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B610" w14:textId="77777777" w:rsidR="00023273" w:rsidRDefault="00000000">
      <w:pPr>
        <w:pStyle w:val="AccurriParagraphcontent"/>
        <w:keepNext/>
        <w:keepLines/>
      </w:pPr>
      <w:r>
        <w:rPr>
          <w:lang w:val="en-AU"/>
        </w:rPr>
        <w:t xml:space="preserve"> </w:t>
      </w:r>
    </w:p>
    <w:p w14:paraId="5A4A6DC3" w14:textId="77777777" w:rsidR="00023273" w:rsidRDefault="00000000">
      <w:r>
        <w:rPr>
          <w:rFonts w:ascii="Times New Roman" w:eastAsia="Times New Roman" w:hAnsi="Times New Roman" w:cs="Times New Roman"/>
          <w:b/>
          <w:lang w:val="en-AU"/>
        </w:rPr>
        <w:t xml:space="preserve"> </w:t>
      </w:r>
    </w:p>
    <w:p w14:paraId="7461A588" w14:textId="77777777" w:rsidR="00023273" w:rsidRDefault="00000000">
      <w:pPr>
        <w:pStyle w:val="AccurriParagraphcontent"/>
        <w:keepNext/>
        <w:keepLines/>
      </w:pPr>
      <w:r>
        <w:rPr>
          <w:lang w:val="en-AU"/>
        </w:rPr>
        <w:t xml:space="preserve"> </w:t>
      </w:r>
    </w:p>
    <w:p w14:paraId="61184E7C" w14:textId="77777777" w:rsidR="00023273" w:rsidRDefault="00000000">
      <w:r>
        <w:rPr>
          <w:rFonts w:ascii="Times New Roman" w:eastAsia="Times New Roman" w:hAnsi="Times New Roman" w:cs="Times New Roman"/>
          <w:b/>
          <w:lang w:val="en-AU"/>
        </w:rPr>
        <w:t xml:space="preserve"> </w:t>
      </w:r>
    </w:p>
    <w:p w14:paraId="7C87E374" w14:textId="77777777" w:rsidR="00023273" w:rsidRDefault="00000000">
      <w:pPr>
        <w:pStyle w:val="AccurriParagraphcontent"/>
        <w:keepNext/>
        <w:keepLines/>
      </w:pPr>
      <w:r>
        <w:rPr>
          <w:lang w:val="en-AU"/>
        </w:rPr>
        <w:t xml:space="preserve"> </w:t>
      </w:r>
    </w:p>
    <w:p w14:paraId="042DD560" w14:textId="77777777" w:rsidR="00023273" w:rsidRDefault="00000000">
      <w:r>
        <w:rPr>
          <w:rFonts w:ascii="Times New Roman" w:eastAsia="Times New Roman" w:hAnsi="Times New Roman" w:cs="Times New Roman"/>
          <w:b/>
          <w:lang w:val="en-AU"/>
        </w:rPr>
        <w:t xml:space="preserve"> </w:t>
      </w:r>
    </w:p>
    <w:p w14:paraId="6D5F7DA4" w14:textId="37564600" w:rsidR="00023273" w:rsidRDefault="00714790">
      <w:pPr>
        <w:pStyle w:val="AccurriReporttitle"/>
        <w:keepNext/>
        <w:keepLines/>
      </w:pPr>
      <w:r>
        <w:rPr>
          <w:sz w:val="40"/>
          <w:lang w:val="en-AU"/>
        </w:rPr>
        <w:t>RSM IFRS Listed Practical Limited</w:t>
      </w:r>
    </w:p>
    <w:p w14:paraId="0363FE82" w14:textId="77777777" w:rsidR="00023273" w:rsidRDefault="00000000">
      <w:r>
        <w:rPr>
          <w:rFonts w:ascii="Times New Roman" w:eastAsia="Times New Roman" w:hAnsi="Times New Roman" w:cs="Times New Roman"/>
          <w:b/>
          <w:lang w:val="en-AU"/>
        </w:rPr>
        <w:t xml:space="preserve"> </w:t>
      </w:r>
    </w:p>
    <w:p w14:paraId="2E277381" w14:textId="77777777" w:rsidR="00023273" w:rsidRDefault="00000000">
      <w:pPr>
        <w:pStyle w:val="AccurriBusinessnumber"/>
        <w:keepNext/>
        <w:keepLines/>
      </w:pPr>
      <w:r>
        <w:rPr>
          <w:lang w:val="en-AU"/>
        </w:rPr>
        <w:t>Company Number 01234567</w:t>
      </w:r>
    </w:p>
    <w:p w14:paraId="3A86F122" w14:textId="77777777" w:rsidR="00023273" w:rsidRDefault="00000000">
      <w:pPr>
        <w:pStyle w:val="AccurriParagraphcontent"/>
        <w:keepNext/>
        <w:keepLines/>
      </w:pPr>
      <w:r>
        <w:rPr>
          <w:lang w:val="en-AU"/>
        </w:rPr>
        <w:t xml:space="preserve"> </w:t>
      </w:r>
    </w:p>
    <w:p w14:paraId="65DD73F3" w14:textId="77777777" w:rsidR="00023273" w:rsidRDefault="00000000">
      <w:r>
        <w:rPr>
          <w:rFonts w:ascii="Times New Roman" w:eastAsia="Times New Roman" w:hAnsi="Times New Roman" w:cs="Times New Roman"/>
          <w:b/>
          <w:lang w:val="en-AU"/>
        </w:rPr>
        <w:t xml:space="preserve"> </w:t>
      </w:r>
    </w:p>
    <w:p w14:paraId="7BB61FDE" w14:textId="77777777" w:rsidR="00023273" w:rsidRDefault="00000000">
      <w:pPr>
        <w:pStyle w:val="AccurriParagraphcontent"/>
        <w:keepNext/>
        <w:keepLines/>
      </w:pPr>
      <w:r>
        <w:rPr>
          <w:lang w:val="en-AU"/>
        </w:rPr>
        <w:t xml:space="preserve"> </w:t>
      </w:r>
    </w:p>
    <w:p w14:paraId="14F18BC0" w14:textId="77777777" w:rsidR="00023273" w:rsidRDefault="00000000">
      <w:r>
        <w:rPr>
          <w:rFonts w:ascii="Times New Roman" w:eastAsia="Times New Roman" w:hAnsi="Times New Roman" w:cs="Times New Roman"/>
          <w:b/>
          <w:lang w:val="en-AU"/>
        </w:rPr>
        <w:t xml:space="preserve"> </w:t>
      </w:r>
    </w:p>
    <w:p w14:paraId="118B0138" w14:textId="77777777" w:rsidR="00023273" w:rsidRDefault="00000000">
      <w:pPr>
        <w:pStyle w:val="AccurriReporttitle"/>
        <w:keepNext/>
        <w:keepLines/>
        <w:rPr>
          <w:lang w:val="en-AU"/>
        </w:rPr>
      </w:pPr>
      <w:r>
        <w:rPr>
          <w:lang w:val="en-AU"/>
        </w:rPr>
        <w:t>Annual Report - 31 December 2023</w:t>
      </w:r>
    </w:p>
    <w:p w14:paraId="0E8E0E32" w14:textId="77777777" w:rsidR="00051D38" w:rsidRDefault="00051D38" w:rsidP="00051D38">
      <w:pPr>
        <w:pStyle w:val="AccurriParagraphcontent"/>
      </w:pPr>
    </w:p>
    <w:p w14:paraId="7AC34982" w14:textId="77777777" w:rsidR="00051D38" w:rsidRDefault="00051D38" w:rsidP="00051D38">
      <w:pPr>
        <w:pStyle w:val="AccurriParagraphcontent"/>
      </w:pPr>
    </w:p>
    <w:p w14:paraId="30E80D05" w14:textId="77777777" w:rsidR="00051D38" w:rsidRDefault="00051D38" w:rsidP="00051D38">
      <w:pPr>
        <w:pStyle w:val="AccurriParagraphcontent"/>
      </w:pPr>
    </w:p>
    <w:p w14:paraId="514837FB" w14:textId="77777777" w:rsidR="00051D38" w:rsidRDefault="00051D38" w:rsidP="00051D38">
      <w:pPr>
        <w:pStyle w:val="AccurriParagraphcontent"/>
      </w:pPr>
    </w:p>
    <w:p w14:paraId="5A9876BE" w14:textId="77777777" w:rsidR="00051D38" w:rsidRDefault="00051D38" w:rsidP="00051D38">
      <w:pPr>
        <w:pStyle w:val="AccurriParagraphcontent"/>
      </w:pPr>
    </w:p>
    <w:p w14:paraId="261039B5" w14:textId="77777777" w:rsidR="00051D38" w:rsidRDefault="00051D38" w:rsidP="00051D38">
      <w:pPr>
        <w:pStyle w:val="AccurriParagraphcontent"/>
      </w:pPr>
    </w:p>
    <w:p w14:paraId="578290B2" w14:textId="77777777" w:rsidR="00051D38" w:rsidRDefault="00051D38" w:rsidP="00051D38">
      <w:pPr>
        <w:pStyle w:val="AccurriParagraphcontent"/>
      </w:pPr>
    </w:p>
    <w:p w14:paraId="46F5E27E" w14:textId="77777777" w:rsidR="00051D38" w:rsidRDefault="00051D38" w:rsidP="00051D38">
      <w:pPr>
        <w:pStyle w:val="AccurriParagraphcontent"/>
      </w:pPr>
    </w:p>
    <w:p w14:paraId="61FECFD7" w14:textId="77777777" w:rsidR="00051D38" w:rsidRDefault="00051D38" w:rsidP="00051D38">
      <w:pPr>
        <w:pStyle w:val="AccurriParagraphcontent"/>
      </w:pPr>
    </w:p>
    <w:p w14:paraId="077863AB" w14:textId="77777777" w:rsidR="00051D38" w:rsidRDefault="00051D38" w:rsidP="00051D38">
      <w:pPr>
        <w:pStyle w:val="AccurriParagraphcontent"/>
      </w:pPr>
    </w:p>
    <w:p w14:paraId="30945490" w14:textId="77777777" w:rsidR="00051D38" w:rsidRDefault="00051D38" w:rsidP="00051D38">
      <w:pPr>
        <w:pStyle w:val="Accurri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457CF00E" w14:textId="77777777" w:rsidR="00051D38" w:rsidRDefault="00051D38" w:rsidP="00051D38">
      <w:pPr>
        <w:pStyle w:val="AccurriParagraphcontent"/>
      </w:pPr>
    </w:p>
    <w:p w14:paraId="65121776" w14:textId="77777777" w:rsidR="00051D38" w:rsidRDefault="00051D38" w:rsidP="00051D38">
      <w:pPr>
        <w:pStyle w:val="Accurri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021AE38F" w14:textId="77777777" w:rsidR="00051D38" w:rsidRDefault="00051D38" w:rsidP="00051D38">
      <w:pPr>
        <w:pStyle w:val="AccurriParagraphcontent"/>
      </w:pPr>
    </w:p>
    <w:p w14:paraId="5C98A8AF" w14:textId="77777777" w:rsidR="00051D38" w:rsidRDefault="00051D38" w:rsidP="00051D38">
      <w:pPr>
        <w:pStyle w:val="AccurriParagraphcontent"/>
      </w:pPr>
      <w:r>
        <w:t>RSM is the brand used by a network of independent accounting and consulting firms, each of which practices in its own right. The network is not itself a separate legal entity of any description in any jurisdiction.</w:t>
      </w:r>
    </w:p>
    <w:p w14:paraId="678C2335" w14:textId="77777777" w:rsidR="00051D38" w:rsidRDefault="00051D38" w:rsidP="00051D38">
      <w:pPr>
        <w:pStyle w:val="AccurriParagraphcontent"/>
      </w:pPr>
    </w:p>
    <w:p w14:paraId="062F8CBD" w14:textId="77777777" w:rsidR="00051D38" w:rsidRDefault="00051D38" w:rsidP="00051D38">
      <w:pPr>
        <w:pStyle w:val="AccurriParagraphcontent"/>
      </w:pPr>
      <w:r>
        <w:t>The network is administered by RSM International Limited, a company registered in England and Wales (company number 4040598) whose registered office is at 50 Cannon Street, London EC4N 6JJ.</w:t>
      </w:r>
    </w:p>
    <w:p w14:paraId="6936D206" w14:textId="77777777" w:rsidR="00051D38" w:rsidRDefault="00051D38" w:rsidP="00051D38">
      <w:pPr>
        <w:pStyle w:val="AccurriParagraphcontent"/>
      </w:pPr>
    </w:p>
    <w:p w14:paraId="77242630" w14:textId="77777777" w:rsidR="00051D38" w:rsidRDefault="00051D38" w:rsidP="00051D38">
      <w:pPr>
        <w:pStyle w:val="Accurri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40DA02DD" w14:textId="77777777" w:rsidR="00051D38" w:rsidRDefault="00051D38" w:rsidP="00051D38">
      <w:pPr>
        <w:pStyle w:val="AccurriParagraphcontent"/>
      </w:pPr>
    </w:p>
    <w:p w14:paraId="31D90DD4" w14:textId="06ACA2D8" w:rsidR="00051D38" w:rsidRPr="00051D38" w:rsidRDefault="00051D38" w:rsidP="00051D38">
      <w:pPr>
        <w:pStyle w:val="AccurriParagraphcontent"/>
        <w:rPr>
          <w:lang w:val="en-AU"/>
        </w:rPr>
      </w:pPr>
      <w:r>
        <w:t>© RSM International Association, 2023</w:t>
      </w:r>
    </w:p>
    <w:p w14:paraId="1CBA8B3A" w14:textId="77777777" w:rsidR="00023273" w:rsidRDefault="00000000">
      <w:pPr>
        <w:sectPr w:rsidR="00023273">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0" w:name="_TOC"/>
    <w:p w14:paraId="3B7BE74B" w14:textId="77777777" w:rsidR="00023273" w:rsidRDefault="00000000">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1B64FD11" w14:textId="77777777" w:rsidR="00023273" w:rsidRDefault="00000000">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4</w:t>
      </w:r>
      <w:r>
        <w:fldChar w:fldCharType="end"/>
      </w:r>
    </w:p>
    <w:p w14:paraId="0C4D4055" w14:textId="77777777" w:rsidR="00023273" w:rsidRDefault="00000000">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6</w:t>
      </w:r>
      <w:r>
        <w:fldChar w:fldCharType="end"/>
      </w:r>
    </w:p>
    <w:p w14:paraId="0AA9B77A" w14:textId="77777777" w:rsidR="00023273" w:rsidRDefault="00000000">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7</w:t>
      </w:r>
      <w:r>
        <w:fldChar w:fldCharType="end"/>
      </w:r>
    </w:p>
    <w:p w14:paraId="2BF07872" w14:textId="77777777" w:rsidR="00023273" w:rsidRDefault="00000000">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8</w:t>
      </w:r>
      <w:r>
        <w:fldChar w:fldCharType="end"/>
      </w:r>
    </w:p>
    <w:p w14:paraId="43497EF0" w14:textId="3AA03FFE" w:rsidR="00023273" w:rsidRDefault="00000000">
      <w:pPr>
        <w:pStyle w:val="TOC1"/>
        <w:rPr>
          <w:rFonts w:ascii="Calibri" w:hAnsi="Calibri"/>
          <w:noProof/>
          <w:sz w:val="22"/>
        </w:rPr>
      </w:pPr>
      <w:r>
        <w:rPr>
          <w:lang w:val="en-AU"/>
        </w:rPr>
        <w:t xml:space="preserve">Independent auditor's report to the members of </w:t>
      </w:r>
      <w:r w:rsidR="00714790">
        <w:rPr>
          <w:lang w:val="en-AU"/>
        </w:rPr>
        <w:t>RSM</w:t>
      </w:r>
      <w:r>
        <w:rPr>
          <w:lang w:val="en-AU"/>
        </w:rPr>
        <w:t xml:space="preserve"> IFRS Listed Practical Limited</w:t>
      </w:r>
      <w:r>
        <w:rPr>
          <w:lang w:val="en-AU"/>
        </w:rPr>
        <w:tab/>
      </w:r>
      <w:r>
        <w:fldChar w:fldCharType="begin"/>
      </w:r>
      <w:r>
        <w:rPr>
          <w:lang w:val="en-AU"/>
        </w:rPr>
        <w:instrText xml:space="preserve"> PAGEREF _Toc256000005 \h </w:instrText>
      </w:r>
      <w:r>
        <w:fldChar w:fldCharType="separate"/>
      </w:r>
      <w:r>
        <w:rPr>
          <w:lang w:val="en-AU"/>
        </w:rPr>
        <w:t>65</w:t>
      </w:r>
      <w:r>
        <w:fldChar w:fldCharType="end"/>
      </w:r>
    </w:p>
    <w:p w14:paraId="759788A3" w14:textId="77777777" w:rsidR="00023273" w:rsidRDefault="00000000">
      <w:pPr>
        <w:sectPr w:rsidR="00023273">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r>
        <w:fldChar w:fldCharType="end"/>
      </w:r>
      <w:bookmarkEnd w:id="0"/>
    </w:p>
    <w:p w14:paraId="5161D20B" w14:textId="77777777" w:rsidR="00023273" w:rsidRDefault="00000000">
      <w:pPr>
        <w:pStyle w:val="AccurriParagraphmainheader"/>
        <w:keepNext/>
      </w:pPr>
      <w:r>
        <w:rPr>
          <w:lang w:val="en-AU"/>
        </w:rPr>
        <w:t>General information</w:t>
      </w:r>
    </w:p>
    <w:p w14:paraId="30C3E184" w14:textId="77777777" w:rsidR="00023273" w:rsidRDefault="00000000">
      <w:pPr>
        <w:keepNext/>
      </w:pPr>
      <w:r>
        <w:rPr>
          <w:rFonts w:ascii="Times New Roman" w:eastAsia="Times New Roman" w:hAnsi="Times New Roman" w:cs="Times New Roman"/>
          <w:b/>
          <w:lang w:val="en-AU"/>
        </w:rPr>
        <w:t xml:space="preserve"> </w:t>
      </w:r>
    </w:p>
    <w:p w14:paraId="65AF3F8C" w14:textId="21C254E7" w:rsidR="00023273" w:rsidRDefault="00000000">
      <w:pPr>
        <w:pStyle w:val="AccurriParagraphcontent"/>
        <w:keepNext/>
        <w:keepLines/>
      </w:pPr>
      <w:r>
        <w:rPr>
          <w:lang w:val="en-AU"/>
        </w:rPr>
        <w:t xml:space="preserve">The financial statements cover </w:t>
      </w:r>
      <w:r w:rsidR="00714790">
        <w:rPr>
          <w:lang w:val="en-AU"/>
        </w:rPr>
        <w:t>RSM</w:t>
      </w:r>
      <w:r>
        <w:rPr>
          <w:lang w:val="en-AU"/>
        </w:rPr>
        <w:t xml:space="preserve"> IFRS Listed Practical Limited as a consolidated entity consisting of </w:t>
      </w:r>
      <w:r w:rsidR="00714790">
        <w:rPr>
          <w:lang w:val="en-AU"/>
        </w:rPr>
        <w:t>RSM</w:t>
      </w:r>
      <w:r>
        <w:rPr>
          <w:lang w:val="en-AU"/>
        </w:rPr>
        <w:t xml:space="preserve"> IFRS Listed Practical Limited and the entities it controlled at the end of, or during, the year. The financial statements are presented in </w:t>
      </w:r>
      <w:proofErr w:type="spellStart"/>
      <w:r>
        <w:rPr>
          <w:lang w:val="en-AU"/>
        </w:rPr>
        <w:t>Internationaland</w:t>
      </w:r>
      <w:proofErr w:type="spellEnd"/>
      <w:r>
        <w:rPr>
          <w:lang w:val="en-AU"/>
        </w:rPr>
        <w:t xml:space="preserve"> currency units, which is </w:t>
      </w:r>
      <w:r w:rsidR="00714790">
        <w:rPr>
          <w:lang w:val="en-AU"/>
        </w:rPr>
        <w:t>RSM</w:t>
      </w:r>
      <w:r>
        <w:rPr>
          <w:lang w:val="en-AU"/>
        </w:rPr>
        <w:t xml:space="preserve"> IFRS Listed Practical Limited's functional and presentation currency.</w:t>
      </w:r>
    </w:p>
    <w:p w14:paraId="0F25B95A" w14:textId="77777777" w:rsidR="00023273" w:rsidRDefault="00000000">
      <w:r>
        <w:rPr>
          <w:rFonts w:ascii="Times New Roman" w:eastAsia="Times New Roman" w:hAnsi="Times New Roman" w:cs="Times New Roman"/>
          <w:b/>
          <w:lang w:val="en-AU"/>
        </w:rPr>
        <w:t xml:space="preserve"> </w:t>
      </w:r>
    </w:p>
    <w:p w14:paraId="35445CDB" w14:textId="2B73A11E" w:rsidR="00023273" w:rsidRDefault="00714790">
      <w:pPr>
        <w:pStyle w:val="AccurriParagraphcontent"/>
        <w:keepNext/>
        <w:keepLines/>
      </w:pPr>
      <w:r>
        <w:rPr>
          <w:lang w:val="en-AU"/>
        </w:rPr>
        <w:t xml:space="preserve">RSM IFRS Listed Practical Limited is a listed public company limited by shares, </w:t>
      </w:r>
      <w:proofErr w:type="gramStart"/>
      <w:r>
        <w:rPr>
          <w:lang w:val="en-AU"/>
        </w:rPr>
        <w:t>incorporated</w:t>
      </w:r>
      <w:proofErr w:type="gramEnd"/>
      <w:r>
        <w:rPr>
          <w:lang w:val="en-AU"/>
        </w:rPr>
        <w:t xml:space="preserve"> and domiciled in </w:t>
      </w:r>
      <w:proofErr w:type="spellStart"/>
      <w:r>
        <w:rPr>
          <w:lang w:val="en-AU"/>
        </w:rPr>
        <w:t>Internationaland</w:t>
      </w:r>
      <w:proofErr w:type="spellEnd"/>
      <w:r>
        <w:rPr>
          <w:lang w:val="en-AU"/>
        </w:rPr>
        <w:t>. Its registered office and principal place of business are:</w:t>
      </w:r>
    </w:p>
    <w:p w14:paraId="1AAB0904"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023273" w14:paraId="738AEC1F" w14:textId="77777777">
        <w:trPr>
          <w:cantSplit/>
          <w:tblHeader/>
        </w:trPr>
        <w:tc>
          <w:tcPr>
            <w:tcW w:w="5469" w:type="dxa"/>
            <w:tcBorders>
              <w:top w:val="nil"/>
              <w:left w:val="nil"/>
              <w:bottom w:val="nil"/>
              <w:right w:val="nil"/>
            </w:tcBorders>
            <w:tcMar>
              <w:left w:w="0" w:type="dxa"/>
              <w:right w:w="0" w:type="dxa"/>
            </w:tcMar>
            <w:vAlign w:val="bottom"/>
          </w:tcPr>
          <w:p w14:paraId="2E858E8F" w14:textId="77777777" w:rsidR="00023273" w:rsidRDefault="00000000">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54BACEF4" w14:textId="77777777" w:rsidR="00023273" w:rsidRDefault="00023273"/>
        </w:tc>
        <w:tc>
          <w:tcPr>
            <w:tcW w:w="5469" w:type="dxa"/>
            <w:tcBorders>
              <w:top w:val="nil"/>
              <w:left w:val="nil"/>
              <w:bottom w:val="nil"/>
              <w:right w:val="nil"/>
            </w:tcBorders>
            <w:tcMar>
              <w:left w:w="0" w:type="dxa"/>
              <w:right w:w="0" w:type="dxa"/>
            </w:tcMar>
            <w:vAlign w:val="bottom"/>
          </w:tcPr>
          <w:p w14:paraId="1DA239AA" w14:textId="77777777" w:rsidR="00023273" w:rsidRDefault="00000000">
            <w:pPr>
              <w:pStyle w:val="AccurriTableheaderinmaintable"/>
              <w:keepNext/>
              <w:jc w:val="left"/>
            </w:pPr>
            <w:r>
              <w:rPr>
                <w:lang w:val="en-AU"/>
              </w:rPr>
              <w:t>Principal place of business</w:t>
            </w:r>
          </w:p>
        </w:tc>
      </w:tr>
      <w:tr w:rsidR="00023273" w14:paraId="22B9062C" w14:textId="77777777">
        <w:trPr>
          <w:cantSplit/>
          <w:tblHeader/>
        </w:trPr>
        <w:tc>
          <w:tcPr>
            <w:tcW w:w="5469" w:type="dxa"/>
            <w:tcBorders>
              <w:top w:val="nil"/>
              <w:left w:val="nil"/>
              <w:bottom w:val="nil"/>
              <w:right w:val="nil"/>
            </w:tcBorders>
            <w:tcMar>
              <w:left w:w="0" w:type="dxa"/>
              <w:right w:w="0" w:type="dxa"/>
            </w:tcMar>
            <w:vAlign w:val="bottom"/>
          </w:tcPr>
          <w:p w14:paraId="3391586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9F913B3" w14:textId="77777777" w:rsidR="00023273" w:rsidRDefault="00023273"/>
        </w:tc>
        <w:tc>
          <w:tcPr>
            <w:tcW w:w="5469" w:type="dxa"/>
            <w:tcBorders>
              <w:top w:val="nil"/>
              <w:left w:val="nil"/>
              <w:bottom w:val="nil"/>
              <w:right w:val="nil"/>
            </w:tcBorders>
            <w:tcMar>
              <w:left w:w="0" w:type="dxa"/>
              <w:right w:w="0" w:type="dxa"/>
            </w:tcMar>
            <w:vAlign w:val="bottom"/>
          </w:tcPr>
          <w:p w14:paraId="1375A148" w14:textId="77777777" w:rsidR="00023273" w:rsidRDefault="00023273">
            <w:pPr>
              <w:pStyle w:val="AccurriTableheaderinmaintable"/>
              <w:keepNext/>
              <w:jc w:val="left"/>
            </w:pPr>
          </w:p>
        </w:tc>
      </w:tr>
      <w:tr w:rsidR="00023273" w14:paraId="3831A9C8" w14:textId="77777777">
        <w:tc>
          <w:tcPr>
            <w:tcW w:w="5469" w:type="dxa"/>
            <w:tcBorders>
              <w:top w:val="nil"/>
              <w:left w:val="nil"/>
              <w:bottom w:val="nil"/>
              <w:right w:val="nil"/>
            </w:tcBorders>
            <w:tcMar>
              <w:left w:w="0" w:type="dxa"/>
              <w:right w:w="0" w:type="dxa"/>
            </w:tcMar>
          </w:tcPr>
          <w:p w14:paraId="2F2E969C" w14:textId="77777777" w:rsidR="00023273" w:rsidRDefault="00000000">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2954A33C" w14:textId="77777777" w:rsidR="00023273" w:rsidRDefault="00023273"/>
        </w:tc>
        <w:tc>
          <w:tcPr>
            <w:tcW w:w="5469" w:type="dxa"/>
            <w:tcBorders>
              <w:top w:val="nil"/>
              <w:left w:val="nil"/>
              <w:bottom w:val="nil"/>
              <w:right w:val="nil"/>
            </w:tcBorders>
            <w:tcMar>
              <w:left w:w="0" w:type="dxa"/>
              <w:right w:w="0" w:type="dxa"/>
            </w:tcMar>
          </w:tcPr>
          <w:p w14:paraId="2F06EFFE" w14:textId="77777777" w:rsidR="00023273" w:rsidRDefault="00000000">
            <w:pPr>
              <w:pStyle w:val="AccurriTabletextvalues"/>
              <w:keepNext/>
              <w:jc w:val="left"/>
            </w:pPr>
            <w:r>
              <w:rPr>
                <w:lang w:val="en-AU"/>
              </w:rPr>
              <w:t>5th Floor</w:t>
            </w:r>
          </w:p>
        </w:tc>
      </w:tr>
      <w:tr w:rsidR="00023273" w14:paraId="400D512C" w14:textId="77777777">
        <w:tc>
          <w:tcPr>
            <w:tcW w:w="5469" w:type="dxa"/>
            <w:tcBorders>
              <w:top w:val="nil"/>
              <w:left w:val="nil"/>
              <w:bottom w:val="nil"/>
              <w:right w:val="nil"/>
            </w:tcBorders>
            <w:tcMar>
              <w:left w:w="0" w:type="dxa"/>
              <w:right w:w="0" w:type="dxa"/>
            </w:tcMar>
          </w:tcPr>
          <w:p w14:paraId="644B3492" w14:textId="77777777" w:rsidR="00023273" w:rsidRDefault="00000000">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342CB9DA" w14:textId="77777777" w:rsidR="00023273" w:rsidRDefault="00023273"/>
        </w:tc>
        <w:tc>
          <w:tcPr>
            <w:tcW w:w="5469" w:type="dxa"/>
            <w:tcBorders>
              <w:top w:val="nil"/>
              <w:left w:val="nil"/>
              <w:bottom w:val="nil"/>
              <w:right w:val="nil"/>
            </w:tcBorders>
            <w:tcMar>
              <w:left w:w="0" w:type="dxa"/>
              <w:right w:w="0" w:type="dxa"/>
            </w:tcMar>
          </w:tcPr>
          <w:p w14:paraId="32E2C0DB" w14:textId="1BD0E07E" w:rsidR="00023273" w:rsidRDefault="00714790">
            <w:pPr>
              <w:pStyle w:val="AccurriTabletextvalues"/>
              <w:keepNext/>
              <w:jc w:val="left"/>
            </w:pPr>
            <w:r>
              <w:rPr>
                <w:lang w:val="en-AU"/>
              </w:rPr>
              <w:t>RSM Business Centre</w:t>
            </w:r>
          </w:p>
        </w:tc>
      </w:tr>
      <w:tr w:rsidR="00023273" w14:paraId="715893D2" w14:textId="77777777">
        <w:tc>
          <w:tcPr>
            <w:tcW w:w="5469" w:type="dxa"/>
            <w:tcBorders>
              <w:top w:val="nil"/>
              <w:left w:val="nil"/>
              <w:bottom w:val="nil"/>
              <w:right w:val="nil"/>
            </w:tcBorders>
            <w:tcMar>
              <w:left w:w="0" w:type="dxa"/>
              <w:right w:w="0" w:type="dxa"/>
            </w:tcMar>
          </w:tcPr>
          <w:p w14:paraId="59EFE6FD" w14:textId="77777777" w:rsidR="00023273" w:rsidRDefault="00000000">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637D683A" w14:textId="77777777" w:rsidR="00023273" w:rsidRDefault="00023273"/>
        </w:tc>
        <w:tc>
          <w:tcPr>
            <w:tcW w:w="5469" w:type="dxa"/>
            <w:tcBorders>
              <w:top w:val="nil"/>
              <w:left w:val="nil"/>
              <w:bottom w:val="nil"/>
              <w:right w:val="nil"/>
            </w:tcBorders>
            <w:tcMar>
              <w:left w:w="0" w:type="dxa"/>
              <w:right w:w="0" w:type="dxa"/>
            </w:tcMar>
          </w:tcPr>
          <w:p w14:paraId="5D145D9F" w14:textId="77777777" w:rsidR="00023273" w:rsidRDefault="00000000">
            <w:pPr>
              <w:pStyle w:val="AccurriTabletextvalues"/>
              <w:keepNext/>
              <w:jc w:val="left"/>
            </w:pPr>
            <w:r>
              <w:rPr>
                <w:lang w:val="en-AU"/>
              </w:rPr>
              <w:t>247 Edward Street</w:t>
            </w:r>
          </w:p>
        </w:tc>
      </w:tr>
      <w:tr w:rsidR="00023273" w14:paraId="6A901233" w14:textId="77777777">
        <w:tc>
          <w:tcPr>
            <w:tcW w:w="5469" w:type="dxa"/>
            <w:tcBorders>
              <w:top w:val="nil"/>
              <w:left w:val="nil"/>
              <w:bottom w:val="nil"/>
              <w:right w:val="nil"/>
            </w:tcBorders>
            <w:tcMar>
              <w:left w:w="0" w:type="dxa"/>
              <w:right w:w="0" w:type="dxa"/>
            </w:tcMar>
          </w:tcPr>
          <w:p w14:paraId="6E2BD12D" w14:textId="77777777" w:rsidR="00023273" w:rsidRDefault="00000000">
            <w:pPr>
              <w:pStyle w:val="AccurriTabletextvalues"/>
              <w:keepNext/>
              <w:jc w:val="left"/>
            </w:pPr>
            <w:proofErr w:type="spellStart"/>
            <w:r>
              <w:rPr>
                <w:lang w:val="en-AU"/>
              </w:rPr>
              <w:t>Cityville</w:t>
            </w:r>
            <w:proofErr w:type="spellEnd"/>
          </w:p>
        </w:tc>
        <w:tc>
          <w:tcPr>
            <w:tcW w:w="60" w:type="dxa"/>
            <w:tcBorders>
              <w:top w:val="nil"/>
              <w:left w:val="nil"/>
              <w:bottom w:val="nil"/>
              <w:right w:val="nil"/>
            </w:tcBorders>
            <w:tcMar>
              <w:left w:w="0" w:type="dxa"/>
              <w:right w:w="0" w:type="dxa"/>
            </w:tcMar>
          </w:tcPr>
          <w:p w14:paraId="2204AF26" w14:textId="77777777" w:rsidR="00023273" w:rsidRDefault="00023273"/>
        </w:tc>
        <w:tc>
          <w:tcPr>
            <w:tcW w:w="5469" w:type="dxa"/>
            <w:tcBorders>
              <w:top w:val="nil"/>
              <w:left w:val="nil"/>
              <w:bottom w:val="nil"/>
              <w:right w:val="nil"/>
            </w:tcBorders>
            <w:tcMar>
              <w:left w:w="0" w:type="dxa"/>
              <w:right w:w="0" w:type="dxa"/>
            </w:tcMar>
          </w:tcPr>
          <w:p w14:paraId="28C00BC3" w14:textId="77777777" w:rsidR="00023273" w:rsidRDefault="00000000">
            <w:pPr>
              <w:pStyle w:val="AccurriTabletextvalues"/>
              <w:keepNext/>
              <w:jc w:val="left"/>
            </w:pPr>
            <w:proofErr w:type="spellStart"/>
            <w:r>
              <w:rPr>
                <w:lang w:val="en-AU"/>
              </w:rPr>
              <w:t>Cityville</w:t>
            </w:r>
            <w:proofErr w:type="spellEnd"/>
          </w:p>
        </w:tc>
      </w:tr>
    </w:tbl>
    <w:p w14:paraId="341730FB" w14:textId="77777777" w:rsidR="00023273" w:rsidRDefault="00000000">
      <w:r>
        <w:rPr>
          <w:rFonts w:ascii="Times New Roman" w:eastAsia="Times New Roman" w:hAnsi="Times New Roman" w:cs="Times New Roman"/>
          <w:b/>
          <w:lang w:val="en-AU"/>
        </w:rPr>
        <w:t xml:space="preserve"> </w:t>
      </w:r>
    </w:p>
    <w:p w14:paraId="78BEC9B9" w14:textId="77777777" w:rsidR="00023273" w:rsidRDefault="00000000">
      <w:pPr>
        <w:pStyle w:val="AccurriParagraphcontent"/>
        <w:keepNext/>
        <w:keepLines/>
      </w:pPr>
      <w:r>
        <w:rPr>
          <w:lang w:val="en-AU"/>
        </w:rPr>
        <w:t>During the financial year the principal continuing activities of the consolidated entity consisted of:</w:t>
      </w:r>
    </w:p>
    <w:p w14:paraId="4A4DB56B"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023273" w14:paraId="52F05D6B" w14:textId="77777777">
        <w:tc>
          <w:tcPr>
            <w:tcW w:w="382" w:type="dxa"/>
            <w:tcBorders>
              <w:top w:val="nil"/>
              <w:left w:val="nil"/>
              <w:bottom w:val="nil"/>
              <w:right w:val="nil"/>
            </w:tcBorders>
            <w:tcMar>
              <w:left w:w="0" w:type="dxa"/>
              <w:right w:w="0" w:type="dxa"/>
            </w:tcMar>
          </w:tcPr>
          <w:p w14:paraId="2235A36A"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ECACF4E" w14:textId="77777777" w:rsidR="00023273" w:rsidRDefault="00023273"/>
        </w:tc>
        <w:tc>
          <w:tcPr>
            <w:tcW w:w="10557" w:type="dxa"/>
            <w:tcBorders>
              <w:top w:val="nil"/>
              <w:left w:val="nil"/>
              <w:bottom w:val="nil"/>
              <w:right w:val="nil"/>
            </w:tcBorders>
            <w:tcMar>
              <w:left w:w="0" w:type="dxa"/>
              <w:right w:w="0" w:type="dxa"/>
            </w:tcMar>
          </w:tcPr>
          <w:p w14:paraId="457FCD36" w14:textId="77777777" w:rsidR="00023273" w:rsidRDefault="00000000">
            <w:pPr>
              <w:pStyle w:val="AccurriTabletextvalues"/>
              <w:keepNext/>
            </w:pPr>
            <w:r>
              <w:rPr>
                <w:lang w:val="en-AU"/>
              </w:rPr>
              <w:t>Computer manufacturing</w:t>
            </w:r>
          </w:p>
        </w:tc>
      </w:tr>
      <w:tr w:rsidR="00023273" w14:paraId="113DE904" w14:textId="77777777">
        <w:tc>
          <w:tcPr>
            <w:tcW w:w="382" w:type="dxa"/>
            <w:tcBorders>
              <w:top w:val="nil"/>
              <w:left w:val="nil"/>
              <w:bottom w:val="nil"/>
              <w:right w:val="nil"/>
            </w:tcBorders>
            <w:tcMar>
              <w:left w:w="0" w:type="dxa"/>
              <w:right w:w="0" w:type="dxa"/>
            </w:tcMar>
          </w:tcPr>
          <w:p w14:paraId="6A3CB2AD"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59F8AC3" w14:textId="77777777" w:rsidR="00023273" w:rsidRDefault="00023273"/>
        </w:tc>
        <w:tc>
          <w:tcPr>
            <w:tcW w:w="10557" w:type="dxa"/>
            <w:tcBorders>
              <w:top w:val="nil"/>
              <w:left w:val="nil"/>
              <w:bottom w:val="nil"/>
              <w:right w:val="nil"/>
            </w:tcBorders>
            <w:tcMar>
              <w:left w:w="0" w:type="dxa"/>
              <w:right w:w="0" w:type="dxa"/>
            </w:tcMar>
          </w:tcPr>
          <w:p w14:paraId="449B349B" w14:textId="77777777" w:rsidR="00023273" w:rsidRDefault="00000000">
            <w:pPr>
              <w:pStyle w:val="AccurriTabletextvalues"/>
              <w:keepNext/>
            </w:pPr>
            <w:r>
              <w:rPr>
                <w:lang w:val="en-AU"/>
              </w:rPr>
              <w:t>Computer retailing</w:t>
            </w:r>
          </w:p>
        </w:tc>
      </w:tr>
      <w:tr w:rsidR="00023273" w14:paraId="0F993F56" w14:textId="77777777">
        <w:tc>
          <w:tcPr>
            <w:tcW w:w="382" w:type="dxa"/>
            <w:tcBorders>
              <w:top w:val="nil"/>
              <w:left w:val="nil"/>
              <w:bottom w:val="nil"/>
              <w:right w:val="nil"/>
            </w:tcBorders>
            <w:tcMar>
              <w:left w:w="0" w:type="dxa"/>
              <w:right w:w="0" w:type="dxa"/>
            </w:tcMar>
          </w:tcPr>
          <w:p w14:paraId="0F20F59B"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E7AE2CB" w14:textId="77777777" w:rsidR="00023273" w:rsidRDefault="00023273"/>
        </w:tc>
        <w:tc>
          <w:tcPr>
            <w:tcW w:w="10557" w:type="dxa"/>
            <w:tcBorders>
              <w:top w:val="nil"/>
              <w:left w:val="nil"/>
              <w:bottom w:val="nil"/>
              <w:right w:val="nil"/>
            </w:tcBorders>
            <w:tcMar>
              <w:left w:w="0" w:type="dxa"/>
              <w:right w:w="0" w:type="dxa"/>
            </w:tcMar>
          </w:tcPr>
          <w:p w14:paraId="4B5B7B62" w14:textId="77777777" w:rsidR="00023273" w:rsidRDefault="00000000">
            <w:pPr>
              <w:pStyle w:val="AccurriTabletextvalues"/>
              <w:keepNext/>
            </w:pPr>
            <w:r>
              <w:rPr>
                <w:lang w:val="en-AU"/>
              </w:rPr>
              <w:t>Computer distribution</w:t>
            </w:r>
          </w:p>
        </w:tc>
      </w:tr>
    </w:tbl>
    <w:p w14:paraId="051F8CD4" w14:textId="77777777" w:rsidR="00023273" w:rsidRDefault="00000000">
      <w:r>
        <w:rPr>
          <w:rFonts w:ascii="Times New Roman" w:eastAsia="Times New Roman" w:hAnsi="Times New Roman" w:cs="Times New Roman"/>
          <w:b/>
          <w:lang w:val="en-AU"/>
        </w:rPr>
        <w:t xml:space="preserve"> </w:t>
      </w:r>
    </w:p>
    <w:p w14:paraId="266A588A" w14:textId="77777777" w:rsidR="00023273" w:rsidRDefault="00000000">
      <w:pPr>
        <w:pStyle w:val="AccurriParagraphcontent"/>
        <w:keepNext/>
        <w:keepLines/>
      </w:pPr>
      <w:r>
        <w:rPr>
          <w:lang w:val="en-AU"/>
        </w:rPr>
        <w:t>The financial statements were authorised for issue, in accordance with a resolution of directors, on 24 February 2024. The directors have the power to amend and reissue the financial statements.</w:t>
      </w:r>
    </w:p>
    <w:p w14:paraId="58D37076" w14:textId="77777777" w:rsidR="00023273" w:rsidRDefault="00000000">
      <w:pPr>
        <w:sectPr w:rsidR="00023273">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307B87DF" w14:textId="77777777">
        <w:tc>
          <w:tcPr>
            <w:tcW w:w="7582" w:type="dxa"/>
            <w:tcBorders>
              <w:top w:val="nil"/>
              <w:left w:val="nil"/>
              <w:bottom w:val="nil"/>
              <w:right w:val="nil"/>
            </w:tcBorders>
            <w:tcMar>
              <w:left w:w="0" w:type="dxa"/>
              <w:right w:w="0" w:type="dxa"/>
            </w:tcMar>
            <w:vAlign w:val="bottom"/>
          </w:tcPr>
          <w:p w14:paraId="428E3FE6" w14:textId="77777777" w:rsidR="00023273" w:rsidRDefault="00000000">
            <w:pPr>
              <w:pStyle w:val="AccurriTablemaintitle"/>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66363D02" w14:textId="77777777" w:rsidR="00023273" w:rsidRDefault="00023273"/>
        </w:tc>
        <w:bookmarkStart w:id="2" w:name="_35129766"/>
        <w:tc>
          <w:tcPr>
            <w:tcW w:w="659" w:type="dxa"/>
            <w:tcBorders>
              <w:top w:val="nil"/>
              <w:left w:val="nil"/>
              <w:bottom w:val="nil"/>
              <w:right w:val="nil"/>
            </w:tcBorders>
            <w:tcMar>
              <w:left w:w="0" w:type="dxa"/>
              <w:right w:w="0" w:type="dxa"/>
            </w:tcMar>
            <w:vAlign w:val="bottom"/>
          </w:tcPr>
          <w:p w14:paraId="49CF697E" w14:textId="77777777" w:rsidR="00023273" w:rsidRDefault="00000000">
            <w:pPr>
              <w:pStyle w:val="Accurrinorereferences"/>
              <w:keepNext/>
            </w:pPr>
            <w:r>
              <w:fldChar w:fldCharType="begin"/>
            </w:r>
            <w:r>
              <w:instrText>HYPERLINK \l "_ArvNote_TOC"</w:instrText>
            </w:r>
            <w:r>
              <w:fldChar w:fldCharType="separate"/>
            </w:r>
            <w:r>
              <w:rPr>
                <w:lang w:val="en-AU"/>
              </w:rPr>
              <w:t>4</w:t>
            </w:r>
            <w:r>
              <w:rPr>
                <w:lang w:val="en-AU"/>
              </w:rPr>
              <w:fldChar w:fldCharType="end"/>
            </w:r>
            <w:bookmarkEnd w:id="2"/>
          </w:p>
        </w:tc>
        <w:tc>
          <w:tcPr>
            <w:tcW w:w="60" w:type="dxa"/>
            <w:tcBorders>
              <w:top w:val="nil"/>
              <w:left w:val="nil"/>
              <w:bottom w:val="nil"/>
              <w:right w:val="nil"/>
            </w:tcBorders>
            <w:tcMar>
              <w:left w:w="0" w:type="dxa"/>
              <w:right w:w="0" w:type="dxa"/>
            </w:tcMar>
          </w:tcPr>
          <w:p w14:paraId="350ED29A" w14:textId="77777777" w:rsidR="00023273" w:rsidRDefault="00023273"/>
        </w:tc>
        <w:tc>
          <w:tcPr>
            <w:tcW w:w="1289" w:type="dxa"/>
            <w:tcBorders>
              <w:top w:val="nil"/>
              <w:left w:val="nil"/>
              <w:bottom w:val="nil"/>
              <w:right w:val="nil"/>
            </w:tcBorders>
            <w:tcMar>
              <w:left w:w="0" w:type="dxa"/>
              <w:right w:w="60" w:type="dxa"/>
            </w:tcMar>
            <w:vAlign w:val="bottom"/>
          </w:tcPr>
          <w:p w14:paraId="14B230E5" w14:textId="77777777" w:rsidR="00023273" w:rsidRDefault="00000000">
            <w:pPr>
              <w:pStyle w:val="AccurriTablenumericvalues"/>
              <w:keepNext/>
            </w:pPr>
            <w:r>
              <w:rPr>
                <w:lang w:val="en-AU"/>
              </w:rPr>
              <w:t xml:space="preserve">466,748 </w:t>
            </w:r>
          </w:p>
        </w:tc>
        <w:tc>
          <w:tcPr>
            <w:tcW w:w="60" w:type="dxa"/>
            <w:tcBorders>
              <w:top w:val="nil"/>
              <w:left w:val="nil"/>
              <w:bottom w:val="nil"/>
              <w:right w:val="nil"/>
            </w:tcBorders>
            <w:tcMar>
              <w:left w:w="0" w:type="dxa"/>
              <w:right w:w="0" w:type="dxa"/>
            </w:tcMar>
          </w:tcPr>
          <w:p w14:paraId="130A7798" w14:textId="77777777" w:rsidR="00023273" w:rsidRDefault="00023273"/>
        </w:tc>
        <w:tc>
          <w:tcPr>
            <w:tcW w:w="1289" w:type="dxa"/>
            <w:tcBorders>
              <w:top w:val="nil"/>
              <w:left w:val="nil"/>
              <w:bottom w:val="nil"/>
              <w:right w:val="nil"/>
            </w:tcBorders>
            <w:tcMar>
              <w:left w:w="0" w:type="dxa"/>
              <w:right w:w="60" w:type="dxa"/>
            </w:tcMar>
            <w:vAlign w:val="bottom"/>
          </w:tcPr>
          <w:p w14:paraId="139AB0C1" w14:textId="77777777" w:rsidR="00023273" w:rsidRDefault="00000000">
            <w:pPr>
              <w:pStyle w:val="AccurriTablenumericvalues"/>
              <w:keepNext/>
            </w:pPr>
            <w:r>
              <w:rPr>
                <w:lang w:val="en-AU"/>
              </w:rPr>
              <w:t xml:space="preserve">435,341 </w:t>
            </w:r>
          </w:p>
        </w:tc>
      </w:tr>
      <w:tr w:rsidR="00023273" w14:paraId="14060537" w14:textId="77777777">
        <w:tc>
          <w:tcPr>
            <w:tcW w:w="7582" w:type="dxa"/>
            <w:tcBorders>
              <w:top w:val="nil"/>
              <w:left w:val="nil"/>
              <w:bottom w:val="nil"/>
              <w:right w:val="nil"/>
            </w:tcBorders>
            <w:tcMar>
              <w:left w:w="0" w:type="dxa"/>
              <w:right w:w="0" w:type="dxa"/>
            </w:tcMar>
            <w:vAlign w:val="bottom"/>
          </w:tcPr>
          <w:p w14:paraId="0E1852D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62F2AB1" w14:textId="77777777" w:rsidR="00023273" w:rsidRDefault="00023273"/>
        </w:tc>
        <w:tc>
          <w:tcPr>
            <w:tcW w:w="659" w:type="dxa"/>
            <w:tcBorders>
              <w:top w:val="nil"/>
              <w:left w:val="nil"/>
              <w:bottom w:val="nil"/>
              <w:right w:val="nil"/>
            </w:tcBorders>
            <w:tcMar>
              <w:left w:w="0" w:type="dxa"/>
              <w:right w:w="0" w:type="dxa"/>
            </w:tcMar>
            <w:vAlign w:val="bottom"/>
          </w:tcPr>
          <w:p w14:paraId="6A85BCAA"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7A3A2F8" w14:textId="77777777" w:rsidR="00023273" w:rsidRDefault="00023273"/>
        </w:tc>
        <w:tc>
          <w:tcPr>
            <w:tcW w:w="1289" w:type="dxa"/>
            <w:tcBorders>
              <w:top w:val="nil"/>
              <w:left w:val="nil"/>
              <w:bottom w:val="nil"/>
              <w:right w:val="nil"/>
            </w:tcBorders>
            <w:tcMar>
              <w:left w:w="0" w:type="dxa"/>
              <w:right w:w="60" w:type="dxa"/>
            </w:tcMar>
            <w:vAlign w:val="bottom"/>
          </w:tcPr>
          <w:p w14:paraId="4BAFDC6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4A86E15" w14:textId="77777777" w:rsidR="00023273" w:rsidRDefault="00023273"/>
        </w:tc>
        <w:tc>
          <w:tcPr>
            <w:tcW w:w="1289" w:type="dxa"/>
            <w:tcBorders>
              <w:top w:val="nil"/>
              <w:left w:val="nil"/>
              <w:bottom w:val="nil"/>
              <w:right w:val="nil"/>
            </w:tcBorders>
            <w:tcMar>
              <w:left w:w="0" w:type="dxa"/>
              <w:right w:w="60" w:type="dxa"/>
            </w:tcMar>
            <w:vAlign w:val="bottom"/>
          </w:tcPr>
          <w:p w14:paraId="3C93FAB7" w14:textId="77777777" w:rsidR="00023273" w:rsidRDefault="00023273">
            <w:pPr>
              <w:pStyle w:val="AccurriTablenumericvalues"/>
              <w:keepNext/>
            </w:pPr>
          </w:p>
        </w:tc>
      </w:tr>
      <w:tr w:rsidR="00023273" w14:paraId="4EFF30EB" w14:textId="77777777">
        <w:tc>
          <w:tcPr>
            <w:tcW w:w="7582" w:type="dxa"/>
            <w:tcBorders>
              <w:top w:val="nil"/>
              <w:left w:val="nil"/>
              <w:bottom w:val="nil"/>
              <w:right w:val="nil"/>
            </w:tcBorders>
            <w:tcMar>
              <w:left w:w="0" w:type="dxa"/>
              <w:right w:w="0" w:type="dxa"/>
            </w:tcMar>
            <w:vAlign w:val="bottom"/>
          </w:tcPr>
          <w:p w14:paraId="4602D470" w14:textId="77777777" w:rsidR="00023273" w:rsidRDefault="00000000">
            <w:pPr>
              <w:pStyle w:val="AccurriTabletextvalues"/>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759CB522" w14:textId="77777777" w:rsidR="00023273" w:rsidRDefault="00023273"/>
        </w:tc>
        <w:bookmarkStart w:id="3" w:name="_26115412"/>
        <w:tc>
          <w:tcPr>
            <w:tcW w:w="659" w:type="dxa"/>
            <w:tcBorders>
              <w:top w:val="nil"/>
              <w:left w:val="nil"/>
              <w:bottom w:val="nil"/>
              <w:right w:val="nil"/>
            </w:tcBorders>
            <w:tcMar>
              <w:left w:w="0" w:type="dxa"/>
              <w:right w:w="0" w:type="dxa"/>
            </w:tcMar>
            <w:vAlign w:val="bottom"/>
          </w:tcPr>
          <w:p w14:paraId="17DDE180" w14:textId="77777777" w:rsidR="00023273" w:rsidRDefault="00000000">
            <w:pPr>
              <w:pStyle w:val="Accurrinorereferences"/>
              <w:keepNext/>
            </w:pPr>
            <w:r>
              <w:fldChar w:fldCharType="begin"/>
            </w:r>
            <w:r>
              <w:instrText>HYPERLINK \l "_AraNote_TOC"</w:instrText>
            </w:r>
            <w:r>
              <w:fldChar w:fldCharType="separate"/>
            </w:r>
            <w:r>
              <w:rPr>
                <w:lang w:val="en-AU"/>
              </w:rPr>
              <w:t>5</w:t>
            </w:r>
            <w:r>
              <w:rPr>
                <w:lang w:val="en-AU"/>
              </w:rPr>
              <w:fldChar w:fldCharType="end"/>
            </w:r>
            <w:bookmarkEnd w:id="3"/>
          </w:p>
        </w:tc>
        <w:tc>
          <w:tcPr>
            <w:tcW w:w="60" w:type="dxa"/>
            <w:tcBorders>
              <w:top w:val="nil"/>
              <w:left w:val="nil"/>
              <w:bottom w:val="nil"/>
              <w:right w:val="nil"/>
            </w:tcBorders>
            <w:tcMar>
              <w:left w:w="0" w:type="dxa"/>
              <w:right w:w="0" w:type="dxa"/>
            </w:tcMar>
          </w:tcPr>
          <w:p w14:paraId="3620A0A0" w14:textId="77777777" w:rsidR="00023273" w:rsidRDefault="00023273"/>
        </w:tc>
        <w:tc>
          <w:tcPr>
            <w:tcW w:w="1289" w:type="dxa"/>
            <w:tcBorders>
              <w:top w:val="nil"/>
              <w:left w:val="nil"/>
              <w:bottom w:val="nil"/>
              <w:right w:val="nil"/>
            </w:tcBorders>
            <w:tcMar>
              <w:left w:w="0" w:type="dxa"/>
              <w:right w:w="60" w:type="dxa"/>
            </w:tcMar>
            <w:vAlign w:val="bottom"/>
          </w:tcPr>
          <w:p w14:paraId="1CBEEBA6" w14:textId="77777777" w:rsidR="00023273" w:rsidRDefault="00000000">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63630AC1" w14:textId="77777777" w:rsidR="00023273" w:rsidRDefault="00023273"/>
        </w:tc>
        <w:tc>
          <w:tcPr>
            <w:tcW w:w="1289" w:type="dxa"/>
            <w:tcBorders>
              <w:top w:val="nil"/>
              <w:left w:val="nil"/>
              <w:bottom w:val="nil"/>
              <w:right w:val="nil"/>
            </w:tcBorders>
            <w:tcMar>
              <w:left w:w="0" w:type="dxa"/>
              <w:right w:w="60" w:type="dxa"/>
            </w:tcMar>
            <w:vAlign w:val="bottom"/>
          </w:tcPr>
          <w:p w14:paraId="69A08AF1" w14:textId="77777777" w:rsidR="00023273" w:rsidRDefault="00000000">
            <w:pPr>
              <w:pStyle w:val="AccurriTablenumericvalues"/>
              <w:keepNext/>
            </w:pPr>
            <w:r>
              <w:rPr>
                <w:lang w:val="en-AU"/>
              </w:rPr>
              <w:t xml:space="preserve">2,661 </w:t>
            </w:r>
          </w:p>
        </w:tc>
      </w:tr>
      <w:tr w:rsidR="00023273" w14:paraId="2B9BF8FC" w14:textId="77777777">
        <w:tc>
          <w:tcPr>
            <w:tcW w:w="7582" w:type="dxa"/>
            <w:tcBorders>
              <w:top w:val="nil"/>
              <w:left w:val="nil"/>
              <w:bottom w:val="nil"/>
              <w:right w:val="nil"/>
            </w:tcBorders>
            <w:tcMar>
              <w:left w:w="0" w:type="dxa"/>
              <w:right w:w="0" w:type="dxa"/>
            </w:tcMar>
            <w:vAlign w:val="bottom"/>
          </w:tcPr>
          <w:p w14:paraId="2F047A65" w14:textId="77777777" w:rsidR="00023273"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59D8320E" w14:textId="77777777" w:rsidR="00023273" w:rsidRDefault="00023273"/>
        </w:tc>
        <w:bookmarkStart w:id="4" w:name="_14289468"/>
        <w:tc>
          <w:tcPr>
            <w:tcW w:w="659" w:type="dxa"/>
            <w:tcBorders>
              <w:top w:val="nil"/>
              <w:left w:val="nil"/>
              <w:bottom w:val="nil"/>
              <w:right w:val="nil"/>
            </w:tcBorders>
            <w:tcMar>
              <w:left w:w="0" w:type="dxa"/>
              <w:right w:w="0" w:type="dxa"/>
            </w:tcMar>
            <w:vAlign w:val="bottom"/>
          </w:tcPr>
          <w:p w14:paraId="56053A39" w14:textId="77777777" w:rsidR="00023273" w:rsidRDefault="00000000">
            <w:pPr>
              <w:pStyle w:val="Accurrinorereferences"/>
              <w:keepNext/>
            </w:pPr>
            <w:r>
              <w:fldChar w:fldCharType="begin"/>
            </w:r>
            <w:r>
              <w:instrText>HYPERLINK \l "_AroNote_TOC"</w:instrText>
            </w:r>
            <w:r>
              <w:fldChar w:fldCharType="separate"/>
            </w:r>
            <w:r>
              <w:rPr>
                <w:lang w:val="en-AU"/>
              </w:rPr>
              <w:t>6</w:t>
            </w:r>
            <w:r>
              <w:rPr>
                <w:lang w:val="en-AU"/>
              </w:rPr>
              <w:fldChar w:fldCharType="end"/>
            </w:r>
            <w:bookmarkEnd w:id="4"/>
          </w:p>
        </w:tc>
        <w:tc>
          <w:tcPr>
            <w:tcW w:w="60" w:type="dxa"/>
            <w:tcBorders>
              <w:top w:val="nil"/>
              <w:left w:val="nil"/>
              <w:bottom w:val="nil"/>
              <w:right w:val="nil"/>
            </w:tcBorders>
            <w:tcMar>
              <w:left w:w="0" w:type="dxa"/>
              <w:right w:w="0" w:type="dxa"/>
            </w:tcMar>
          </w:tcPr>
          <w:p w14:paraId="21976F35" w14:textId="77777777" w:rsidR="00023273" w:rsidRDefault="00023273"/>
        </w:tc>
        <w:tc>
          <w:tcPr>
            <w:tcW w:w="1289" w:type="dxa"/>
            <w:tcBorders>
              <w:top w:val="nil"/>
              <w:left w:val="nil"/>
              <w:bottom w:val="nil"/>
              <w:right w:val="nil"/>
            </w:tcBorders>
            <w:tcMar>
              <w:left w:w="0" w:type="dxa"/>
              <w:right w:w="60" w:type="dxa"/>
            </w:tcMar>
            <w:vAlign w:val="bottom"/>
          </w:tcPr>
          <w:p w14:paraId="4991F734" w14:textId="77777777" w:rsidR="00023273"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7FC57382" w14:textId="77777777" w:rsidR="00023273" w:rsidRDefault="00023273"/>
        </w:tc>
        <w:tc>
          <w:tcPr>
            <w:tcW w:w="1289" w:type="dxa"/>
            <w:tcBorders>
              <w:top w:val="nil"/>
              <w:left w:val="nil"/>
              <w:bottom w:val="nil"/>
              <w:right w:val="nil"/>
            </w:tcBorders>
            <w:tcMar>
              <w:left w:w="0" w:type="dxa"/>
              <w:right w:w="60" w:type="dxa"/>
            </w:tcMar>
            <w:vAlign w:val="bottom"/>
          </w:tcPr>
          <w:p w14:paraId="54ED3876" w14:textId="77777777" w:rsidR="00023273" w:rsidRDefault="00000000">
            <w:pPr>
              <w:pStyle w:val="AccurriTablenumericvalues"/>
              <w:keepNext/>
            </w:pPr>
            <w:r>
              <w:rPr>
                <w:lang w:val="en-AU"/>
              </w:rPr>
              <w:t xml:space="preserve">1,692 </w:t>
            </w:r>
          </w:p>
        </w:tc>
      </w:tr>
      <w:tr w:rsidR="00023273" w14:paraId="402BA4C1" w14:textId="77777777">
        <w:tc>
          <w:tcPr>
            <w:tcW w:w="7582" w:type="dxa"/>
            <w:tcBorders>
              <w:top w:val="nil"/>
              <w:left w:val="nil"/>
              <w:bottom w:val="nil"/>
              <w:right w:val="nil"/>
            </w:tcBorders>
            <w:tcMar>
              <w:left w:w="0" w:type="dxa"/>
              <w:right w:w="0" w:type="dxa"/>
            </w:tcMar>
            <w:vAlign w:val="bottom"/>
          </w:tcPr>
          <w:p w14:paraId="19ABA787" w14:textId="77777777" w:rsidR="00023273"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6946A08F" w14:textId="77777777" w:rsidR="00023273" w:rsidRDefault="00023273"/>
        </w:tc>
        <w:tc>
          <w:tcPr>
            <w:tcW w:w="659" w:type="dxa"/>
            <w:tcBorders>
              <w:top w:val="nil"/>
              <w:left w:val="nil"/>
              <w:bottom w:val="nil"/>
              <w:right w:val="nil"/>
            </w:tcBorders>
            <w:tcMar>
              <w:left w:w="0" w:type="dxa"/>
              <w:right w:w="0" w:type="dxa"/>
            </w:tcMar>
            <w:vAlign w:val="bottom"/>
          </w:tcPr>
          <w:p w14:paraId="558A88D5"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EB02906" w14:textId="77777777" w:rsidR="00023273" w:rsidRDefault="00023273"/>
        </w:tc>
        <w:tc>
          <w:tcPr>
            <w:tcW w:w="1289" w:type="dxa"/>
            <w:tcBorders>
              <w:top w:val="nil"/>
              <w:left w:val="nil"/>
              <w:bottom w:val="nil"/>
              <w:right w:val="nil"/>
            </w:tcBorders>
            <w:tcMar>
              <w:left w:w="0" w:type="dxa"/>
              <w:right w:w="60" w:type="dxa"/>
            </w:tcMar>
            <w:vAlign w:val="bottom"/>
          </w:tcPr>
          <w:p w14:paraId="07229643" w14:textId="77777777" w:rsidR="00023273" w:rsidRDefault="00000000">
            <w:pPr>
              <w:pStyle w:val="AccurriTablenumericvalues"/>
              <w:keepNext/>
            </w:pPr>
            <w:r>
              <w:rPr>
                <w:lang w:val="en-AU"/>
              </w:rPr>
              <w:t xml:space="preserve">1,087 </w:t>
            </w:r>
          </w:p>
        </w:tc>
        <w:tc>
          <w:tcPr>
            <w:tcW w:w="60" w:type="dxa"/>
            <w:tcBorders>
              <w:top w:val="nil"/>
              <w:left w:val="nil"/>
              <w:bottom w:val="nil"/>
              <w:right w:val="nil"/>
            </w:tcBorders>
            <w:tcMar>
              <w:left w:w="0" w:type="dxa"/>
              <w:right w:w="0" w:type="dxa"/>
            </w:tcMar>
          </w:tcPr>
          <w:p w14:paraId="54EB3BF7" w14:textId="77777777" w:rsidR="00023273" w:rsidRDefault="00023273"/>
        </w:tc>
        <w:tc>
          <w:tcPr>
            <w:tcW w:w="1289" w:type="dxa"/>
            <w:tcBorders>
              <w:top w:val="nil"/>
              <w:left w:val="nil"/>
              <w:bottom w:val="nil"/>
              <w:right w:val="nil"/>
            </w:tcBorders>
            <w:tcMar>
              <w:left w:w="0" w:type="dxa"/>
              <w:right w:w="60" w:type="dxa"/>
            </w:tcMar>
            <w:vAlign w:val="bottom"/>
          </w:tcPr>
          <w:p w14:paraId="5F685256" w14:textId="77777777" w:rsidR="00023273" w:rsidRDefault="00000000">
            <w:pPr>
              <w:pStyle w:val="AccurriTablenumericvalues"/>
              <w:keepNext/>
            </w:pPr>
            <w:r>
              <w:rPr>
                <w:lang w:val="en-AU"/>
              </w:rPr>
              <w:t xml:space="preserve">543 </w:t>
            </w:r>
          </w:p>
        </w:tc>
      </w:tr>
      <w:tr w:rsidR="00023273" w14:paraId="3464E893" w14:textId="77777777">
        <w:tc>
          <w:tcPr>
            <w:tcW w:w="7582" w:type="dxa"/>
            <w:tcBorders>
              <w:top w:val="nil"/>
              <w:left w:val="nil"/>
              <w:bottom w:val="nil"/>
              <w:right w:val="nil"/>
            </w:tcBorders>
            <w:tcMar>
              <w:left w:w="0" w:type="dxa"/>
              <w:right w:w="0" w:type="dxa"/>
            </w:tcMar>
            <w:vAlign w:val="bottom"/>
          </w:tcPr>
          <w:p w14:paraId="655C4F16" w14:textId="77777777" w:rsidR="00023273" w:rsidRDefault="00000000">
            <w:pPr>
              <w:pStyle w:val="AccurriTabletextvalues"/>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2152EA11" w14:textId="77777777" w:rsidR="00023273" w:rsidRDefault="00023273"/>
        </w:tc>
        <w:tc>
          <w:tcPr>
            <w:tcW w:w="659" w:type="dxa"/>
            <w:tcBorders>
              <w:top w:val="nil"/>
              <w:left w:val="nil"/>
              <w:bottom w:val="nil"/>
              <w:right w:val="nil"/>
            </w:tcBorders>
            <w:tcMar>
              <w:left w:w="0" w:type="dxa"/>
              <w:right w:w="0" w:type="dxa"/>
            </w:tcMar>
            <w:vAlign w:val="bottom"/>
          </w:tcPr>
          <w:p w14:paraId="04EA574F"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D242FF7" w14:textId="77777777" w:rsidR="00023273" w:rsidRDefault="00023273"/>
        </w:tc>
        <w:tc>
          <w:tcPr>
            <w:tcW w:w="1289" w:type="dxa"/>
            <w:tcBorders>
              <w:top w:val="nil"/>
              <w:left w:val="nil"/>
              <w:bottom w:val="nil"/>
              <w:right w:val="nil"/>
            </w:tcBorders>
            <w:tcMar>
              <w:left w:w="0" w:type="dxa"/>
              <w:right w:w="60" w:type="dxa"/>
            </w:tcMar>
            <w:vAlign w:val="bottom"/>
          </w:tcPr>
          <w:p w14:paraId="6050EE65" w14:textId="77777777" w:rsidR="0002327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1BD68677" w14:textId="77777777" w:rsidR="00023273" w:rsidRDefault="00023273"/>
        </w:tc>
        <w:tc>
          <w:tcPr>
            <w:tcW w:w="1289" w:type="dxa"/>
            <w:tcBorders>
              <w:top w:val="nil"/>
              <w:left w:val="nil"/>
              <w:bottom w:val="nil"/>
              <w:right w:val="nil"/>
            </w:tcBorders>
            <w:tcMar>
              <w:left w:w="0" w:type="dxa"/>
              <w:right w:w="60" w:type="dxa"/>
            </w:tcMar>
            <w:vAlign w:val="bottom"/>
          </w:tcPr>
          <w:p w14:paraId="0FF13AAE" w14:textId="77777777" w:rsidR="00023273" w:rsidRDefault="00000000">
            <w:pPr>
              <w:pStyle w:val="AccurriTablenumericvalues"/>
              <w:keepNext/>
            </w:pPr>
            <w:r>
              <w:rPr>
                <w:lang w:val="en-AU"/>
              </w:rPr>
              <w:t xml:space="preserve">-  </w:t>
            </w:r>
          </w:p>
        </w:tc>
      </w:tr>
      <w:tr w:rsidR="00023273" w14:paraId="4A69D840" w14:textId="77777777">
        <w:tc>
          <w:tcPr>
            <w:tcW w:w="7582" w:type="dxa"/>
            <w:tcBorders>
              <w:top w:val="nil"/>
              <w:left w:val="nil"/>
              <w:bottom w:val="nil"/>
              <w:right w:val="nil"/>
            </w:tcBorders>
            <w:tcMar>
              <w:left w:w="0" w:type="dxa"/>
              <w:right w:w="0" w:type="dxa"/>
            </w:tcMar>
            <w:vAlign w:val="bottom"/>
          </w:tcPr>
          <w:p w14:paraId="1E3B0E3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A9C4FE1" w14:textId="77777777" w:rsidR="00023273" w:rsidRDefault="00023273"/>
        </w:tc>
        <w:tc>
          <w:tcPr>
            <w:tcW w:w="659" w:type="dxa"/>
            <w:tcBorders>
              <w:top w:val="nil"/>
              <w:left w:val="nil"/>
              <w:bottom w:val="nil"/>
              <w:right w:val="nil"/>
            </w:tcBorders>
            <w:tcMar>
              <w:left w:w="0" w:type="dxa"/>
              <w:right w:w="0" w:type="dxa"/>
            </w:tcMar>
            <w:vAlign w:val="bottom"/>
          </w:tcPr>
          <w:p w14:paraId="39B16206"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650A609C" w14:textId="77777777" w:rsidR="00023273" w:rsidRDefault="00023273"/>
        </w:tc>
        <w:tc>
          <w:tcPr>
            <w:tcW w:w="1289" w:type="dxa"/>
            <w:tcBorders>
              <w:top w:val="nil"/>
              <w:left w:val="nil"/>
              <w:bottom w:val="nil"/>
              <w:right w:val="nil"/>
            </w:tcBorders>
            <w:tcMar>
              <w:left w:w="0" w:type="dxa"/>
              <w:right w:w="60" w:type="dxa"/>
            </w:tcMar>
            <w:vAlign w:val="bottom"/>
          </w:tcPr>
          <w:p w14:paraId="5A29381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A5A522D" w14:textId="77777777" w:rsidR="00023273" w:rsidRDefault="00023273"/>
        </w:tc>
        <w:tc>
          <w:tcPr>
            <w:tcW w:w="1289" w:type="dxa"/>
            <w:tcBorders>
              <w:top w:val="nil"/>
              <w:left w:val="nil"/>
              <w:bottom w:val="nil"/>
              <w:right w:val="nil"/>
            </w:tcBorders>
            <w:tcMar>
              <w:left w:w="0" w:type="dxa"/>
              <w:right w:w="60" w:type="dxa"/>
            </w:tcMar>
            <w:vAlign w:val="bottom"/>
          </w:tcPr>
          <w:p w14:paraId="760F778A" w14:textId="77777777" w:rsidR="00023273" w:rsidRDefault="00023273">
            <w:pPr>
              <w:pStyle w:val="AccurriTablenumericvalues"/>
              <w:keepNext/>
            </w:pPr>
          </w:p>
        </w:tc>
      </w:tr>
      <w:tr w:rsidR="00023273" w14:paraId="09D12FA4" w14:textId="77777777">
        <w:tc>
          <w:tcPr>
            <w:tcW w:w="7582" w:type="dxa"/>
            <w:tcBorders>
              <w:top w:val="nil"/>
              <w:left w:val="nil"/>
              <w:bottom w:val="nil"/>
              <w:right w:val="nil"/>
            </w:tcBorders>
            <w:tcMar>
              <w:left w:w="0" w:type="dxa"/>
              <w:right w:w="0" w:type="dxa"/>
            </w:tcMar>
            <w:vAlign w:val="bottom"/>
          </w:tcPr>
          <w:p w14:paraId="5999F779" w14:textId="77777777" w:rsidR="00023273" w:rsidRDefault="00000000">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02B7D033" w14:textId="77777777" w:rsidR="00023273" w:rsidRDefault="00023273"/>
        </w:tc>
        <w:tc>
          <w:tcPr>
            <w:tcW w:w="659" w:type="dxa"/>
            <w:tcBorders>
              <w:top w:val="nil"/>
              <w:left w:val="nil"/>
              <w:bottom w:val="nil"/>
              <w:right w:val="nil"/>
            </w:tcBorders>
            <w:tcMar>
              <w:left w:w="0" w:type="dxa"/>
              <w:right w:w="0" w:type="dxa"/>
            </w:tcMar>
            <w:vAlign w:val="bottom"/>
          </w:tcPr>
          <w:p w14:paraId="60BAF5F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F79E7FB" w14:textId="77777777" w:rsidR="00023273" w:rsidRDefault="00023273"/>
        </w:tc>
        <w:tc>
          <w:tcPr>
            <w:tcW w:w="1289" w:type="dxa"/>
            <w:tcBorders>
              <w:top w:val="nil"/>
              <w:left w:val="nil"/>
              <w:bottom w:val="nil"/>
              <w:right w:val="nil"/>
            </w:tcBorders>
            <w:tcMar>
              <w:left w:w="0" w:type="dxa"/>
              <w:right w:w="60" w:type="dxa"/>
            </w:tcMar>
            <w:vAlign w:val="bottom"/>
          </w:tcPr>
          <w:p w14:paraId="02C5795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CC49C7" w14:textId="77777777" w:rsidR="00023273" w:rsidRDefault="00023273"/>
        </w:tc>
        <w:tc>
          <w:tcPr>
            <w:tcW w:w="1289" w:type="dxa"/>
            <w:tcBorders>
              <w:top w:val="nil"/>
              <w:left w:val="nil"/>
              <w:bottom w:val="nil"/>
              <w:right w:val="nil"/>
            </w:tcBorders>
            <w:tcMar>
              <w:left w:w="0" w:type="dxa"/>
              <w:right w:w="60" w:type="dxa"/>
            </w:tcMar>
            <w:vAlign w:val="bottom"/>
          </w:tcPr>
          <w:p w14:paraId="74375552" w14:textId="77777777" w:rsidR="00023273" w:rsidRDefault="00023273">
            <w:pPr>
              <w:pStyle w:val="AccurriTablenumericvalues"/>
              <w:keepNext/>
            </w:pPr>
          </w:p>
        </w:tc>
      </w:tr>
      <w:tr w:rsidR="00023273" w14:paraId="3B2B6EFD" w14:textId="77777777">
        <w:tc>
          <w:tcPr>
            <w:tcW w:w="7582" w:type="dxa"/>
            <w:tcBorders>
              <w:top w:val="nil"/>
              <w:left w:val="nil"/>
              <w:bottom w:val="nil"/>
              <w:right w:val="nil"/>
            </w:tcBorders>
            <w:tcMar>
              <w:left w:w="0" w:type="dxa"/>
              <w:right w:w="0" w:type="dxa"/>
            </w:tcMar>
            <w:vAlign w:val="bottom"/>
          </w:tcPr>
          <w:p w14:paraId="391D5C01" w14:textId="77777777" w:rsidR="00023273"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365F5965" w14:textId="77777777" w:rsidR="00023273" w:rsidRDefault="00023273"/>
        </w:tc>
        <w:tc>
          <w:tcPr>
            <w:tcW w:w="659" w:type="dxa"/>
            <w:tcBorders>
              <w:top w:val="nil"/>
              <w:left w:val="nil"/>
              <w:bottom w:val="nil"/>
              <w:right w:val="nil"/>
            </w:tcBorders>
            <w:tcMar>
              <w:left w:w="0" w:type="dxa"/>
              <w:right w:w="0" w:type="dxa"/>
            </w:tcMar>
            <w:vAlign w:val="bottom"/>
          </w:tcPr>
          <w:p w14:paraId="02F55907"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9651326" w14:textId="77777777" w:rsidR="00023273" w:rsidRDefault="00023273"/>
        </w:tc>
        <w:tc>
          <w:tcPr>
            <w:tcW w:w="1289" w:type="dxa"/>
            <w:tcBorders>
              <w:top w:val="nil"/>
              <w:left w:val="nil"/>
              <w:bottom w:val="nil"/>
              <w:right w:val="nil"/>
            </w:tcBorders>
            <w:tcMar>
              <w:left w:w="0" w:type="dxa"/>
              <w:right w:w="0" w:type="dxa"/>
            </w:tcMar>
            <w:vAlign w:val="bottom"/>
          </w:tcPr>
          <w:p w14:paraId="559C55B9" w14:textId="77777777" w:rsidR="00023273" w:rsidRDefault="00000000">
            <w:pPr>
              <w:pStyle w:val="AccurriTablenumericvalues"/>
              <w:keepNext/>
            </w:pPr>
            <w:r>
              <w:rPr>
                <w:lang w:val="en-AU"/>
              </w:rPr>
              <w:t>(3,523)</w:t>
            </w:r>
          </w:p>
        </w:tc>
        <w:tc>
          <w:tcPr>
            <w:tcW w:w="60" w:type="dxa"/>
            <w:tcBorders>
              <w:top w:val="nil"/>
              <w:left w:val="nil"/>
              <w:bottom w:val="nil"/>
              <w:right w:val="nil"/>
            </w:tcBorders>
            <w:tcMar>
              <w:left w:w="0" w:type="dxa"/>
              <w:right w:w="0" w:type="dxa"/>
            </w:tcMar>
          </w:tcPr>
          <w:p w14:paraId="69917E89" w14:textId="77777777" w:rsidR="00023273" w:rsidRDefault="00023273"/>
        </w:tc>
        <w:tc>
          <w:tcPr>
            <w:tcW w:w="1289" w:type="dxa"/>
            <w:tcBorders>
              <w:top w:val="nil"/>
              <w:left w:val="nil"/>
              <w:bottom w:val="nil"/>
              <w:right w:val="nil"/>
            </w:tcBorders>
            <w:tcMar>
              <w:left w:w="0" w:type="dxa"/>
              <w:right w:w="0" w:type="dxa"/>
            </w:tcMar>
            <w:vAlign w:val="bottom"/>
          </w:tcPr>
          <w:p w14:paraId="0DB02FEE" w14:textId="77777777" w:rsidR="00023273" w:rsidRDefault="00000000">
            <w:pPr>
              <w:pStyle w:val="AccurriTablenumericvalues"/>
              <w:keepNext/>
            </w:pPr>
            <w:r>
              <w:rPr>
                <w:lang w:val="en-AU"/>
              </w:rPr>
              <w:t>(782)</w:t>
            </w:r>
          </w:p>
        </w:tc>
      </w:tr>
      <w:tr w:rsidR="00023273" w14:paraId="28F444D3" w14:textId="77777777">
        <w:tc>
          <w:tcPr>
            <w:tcW w:w="7582" w:type="dxa"/>
            <w:tcBorders>
              <w:top w:val="nil"/>
              <w:left w:val="nil"/>
              <w:bottom w:val="nil"/>
              <w:right w:val="nil"/>
            </w:tcBorders>
            <w:tcMar>
              <w:left w:w="0" w:type="dxa"/>
              <w:right w:w="0" w:type="dxa"/>
            </w:tcMar>
            <w:vAlign w:val="bottom"/>
          </w:tcPr>
          <w:p w14:paraId="0C4DBC3A" w14:textId="77777777" w:rsidR="00023273"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1D3AA828" w14:textId="77777777" w:rsidR="00023273" w:rsidRDefault="00023273"/>
        </w:tc>
        <w:tc>
          <w:tcPr>
            <w:tcW w:w="659" w:type="dxa"/>
            <w:tcBorders>
              <w:top w:val="nil"/>
              <w:left w:val="nil"/>
              <w:bottom w:val="nil"/>
              <w:right w:val="nil"/>
            </w:tcBorders>
            <w:tcMar>
              <w:left w:w="0" w:type="dxa"/>
              <w:right w:w="0" w:type="dxa"/>
            </w:tcMar>
            <w:vAlign w:val="bottom"/>
          </w:tcPr>
          <w:p w14:paraId="6E51CB03"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2E6330A" w14:textId="77777777" w:rsidR="00023273" w:rsidRDefault="00023273"/>
        </w:tc>
        <w:tc>
          <w:tcPr>
            <w:tcW w:w="1289" w:type="dxa"/>
            <w:tcBorders>
              <w:top w:val="nil"/>
              <w:left w:val="nil"/>
              <w:bottom w:val="nil"/>
              <w:right w:val="nil"/>
            </w:tcBorders>
            <w:tcMar>
              <w:left w:w="0" w:type="dxa"/>
              <w:right w:w="0" w:type="dxa"/>
            </w:tcMar>
            <w:vAlign w:val="bottom"/>
          </w:tcPr>
          <w:p w14:paraId="6440F7B3" w14:textId="77777777" w:rsidR="00023273" w:rsidRDefault="00000000">
            <w:pPr>
              <w:pStyle w:val="AccurriTablenumericvalues"/>
              <w:keepNext/>
            </w:pPr>
            <w:r>
              <w:rPr>
                <w:lang w:val="en-AU"/>
              </w:rPr>
              <w:t>(127,025)</w:t>
            </w:r>
          </w:p>
        </w:tc>
        <w:tc>
          <w:tcPr>
            <w:tcW w:w="60" w:type="dxa"/>
            <w:tcBorders>
              <w:top w:val="nil"/>
              <w:left w:val="nil"/>
              <w:bottom w:val="nil"/>
              <w:right w:val="nil"/>
            </w:tcBorders>
            <w:tcMar>
              <w:left w:w="0" w:type="dxa"/>
              <w:right w:w="0" w:type="dxa"/>
            </w:tcMar>
          </w:tcPr>
          <w:p w14:paraId="2B6B6B8A" w14:textId="77777777" w:rsidR="00023273" w:rsidRDefault="00023273"/>
        </w:tc>
        <w:tc>
          <w:tcPr>
            <w:tcW w:w="1289" w:type="dxa"/>
            <w:tcBorders>
              <w:top w:val="nil"/>
              <w:left w:val="nil"/>
              <w:bottom w:val="nil"/>
              <w:right w:val="nil"/>
            </w:tcBorders>
            <w:tcMar>
              <w:left w:w="0" w:type="dxa"/>
              <w:right w:w="0" w:type="dxa"/>
            </w:tcMar>
            <w:vAlign w:val="bottom"/>
          </w:tcPr>
          <w:p w14:paraId="53095AFC" w14:textId="77777777" w:rsidR="00023273" w:rsidRDefault="00000000">
            <w:pPr>
              <w:pStyle w:val="AccurriTablenumericvalues"/>
              <w:keepNext/>
            </w:pPr>
            <w:r>
              <w:rPr>
                <w:lang w:val="en-AU"/>
              </w:rPr>
              <w:t>(121,050)</w:t>
            </w:r>
          </w:p>
        </w:tc>
      </w:tr>
      <w:tr w:rsidR="00023273" w14:paraId="7DECA830" w14:textId="77777777">
        <w:tc>
          <w:tcPr>
            <w:tcW w:w="7582" w:type="dxa"/>
            <w:tcBorders>
              <w:top w:val="nil"/>
              <w:left w:val="nil"/>
              <w:bottom w:val="nil"/>
              <w:right w:val="nil"/>
            </w:tcBorders>
            <w:tcMar>
              <w:left w:w="0" w:type="dxa"/>
              <w:right w:w="0" w:type="dxa"/>
            </w:tcMar>
            <w:vAlign w:val="bottom"/>
          </w:tcPr>
          <w:p w14:paraId="3E010CDF" w14:textId="77777777" w:rsidR="00023273" w:rsidRDefault="00000000">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4957A605" w14:textId="77777777" w:rsidR="00023273" w:rsidRDefault="00023273"/>
        </w:tc>
        <w:tc>
          <w:tcPr>
            <w:tcW w:w="659" w:type="dxa"/>
            <w:tcBorders>
              <w:top w:val="nil"/>
              <w:left w:val="nil"/>
              <w:bottom w:val="nil"/>
              <w:right w:val="nil"/>
            </w:tcBorders>
            <w:tcMar>
              <w:left w:w="0" w:type="dxa"/>
              <w:right w:w="0" w:type="dxa"/>
            </w:tcMar>
            <w:vAlign w:val="bottom"/>
          </w:tcPr>
          <w:p w14:paraId="4288F3F2"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B03547F" w14:textId="77777777" w:rsidR="00023273" w:rsidRDefault="00023273"/>
        </w:tc>
        <w:tc>
          <w:tcPr>
            <w:tcW w:w="1289" w:type="dxa"/>
            <w:tcBorders>
              <w:top w:val="nil"/>
              <w:left w:val="nil"/>
              <w:bottom w:val="nil"/>
              <w:right w:val="nil"/>
            </w:tcBorders>
            <w:tcMar>
              <w:left w:w="0" w:type="dxa"/>
              <w:right w:w="0" w:type="dxa"/>
            </w:tcMar>
            <w:vAlign w:val="bottom"/>
          </w:tcPr>
          <w:p w14:paraId="69CD4DD9" w14:textId="77777777" w:rsidR="00023273" w:rsidRDefault="00000000">
            <w:pPr>
              <w:pStyle w:val="AccurriTablenumericvalues"/>
              <w:keepNext/>
            </w:pPr>
            <w:r>
              <w:rPr>
                <w:lang w:val="en-AU"/>
              </w:rPr>
              <w:t>(225,150)</w:t>
            </w:r>
          </w:p>
        </w:tc>
        <w:tc>
          <w:tcPr>
            <w:tcW w:w="60" w:type="dxa"/>
            <w:tcBorders>
              <w:top w:val="nil"/>
              <w:left w:val="nil"/>
              <w:bottom w:val="nil"/>
              <w:right w:val="nil"/>
            </w:tcBorders>
            <w:tcMar>
              <w:left w:w="0" w:type="dxa"/>
              <w:right w:w="0" w:type="dxa"/>
            </w:tcMar>
          </w:tcPr>
          <w:p w14:paraId="04306324" w14:textId="77777777" w:rsidR="00023273" w:rsidRDefault="00023273"/>
        </w:tc>
        <w:tc>
          <w:tcPr>
            <w:tcW w:w="1289" w:type="dxa"/>
            <w:tcBorders>
              <w:top w:val="nil"/>
              <w:left w:val="nil"/>
              <w:bottom w:val="nil"/>
              <w:right w:val="nil"/>
            </w:tcBorders>
            <w:tcMar>
              <w:left w:w="0" w:type="dxa"/>
              <w:right w:w="0" w:type="dxa"/>
            </w:tcMar>
            <w:vAlign w:val="bottom"/>
          </w:tcPr>
          <w:p w14:paraId="4F57FF5E" w14:textId="77777777" w:rsidR="00023273" w:rsidRDefault="00000000">
            <w:pPr>
              <w:pStyle w:val="AccurriTablenumericvalues"/>
              <w:keepNext/>
            </w:pPr>
            <w:r>
              <w:rPr>
                <w:lang w:val="en-AU"/>
              </w:rPr>
              <w:t>(218,728)</w:t>
            </w:r>
          </w:p>
        </w:tc>
      </w:tr>
      <w:tr w:rsidR="00023273" w14:paraId="19412347" w14:textId="77777777">
        <w:tc>
          <w:tcPr>
            <w:tcW w:w="7582" w:type="dxa"/>
            <w:tcBorders>
              <w:top w:val="nil"/>
              <w:left w:val="nil"/>
              <w:bottom w:val="nil"/>
              <w:right w:val="nil"/>
            </w:tcBorders>
            <w:tcMar>
              <w:left w:w="0" w:type="dxa"/>
              <w:right w:w="0" w:type="dxa"/>
            </w:tcMar>
            <w:vAlign w:val="bottom"/>
          </w:tcPr>
          <w:p w14:paraId="7AFD40FB" w14:textId="77777777" w:rsidR="00023273"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60B2CDA6" w14:textId="77777777" w:rsidR="00023273" w:rsidRDefault="00023273"/>
        </w:tc>
        <w:bookmarkStart w:id="5" w:name="_58358639"/>
        <w:tc>
          <w:tcPr>
            <w:tcW w:w="659" w:type="dxa"/>
            <w:tcBorders>
              <w:top w:val="nil"/>
              <w:left w:val="nil"/>
              <w:bottom w:val="nil"/>
              <w:right w:val="nil"/>
            </w:tcBorders>
            <w:tcMar>
              <w:left w:w="0" w:type="dxa"/>
              <w:right w:w="0" w:type="dxa"/>
            </w:tcMar>
            <w:vAlign w:val="bottom"/>
          </w:tcPr>
          <w:p w14:paraId="46884BDF" w14:textId="77777777" w:rsidR="00023273" w:rsidRDefault="00000000">
            <w:pPr>
              <w:pStyle w:val="Accurrinorereferences"/>
              <w:keepNext/>
            </w:pPr>
            <w:r>
              <w:fldChar w:fldCharType="begin"/>
            </w:r>
            <w:r>
              <w:instrText>HYPERLINK \l "_AexNote_TOC"</w:instrText>
            </w:r>
            <w:r>
              <w:fldChar w:fldCharType="separate"/>
            </w:r>
            <w:r>
              <w:rPr>
                <w:lang w:val="en-AU"/>
              </w:rPr>
              <w:t>7</w:t>
            </w:r>
            <w:r>
              <w:rPr>
                <w:lang w:val="en-AU"/>
              </w:rPr>
              <w:fldChar w:fldCharType="end"/>
            </w:r>
            <w:bookmarkEnd w:id="5"/>
          </w:p>
        </w:tc>
        <w:tc>
          <w:tcPr>
            <w:tcW w:w="60" w:type="dxa"/>
            <w:tcBorders>
              <w:top w:val="nil"/>
              <w:left w:val="nil"/>
              <w:bottom w:val="nil"/>
              <w:right w:val="nil"/>
            </w:tcBorders>
            <w:tcMar>
              <w:left w:w="0" w:type="dxa"/>
              <w:right w:w="0" w:type="dxa"/>
            </w:tcMar>
          </w:tcPr>
          <w:p w14:paraId="75D3796F" w14:textId="77777777" w:rsidR="00023273" w:rsidRDefault="00023273"/>
        </w:tc>
        <w:tc>
          <w:tcPr>
            <w:tcW w:w="1289" w:type="dxa"/>
            <w:tcBorders>
              <w:top w:val="nil"/>
              <w:left w:val="nil"/>
              <w:bottom w:val="nil"/>
              <w:right w:val="nil"/>
            </w:tcBorders>
            <w:tcMar>
              <w:left w:w="0" w:type="dxa"/>
              <w:right w:w="0" w:type="dxa"/>
            </w:tcMar>
            <w:vAlign w:val="bottom"/>
          </w:tcPr>
          <w:p w14:paraId="4CE685D8" w14:textId="77777777" w:rsidR="00023273" w:rsidRDefault="00000000">
            <w:pPr>
              <w:pStyle w:val="AccurriTablenumericvalues"/>
              <w:keepNext/>
            </w:pPr>
            <w:r>
              <w:rPr>
                <w:lang w:val="en-AU"/>
              </w:rPr>
              <w:t>(52,276)</w:t>
            </w:r>
          </w:p>
        </w:tc>
        <w:tc>
          <w:tcPr>
            <w:tcW w:w="60" w:type="dxa"/>
            <w:tcBorders>
              <w:top w:val="nil"/>
              <w:left w:val="nil"/>
              <w:bottom w:val="nil"/>
              <w:right w:val="nil"/>
            </w:tcBorders>
            <w:tcMar>
              <w:left w:w="0" w:type="dxa"/>
              <w:right w:w="0" w:type="dxa"/>
            </w:tcMar>
          </w:tcPr>
          <w:p w14:paraId="42A98650" w14:textId="77777777" w:rsidR="00023273" w:rsidRDefault="00023273"/>
        </w:tc>
        <w:tc>
          <w:tcPr>
            <w:tcW w:w="1289" w:type="dxa"/>
            <w:tcBorders>
              <w:top w:val="nil"/>
              <w:left w:val="nil"/>
              <w:bottom w:val="nil"/>
              <w:right w:val="nil"/>
            </w:tcBorders>
            <w:tcMar>
              <w:left w:w="0" w:type="dxa"/>
              <w:right w:w="0" w:type="dxa"/>
            </w:tcMar>
            <w:vAlign w:val="bottom"/>
          </w:tcPr>
          <w:p w14:paraId="7C92728A" w14:textId="77777777" w:rsidR="00023273" w:rsidRDefault="00000000">
            <w:pPr>
              <w:pStyle w:val="AccurriTablenumericvalues"/>
              <w:keepNext/>
            </w:pPr>
            <w:r>
              <w:rPr>
                <w:lang w:val="en-AU"/>
              </w:rPr>
              <w:t>(52,411)</w:t>
            </w:r>
          </w:p>
        </w:tc>
      </w:tr>
      <w:tr w:rsidR="00023273" w14:paraId="55205DBF" w14:textId="77777777">
        <w:tc>
          <w:tcPr>
            <w:tcW w:w="7582" w:type="dxa"/>
            <w:tcBorders>
              <w:top w:val="nil"/>
              <w:left w:val="nil"/>
              <w:bottom w:val="nil"/>
              <w:right w:val="nil"/>
            </w:tcBorders>
            <w:tcMar>
              <w:left w:w="0" w:type="dxa"/>
              <w:right w:w="0" w:type="dxa"/>
            </w:tcMar>
            <w:vAlign w:val="bottom"/>
          </w:tcPr>
          <w:p w14:paraId="72F31A1B" w14:textId="77777777" w:rsidR="00023273" w:rsidRDefault="00000000">
            <w:pPr>
              <w:pStyle w:val="AccurriTabletextvalues"/>
              <w:keepNext/>
              <w:jc w:val="left"/>
            </w:pPr>
            <w:r>
              <w:rPr>
                <w:lang w:val="en-AU"/>
              </w:rPr>
              <w:t>Impairment of goodwill</w:t>
            </w:r>
          </w:p>
        </w:tc>
        <w:tc>
          <w:tcPr>
            <w:tcW w:w="60" w:type="dxa"/>
            <w:tcBorders>
              <w:top w:val="nil"/>
              <w:left w:val="nil"/>
              <w:bottom w:val="nil"/>
              <w:right w:val="nil"/>
            </w:tcBorders>
            <w:tcMar>
              <w:left w:w="0" w:type="dxa"/>
              <w:right w:w="0" w:type="dxa"/>
            </w:tcMar>
          </w:tcPr>
          <w:p w14:paraId="733D6A4D" w14:textId="77777777" w:rsidR="00023273" w:rsidRDefault="00023273"/>
        </w:tc>
        <w:bookmarkStart w:id="6" w:name="_34966691"/>
        <w:tc>
          <w:tcPr>
            <w:tcW w:w="659" w:type="dxa"/>
            <w:tcBorders>
              <w:top w:val="nil"/>
              <w:left w:val="nil"/>
              <w:bottom w:val="nil"/>
              <w:right w:val="nil"/>
            </w:tcBorders>
            <w:tcMar>
              <w:left w:w="0" w:type="dxa"/>
              <w:right w:w="0" w:type="dxa"/>
            </w:tcMar>
            <w:vAlign w:val="bottom"/>
          </w:tcPr>
          <w:p w14:paraId="16240CC7" w14:textId="77777777" w:rsidR="00023273" w:rsidRDefault="00000000">
            <w:pPr>
              <w:pStyle w:val="Accurrinorereferences"/>
              <w:keepNext/>
            </w:pPr>
            <w:r>
              <w:fldChar w:fldCharType="begin"/>
            </w:r>
            <w:r>
              <w:instrText>HYPERLINK \l "_AexNote_TOC"</w:instrText>
            </w:r>
            <w:r>
              <w:fldChar w:fldCharType="separate"/>
            </w:r>
            <w:r>
              <w:rPr>
                <w:lang w:val="en-AU"/>
              </w:rPr>
              <w:t>7</w:t>
            </w:r>
            <w:r>
              <w:rPr>
                <w:lang w:val="en-AU"/>
              </w:rPr>
              <w:fldChar w:fldCharType="end"/>
            </w:r>
            <w:bookmarkEnd w:id="6"/>
          </w:p>
        </w:tc>
        <w:tc>
          <w:tcPr>
            <w:tcW w:w="60" w:type="dxa"/>
            <w:tcBorders>
              <w:top w:val="nil"/>
              <w:left w:val="nil"/>
              <w:bottom w:val="nil"/>
              <w:right w:val="nil"/>
            </w:tcBorders>
            <w:tcMar>
              <w:left w:w="0" w:type="dxa"/>
              <w:right w:w="0" w:type="dxa"/>
            </w:tcMar>
          </w:tcPr>
          <w:p w14:paraId="000AEB10" w14:textId="77777777" w:rsidR="00023273" w:rsidRDefault="00023273"/>
        </w:tc>
        <w:tc>
          <w:tcPr>
            <w:tcW w:w="1289" w:type="dxa"/>
            <w:tcBorders>
              <w:top w:val="nil"/>
              <w:left w:val="nil"/>
              <w:bottom w:val="nil"/>
              <w:right w:val="nil"/>
            </w:tcBorders>
            <w:tcMar>
              <w:left w:w="0" w:type="dxa"/>
              <w:right w:w="0" w:type="dxa"/>
            </w:tcMar>
            <w:vAlign w:val="bottom"/>
          </w:tcPr>
          <w:p w14:paraId="3DE88434" w14:textId="77777777" w:rsidR="00023273"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1C248BFF" w14:textId="77777777" w:rsidR="00023273" w:rsidRDefault="00023273"/>
        </w:tc>
        <w:tc>
          <w:tcPr>
            <w:tcW w:w="1289" w:type="dxa"/>
            <w:tcBorders>
              <w:top w:val="nil"/>
              <w:left w:val="nil"/>
              <w:bottom w:val="nil"/>
              <w:right w:val="nil"/>
            </w:tcBorders>
            <w:tcMar>
              <w:left w:w="0" w:type="dxa"/>
              <w:right w:w="60" w:type="dxa"/>
            </w:tcMar>
            <w:vAlign w:val="bottom"/>
          </w:tcPr>
          <w:p w14:paraId="411B733A" w14:textId="77777777" w:rsidR="00023273" w:rsidRDefault="00000000">
            <w:pPr>
              <w:pStyle w:val="AccurriTablenumericvalues"/>
              <w:keepNext/>
            </w:pPr>
            <w:r>
              <w:rPr>
                <w:lang w:val="en-AU"/>
              </w:rPr>
              <w:t xml:space="preserve">-  </w:t>
            </w:r>
          </w:p>
        </w:tc>
      </w:tr>
      <w:tr w:rsidR="00023273" w14:paraId="76D493F5" w14:textId="77777777">
        <w:tc>
          <w:tcPr>
            <w:tcW w:w="7582" w:type="dxa"/>
            <w:tcBorders>
              <w:top w:val="nil"/>
              <w:left w:val="nil"/>
              <w:bottom w:val="nil"/>
              <w:right w:val="nil"/>
            </w:tcBorders>
            <w:tcMar>
              <w:left w:w="0" w:type="dxa"/>
              <w:right w:w="0" w:type="dxa"/>
            </w:tcMar>
            <w:vAlign w:val="bottom"/>
          </w:tcPr>
          <w:p w14:paraId="55B954E2" w14:textId="77777777" w:rsidR="00023273" w:rsidRDefault="00000000">
            <w:pPr>
              <w:pStyle w:val="AccurriTabletextvalues"/>
              <w:keepNext/>
              <w:jc w:val="left"/>
            </w:pPr>
            <w:r>
              <w:rPr>
                <w:lang w:val="en-AU"/>
              </w:rPr>
              <w:t>Impairment of receivables</w:t>
            </w:r>
          </w:p>
        </w:tc>
        <w:tc>
          <w:tcPr>
            <w:tcW w:w="60" w:type="dxa"/>
            <w:tcBorders>
              <w:top w:val="nil"/>
              <w:left w:val="nil"/>
              <w:bottom w:val="nil"/>
              <w:right w:val="nil"/>
            </w:tcBorders>
            <w:tcMar>
              <w:left w:w="0" w:type="dxa"/>
              <w:right w:w="0" w:type="dxa"/>
            </w:tcMar>
          </w:tcPr>
          <w:p w14:paraId="41FA3C8A" w14:textId="77777777" w:rsidR="00023273" w:rsidRDefault="00023273"/>
        </w:tc>
        <w:tc>
          <w:tcPr>
            <w:tcW w:w="659" w:type="dxa"/>
            <w:tcBorders>
              <w:top w:val="nil"/>
              <w:left w:val="nil"/>
              <w:bottom w:val="nil"/>
              <w:right w:val="nil"/>
            </w:tcBorders>
            <w:tcMar>
              <w:left w:w="0" w:type="dxa"/>
              <w:right w:w="0" w:type="dxa"/>
            </w:tcMar>
            <w:vAlign w:val="bottom"/>
          </w:tcPr>
          <w:p w14:paraId="37F15D3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190D939" w14:textId="77777777" w:rsidR="00023273" w:rsidRDefault="00023273"/>
        </w:tc>
        <w:tc>
          <w:tcPr>
            <w:tcW w:w="1289" w:type="dxa"/>
            <w:tcBorders>
              <w:top w:val="nil"/>
              <w:left w:val="nil"/>
              <w:bottom w:val="nil"/>
              <w:right w:val="nil"/>
            </w:tcBorders>
            <w:tcMar>
              <w:left w:w="0" w:type="dxa"/>
              <w:right w:w="0" w:type="dxa"/>
            </w:tcMar>
            <w:vAlign w:val="bottom"/>
          </w:tcPr>
          <w:p w14:paraId="6CEA30ED" w14:textId="77777777" w:rsidR="00023273" w:rsidRDefault="00000000">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6F63F067" w14:textId="77777777" w:rsidR="00023273" w:rsidRDefault="00023273"/>
        </w:tc>
        <w:tc>
          <w:tcPr>
            <w:tcW w:w="1289" w:type="dxa"/>
            <w:tcBorders>
              <w:top w:val="nil"/>
              <w:left w:val="nil"/>
              <w:bottom w:val="nil"/>
              <w:right w:val="nil"/>
            </w:tcBorders>
            <w:tcMar>
              <w:left w:w="0" w:type="dxa"/>
              <w:right w:w="0" w:type="dxa"/>
            </w:tcMar>
            <w:vAlign w:val="bottom"/>
          </w:tcPr>
          <w:p w14:paraId="680A8671" w14:textId="77777777" w:rsidR="00023273" w:rsidRDefault="00000000">
            <w:pPr>
              <w:pStyle w:val="AccurriTablenumericvalues"/>
              <w:keepNext/>
            </w:pPr>
            <w:r>
              <w:rPr>
                <w:lang w:val="en-AU"/>
              </w:rPr>
              <w:t>(432)</w:t>
            </w:r>
          </w:p>
        </w:tc>
      </w:tr>
      <w:tr w:rsidR="00023273" w14:paraId="4233B3D5" w14:textId="77777777">
        <w:tc>
          <w:tcPr>
            <w:tcW w:w="7582" w:type="dxa"/>
            <w:tcBorders>
              <w:top w:val="nil"/>
              <w:left w:val="nil"/>
              <w:bottom w:val="nil"/>
              <w:right w:val="nil"/>
            </w:tcBorders>
            <w:tcMar>
              <w:left w:w="0" w:type="dxa"/>
              <w:right w:w="0" w:type="dxa"/>
            </w:tcMar>
            <w:vAlign w:val="bottom"/>
          </w:tcPr>
          <w:p w14:paraId="543D2852" w14:textId="77777777" w:rsidR="00023273"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4940B79E" w14:textId="77777777" w:rsidR="00023273" w:rsidRDefault="00023273"/>
        </w:tc>
        <w:bookmarkStart w:id="7" w:name="_20404601"/>
        <w:tc>
          <w:tcPr>
            <w:tcW w:w="659" w:type="dxa"/>
            <w:tcBorders>
              <w:top w:val="nil"/>
              <w:left w:val="nil"/>
              <w:bottom w:val="nil"/>
              <w:right w:val="nil"/>
            </w:tcBorders>
            <w:tcMar>
              <w:left w:w="0" w:type="dxa"/>
              <w:right w:w="0" w:type="dxa"/>
            </w:tcMar>
            <w:vAlign w:val="bottom"/>
          </w:tcPr>
          <w:p w14:paraId="52D0FC78" w14:textId="77777777" w:rsidR="00023273" w:rsidRDefault="00000000">
            <w:pPr>
              <w:pStyle w:val="Accurrinorereferences"/>
              <w:keepNext/>
            </w:pPr>
            <w:r>
              <w:fldChar w:fldCharType="begin"/>
            </w:r>
            <w:r>
              <w:instrText>HYPERLINK \l "_AexNote_TOC"</w:instrText>
            </w:r>
            <w:r>
              <w:fldChar w:fldCharType="separate"/>
            </w:r>
            <w:r>
              <w:rPr>
                <w:lang w:val="en-AU"/>
              </w:rPr>
              <w:t>7</w:t>
            </w:r>
            <w:r>
              <w:rPr>
                <w:lang w:val="en-AU"/>
              </w:rPr>
              <w:fldChar w:fldCharType="end"/>
            </w:r>
            <w:bookmarkEnd w:id="7"/>
          </w:p>
        </w:tc>
        <w:tc>
          <w:tcPr>
            <w:tcW w:w="60" w:type="dxa"/>
            <w:tcBorders>
              <w:top w:val="nil"/>
              <w:left w:val="nil"/>
              <w:bottom w:val="nil"/>
              <w:right w:val="nil"/>
            </w:tcBorders>
            <w:tcMar>
              <w:left w:w="0" w:type="dxa"/>
              <w:right w:w="0" w:type="dxa"/>
            </w:tcMar>
          </w:tcPr>
          <w:p w14:paraId="367259CA" w14:textId="77777777" w:rsidR="00023273" w:rsidRDefault="00023273"/>
        </w:tc>
        <w:tc>
          <w:tcPr>
            <w:tcW w:w="1289" w:type="dxa"/>
            <w:tcBorders>
              <w:top w:val="nil"/>
              <w:left w:val="nil"/>
              <w:bottom w:val="nil"/>
              <w:right w:val="nil"/>
            </w:tcBorders>
            <w:tcMar>
              <w:left w:w="0" w:type="dxa"/>
              <w:right w:w="0" w:type="dxa"/>
            </w:tcMar>
            <w:vAlign w:val="bottom"/>
          </w:tcPr>
          <w:p w14:paraId="5BEB7E30" w14:textId="77777777" w:rsidR="00023273"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7454CF2D" w14:textId="77777777" w:rsidR="00023273" w:rsidRDefault="00023273"/>
        </w:tc>
        <w:tc>
          <w:tcPr>
            <w:tcW w:w="1289" w:type="dxa"/>
            <w:tcBorders>
              <w:top w:val="nil"/>
              <w:left w:val="nil"/>
              <w:bottom w:val="nil"/>
              <w:right w:val="nil"/>
            </w:tcBorders>
            <w:tcMar>
              <w:left w:w="0" w:type="dxa"/>
              <w:right w:w="60" w:type="dxa"/>
            </w:tcMar>
            <w:vAlign w:val="bottom"/>
          </w:tcPr>
          <w:p w14:paraId="749CE615" w14:textId="77777777" w:rsidR="00023273" w:rsidRDefault="00000000">
            <w:pPr>
              <w:pStyle w:val="AccurriTablenumericvalues"/>
              <w:keepNext/>
            </w:pPr>
            <w:r>
              <w:rPr>
                <w:lang w:val="en-AU"/>
              </w:rPr>
              <w:t xml:space="preserve">-  </w:t>
            </w:r>
          </w:p>
        </w:tc>
      </w:tr>
      <w:tr w:rsidR="00023273" w14:paraId="4B6D020C" w14:textId="77777777">
        <w:tc>
          <w:tcPr>
            <w:tcW w:w="7582" w:type="dxa"/>
            <w:tcBorders>
              <w:top w:val="nil"/>
              <w:left w:val="nil"/>
              <w:bottom w:val="nil"/>
              <w:right w:val="nil"/>
            </w:tcBorders>
            <w:tcMar>
              <w:left w:w="0" w:type="dxa"/>
              <w:right w:w="0" w:type="dxa"/>
            </w:tcMar>
            <w:vAlign w:val="bottom"/>
          </w:tcPr>
          <w:p w14:paraId="5486C420" w14:textId="77777777" w:rsidR="00023273"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511EDFFB" w14:textId="77777777" w:rsidR="00023273" w:rsidRDefault="00023273"/>
        </w:tc>
        <w:tc>
          <w:tcPr>
            <w:tcW w:w="659" w:type="dxa"/>
            <w:tcBorders>
              <w:top w:val="nil"/>
              <w:left w:val="nil"/>
              <w:bottom w:val="nil"/>
              <w:right w:val="nil"/>
            </w:tcBorders>
            <w:tcMar>
              <w:left w:w="0" w:type="dxa"/>
              <w:right w:w="0" w:type="dxa"/>
            </w:tcMar>
            <w:vAlign w:val="bottom"/>
          </w:tcPr>
          <w:p w14:paraId="288390A7"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A5122CB" w14:textId="77777777" w:rsidR="00023273" w:rsidRDefault="00023273"/>
        </w:tc>
        <w:tc>
          <w:tcPr>
            <w:tcW w:w="1289" w:type="dxa"/>
            <w:tcBorders>
              <w:top w:val="nil"/>
              <w:left w:val="nil"/>
              <w:bottom w:val="nil"/>
              <w:right w:val="nil"/>
            </w:tcBorders>
            <w:tcMar>
              <w:left w:w="0" w:type="dxa"/>
              <w:right w:w="0" w:type="dxa"/>
            </w:tcMar>
            <w:vAlign w:val="bottom"/>
          </w:tcPr>
          <w:p w14:paraId="75B0B490" w14:textId="77777777" w:rsidR="00023273" w:rsidRDefault="00000000">
            <w:pPr>
              <w:pStyle w:val="AccurriTablenumericvalues"/>
              <w:keepNext/>
            </w:pPr>
            <w:r>
              <w:rPr>
                <w:lang w:val="en-AU"/>
              </w:rPr>
              <w:t>(4,513)</w:t>
            </w:r>
          </w:p>
        </w:tc>
        <w:tc>
          <w:tcPr>
            <w:tcW w:w="60" w:type="dxa"/>
            <w:tcBorders>
              <w:top w:val="nil"/>
              <w:left w:val="nil"/>
              <w:bottom w:val="nil"/>
              <w:right w:val="nil"/>
            </w:tcBorders>
            <w:tcMar>
              <w:left w:w="0" w:type="dxa"/>
              <w:right w:w="0" w:type="dxa"/>
            </w:tcMar>
          </w:tcPr>
          <w:p w14:paraId="170BEAF5" w14:textId="77777777" w:rsidR="00023273" w:rsidRDefault="00023273"/>
        </w:tc>
        <w:tc>
          <w:tcPr>
            <w:tcW w:w="1289" w:type="dxa"/>
            <w:tcBorders>
              <w:top w:val="nil"/>
              <w:left w:val="nil"/>
              <w:bottom w:val="nil"/>
              <w:right w:val="nil"/>
            </w:tcBorders>
            <w:tcMar>
              <w:left w:w="0" w:type="dxa"/>
              <w:right w:w="0" w:type="dxa"/>
            </w:tcMar>
            <w:vAlign w:val="bottom"/>
          </w:tcPr>
          <w:p w14:paraId="3F41692F" w14:textId="77777777" w:rsidR="00023273" w:rsidRDefault="00000000">
            <w:pPr>
              <w:pStyle w:val="AccurriTablenumericvalues"/>
              <w:keepNext/>
            </w:pPr>
            <w:r>
              <w:rPr>
                <w:lang w:val="en-AU"/>
              </w:rPr>
              <w:t>(4,252)</w:t>
            </w:r>
          </w:p>
        </w:tc>
      </w:tr>
      <w:tr w:rsidR="00023273" w14:paraId="168199B6" w14:textId="77777777">
        <w:tc>
          <w:tcPr>
            <w:tcW w:w="7582" w:type="dxa"/>
            <w:tcBorders>
              <w:top w:val="nil"/>
              <w:left w:val="nil"/>
              <w:bottom w:val="nil"/>
              <w:right w:val="nil"/>
            </w:tcBorders>
            <w:tcMar>
              <w:left w:w="0" w:type="dxa"/>
              <w:right w:w="0" w:type="dxa"/>
            </w:tcMar>
            <w:vAlign w:val="bottom"/>
          </w:tcPr>
          <w:p w14:paraId="2FF45543" w14:textId="77777777" w:rsidR="00023273"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4B77A915" w14:textId="77777777" w:rsidR="00023273" w:rsidRDefault="00023273"/>
        </w:tc>
        <w:bookmarkStart w:id="8" w:name="_55978298"/>
        <w:tc>
          <w:tcPr>
            <w:tcW w:w="659" w:type="dxa"/>
            <w:tcBorders>
              <w:top w:val="nil"/>
              <w:left w:val="nil"/>
              <w:bottom w:val="nil"/>
              <w:right w:val="nil"/>
            </w:tcBorders>
            <w:tcMar>
              <w:left w:w="0" w:type="dxa"/>
              <w:right w:w="0" w:type="dxa"/>
            </w:tcMar>
            <w:vAlign w:val="bottom"/>
          </w:tcPr>
          <w:p w14:paraId="489E57E1" w14:textId="77777777" w:rsidR="00023273" w:rsidRDefault="00000000">
            <w:pPr>
              <w:pStyle w:val="Accurrinorereferences"/>
              <w:keepNext/>
            </w:pPr>
            <w:r>
              <w:fldChar w:fldCharType="begin"/>
            </w:r>
            <w:r>
              <w:instrText>HYPERLINK \l "_AexNote_TOC"</w:instrText>
            </w:r>
            <w:r>
              <w:fldChar w:fldCharType="separate"/>
            </w:r>
            <w:r>
              <w:rPr>
                <w:lang w:val="en-AU"/>
              </w:rPr>
              <w:t>7</w:t>
            </w:r>
            <w:r>
              <w:rPr>
                <w:lang w:val="en-AU"/>
              </w:rPr>
              <w:fldChar w:fldCharType="end"/>
            </w:r>
            <w:bookmarkEnd w:id="8"/>
          </w:p>
        </w:tc>
        <w:tc>
          <w:tcPr>
            <w:tcW w:w="60" w:type="dxa"/>
            <w:tcBorders>
              <w:top w:val="nil"/>
              <w:left w:val="nil"/>
              <w:bottom w:val="nil"/>
              <w:right w:val="nil"/>
            </w:tcBorders>
            <w:tcMar>
              <w:left w:w="0" w:type="dxa"/>
              <w:right w:w="0" w:type="dxa"/>
            </w:tcMar>
          </w:tcPr>
          <w:p w14:paraId="7D9E36FD" w14:textId="77777777" w:rsidR="00023273" w:rsidRDefault="00023273"/>
        </w:tc>
        <w:tc>
          <w:tcPr>
            <w:tcW w:w="1289" w:type="dxa"/>
            <w:tcBorders>
              <w:top w:val="nil"/>
              <w:left w:val="nil"/>
              <w:bottom w:val="nil"/>
              <w:right w:val="nil"/>
            </w:tcBorders>
            <w:tcMar>
              <w:left w:w="0" w:type="dxa"/>
              <w:right w:w="0" w:type="dxa"/>
            </w:tcMar>
            <w:vAlign w:val="bottom"/>
          </w:tcPr>
          <w:p w14:paraId="39B08976" w14:textId="77777777" w:rsidR="00023273" w:rsidRDefault="00000000">
            <w:pPr>
              <w:pStyle w:val="AccurriTablenumericvalues"/>
              <w:keepNext/>
            </w:pPr>
            <w:r>
              <w:rPr>
                <w:lang w:val="en-AU"/>
              </w:rPr>
              <w:t>(18,930)</w:t>
            </w:r>
          </w:p>
        </w:tc>
        <w:tc>
          <w:tcPr>
            <w:tcW w:w="60" w:type="dxa"/>
            <w:tcBorders>
              <w:top w:val="nil"/>
              <w:left w:val="nil"/>
              <w:bottom w:val="nil"/>
              <w:right w:val="nil"/>
            </w:tcBorders>
            <w:tcMar>
              <w:left w:w="0" w:type="dxa"/>
              <w:right w:w="0" w:type="dxa"/>
            </w:tcMar>
          </w:tcPr>
          <w:p w14:paraId="44964FF4" w14:textId="77777777" w:rsidR="00023273" w:rsidRDefault="00023273"/>
        </w:tc>
        <w:tc>
          <w:tcPr>
            <w:tcW w:w="1289" w:type="dxa"/>
            <w:tcBorders>
              <w:top w:val="nil"/>
              <w:left w:val="nil"/>
              <w:bottom w:val="nil"/>
              <w:right w:val="nil"/>
            </w:tcBorders>
            <w:tcMar>
              <w:left w:w="0" w:type="dxa"/>
              <w:right w:w="0" w:type="dxa"/>
            </w:tcMar>
            <w:vAlign w:val="bottom"/>
          </w:tcPr>
          <w:p w14:paraId="5586268C" w14:textId="77777777" w:rsidR="00023273" w:rsidRDefault="00000000">
            <w:pPr>
              <w:pStyle w:val="AccurriTablenumericvalues"/>
              <w:keepNext/>
            </w:pPr>
            <w:r>
              <w:rPr>
                <w:lang w:val="en-AU"/>
              </w:rPr>
              <w:t>(21,092)</w:t>
            </w:r>
          </w:p>
        </w:tc>
      </w:tr>
      <w:tr w:rsidR="00023273" w14:paraId="4BDA7734" w14:textId="77777777">
        <w:tc>
          <w:tcPr>
            <w:tcW w:w="7582" w:type="dxa"/>
            <w:tcBorders>
              <w:top w:val="nil"/>
              <w:left w:val="nil"/>
              <w:bottom w:val="nil"/>
              <w:right w:val="nil"/>
            </w:tcBorders>
            <w:tcMar>
              <w:left w:w="0" w:type="dxa"/>
              <w:right w:w="0" w:type="dxa"/>
            </w:tcMar>
            <w:vAlign w:val="bottom"/>
          </w:tcPr>
          <w:p w14:paraId="04F28E3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846CF89" w14:textId="77777777" w:rsidR="00023273" w:rsidRDefault="00023273"/>
        </w:tc>
        <w:tc>
          <w:tcPr>
            <w:tcW w:w="659" w:type="dxa"/>
            <w:tcBorders>
              <w:top w:val="nil"/>
              <w:left w:val="nil"/>
              <w:bottom w:val="nil"/>
              <w:right w:val="nil"/>
            </w:tcBorders>
            <w:tcMar>
              <w:left w:w="0" w:type="dxa"/>
              <w:right w:w="0" w:type="dxa"/>
            </w:tcMar>
            <w:vAlign w:val="bottom"/>
          </w:tcPr>
          <w:p w14:paraId="7F94A8C3"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51B338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F95AC0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BF5291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7351E5B" w14:textId="77777777" w:rsidR="00023273" w:rsidRDefault="00023273">
            <w:pPr>
              <w:pStyle w:val="AccurriTablenumericvalues"/>
              <w:keepNext/>
            </w:pPr>
          </w:p>
        </w:tc>
      </w:tr>
      <w:tr w:rsidR="00023273" w14:paraId="0241A422" w14:textId="77777777">
        <w:tc>
          <w:tcPr>
            <w:tcW w:w="7582" w:type="dxa"/>
            <w:tcBorders>
              <w:top w:val="nil"/>
              <w:left w:val="nil"/>
              <w:bottom w:val="nil"/>
              <w:right w:val="nil"/>
            </w:tcBorders>
            <w:tcMar>
              <w:left w:w="0" w:type="dxa"/>
              <w:right w:w="0" w:type="dxa"/>
            </w:tcMar>
            <w:vAlign w:val="bottom"/>
          </w:tcPr>
          <w:p w14:paraId="171BE055" w14:textId="77777777" w:rsidR="00023273"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2379D993" w14:textId="77777777" w:rsidR="00023273" w:rsidRDefault="00023273"/>
        </w:tc>
        <w:tc>
          <w:tcPr>
            <w:tcW w:w="659" w:type="dxa"/>
            <w:tcBorders>
              <w:top w:val="nil"/>
              <w:left w:val="nil"/>
              <w:bottom w:val="nil"/>
              <w:right w:val="nil"/>
            </w:tcBorders>
            <w:tcMar>
              <w:left w:w="0" w:type="dxa"/>
              <w:right w:w="0" w:type="dxa"/>
            </w:tcMar>
            <w:vAlign w:val="bottom"/>
          </w:tcPr>
          <w:p w14:paraId="149C94D4"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60633E0" w14:textId="77777777" w:rsidR="00023273" w:rsidRDefault="00023273"/>
        </w:tc>
        <w:tc>
          <w:tcPr>
            <w:tcW w:w="1289" w:type="dxa"/>
            <w:tcBorders>
              <w:top w:val="nil"/>
              <w:left w:val="nil"/>
              <w:bottom w:val="nil"/>
              <w:right w:val="nil"/>
            </w:tcBorders>
            <w:tcMar>
              <w:left w:w="0" w:type="dxa"/>
              <w:right w:w="60" w:type="dxa"/>
            </w:tcMar>
            <w:vAlign w:val="bottom"/>
          </w:tcPr>
          <w:p w14:paraId="4700EE51" w14:textId="77777777" w:rsidR="00023273" w:rsidRDefault="00000000">
            <w:pPr>
              <w:pStyle w:val="AccurriTablenumericvalues"/>
              <w:keepNext/>
            </w:pPr>
            <w:r>
              <w:rPr>
                <w:lang w:val="en-AU"/>
              </w:rPr>
              <w:t xml:space="preserve">38,780 </w:t>
            </w:r>
          </w:p>
        </w:tc>
        <w:tc>
          <w:tcPr>
            <w:tcW w:w="60" w:type="dxa"/>
            <w:tcBorders>
              <w:top w:val="nil"/>
              <w:left w:val="nil"/>
              <w:bottom w:val="nil"/>
              <w:right w:val="nil"/>
            </w:tcBorders>
            <w:tcMar>
              <w:left w:w="0" w:type="dxa"/>
              <w:right w:w="0" w:type="dxa"/>
            </w:tcMar>
          </w:tcPr>
          <w:p w14:paraId="09C38062" w14:textId="77777777" w:rsidR="00023273" w:rsidRDefault="00023273"/>
        </w:tc>
        <w:tc>
          <w:tcPr>
            <w:tcW w:w="1289" w:type="dxa"/>
            <w:tcBorders>
              <w:top w:val="nil"/>
              <w:left w:val="nil"/>
              <w:bottom w:val="nil"/>
              <w:right w:val="nil"/>
            </w:tcBorders>
            <w:tcMar>
              <w:left w:w="0" w:type="dxa"/>
              <w:right w:w="60" w:type="dxa"/>
            </w:tcMar>
            <w:vAlign w:val="bottom"/>
          </w:tcPr>
          <w:p w14:paraId="2C20D2BF" w14:textId="77777777" w:rsidR="00023273" w:rsidRDefault="00000000">
            <w:pPr>
              <w:pStyle w:val="AccurriTablenumericvalues"/>
              <w:keepNext/>
            </w:pPr>
            <w:r>
              <w:rPr>
                <w:lang w:val="en-AU"/>
              </w:rPr>
              <w:t xml:space="preserve">21,490 </w:t>
            </w:r>
          </w:p>
        </w:tc>
      </w:tr>
      <w:tr w:rsidR="00023273" w14:paraId="0F533215" w14:textId="77777777">
        <w:tc>
          <w:tcPr>
            <w:tcW w:w="7582" w:type="dxa"/>
            <w:tcBorders>
              <w:top w:val="nil"/>
              <w:left w:val="nil"/>
              <w:bottom w:val="nil"/>
              <w:right w:val="nil"/>
            </w:tcBorders>
            <w:tcMar>
              <w:left w:w="0" w:type="dxa"/>
              <w:right w:w="0" w:type="dxa"/>
            </w:tcMar>
            <w:vAlign w:val="bottom"/>
          </w:tcPr>
          <w:p w14:paraId="2B426F6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EB8FECB" w14:textId="77777777" w:rsidR="00023273" w:rsidRDefault="00023273"/>
        </w:tc>
        <w:tc>
          <w:tcPr>
            <w:tcW w:w="659" w:type="dxa"/>
            <w:tcBorders>
              <w:top w:val="nil"/>
              <w:left w:val="nil"/>
              <w:bottom w:val="nil"/>
              <w:right w:val="nil"/>
            </w:tcBorders>
            <w:tcMar>
              <w:left w:w="0" w:type="dxa"/>
              <w:right w:w="0" w:type="dxa"/>
            </w:tcMar>
            <w:vAlign w:val="bottom"/>
          </w:tcPr>
          <w:p w14:paraId="0A136E97"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6865D37" w14:textId="77777777" w:rsidR="00023273" w:rsidRDefault="00023273"/>
        </w:tc>
        <w:tc>
          <w:tcPr>
            <w:tcW w:w="1289" w:type="dxa"/>
            <w:tcBorders>
              <w:top w:val="nil"/>
              <w:left w:val="nil"/>
              <w:bottom w:val="nil"/>
              <w:right w:val="nil"/>
            </w:tcBorders>
            <w:tcMar>
              <w:left w:w="0" w:type="dxa"/>
              <w:right w:w="60" w:type="dxa"/>
            </w:tcMar>
            <w:vAlign w:val="bottom"/>
          </w:tcPr>
          <w:p w14:paraId="0BB2CFF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E0E70F" w14:textId="77777777" w:rsidR="00023273" w:rsidRDefault="00023273"/>
        </w:tc>
        <w:tc>
          <w:tcPr>
            <w:tcW w:w="1289" w:type="dxa"/>
            <w:tcBorders>
              <w:top w:val="nil"/>
              <w:left w:val="nil"/>
              <w:bottom w:val="nil"/>
              <w:right w:val="nil"/>
            </w:tcBorders>
            <w:tcMar>
              <w:left w:w="0" w:type="dxa"/>
              <w:right w:w="60" w:type="dxa"/>
            </w:tcMar>
            <w:vAlign w:val="bottom"/>
          </w:tcPr>
          <w:p w14:paraId="000D0A5D" w14:textId="77777777" w:rsidR="00023273" w:rsidRDefault="00023273">
            <w:pPr>
              <w:pStyle w:val="AccurriTablenumericvalues"/>
              <w:keepNext/>
            </w:pPr>
          </w:p>
        </w:tc>
      </w:tr>
      <w:tr w:rsidR="00023273" w14:paraId="26F1C76B" w14:textId="77777777">
        <w:tc>
          <w:tcPr>
            <w:tcW w:w="7582" w:type="dxa"/>
            <w:tcBorders>
              <w:top w:val="nil"/>
              <w:left w:val="nil"/>
              <w:bottom w:val="nil"/>
              <w:right w:val="nil"/>
            </w:tcBorders>
            <w:tcMar>
              <w:left w:w="0" w:type="dxa"/>
              <w:right w:w="0" w:type="dxa"/>
            </w:tcMar>
            <w:vAlign w:val="bottom"/>
          </w:tcPr>
          <w:p w14:paraId="05B50E20" w14:textId="77777777" w:rsidR="0002327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0DEB8F21" w14:textId="77777777" w:rsidR="00023273" w:rsidRDefault="00023273"/>
        </w:tc>
        <w:bookmarkStart w:id="9" w:name="_23779107"/>
        <w:tc>
          <w:tcPr>
            <w:tcW w:w="659" w:type="dxa"/>
            <w:tcBorders>
              <w:top w:val="nil"/>
              <w:left w:val="nil"/>
              <w:bottom w:val="nil"/>
              <w:right w:val="nil"/>
            </w:tcBorders>
            <w:tcMar>
              <w:left w:w="0" w:type="dxa"/>
              <w:right w:w="0" w:type="dxa"/>
            </w:tcMar>
            <w:vAlign w:val="bottom"/>
          </w:tcPr>
          <w:p w14:paraId="20DE9A6F" w14:textId="77777777" w:rsidR="00023273" w:rsidRDefault="00000000">
            <w:pPr>
              <w:pStyle w:val="Accurrinorereferences"/>
              <w:keepNext/>
            </w:pPr>
            <w:r>
              <w:fldChar w:fldCharType="begin"/>
            </w:r>
            <w:r>
              <w:instrText>HYPERLINK \l "_AitNote_TOC"</w:instrText>
            </w:r>
            <w:r>
              <w:fldChar w:fldCharType="separate"/>
            </w:r>
            <w:r>
              <w:rPr>
                <w:lang w:val="en-AU"/>
              </w:rPr>
              <w:t>8</w:t>
            </w:r>
            <w:r>
              <w:rPr>
                <w:lang w:val="en-AU"/>
              </w:rPr>
              <w:fldChar w:fldCharType="end"/>
            </w:r>
            <w:bookmarkEnd w:id="9"/>
          </w:p>
        </w:tc>
        <w:tc>
          <w:tcPr>
            <w:tcW w:w="60" w:type="dxa"/>
            <w:tcBorders>
              <w:top w:val="nil"/>
              <w:left w:val="nil"/>
              <w:bottom w:val="nil"/>
              <w:right w:val="nil"/>
            </w:tcBorders>
            <w:tcMar>
              <w:left w:w="0" w:type="dxa"/>
              <w:right w:w="0" w:type="dxa"/>
            </w:tcMar>
          </w:tcPr>
          <w:p w14:paraId="16D75383"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5DAB78EB" w14:textId="77777777" w:rsidR="00023273" w:rsidRDefault="00000000">
            <w:pPr>
              <w:pStyle w:val="AccurriTablenumericvalues"/>
              <w:keepNext/>
            </w:pPr>
            <w:r>
              <w:rPr>
                <w:lang w:val="en-AU"/>
              </w:rPr>
              <w:t>(10,875)</w:t>
            </w:r>
          </w:p>
        </w:tc>
        <w:tc>
          <w:tcPr>
            <w:tcW w:w="60" w:type="dxa"/>
            <w:tcBorders>
              <w:top w:val="nil"/>
              <w:left w:val="nil"/>
              <w:bottom w:val="nil"/>
              <w:right w:val="nil"/>
            </w:tcBorders>
            <w:tcMar>
              <w:left w:w="0" w:type="dxa"/>
              <w:right w:w="0" w:type="dxa"/>
            </w:tcMar>
          </w:tcPr>
          <w:p w14:paraId="164AAF48"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4A3323D0" w14:textId="77777777" w:rsidR="00023273" w:rsidRDefault="00000000">
            <w:pPr>
              <w:pStyle w:val="AccurriTablenumericvalues"/>
              <w:keepNext/>
            </w:pPr>
            <w:r>
              <w:rPr>
                <w:lang w:val="en-AU"/>
              </w:rPr>
              <w:t>(5,741)</w:t>
            </w:r>
          </w:p>
        </w:tc>
      </w:tr>
      <w:tr w:rsidR="00023273" w14:paraId="5FC8BDE3" w14:textId="77777777">
        <w:tc>
          <w:tcPr>
            <w:tcW w:w="7582" w:type="dxa"/>
            <w:tcBorders>
              <w:top w:val="nil"/>
              <w:left w:val="nil"/>
              <w:bottom w:val="nil"/>
              <w:right w:val="nil"/>
            </w:tcBorders>
            <w:tcMar>
              <w:left w:w="0" w:type="dxa"/>
              <w:right w:w="0" w:type="dxa"/>
            </w:tcMar>
            <w:vAlign w:val="bottom"/>
          </w:tcPr>
          <w:p w14:paraId="247C1A1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80152AC" w14:textId="77777777" w:rsidR="00023273" w:rsidRDefault="00023273"/>
        </w:tc>
        <w:tc>
          <w:tcPr>
            <w:tcW w:w="659" w:type="dxa"/>
            <w:tcBorders>
              <w:top w:val="nil"/>
              <w:left w:val="nil"/>
              <w:bottom w:val="nil"/>
              <w:right w:val="nil"/>
            </w:tcBorders>
            <w:tcMar>
              <w:left w:w="0" w:type="dxa"/>
              <w:right w:w="0" w:type="dxa"/>
            </w:tcMar>
            <w:vAlign w:val="bottom"/>
          </w:tcPr>
          <w:p w14:paraId="75CD6F6A"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65383B07" w14:textId="77777777" w:rsidR="00023273" w:rsidRDefault="00023273"/>
        </w:tc>
        <w:tc>
          <w:tcPr>
            <w:tcW w:w="1289" w:type="dxa"/>
            <w:tcBorders>
              <w:top w:val="nil"/>
              <w:left w:val="nil"/>
              <w:bottom w:val="nil"/>
              <w:right w:val="nil"/>
            </w:tcBorders>
            <w:tcMar>
              <w:left w:w="0" w:type="dxa"/>
              <w:right w:w="60" w:type="dxa"/>
            </w:tcMar>
            <w:vAlign w:val="bottom"/>
          </w:tcPr>
          <w:p w14:paraId="393D6FC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4F534C1" w14:textId="77777777" w:rsidR="00023273" w:rsidRDefault="00023273"/>
        </w:tc>
        <w:tc>
          <w:tcPr>
            <w:tcW w:w="1289" w:type="dxa"/>
            <w:tcBorders>
              <w:top w:val="nil"/>
              <w:left w:val="nil"/>
              <w:bottom w:val="nil"/>
              <w:right w:val="nil"/>
            </w:tcBorders>
            <w:tcMar>
              <w:left w:w="0" w:type="dxa"/>
              <w:right w:w="60" w:type="dxa"/>
            </w:tcMar>
            <w:vAlign w:val="bottom"/>
          </w:tcPr>
          <w:p w14:paraId="4DF58A55" w14:textId="77777777" w:rsidR="00023273" w:rsidRDefault="00023273">
            <w:pPr>
              <w:pStyle w:val="AccurriTablenumericvalues"/>
              <w:keepNext/>
            </w:pPr>
          </w:p>
        </w:tc>
      </w:tr>
      <w:tr w:rsidR="00023273" w14:paraId="18242032" w14:textId="77777777">
        <w:tc>
          <w:tcPr>
            <w:tcW w:w="7582" w:type="dxa"/>
            <w:tcBorders>
              <w:top w:val="nil"/>
              <w:left w:val="nil"/>
              <w:bottom w:val="nil"/>
              <w:right w:val="nil"/>
            </w:tcBorders>
            <w:tcMar>
              <w:left w:w="0" w:type="dxa"/>
              <w:right w:w="0" w:type="dxa"/>
            </w:tcMar>
            <w:vAlign w:val="bottom"/>
          </w:tcPr>
          <w:p w14:paraId="33299398" w14:textId="77777777" w:rsidR="00023273" w:rsidRDefault="00000000">
            <w:pPr>
              <w:pStyle w:val="AccurriTablemaintitle"/>
              <w:keepNext/>
            </w:pPr>
            <w:r>
              <w:rPr>
                <w:lang w:val="en-AU"/>
              </w:rPr>
              <w:t>Profit after income tax expense for the year</w:t>
            </w:r>
          </w:p>
        </w:tc>
        <w:tc>
          <w:tcPr>
            <w:tcW w:w="60" w:type="dxa"/>
            <w:tcBorders>
              <w:top w:val="nil"/>
              <w:left w:val="nil"/>
              <w:bottom w:val="nil"/>
              <w:right w:val="nil"/>
            </w:tcBorders>
            <w:tcMar>
              <w:left w:w="0" w:type="dxa"/>
              <w:right w:w="0" w:type="dxa"/>
            </w:tcMar>
          </w:tcPr>
          <w:p w14:paraId="5D0FF7CC" w14:textId="77777777" w:rsidR="00023273" w:rsidRDefault="00023273"/>
        </w:tc>
        <w:tc>
          <w:tcPr>
            <w:tcW w:w="659" w:type="dxa"/>
            <w:tcBorders>
              <w:top w:val="nil"/>
              <w:left w:val="nil"/>
              <w:bottom w:val="nil"/>
              <w:right w:val="nil"/>
            </w:tcBorders>
            <w:tcMar>
              <w:left w:w="0" w:type="dxa"/>
              <w:right w:w="0" w:type="dxa"/>
            </w:tcMar>
            <w:vAlign w:val="bottom"/>
          </w:tcPr>
          <w:p w14:paraId="48A2352F"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1DF3161" w14:textId="77777777" w:rsidR="00023273" w:rsidRDefault="00023273"/>
        </w:tc>
        <w:tc>
          <w:tcPr>
            <w:tcW w:w="1289" w:type="dxa"/>
            <w:tcBorders>
              <w:top w:val="nil"/>
              <w:left w:val="nil"/>
              <w:bottom w:val="nil"/>
              <w:right w:val="nil"/>
            </w:tcBorders>
            <w:tcMar>
              <w:left w:w="0" w:type="dxa"/>
              <w:right w:w="60" w:type="dxa"/>
            </w:tcMar>
            <w:vAlign w:val="bottom"/>
          </w:tcPr>
          <w:p w14:paraId="3A761FE5" w14:textId="77777777" w:rsidR="00023273" w:rsidRDefault="00000000">
            <w:pPr>
              <w:pStyle w:val="AccurriTablenumericvalues"/>
              <w:keepNext/>
            </w:pPr>
            <w:r>
              <w:rPr>
                <w:lang w:val="en-AU"/>
              </w:rPr>
              <w:t xml:space="preserve">27,905 </w:t>
            </w:r>
          </w:p>
        </w:tc>
        <w:tc>
          <w:tcPr>
            <w:tcW w:w="60" w:type="dxa"/>
            <w:tcBorders>
              <w:top w:val="nil"/>
              <w:left w:val="nil"/>
              <w:bottom w:val="nil"/>
              <w:right w:val="nil"/>
            </w:tcBorders>
            <w:tcMar>
              <w:left w:w="0" w:type="dxa"/>
              <w:right w:w="0" w:type="dxa"/>
            </w:tcMar>
          </w:tcPr>
          <w:p w14:paraId="60B25CDF" w14:textId="77777777" w:rsidR="00023273" w:rsidRDefault="00023273"/>
        </w:tc>
        <w:tc>
          <w:tcPr>
            <w:tcW w:w="1289" w:type="dxa"/>
            <w:tcBorders>
              <w:top w:val="nil"/>
              <w:left w:val="nil"/>
              <w:bottom w:val="nil"/>
              <w:right w:val="nil"/>
            </w:tcBorders>
            <w:tcMar>
              <w:left w:w="0" w:type="dxa"/>
              <w:right w:w="60" w:type="dxa"/>
            </w:tcMar>
            <w:vAlign w:val="bottom"/>
          </w:tcPr>
          <w:p w14:paraId="35A1B832" w14:textId="77777777" w:rsidR="00023273" w:rsidRDefault="00000000">
            <w:pPr>
              <w:pStyle w:val="AccurriTablenumericvalues"/>
              <w:keepNext/>
            </w:pPr>
            <w:r>
              <w:rPr>
                <w:lang w:val="en-AU"/>
              </w:rPr>
              <w:t xml:space="preserve">15,749 </w:t>
            </w:r>
          </w:p>
        </w:tc>
      </w:tr>
      <w:tr w:rsidR="00023273" w14:paraId="6A028D48" w14:textId="77777777">
        <w:tc>
          <w:tcPr>
            <w:tcW w:w="7582" w:type="dxa"/>
            <w:tcBorders>
              <w:top w:val="nil"/>
              <w:left w:val="nil"/>
              <w:bottom w:val="nil"/>
              <w:right w:val="nil"/>
            </w:tcBorders>
            <w:tcMar>
              <w:left w:w="0" w:type="dxa"/>
              <w:right w:w="0" w:type="dxa"/>
            </w:tcMar>
            <w:vAlign w:val="bottom"/>
          </w:tcPr>
          <w:p w14:paraId="3CF3E35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364B3BA" w14:textId="77777777" w:rsidR="00023273" w:rsidRDefault="00023273"/>
        </w:tc>
        <w:tc>
          <w:tcPr>
            <w:tcW w:w="659" w:type="dxa"/>
            <w:tcBorders>
              <w:top w:val="nil"/>
              <w:left w:val="nil"/>
              <w:bottom w:val="nil"/>
              <w:right w:val="nil"/>
            </w:tcBorders>
            <w:tcMar>
              <w:left w:w="0" w:type="dxa"/>
              <w:right w:w="0" w:type="dxa"/>
            </w:tcMar>
            <w:vAlign w:val="bottom"/>
          </w:tcPr>
          <w:p w14:paraId="794FD8D5"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73E63BC" w14:textId="77777777" w:rsidR="00023273" w:rsidRDefault="00023273"/>
        </w:tc>
        <w:tc>
          <w:tcPr>
            <w:tcW w:w="1289" w:type="dxa"/>
            <w:tcBorders>
              <w:top w:val="nil"/>
              <w:left w:val="nil"/>
              <w:bottom w:val="nil"/>
              <w:right w:val="nil"/>
            </w:tcBorders>
            <w:tcMar>
              <w:left w:w="0" w:type="dxa"/>
              <w:right w:w="60" w:type="dxa"/>
            </w:tcMar>
            <w:vAlign w:val="bottom"/>
          </w:tcPr>
          <w:p w14:paraId="7F84DC9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7107184" w14:textId="77777777" w:rsidR="00023273" w:rsidRDefault="00023273"/>
        </w:tc>
        <w:tc>
          <w:tcPr>
            <w:tcW w:w="1289" w:type="dxa"/>
            <w:tcBorders>
              <w:top w:val="nil"/>
              <w:left w:val="nil"/>
              <w:bottom w:val="nil"/>
              <w:right w:val="nil"/>
            </w:tcBorders>
            <w:tcMar>
              <w:left w:w="0" w:type="dxa"/>
              <w:right w:w="60" w:type="dxa"/>
            </w:tcMar>
            <w:vAlign w:val="bottom"/>
          </w:tcPr>
          <w:p w14:paraId="3CDF9FCF" w14:textId="77777777" w:rsidR="00023273" w:rsidRDefault="00023273">
            <w:pPr>
              <w:pStyle w:val="AccurriTablenumericvalues"/>
              <w:keepNext/>
            </w:pPr>
          </w:p>
        </w:tc>
      </w:tr>
      <w:tr w:rsidR="00023273" w14:paraId="07F91720" w14:textId="77777777">
        <w:tc>
          <w:tcPr>
            <w:tcW w:w="7582" w:type="dxa"/>
            <w:tcBorders>
              <w:top w:val="nil"/>
              <w:left w:val="nil"/>
              <w:bottom w:val="nil"/>
              <w:right w:val="nil"/>
            </w:tcBorders>
            <w:tcMar>
              <w:left w:w="0" w:type="dxa"/>
              <w:right w:w="0" w:type="dxa"/>
            </w:tcMar>
            <w:vAlign w:val="bottom"/>
          </w:tcPr>
          <w:p w14:paraId="7EF2EF20" w14:textId="77777777" w:rsidR="00023273" w:rsidRDefault="00000000">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48CC9503" w14:textId="77777777" w:rsidR="00023273" w:rsidRDefault="00023273"/>
        </w:tc>
        <w:tc>
          <w:tcPr>
            <w:tcW w:w="659" w:type="dxa"/>
            <w:tcBorders>
              <w:top w:val="nil"/>
              <w:left w:val="nil"/>
              <w:bottom w:val="nil"/>
              <w:right w:val="nil"/>
            </w:tcBorders>
            <w:tcMar>
              <w:left w:w="0" w:type="dxa"/>
              <w:right w:w="0" w:type="dxa"/>
            </w:tcMar>
            <w:vAlign w:val="bottom"/>
          </w:tcPr>
          <w:p w14:paraId="6B7D6DA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5E395A6" w14:textId="77777777" w:rsidR="00023273" w:rsidRDefault="00023273"/>
        </w:tc>
        <w:tc>
          <w:tcPr>
            <w:tcW w:w="1289" w:type="dxa"/>
            <w:tcBorders>
              <w:top w:val="nil"/>
              <w:left w:val="nil"/>
              <w:bottom w:val="nil"/>
              <w:right w:val="nil"/>
            </w:tcBorders>
            <w:tcMar>
              <w:left w:w="0" w:type="dxa"/>
              <w:right w:w="60" w:type="dxa"/>
            </w:tcMar>
            <w:vAlign w:val="bottom"/>
          </w:tcPr>
          <w:p w14:paraId="46F0EB5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380D02E" w14:textId="77777777" w:rsidR="00023273" w:rsidRDefault="00023273"/>
        </w:tc>
        <w:tc>
          <w:tcPr>
            <w:tcW w:w="1289" w:type="dxa"/>
            <w:tcBorders>
              <w:top w:val="nil"/>
              <w:left w:val="nil"/>
              <w:bottom w:val="nil"/>
              <w:right w:val="nil"/>
            </w:tcBorders>
            <w:tcMar>
              <w:left w:w="0" w:type="dxa"/>
              <w:right w:w="60" w:type="dxa"/>
            </w:tcMar>
            <w:vAlign w:val="bottom"/>
          </w:tcPr>
          <w:p w14:paraId="1FBF464F" w14:textId="77777777" w:rsidR="00023273" w:rsidRDefault="00023273">
            <w:pPr>
              <w:pStyle w:val="AccurriTablenumericvalues"/>
              <w:keepNext/>
            </w:pPr>
          </w:p>
        </w:tc>
      </w:tr>
      <w:tr w:rsidR="00023273" w14:paraId="22EDB173" w14:textId="77777777">
        <w:tc>
          <w:tcPr>
            <w:tcW w:w="7582" w:type="dxa"/>
            <w:tcBorders>
              <w:top w:val="nil"/>
              <w:left w:val="nil"/>
              <w:bottom w:val="nil"/>
              <w:right w:val="nil"/>
            </w:tcBorders>
            <w:tcMar>
              <w:left w:w="0" w:type="dxa"/>
              <w:right w:w="0" w:type="dxa"/>
            </w:tcMar>
            <w:vAlign w:val="bottom"/>
          </w:tcPr>
          <w:p w14:paraId="79F8D29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9B4760C" w14:textId="77777777" w:rsidR="00023273" w:rsidRDefault="00023273"/>
        </w:tc>
        <w:tc>
          <w:tcPr>
            <w:tcW w:w="659" w:type="dxa"/>
            <w:tcBorders>
              <w:top w:val="nil"/>
              <w:left w:val="nil"/>
              <w:bottom w:val="nil"/>
              <w:right w:val="nil"/>
            </w:tcBorders>
            <w:tcMar>
              <w:left w:w="0" w:type="dxa"/>
              <w:right w:w="0" w:type="dxa"/>
            </w:tcMar>
            <w:vAlign w:val="bottom"/>
          </w:tcPr>
          <w:p w14:paraId="7B21A05E"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4123992" w14:textId="77777777" w:rsidR="00023273" w:rsidRDefault="00023273"/>
        </w:tc>
        <w:tc>
          <w:tcPr>
            <w:tcW w:w="1289" w:type="dxa"/>
            <w:tcBorders>
              <w:top w:val="nil"/>
              <w:left w:val="nil"/>
              <w:bottom w:val="nil"/>
              <w:right w:val="nil"/>
            </w:tcBorders>
            <w:tcMar>
              <w:left w:w="0" w:type="dxa"/>
              <w:right w:w="60" w:type="dxa"/>
            </w:tcMar>
            <w:vAlign w:val="bottom"/>
          </w:tcPr>
          <w:p w14:paraId="5A3786F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413494" w14:textId="77777777" w:rsidR="00023273" w:rsidRDefault="00023273"/>
        </w:tc>
        <w:tc>
          <w:tcPr>
            <w:tcW w:w="1289" w:type="dxa"/>
            <w:tcBorders>
              <w:top w:val="nil"/>
              <w:left w:val="nil"/>
              <w:bottom w:val="nil"/>
              <w:right w:val="nil"/>
            </w:tcBorders>
            <w:tcMar>
              <w:left w:w="0" w:type="dxa"/>
              <w:right w:w="60" w:type="dxa"/>
            </w:tcMar>
            <w:vAlign w:val="bottom"/>
          </w:tcPr>
          <w:p w14:paraId="238AE7DC" w14:textId="77777777" w:rsidR="00023273" w:rsidRDefault="00023273">
            <w:pPr>
              <w:pStyle w:val="AccurriTablenumericvalues"/>
              <w:keepNext/>
            </w:pPr>
          </w:p>
        </w:tc>
      </w:tr>
      <w:tr w:rsidR="00023273" w14:paraId="5AD27796" w14:textId="77777777">
        <w:tc>
          <w:tcPr>
            <w:tcW w:w="7582" w:type="dxa"/>
            <w:tcBorders>
              <w:top w:val="nil"/>
              <w:left w:val="nil"/>
              <w:bottom w:val="nil"/>
              <w:right w:val="nil"/>
            </w:tcBorders>
            <w:tcMar>
              <w:left w:w="0" w:type="dxa"/>
              <w:right w:w="0" w:type="dxa"/>
            </w:tcMar>
            <w:vAlign w:val="bottom"/>
          </w:tcPr>
          <w:p w14:paraId="13BD4A0B" w14:textId="77777777" w:rsidR="00023273" w:rsidRDefault="00000000">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5FCE437D" w14:textId="77777777" w:rsidR="00023273" w:rsidRDefault="00023273"/>
        </w:tc>
        <w:tc>
          <w:tcPr>
            <w:tcW w:w="659" w:type="dxa"/>
            <w:tcBorders>
              <w:top w:val="nil"/>
              <w:left w:val="nil"/>
              <w:bottom w:val="nil"/>
              <w:right w:val="nil"/>
            </w:tcBorders>
            <w:tcMar>
              <w:left w:w="0" w:type="dxa"/>
              <w:right w:w="0" w:type="dxa"/>
            </w:tcMar>
            <w:vAlign w:val="bottom"/>
          </w:tcPr>
          <w:p w14:paraId="06FFF4CB"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45ED62E" w14:textId="77777777" w:rsidR="00023273" w:rsidRDefault="00023273"/>
        </w:tc>
        <w:tc>
          <w:tcPr>
            <w:tcW w:w="1289" w:type="dxa"/>
            <w:tcBorders>
              <w:top w:val="nil"/>
              <w:left w:val="nil"/>
              <w:bottom w:val="nil"/>
              <w:right w:val="nil"/>
            </w:tcBorders>
            <w:tcMar>
              <w:left w:w="0" w:type="dxa"/>
              <w:right w:w="60" w:type="dxa"/>
            </w:tcMar>
            <w:vAlign w:val="bottom"/>
          </w:tcPr>
          <w:p w14:paraId="654B72A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A7A8FF8" w14:textId="77777777" w:rsidR="00023273" w:rsidRDefault="00023273"/>
        </w:tc>
        <w:tc>
          <w:tcPr>
            <w:tcW w:w="1289" w:type="dxa"/>
            <w:tcBorders>
              <w:top w:val="nil"/>
              <w:left w:val="nil"/>
              <w:bottom w:val="nil"/>
              <w:right w:val="nil"/>
            </w:tcBorders>
            <w:tcMar>
              <w:left w:w="0" w:type="dxa"/>
              <w:right w:w="60" w:type="dxa"/>
            </w:tcMar>
            <w:vAlign w:val="bottom"/>
          </w:tcPr>
          <w:p w14:paraId="6AF1D703" w14:textId="77777777" w:rsidR="00023273" w:rsidRDefault="00023273">
            <w:pPr>
              <w:pStyle w:val="AccurriTablenumericvalues"/>
              <w:keepNext/>
            </w:pPr>
          </w:p>
        </w:tc>
      </w:tr>
      <w:tr w:rsidR="00023273" w14:paraId="6BA48CD9" w14:textId="77777777">
        <w:tc>
          <w:tcPr>
            <w:tcW w:w="7582" w:type="dxa"/>
            <w:tcBorders>
              <w:top w:val="nil"/>
              <w:left w:val="nil"/>
              <w:bottom w:val="nil"/>
              <w:right w:val="nil"/>
            </w:tcBorders>
            <w:tcMar>
              <w:left w:w="0" w:type="dxa"/>
              <w:right w:w="0" w:type="dxa"/>
            </w:tcMar>
            <w:vAlign w:val="bottom"/>
          </w:tcPr>
          <w:p w14:paraId="5742AC1A" w14:textId="77777777" w:rsidR="00023273" w:rsidRDefault="00000000">
            <w:pPr>
              <w:pStyle w:val="AccurriTabletextvalues"/>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33D14FE4" w14:textId="77777777" w:rsidR="00023273" w:rsidRDefault="00023273"/>
        </w:tc>
        <w:tc>
          <w:tcPr>
            <w:tcW w:w="659" w:type="dxa"/>
            <w:tcBorders>
              <w:top w:val="nil"/>
              <w:left w:val="nil"/>
              <w:bottom w:val="nil"/>
              <w:right w:val="nil"/>
            </w:tcBorders>
            <w:tcMar>
              <w:left w:w="0" w:type="dxa"/>
              <w:right w:w="0" w:type="dxa"/>
            </w:tcMar>
            <w:vAlign w:val="bottom"/>
          </w:tcPr>
          <w:p w14:paraId="7FF2ADA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BFBBE20" w14:textId="77777777" w:rsidR="00023273" w:rsidRDefault="00023273"/>
        </w:tc>
        <w:tc>
          <w:tcPr>
            <w:tcW w:w="1289" w:type="dxa"/>
            <w:tcBorders>
              <w:top w:val="nil"/>
              <w:left w:val="nil"/>
              <w:bottom w:val="nil"/>
              <w:right w:val="nil"/>
            </w:tcBorders>
            <w:tcMar>
              <w:left w:w="0" w:type="dxa"/>
              <w:right w:w="60" w:type="dxa"/>
            </w:tcMar>
            <w:vAlign w:val="bottom"/>
          </w:tcPr>
          <w:p w14:paraId="23B993CA"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1676EC5" w14:textId="77777777" w:rsidR="00023273" w:rsidRDefault="00023273"/>
        </w:tc>
        <w:tc>
          <w:tcPr>
            <w:tcW w:w="1289" w:type="dxa"/>
            <w:tcBorders>
              <w:top w:val="nil"/>
              <w:left w:val="nil"/>
              <w:bottom w:val="nil"/>
              <w:right w:val="nil"/>
            </w:tcBorders>
            <w:tcMar>
              <w:left w:w="0" w:type="dxa"/>
              <w:right w:w="60" w:type="dxa"/>
            </w:tcMar>
            <w:vAlign w:val="bottom"/>
          </w:tcPr>
          <w:p w14:paraId="181152DC" w14:textId="77777777" w:rsidR="00023273" w:rsidRDefault="00000000">
            <w:pPr>
              <w:pStyle w:val="AccurriTablenumericvalues"/>
              <w:keepNext/>
            </w:pPr>
            <w:r>
              <w:rPr>
                <w:lang w:val="en-AU"/>
              </w:rPr>
              <w:t xml:space="preserve">1,400 </w:t>
            </w:r>
          </w:p>
        </w:tc>
      </w:tr>
      <w:tr w:rsidR="00023273" w14:paraId="55F2B0A6" w14:textId="77777777">
        <w:tc>
          <w:tcPr>
            <w:tcW w:w="7582" w:type="dxa"/>
            <w:tcBorders>
              <w:top w:val="nil"/>
              <w:left w:val="nil"/>
              <w:bottom w:val="nil"/>
              <w:right w:val="nil"/>
            </w:tcBorders>
            <w:tcMar>
              <w:left w:w="0" w:type="dxa"/>
              <w:right w:w="0" w:type="dxa"/>
            </w:tcMar>
            <w:vAlign w:val="bottom"/>
          </w:tcPr>
          <w:p w14:paraId="22BC5340" w14:textId="77777777" w:rsidR="00023273" w:rsidRDefault="00000000">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2DD27FD0" w14:textId="77777777" w:rsidR="00023273" w:rsidRDefault="00023273"/>
        </w:tc>
        <w:tc>
          <w:tcPr>
            <w:tcW w:w="659" w:type="dxa"/>
            <w:tcBorders>
              <w:top w:val="nil"/>
              <w:left w:val="nil"/>
              <w:bottom w:val="nil"/>
              <w:right w:val="nil"/>
            </w:tcBorders>
            <w:tcMar>
              <w:left w:w="0" w:type="dxa"/>
              <w:right w:w="0" w:type="dxa"/>
            </w:tcMar>
            <w:vAlign w:val="bottom"/>
          </w:tcPr>
          <w:p w14:paraId="7F7E25ED"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581ED5C" w14:textId="77777777" w:rsidR="00023273" w:rsidRDefault="00023273"/>
        </w:tc>
        <w:tc>
          <w:tcPr>
            <w:tcW w:w="1289" w:type="dxa"/>
            <w:tcBorders>
              <w:top w:val="nil"/>
              <w:left w:val="nil"/>
              <w:bottom w:val="nil"/>
              <w:right w:val="nil"/>
            </w:tcBorders>
            <w:tcMar>
              <w:left w:w="0" w:type="dxa"/>
              <w:right w:w="60" w:type="dxa"/>
            </w:tcMar>
            <w:vAlign w:val="bottom"/>
          </w:tcPr>
          <w:p w14:paraId="047BAA6F" w14:textId="77777777" w:rsidR="00023273"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174606CB" w14:textId="77777777" w:rsidR="00023273" w:rsidRDefault="00023273"/>
        </w:tc>
        <w:tc>
          <w:tcPr>
            <w:tcW w:w="1289" w:type="dxa"/>
            <w:tcBorders>
              <w:top w:val="nil"/>
              <w:left w:val="nil"/>
              <w:bottom w:val="nil"/>
              <w:right w:val="nil"/>
            </w:tcBorders>
            <w:tcMar>
              <w:left w:w="0" w:type="dxa"/>
              <w:right w:w="60" w:type="dxa"/>
            </w:tcMar>
            <w:vAlign w:val="bottom"/>
          </w:tcPr>
          <w:p w14:paraId="747F6280" w14:textId="77777777" w:rsidR="00023273" w:rsidRDefault="00000000">
            <w:pPr>
              <w:pStyle w:val="AccurriTablenumericvalues"/>
              <w:keepNext/>
            </w:pPr>
            <w:r>
              <w:rPr>
                <w:lang w:val="en-AU"/>
              </w:rPr>
              <w:t xml:space="preserve">-  </w:t>
            </w:r>
          </w:p>
        </w:tc>
      </w:tr>
      <w:tr w:rsidR="00023273" w14:paraId="74BC8AAA" w14:textId="77777777">
        <w:tc>
          <w:tcPr>
            <w:tcW w:w="7582" w:type="dxa"/>
            <w:tcBorders>
              <w:top w:val="nil"/>
              <w:left w:val="nil"/>
              <w:bottom w:val="nil"/>
              <w:right w:val="nil"/>
            </w:tcBorders>
            <w:tcMar>
              <w:left w:w="0" w:type="dxa"/>
              <w:right w:w="0" w:type="dxa"/>
            </w:tcMar>
            <w:vAlign w:val="bottom"/>
          </w:tcPr>
          <w:p w14:paraId="5A6FBCB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BA7FF0B" w14:textId="77777777" w:rsidR="00023273" w:rsidRDefault="00023273"/>
        </w:tc>
        <w:tc>
          <w:tcPr>
            <w:tcW w:w="659" w:type="dxa"/>
            <w:tcBorders>
              <w:top w:val="nil"/>
              <w:left w:val="nil"/>
              <w:bottom w:val="nil"/>
              <w:right w:val="nil"/>
            </w:tcBorders>
            <w:tcMar>
              <w:left w:w="0" w:type="dxa"/>
              <w:right w:w="0" w:type="dxa"/>
            </w:tcMar>
            <w:vAlign w:val="bottom"/>
          </w:tcPr>
          <w:p w14:paraId="46F009CF"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1B5289D" w14:textId="77777777" w:rsidR="00023273" w:rsidRDefault="00023273"/>
        </w:tc>
        <w:tc>
          <w:tcPr>
            <w:tcW w:w="1289" w:type="dxa"/>
            <w:tcBorders>
              <w:top w:val="nil"/>
              <w:left w:val="nil"/>
              <w:bottom w:val="nil"/>
              <w:right w:val="nil"/>
            </w:tcBorders>
            <w:tcMar>
              <w:left w:w="0" w:type="dxa"/>
              <w:right w:w="60" w:type="dxa"/>
            </w:tcMar>
            <w:vAlign w:val="bottom"/>
          </w:tcPr>
          <w:p w14:paraId="1DE3BD6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E6760F" w14:textId="77777777" w:rsidR="00023273" w:rsidRDefault="00023273"/>
        </w:tc>
        <w:tc>
          <w:tcPr>
            <w:tcW w:w="1289" w:type="dxa"/>
            <w:tcBorders>
              <w:top w:val="nil"/>
              <w:left w:val="nil"/>
              <w:bottom w:val="nil"/>
              <w:right w:val="nil"/>
            </w:tcBorders>
            <w:tcMar>
              <w:left w:w="0" w:type="dxa"/>
              <w:right w:w="60" w:type="dxa"/>
            </w:tcMar>
            <w:vAlign w:val="bottom"/>
          </w:tcPr>
          <w:p w14:paraId="584BF32B" w14:textId="77777777" w:rsidR="00023273" w:rsidRDefault="00023273">
            <w:pPr>
              <w:pStyle w:val="AccurriTablenumericvalues"/>
              <w:keepNext/>
            </w:pPr>
          </w:p>
        </w:tc>
      </w:tr>
      <w:tr w:rsidR="00023273" w14:paraId="324A1CD1" w14:textId="77777777">
        <w:tc>
          <w:tcPr>
            <w:tcW w:w="7582" w:type="dxa"/>
            <w:tcBorders>
              <w:top w:val="nil"/>
              <w:left w:val="nil"/>
              <w:bottom w:val="nil"/>
              <w:right w:val="nil"/>
            </w:tcBorders>
            <w:tcMar>
              <w:left w:w="0" w:type="dxa"/>
              <w:right w:w="0" w:type="dxa"/>
            </w:tcMar>
            <w:vAlign w:val="bottom"/>
          </w:tcPr>
          <w:p w14:paraId="002097FE" w14:textId="77777777" w:rsidR="00023273" w:rsidRDefault="00000000">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7D73A50A" w14:textId="77777777" w:rsidR="00023273" w:rsidRDefault="00023273"/>
        </w:tc>
        <w:tc>
          <w:tcPr>
            <w:tcW w:w="659" w:type="dxa"/>
            <w:tcBorders>
              <w:top w:val="nil"/>
              <w:left w:val="nil"/>
              <w:bottom w:val="nil"/>
              <w:right w:val="nil"/>
            </w:tcBorders>
            <w:tcMar>
              <w:left w:w="0" w:type="dxa"/>
              <w:right w:w="0" w:type="dxa"/>
            </w:tcMar>
            <w:vAlign w:val="bottom"/>
          </w:tcPr>
          <w:p w14:paraId="588F728F"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22ABED4" w14:textId="77777777" w:rsidR="00023273" w:rsidRDefault="00023273"/>
        </w:tc>
        <w:tc>
          <w:tcPr>
            <w:tcW w:w="1289" w:type="dxa"/>
            <w:tcBorders>
              <w:top w:val="nil"/>
              <w:left w:val="nil"/>
              <w:bottom w:val="nil"/>
              <w:right w:val="nil"/>
            </w:tcBorders>
            <w:tcMar>
              <w:left w:w="0" w:type="dxa"/>
              <w:right w:w="60" w:type="dxa"/>
            </w:tcMar>
            <w:vAlign w:val="bottom"/>
          </w:tcPr>
          <w:p w14:paraId="0CE78D8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A2E3F74" w14:textId="77777777" w:rsidR="00023273" w:rsidRDefault="00023273"/>
        </w:tc>
        <w:tc>
          <w:tcPr>
            <w:tcW w:w="1289" w:type="dxa"/>
            <w:tcBorders>
              <w:top w:val="nil"/>
              <w:left w:val="nil"/>
              <w:bottom w:val="nil"/>
              <w:right w:val="nil"/>
            </w:tcBorders>
            <w:tcMar>
              <w:left w:w="0" w:type="dxa"/>
              <w:right w:w="60" w:type="dxa"/>
            </w:tcMar>
            <w:vAlign w:val="bottom"/>
          </w:tcPr>
          <w:p w14:paraId="4B4507D4" w14:textId="77777777" w:rsidR="00023273" w:rsidRDefault="00023273">
            <w:pPr>
              <w:pStyle w:val="AccurriTablenumericvalues"/>
              <w:keepNext/>
            </w:pPr>
          </w:p>
        </w:tc>
      </w:tr>
      <w:tr w:rsidR="00023273" w14:paraId="24FEAE7C" w14:textId="77777777">
        <w:tc>
          <w:tcPr>
            <w:tcW w:w="7582" w:type="dxa"/>
            <w:tcBorders>
              <w:top w:val="nil"/>
              <w:left w:val="nil"/>
              <w:bottom w:val="nil"/>
              <w:right w:val="nil"/>
            </w:tcBorders>
            <w:tcMar>
              <w:left w:w="0" w:type="dxa"/>
              <w:right w:w="0" w:type="dxa"/>
            </w:tcMar>
            <w:vAlign w:val="bottom"/>
          </w:tcPr>
          <w:p w14:paraId="60405EBB" w14:textId="77777777" w:rsidR="00023273" w:rsidRDefault="00000000">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207F1FDA" w14:textId="77777777" w:rsidR="00023273" w:rsidRDefault="00023273"/>
        </w:tc>
        <w:tc>
          <w:tcPr>
            <w:tcW w:w="659" w:type="dxa"/>
            <w:tcBorders>
              <w:top w:val="nil"/>
              <w:left w:val="nil"/>
              <w:bottom w:val="nil"/>
              <w:right w:val="nil"/>
            </w:tcBorders>
            <w:tcMar>
              <w:left w:w="0" w:type="dxa"/>
              <w:right w:w="0" w:type="dxa"/>
            </w:tcMar>
            <w:vAlign w:val="bottom"/>
          </w:tcPr>
          <w:p w14:paraId="47F5A199"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5453549" w14:textId="77777777" w:rsidR="00023273" w:rsidRDefault="00023273"/>
        </w:tc>
        <w:tc>
          <w:tcPr>
            <w:tcW w:w="1289" w:type="dxa"/>
            <w:tcBorders>
              <w:top w:val="nil"/>
              <w:left w:val="nil"/>
              <w:bottom w:val="nil"/>
              <w:right w:val="nil"/>
            </w:tcBorders>
            <w:tcMar>
              <w:left w:w="0" w:type="dxa"/>
              <w:right w:w="60" w:type="dxa"/>
            </w:tcMar>
            <w:vAlign w:val="bottom"/>
          </w:tcPr>
          <w:p w14:paraId="3B1A0F08"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1BF73C1" w14:textId="77777777" w:rsidR="00023273" w:rsidRDefault="00023273"/>
        </w:tc>
        <w:tc>
          <w:tcPr>
            <w:tcW w:w="1289" w:type="dxa"/>
            <w:tcBorders>
              <w:top w:val="nil"/>
              <w:left w:val="nil"/>
              <w:bottom w:val="nil"/>
              <w:right w:val="nil"/>
            </w:tcBorders>
            <w:tcMar>
              <w:left w:w="0" w:type="dxa"/>
              <w:right w:w="0" w:type="dxa"/>
            </w:tcMar>
            <w:vAlign w:val="bottom"/>
          </w:tcPr>
          <w:p w14:paraId="58C8A8C0" w14:textId="77777777" w:rsidR="00023273" w:rsidRDefault="00000000">
            <w:pPr>
              <w:pStyle w:val="AccurriTablenumericvalues"/>
              <w:keepNext/>
            </w:pPr>
            <w:r>
              <w:rPr>
                <w:lang w:val="en-AU"/>
              </w:rPr>
              <w:t>(2)</w:t>
            </w:r>
          </w:p>
        </w:tc>
      </w:tr>
      <w:tr w:rsidR="00023273" w14:paraId="561716D0" w14:textId="77777777">
        <w:tc>
          <w:tcPr>
            <w:tcW w:w="7582" w:type="dxa"/>
            <w:tcBorders>
              <w:top w:val="nil"/>
              <w:left w:val="nil"/>
              <w:bottom w:val="nil"/>
              <w:right w:val="nil"/>
            </w:tcBorders>
            <w:tcMar>
              <w:left w:w="0" w:type="dxa"/>
              <w:right w:w="0" w:type="dxa"/>
            </w:tcMar>
            <w:vAlign w:val="bottom"/>
          </w:tcPr>
          <w:p w14:paraId="597891A1" w14:textId="77777777" w:rsidR="00023273" w:rsidRDefault="00000000">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0177AB61" w14:textId="77777777" w:rsidR="00023273" w:rsidRDefault="00023273"/>
        </w:tc>
        <w:tc>
          <w:tcPr>
            <w:tcW w:w="659" w:type="dxa"/>
            <w:tcBorders>
              <w:top w:val="nil"/>
              <w:left w:val="nil"/>
              <w:bottom w:val="nil"/>
              <w:right w:val="nil"/>
            </w:tcBorders>
            <w:tcMar>
              <w:left w:w="0" w:type="dxa"/>
              <w:right w:w="0" w:type="dxa"/>
            </w:tcMar>
            <w:vAlign w:val="bottom"/>
          </w:tcPr>
          <w:p w14:paraId="66F64C34"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1D647ED" w14:textId="77777777" w:rsidR="00023273" w:rsidRDefault="00023273"/>
        </w:tc>
        <w:tc>
          <w:tcPr>
            <w:tcW w:w="1289" w:type="dxa"/>
            <w:tcBorders>
              <w:top w:val="nil"/>
              <w:left w:val="nil"/>
              <w:bottom w:val="nil"/>
              <w:right w:val="nil"/>
            </w:tcBorders>
            <w:tcMar>
              <w:left w:w="0" w:type="dxa"/>
              <w:right w:w="0" w:type="dxa"/>
            </w:tcMar>
            <w:vAlign w:val="bottom"/>
          </w:tcPr>
          <w:p w14:paraId="649216A7" w14:textId="77777777" w:rsidR="00023273"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537BF06A" w14:textId="77777777" w:rsidR="00023273" w:rsidRDefault="00023273"/>
        </w:tc>
        <w:tc>
          <w:tcPr>
            <w:tcW w:w="1289" w:type="dxa"/>
            <w:tcBorders>
              <w:top w:val="nil"/>
              <w:left w:val="nil"/>
              <w:bottom w:val="nil"/>
              <w:right w:val="nil"/>
            </w:tcBorders>
            <w:tcMar>
              <w:left w:w="0" w:type="dxa"/>
              <w:right w:w="0" w:type="dxa"/>
            </w:tcMar>
            <w:vAlign w:val="bottom"/>
          </w:tcPr>
          <w:p w14:paraId="54C2F3FD" w14:textId="77777777" w:rsidR="00023273" w:rsidRDefault="00000000">
            <w:pPr>
              <w:pStyle w:val="AccurriTablenumericvalues"/>
              <w:keepNext/>
            </w:pPr>
            <w:r>
              <w:rPr>
                <w:lang w:val="en-AU"/>
              </w:rPr>
              <w:t>(7)</w:t>
            </w:r>
          </w:p>
        </w:tc>
      </w:tr>
      <w:tr w:rsidR="00023273" w14:paraId="52C70CA0" w14:textId="77777777">
        <w:tc>
          <w:tcPr>
            <w:tcW w:w="7582" w:type="dxa"/>
            <w:tcBorders>
              <w:top w:val="nil"/>
              <w:left w:val="nil"/>
              <w:bottom w:val="nil"/>
              <w:right w:val="nil"/>
            </w:tcBorders>
            <w:tcMar>
              <w:left w:w="0" w:type="dxa"/>
              <w:right w:w="0" w:type="dxa"/>
            </w:tcMar>
            <w:vAlign w:val="bottom"/>
          </w:tcPr>
          <w:p w14:paraId="4ED3049A" w14:textId="77777777" w:rsidR="00023273" w:rsidRDefault="00000000">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10645606" w14:textId="77777777" w:rsidR="00023273" w:rsidRDefault="00023273"/>
        </w:tc>
        <w:tc>
          <w:tcPr>
            <w:tcW w:w="659" w:type="dxa"/>
            <w:tcBorders>
              <w:top w:val="nil"/>
              <w:left w:val="nil"/>
              <w:bottom w:val="nil"/>
              <w:right w:val="nil"/>
            </w:tcBorders>
            <w:tcMar>
              <w:left w:w="0" w:type="dxa"/>
              <w:right w:w="0" w:type="dxa"/>
            </w:tcMar>
            <w:vAlign w:val="bottom"/>
          </w:tcPr>
          <w:p w14:paraId="7444E1FE"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19EC7DC" w14:textId="77777777" w:rsidR="00023273" w:rsidRDefault="00023273"/>
        </w:tc>
        <w:tc>
          <w:tcPr>
            <w:tcW w:w="1289" w:type="dxa"/>
            <w:tcBorders>
              <w:top w:val="nil"/>
              <w:left w:val="nil"/>
              <w:bottom w:val="nil"/>
              <w:right w:val="nil"/>
            </w:tcBorders>
            <w:tcMar>
              <w:left w:w="0" w:type="dxa"/>
              <w:right w:w="0" w:type="dxa"/>
            </w:tcMar>
            <w:vAlign w:val="bottom"/>
          </w:tcPr>
          <w:p w14:paraId="1365FCB2" w14:textId="77777777" w:rsidR="00023273"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4A9BEDDD" w14:textId="77777777" w:rsidR="00023273" w:rsidRDefault="00023273"/>
        </w:tc>
        <w:tc>
          <w:tcPr>
            <w:tcW w:w="1289" w:type="dxa"/>
            <w:tcBorders>
              <w:top w:val="nil"/>
              <w:left w:val="nil"/>
              <w:bottom w:val="nil"/>
              <w:right w:val="nil"/>
            </w:tcBorders>
            <w:tcMar>
              <w:left w:w="0" w:type="dxa"/>
              <w:right w:w="0" w:type="dxa"/>
            </w:tcMar>
            <w:vAlign w:val="bottom"/>
          </w:tcPr>
          <w:p w14:paraId="5B010FC6" w14:textId="77777777" w:rsidR="00023273" w:rsidRDefault="00000000">
            <w:pPr>
              <w:pStyle w:val="AccurriTablenumericvalues"/>
              <w:keepNext/>
            </w:pPr>
            <w:r>
              <w:rPr>
                <w:lang w:val="en-AU"/>
              </w:rPr>
              <w:t>(18)</w:t>
            </w:r>
          </w:p>
        </w:tc>
      </w:tr>
      <w:tr w:rsidR="00023273" w14:paraId="6EBA50BE" w14:textId="77777777">
        <w:tc>
          <w:tcPr>
            <w:tcW w:w="7582" w:type="dxa"/>
            <w:tcBorders>
              <w:top w:val="nil"/>
              <w:left w:val="nil"/>
              <w:bottom w:val="nil"/>
              <w:right w:val="nil"/>
            </w:tcBorders>
            <w:tcMar>
              <w:left w:w="0" w:type="dxa"/>
              <w:right w:w="0" w:type="dxa"/>
            </w:tcMar>
            <w:vAlign w:val="bottom"/>
          </w:tcPr>
          <w:p w14:paraId="393C2CF8" w14:textId="77777777" w:rsidR="00023273"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5495ED93" w14:textId="77777777" w:rsidR="00023273" w:rsidRDefault="00023273"/>
        </w:tc>
        <w:tc>
          <w:tcPr>
            <w:tcW w:w="659" w:type="dxa"/>
            <w:tcBorders>
              <w:top w:val="nil"/>
              <w:left w:val="nil"/>
              <w:bottom w:val="nil"/>
              <w:right w:val="nil"/>
            </w:tcBorders>
            <w:tcMar>
              <w:left w:w="0" w:type="dxa"/>
              <w:right w:w="0" w:type="dxa"/>
            </w:tcMar>
            <w:vAlign w:val="bottom"/>
          </w:tcPr>
          <w:p w14:paraId="16C8052F"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27B9B51" w14:textId="77777777" w:rsidR="00023273" w:rsidRDefault="00023273"/>
        </w:tc>
        <w:tc>
          <w:tcPr>
            <w:tcW w:w="1289" w:type="dxa"/>
            <w:tcBorders>
              <w:top w:val="nil"/>
              <w:left w:val="nil"/>
              <w:bottom w:val="nil"/>
              <w:right w:val="nil"/>
            </w:tcBorders>
            <w:tcMar>
              <w:left w:w="0" w:type="dxa"/>
              <w:right w:w="0" w:type="dxa"/>
            </w:tcMar>
            <w:vAlign w:val="bottom"/>
          </w:tcPr>
          <w:p w14:paraId="2B023198" w14:textId="77777777" w:rsidR="00023273" w:rsidRDefault="00000000">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0E354C6B" w14:textId="77777777" w:rsidR="00023273" w:rsidRDefault="00023273"/>
        </w:tc>
        <w:tc>
          <w:tcPr>
            <w:tcW w:w="1289" w:type="dxa"/>
            <w:tcBorders>
              <w:top w:val="nil"/>
              <w:left w:val="nil"/>
              <w:bottom w:val="nil"/>
              <w:right w:val="nil"/>
            </w:tcBorders>
            <w:tcMar>
              <w:left w:w="0" w:type="dxa"/>
              <w:right w:w="0" w:type="dxa"/>
            </w:tcMar>
            <w:vAlign w:val="bottom"/>
          </w:tcPr>
          <w:p w14:paraId="2DC16131" w14:textId="77777777" w:rsidR="00023273" w:rsidRDefault="00000000">
            <w:pPr>
              <w:pStyle w:val="AccurriTablenumericvalues"/>
              <w:keepNext/>
            </w:pPr>
            <w:r>
              <w:rPr>
                <w:lang w:val="en-AU"/>
              </w:rPr>
              <w:t>(218)</w:t>
            </w:r>
          </w:p>
        </w:tc>
      </w:tr>
      <w:tr w:rsidR="00023273" w14:paraId="7C59934A" w14:textId="77777777">
        <w:tc>
          <w:tcPr>
            <w:tcW w:w="7582" w:type="dxa"/>
            <w:tcBorders>
              <w:top w:val="nil"/>
              <w:left w:val="nil"/>
              <w:bottom w:val="nil"/>
              <w:right w:val="nil"/>
            </w:tcBorders>
            <w:tcMar>
              <w:left w:w="0" w:type="dxa"/>
              <w:right w:w="0" w:type="dxa"/>
            </w:tcMar>
            <w:vAlign w:val="bottom"/>
          </w:tcPr>
          <w:p w14:paraId="7CB86ED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A817557" w14:textId="77777777" w:rsidR="00023273" w:rsidRDefault="00023273"/>
        </w:tc>
        <w:tc>
          <w:tcPr>
            <w:tcW w:w="659" w:type="dxa"/>
            <w:tcBorders>
              <w:top w:val="nil"/>
              <w:left w:val="nil"/>
              <w:bottom w:val="nil"/>
              <w:right w:val="nil"/>
            </w:tcBorders>
            <w:tcMar>
              <w:left w:w="0" w:type="dxa"/>
              <w:right w:w="0" w:type="dxa"/>
            </w:tcMar>
            <w:vAlign w:val="bottom"/>
          </w:tcPr>
          <w:p w14:paraId="637F63D8"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9263C1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ADD454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5B6C03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EF872D1" w14:textId="77777777" w:rsidR="00023273" w:rsidRDefault="00023273">
            <w:pPr>
              <w:pStyle w:val="AccurriTablenumericvalues"/>
              <w:keepNext/>
            </w:pPr>
          </w:p>
        </w:tc>
      </w:tr>
      <w:tr w:rsidR="00023273" w14:paraId="604AC5B8" w14:textId="77777777">
        <w:tc>
          <w:tcPr>
            <w:tcW w:w="7582" w:type="dxa"/>
            <w:tcBorders>
              <w:top w:val="nil"/>
              <w:left w:val="nil"/>
              <w:bottom w:val="nil"/>
              <w:right w:val="nil"/>
            </w:tcBorders>
            <w:tcMar>
              <w:left w:w="0" w:type="dxa"/>
              <w:right w:w="0" w:type="dxa"/>
            </w:tcMar>
            <w:vAlign w:val="bottom"/>
          </w:tcPr>
          <w:p w14:paraId="13747625" w14:textId="77777777" w:rsidR="00023273"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75E53172" w14:textId="77777777" w:rsidR="00023273" w:rsidRDefault="00023273"/>
        </w:tc>
        <w:tc>
          <w:tcPr>
            <w:tcW w:w="659" w:type="dxa"/>
            <w:tcBorders>
              <w:top w:val="nil"/>
              <w:left w:val="nil"/>
              <w:bottom w:val="nil"/>
              <w:right w:val="nil"/>
            </w:tcBorders>
            <w:tcMar>
              <w:left w:w="0" w:type="dxa"/>
              <w:right w:w="0" w:type="dxa"/>
            </w:tcMar>
            <w:vAlign w:val="bottom"/>
          </w:tcPr>
          <w:p w14:paraId="74A6D19B"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EC4166D"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039D3BD4" w14:textId="77777777" w:rsidR="00023273" w:rsidRDefault="00000000">
            <w:pPr>
              <w:pStyle w:val="AccurriTablenumericvalues"/>
              <w:keepNext/>
            </w:pPr>
            <w:r>
              <w:rPr>
                <w:lang w:val="en-AU"/>
              </w:rPr>
              <w:t>(232)</w:t>
            </w:r>
          </w:p>
        </w:tc>
        <w:tc>
          <w:tcPr>
            <w:tcW w:w="60" w:type="dxa"/>
            <w:tcBorders>
              <w:top w:val="nil"/>
              <w:left w:val="nil"/>
              <w:bottom w:val="nil"/>
              <w:right w:val="nil"/>
            </w:tcBorders>
            <w:tcMar>
              <w:left w:w="0" w:type="dxa"/>
              <w:right w:w="0" w:type="dxa"/>
            </w:tcMar>
          </w:tcPr>
          <w:p w14:paraId="420CDA8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22854D3" w14:textId="77777777" w:rsidR="00023273" w:rsidRDefault="00000000">
            <w:pPr>
              <w:pStyle w:val="AccurriTablenumericvalues"/>
              <w:keepNext/>
            </w:pPr>
            <w:r>
              <w:rPr>
                <w:lang w:val="en-AU"/>
              </w:rPr>
              <w:t xml:space="preserve">1,155 </w:t>
            </w:r>
          </w:p>
        </w:tc>
      </w:tr>
      <w:tr w:rsidR="00023273" w14:paraId="54AA20DF" w14:textId="77777777">
        <w:tc>
          <w:tcPr>
            <w:tcW w:w="7582" w:type="dxa"/>
            <w:tcBorders>
              <w:top w:val="nil"/>
              <w:left w:val="nil"/>
              <w:bottom w:val="nil"/>
              <w:right w:val="nil"/>
            </w:tcBorders>
            <w:tcMar>
              <w:left w:w="0" w:type="dxa"/>
              <w:right w:w="0" w:type="dxa"/>
            </w:tcMar>
            <w:vAlign w:val="bottom"/>
          </w:tcPr>
          <w:p w14:paraId="2F8FFDF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20F8ABB" w14:textId="77777777" w:rsidR="00023273" w:rsidRDefault="00023273"/>
        </w:tc>
        <w:tc>
          <w:tcPr>
            <w:tcW w:w="659" w:type="dxa"/>
            <w:tcBorders>
              <w:top w:val="nil"/>
              <w:left w:val="nil"/>
              <w:bottom w:val="nil"/>
              <w:right w:val="nil"/>
            </w:tcBorders>
            <w:tcMar>
              <w:left w:w="0" w:type="dxa"/>
              <w:right w:w="0" w:type="dxa"/>
            </w:tcMar>
            <w:vAlign w:val="bottom"/>
          </w:tcPr>
          <w:p w14:paraId="694A0E22"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90D254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85B5F4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463A5E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DE13B3B" w14:textId="77777777" w:rsidR="00023273" w:rsidRDefault="00023273">
            <w:pPr>
              <w:pStyle w:val="AccurriTablenumericvalues"/>
              <w:keepNext/>
            </w:pPr>
          </w:p>
        </w:tc>
      </w:tr>
      <w:tr w:rsidR="00023273" w14:paraId="2D814ED5" w14:textId="77777777">
        <w:tc>
          <w:tcPr>
            <w:tcW w:w="7582" w:type="dxa"/>
            <w:tcBorders>
              <w:top w:val="nil"/>
              <w:left w:val="nil"/>
              <w:bottom w:val="nil"/>
              <w:right w:val="nil"/>
            </w:tcBorders>
            <w:tcMar>
              <w:left w:w="0" w:type="dxa"/>
              <w:right w:w="0" w:type="dxa"/>
            </w:tcMar>
            <w:vAlign w:val="bottom"/>
          </w:tcPr>
          <w:p w14:paraId="1DBBEE12" w14:textId="77777777" w:rsidR="00023273" w:rsidRDefault="00000000">
            <w:pPr>
              <w:pStyle w:val="AccurriTablemaintitle"/>
              <w:keepNext/>
            </w:pPr>
            <w:r>
              <w:rPr>
                <w:lang w:val="en-AU"/>
              </w:rPr>
              <w:t>Total comprehensive income for the year</w:t>
            </w:r>
          </w:p>
        </w:tc>
        <w:tc>
          <w:tcPr>
            <w:tcW w:w="60" w:type="dxa"/>
            <w:tcBorders>
              <w:top w:val="nil"/>
              <w:left w:val="nil"/>
              <w:bottom w:val="nil"/>
              <w:right w:val="nil"/>
            </w:tcBorders>
            <w:tcMar>
              <w:left w:w="0" w:type="dxa"/>
              <w:right w:w="0" w:type="dxa"/>
            </w:tcMar>
          </w:tcPr>
          <w:p w14:paraId="4DA8E0F6" w14:textId="77777777" w:rsidR="00023273" w:rsidRDefault="00023273"/>
        </w:tc>
        <w:tc>
          <w:tcPr>
            <w:tcW w:w="659" w:type="dxa"/>
            <w:tcBorders>
              <w:top w:val="nil"/>
              <w:left w:val="nil"/>
              <w:bottom w:val="nil"/>
              <w:right w:val="nil"/>
            </w:tcBorders>
            <w:tcMar>
              <w:left w:w="0" w:type="dxa"/>
              <w:right w:w="0" w:type="dxa"/>
            </w:tcMar>
            <w:vAlign w:val="bottom"/>
          </w:tcPr>
          <w:p w14:paraId="62CB0E96"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2FB8CC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7555510" w14:textId="77777777" w:rsidR="00023273" w:rsidRDefault="00000000">
            <w:pPr>
              <w:pStyle w:val="AccurriTablenumericvalues"/>
              <w:keepNext/>
            </w:pPr>
            <w:r>
              <w:rPr>
                <w:lang w:val="en-AU"/>
              </w:rPr>
              <w:t xml:space="preserve">27,673 </w:t>
            </w:r>
          </w:p>
        </w:tc>
        <w:tc>
          <w:tcPr>
            <w:tcW w:w="60" w:type="dxa"/>
            <w:tcBorders>
              <w:top w:val="nil"/>
              <w:left w:val="nil"/>
              <w:bottom w:val="nil"/>
              <w:right w:val="nil"/>
            </w:tcBorders>
            <w:tcMar>
              <w:left w:w="0" w:type="dxa"/>
              <w:right w:w="0" w:type="dxa"/>
            </w:tcMar>
          </w:tcPr>
          <w:p w14:paraId="0FAD105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D57D488" w14:textId="77777777" w:rsidR="00023273" w:rsidRDefault="00000000">
            <w:pPr>
              <w:pStyle w:val="AccurriTablenumericvalues"/>
              <w:keepNext/>
            </w:pPr>
            <w:r>
              <w:rPr>
                <w:lang w:val="en-AU"/>
              </w:rPr>
              <w:t xml:space="preserve">16,904 </w:t>
            </w:r>
          </w:p>
        </w:tc>
      </w:tr>
      <w:tr w:rsidR="00023273" w14:paraId="475E3CEC" w14:textId="77777777">
        <w:tc>
          <w:tcPr>
            <w:tcW w:w="7582" w:type="dxa"/>
            <w:tcBorders>
              <w:top w:val="nil"/>
              <w:left w:val="nil"/>
              <w:bottom w:val="nil"/>
              <w:right w:val="nil"/>
            </w:tcBorders>
            <w:tcMar>
              <w:left w:w="0" w:type="dxa"/>
              <w:right w:w="0" w:type="dxa"/>
            </w:tcMar>
            <w:vAlign w:val="bottom"/>
          </w:tcPr>
          <w:p w14:paraId="54BA0AB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03AA179" w14:textId="77777777" w:rsidR="00023273" w:rsidRDefault="00023273"/>
        </w:tc>
        <w:tc>
          <w:tcPr>
            <w:tcW w:w="659" w:type="dxa"/>
            <w:tcBorders>
              <w:top w:val="nil"/>
              <w:left w:val="nil"/>
              <w:bottom w:val="nil"/>
              <w:right w:val="nil"/>
            </w:tcBorders>
            <w:tcMar>
              <w:left w:w="0" w:type="dxa"/>
              <w:right w:w="0" w:type="dxa"/>
            </w:tcMar>
            <w:vAlign w:val="bottom"/>
          </w:tcPr>
          <w:p w14:paraId="645143E5"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CA69717" w14:textId="77777777" w:rsidR="00023273" w:rsidRDefault="00023273"/>
        </w:tc>
        <w:tc>
          <w:tcPr>
            <w:tcW w:w="1289" w:type="dxa"/>
            <w:tcBorders>
              <w:top w:val="nil"/>
              <w:left w:val="nil"/>
              <w:bottom w:val="nil"/>
              <w:right w:val="nil"/>
            </w:tcBorders>
            <w:tcMar>
              <w:left w:w="0" w:type="dxa"/>
              <w:right w:w="60" w:type="dxa"/>
            </w:tcMar>
            <w:vAlign w:val="bottom"/>
          </w:tcPr>
          <w:p w14:paraId="3DFF08A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FAAF99" w14:textId="77777777" w:rsidR="00023273" w:rsidRDefault="00023273"/>
        </w:tc>
        <w:tc>
          <w:tcPr>
            <w:tcW w:w="1289" w:type="dxa"/>
            <w:tcBorders>
              <w:top w:val="nil"/>
              <w:left w:val="nil"/>
              <w:bottom w:val="nil"/>
              <w:right w:val="nil"/>
            </w:tcBorders>
            <w:tcMar>
              <w:left w:w="0" w:type="dxa"/>
              <w:right w:w="60" w:type="dxa"/>
            </w:tcMar>
            <w:vAlign w:val="bottom"/>
          </w:tcPr>
          <w:p w14:paraId="5B2F79BD" w14:textId="77777777" w:rsidR="00023273" w:rsidRDefault="00023273">
            <w:pPr>
              <w:pStyle w:val="AccurriTablenumericvalues"/>
              <w:keepNext/>
            </w:pPr>
          </w:p>
        </w:tc>
      </w:tr>
      <w:tr w:rsidR="00023273" w14:paraId="36D26015" w14:textId="77777777">
        <w:tc>
          <w:tcPr>
            <w:tcW w:w="7582" w:type="dxa"/>
            <w:tcBorders>
              <w:top w:val="nil"/>
              <w:left w:val="nil"/>
              <w:bottom w:val="nil"/>
              <w:right w:val="nil"/>
            </w:tcBorders>
            <w:tcMar>
              <w:left w:w="0" w:type="dxa"/>
              <w:right w:w="0" w:type="dxa"/>
            </w:tcMar>
            <w:vAlign w:val="bottom"/>
          </w:tcPr>
          <w:p w14:paraId="05540DD8" w14:textId="77777777" w:rsidR="00023273" w:rsidRDefault="00000000">
            <w:pPr>
              <w:pStyle w:val="AccurriTabletextvalues"/>
              <w:keepNext/>
              <w:jc w:val="left"/>
            </w:pPr>
            <w:r>
              <w:rPr>
                <w:lang w:val="en-AU"/>
              </w:rPr>
              <w:t>Profit for the year is attributable to:</w:t>
            </w:r>
          </w:p>
        </w:tc>
        <w:tc>
          <w:tcPr>
            <w:tcW w:w="60" w:type="dxa"/>
            <w:tcBorders>
              <w:top w:val="nil"/>
              <w:left w:val="nil"/>
              <w:bottom w:val="nil"/>
              <w:right w:val="nil"/>
            </w:tcBorders>
            <w:tcMar>
              <w:left w:w="0" w:type="dxa"/>
              <w:right w:w="0" w:type="dxa"/>
            </w:tcMar>
          </w:tcPr>
          <w:p w14:paraId="04A3BE5C" w14:textId="77777777" w:rsidR="00023273" w:rsidRDefault="00023273"/>
        </w:tc>
        <w:tc>
          <w:tcPr>
            <w:tcW w:w="659" w:type="dxa"/>
            <w:tcBorders>
              <w:top w:val="nil"/>
              <w:left w:val="nil"/>
              <w:bottom w:val="nil"/>
              <w:right w:val="nil"/>
            </w:tcBorders>
            <w:tcMar>
              <w:left w:w="0" w:type="dxa"/>
              <w:right w:w="0" w:type="dxa"/>
            </w:tcMar>
            <w:vAlign w:val="bottom"/>
          </w:tcPr>
          <w:p w14:paraId="18CA8D51"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D9C1140" w14:textId="77777777" w:rsidR="00023273" w:rsidRDefault="00023273"/>
        </w:tc>
        <w:tc>
          <w:tcPr>
            <w:tcW w:w="1289" w:type="dxa"/>
            <w:tcBorders>
              <w:top w:val="nil"/>
              <w:left w:val="nil"/>
              <w:bottom w:val="nil"/>
              <w:right w:val="nil"/>
            </w:tcBorders>
            <w:tcMar>
              <w:left w:w="0" w:type="dxa"/>
              <w:right w:w="60" w:type="dxa"/>
            </w:tcMar>
            <w:vAlign w:val="bottom"/>
          </w:tcPr>
          <w:p w14:paraId="574EA04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E670646" w14:textId="77777777" w:rsidR="00023273" w:rsidRDefault="00023273"/>
        </w:tc>
        <w:tc>
          <w:tcPr>
            <w:tcW w:w="1289" w:type="dxa"/>
            <w:tcBorders>
              <w:top w:val="nil"/>
              <w:left w:val="nil"/>
              <w:bottom w:val="nil"/>
              <w:right w:val="nil"/>
            </w:tcBorders>
            <w:tcMar>
              <w:left w:w="0" w:type="dxa"/>
              <w:right w:w="60" w:type="dxa"/>
            </w:tcMar>
            <w:vAlign w:val="bottom"/>
          </w:tcPr>
          <w:p w14:paraId="5168A6C3" w14:textId="77777777" w:rsidR="00023273" w:rsidRDefault="00023273">
            <w:pPr>
              <w:pStyle w:val="AccurriTablenumericvalues"/>
              <w:keepNext/>
            </w:pPr>
          </w:p>
        </w:tc>
      </w:tr>
      <w:tr w:rsidR="00023273" w14:paraId="74BD219F" w14:textId="77777777">
        <w:tc>
          <w:tcPr>
            <w:tcW w:w="7582" w:type="dxa"/>
            <w:tcBorders>
              <w:top w:val="nil"/>
              <w:left w:val="nil"/>
              <w:bottom w:val="nil"/>
              <w:right w:val="nil"/>
            </w:tcBorders>
            <w:tcMar>
              <w:left w:w="0" w:type="dxa"/>
              <w:right w:w="0" w:type="dxa"/>
            </w:tcMar>
            <w:vAlign w:val="bottom"/>
          </w:tcPr>
          <w:p w14:paraId="3FBCC5EB" w14:textId="77777777" w:rsidR="0002327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48019C5E" w14:textId="77777777" w:rsidR="00023273" w:rsidRDefault="00023273"/>
        </w:tc>
        <w:tc>
          <w:tcPr>
            <w:tcW w:w="659" w:type="dxa"/>
            <w:tcBorders>
              <w:top w:val="nil"/>
              <w:left w:val="nil"/>
              <w:bottom w:val="nil"/>
              <w:right w:val="nil"/>
            </w:tcBorders>
            <w:tcMar>
              <w:left w:w="0" w:type="dxa"/>
              <w:right w:w="0" w:type="dxa"/>
            </w:tcMar>
            <w:vAlign w:val="bottom"/>
          </w:tcPr>
          <w:p w14:paraId="00D88D61"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EB483CE" w14:textId="77777777" w:rsidR="00023273" w:rsidRDefault="00023273"/>
        </w:tc>
        <w:tc>
          <w:tcPr>
            <w:tcW w:w="1289" w:type="dxa"/>
            <w:tcBorders>
              <w:top w:val="nil"/>
              <w:left w:val="nil"/>
              <w:bottom w:val="nil"/>
              <w:right w:val="nil"/>
            </w:tcBorders>
            <w:tcMar>
              <w:left w:w="0" w:type="dxa"/>
              <w:right w:w="60" w:type="dxa"/>
            </w:tcMar>
            <w:vAlign w:val="bottom"/>
          </w:tcPr>
          <w:p w14:paraId="3E3126D7" w14:textId="77777777" w:rsidR="00023273"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7EABE380" w14:textId="77777777" w:rsidR="00023273" w:rsidRDefault="00023273"/>
        </w:tc>
        <w:tc>
          <w:tcPr>
            <w:tcW w:w="1289" w:type="dxa"/>
            <w:tcBorders>
              <w:top w:val="nil"/>
              <w:left w:val="nil"/>
              <w:bottom w:val="nil"/>
              <w:right w:val="nil"/>
            </w:tcBorders>
            <w:tcMar>
              <w:left w:w="0" w:type="dxa"/>
              <w:right w:w="60" w:type="dxa"/>
            </w:tcMar>
            <w:vAlign w:val="bottom"/>
          </w:tcPr>
          <w:p w14:paraId="2343A27C" w14:textId="77777777" w:rsidR="00023273" w:rsidRDefault="00000000">
            <w:pPr>
              <w:pStyle w:val="AccurriTablenumericvalues"/>
              <w:keepNext/>
            </w:pPr>
            <w:r>
              <w:rPr>
                <w:lang w:val="en-AU"/>
              </w:rPr>
              <w:t xml:space="preserve">229 </w:t>
            </w:r>
          </w:p>
        </w:tc>
      </w:tr>
      <w:tr w:rsidR="00023273" w14:paraId="7DCF95A2" w14:textId="77777777">
        <w:tc>
          <w:tcPr>
            <w:tcW w:w="7582" w:type="dxa"/>
            <w:tcBorders>
              <w:top w:val="nil"/>
              <w:left w:val="nil"/>
              <w:bottom w:val="nil"/>
              <w:right w:val="nil"/>
            </w:tcBorders>
            <w:tcMar>
              <w:left w:w="0" w:type="dxa"/>
              <w:right w:w="0" w:type="dxa"/>
            </w:tcMar>
            <w:vAlign w:val="bottom"/>
          </w:tcPr>
          <w:p w14:paraId="16BFC1E8" w14:textId="553245B6" w:rsidR="00023273" w:rsidRDefault="00000000">
            <w:pPr>
              <w:pStyle w:val="AccurriTabletextvalues"/>
              <w:keepNext/>
              <w:jc w:val="left"/>
            </w:pPr>
            <w:r>
              <w:rPr>
                <w:lang w:val="en-AU"/>
              </w:rPr>
              <w:t xml:space="preserve">Owners of </w:t>
            </w:r>
            <w:r w:rsidR="00714790">
              <w:rPr>
                <w:lang w:val="en-AU"/>
              </w:rPr>
              <w:t>RSM</w:t>
            </w:r>
            <w:r>
              <w:rPr>
                <w:lang w:val="en-AU"/>
              </w:rPr>
              <w:t xml:space="preserve"> IFRS Listed Practical Limited</w:t>
            </w:r>
          </w:p>
        </w:tc>
        <w:tc>
          <w:tcPr>
            <w:tcW w:w="60" w:type="dxa"/>
            <w:tcBorders>
              <w:top w:val="nil"/>
              <w:left w:val="nil"/>
              <w:bottom w:val="nil"/>
              <w:right w:val="nil"/>
            </w:tcBorders>
            <w:tcMar>
              <w:left w:w="0" w:type="dxa"/>
              <w:right w:w="0" w:type="dxa"/>
            </w:tcMar>
          </w:tcPr>
          <w:p w14:paraId="557E9F8C" w14:textId="77777777" w:rsidR="00023273" w:rsidRDefault="00023273"/>
        </w:tc>
        <w:bookmarkStart w:id="10" w:name="_49962816"/>
        <w:tc>
          <w:tcPr>
            <w:tcW w:w="659" w:type="dxa"/>
            <w:tcBorders>
              <w:top w:val="nil"/>
              <w:left w:val="nil"/>
              <w:bottom w:val="nil"/>
              <w:right w:val="nil"/>
            </w:tcBorders>
            <w:tcMar>
              <w:left w:w="0" w:type="dxa"/>
              <w:right w:w="0" w:type="dxa"/>
            </w:tcMar>
            <w:vAlign w:val="bottom"/>
          </w:tcPr>
          <w:p w14:paraId="75BB9586" w14:textId="77777777" w:rsidR="00023273" w:rsidRDefault="00000000">
            <w:pPr>
              <w:pStyle w:val="Accurrinorereferences"/>
              <w:keepNext/>
            </w:pPr>
            <w:r>
              <w:fldChar w:fldCharType="begin"/>
            </w:r>
            <w:r>
              <w:instrText>HYPERLINK \l "_EqeNote_TOC"</w:instrText>
            </w:r>
            <w:r>
              <w:fldChar w:fldCharType="separate"/>
            </w:r>
            <w:r>
              <w:rPr>
                <w:lang w:val="en-AU"/>
              </w:rPr>
              <w:t>42</w:t>
            </w:r>
            <w:r>
              <w:rPr>
                <w:lang w:val="en-AU"/>
              </w:rPr>
              <w:fldChar w:fldCharType="end"/>
            </w:r>
            <w:bookmarkEnd w:id="10"/>
          </w:p>
        </w:tc>
        <w:tc>
          <w:tcPr>
            <w:tcW w:w="60" w:type="dxa"/>
            <w:tcBorders>
              <w:top w:val="nil"/>
              <w:left w:val="nil"/>
              <w:bottom w:val="nil"/>
              <w:right w:val="nil"/>
            </w:tcBorders>
            <w:tcMar>
              <w:left w:w="0" w:type="dxa"/>
              <w:right w:w="0" w:type="dxa"/>
            </w:tcMar>
          </w:tcPr>
          <w:p w14:paraId="3864237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4B0D0A9" w14:textId="77777777" w:rsidR="00023273" w:rsidRDefault="00000000">
            <w:pPr>
              <w:pStyle w:val="AccurriTablenumericvalues"/>
              <w:keepNext/>
            </w:pPr>
            <w:r>
              <w:rPr>
                <w:lang w:val="en-AU"/>
              </w:rPr>
              <w:t xml:space="preserve">27,763 </w:t>
            </w:r>
          </w:p>
        </w:tc>
        <w:tc>
          <w:tcPr>
            <w:tcW w:w="60" w:type="dxa"/>
            <w:tcBorders>
              <w:top w:val="nil"/>
              <w:left w:val="nil"/>
              <w:bottom w:val="nil"/>
              <w:right w:val="nil"/>
            </w:tcBorders>
            <w:tcMar>
              <w:left w:w="0" w:type="dxa"/>
              <w:right w:w="0" w:type="dxa"/>
            </w:tcMar>
          </w:tcPr>
          <w:p w14:paraId="3E41D41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E723105" w14:textId="77777777" w:rsidR="00023273" w:rsidRDefault="00000000">
            <w:pPr>
              <w:pStyle w:val="AccurriTablenumericvalues"/>
              <w:keepNext/>
            </w:pPr>
            <w:r>
              <w:rPr>
                <w:lang w:val="en-AU"/>
              </w:rPr>
              <w:t xml:space="preserve">15,520 </w:t>
            </w:r>
          </w:p>
        </w:tc>
      </w:tr>
      <w:tr w:rsidR="00023273" w14:paraId="513DE131" w14:textId="77777777">
        <w:tc>
          <w:tcPr>
            <w:tcW w:w="7582" w:type="dxa"/>
            <w:tcBorders>
              <w:top w:val="nil"/>
              <w:left w:val="nil"/>
              <w:bottom w:val="nil"/>
              <w:right w:val="nil"/>
            </w:tcBorders>
            <w:tcMar>
              <w:left w:w="0" w:type="dxa"/>
              <w:right w:w="0" w:type="dxa"/>
            </w:tcMar>
            <w:vAlign w:val="bottom"/>
          </w:tcPr>
          <w:p w14:paraId="1FAC5BC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249480B" w14:textId="77777777" w:rsidR="00023273" w:rsidRDefault="00023273"/>
        </w:tc>
        <w:tc>
          <w:tcPr>
            <w:tcW w:w="659" w:type="dxa"/>
            <w:tcBorders>
              <w:top w:val="nil"/>
              <w:left w:val="nil"/>
              <w:bottom w:val="nil"/>
              <w:right w:val="nil"/>
            </w:tcBorders>
            <w:tcMar>
              <w:left w:w="0" w:type="dxa"/>
              <w:right w:w="0" w:type="dxa"/>
            </w:tcMar>
            <w:vAlign w:val="bottom"/>
          </w:tcPr>
          <w:p w14:paraId="405D9FAB"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62C33C82" w14:textId="77777777" w:rsidR="00023273" w:rsidRDefault="00023273"/>
        </w:tc>
        <w:tc>
          <w:tcPr>
            <w:tcW w:w="1289" w:type="dxa"/>
            <w:tcBorders>
              <w:top w:val="nil"/>
              <w:left w:val="nil"/>
              <w:bottom w:val="nil"/>
              <w:right w:val="nil"/>
            </w:tcBorders>
            <w:tcMar>
              <w:left w:w="0" w:type="dxa"/>
              <w:right w:w="60" w:type="dxa"/>
            </w:tcMar>
            <w:vAlign w:val="bottom"/>
          </w:tcPr>
          <w:p w14:paraId="76F53BD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9048CAE" w14:textId="77777777" w:rsidR="00023273" w:rsidRDefault="00023273"/>
        </w:tc>
        <w:tc>
          <w:tcPr>
            <w:tcW w:w="1289" w:type="dxa"/>
            <w:tcBorders>
              <w:top w:val="nil"/>
              <w:left w:val="nil"/>
              <w:bottom w:val="nil"/>
              <w:right w:val="nil"/>
            </w:tcBorders>
            <w:tcMar>
              <w:left w:w="0" w:type="dxa"/>
              <w:right w:w="60" w:type="dxa"/>
            </w:tcMar>
            <w:vAlign w:val="bottom"/>
          </w:tcPr>
          <w:p w14:paraId="7E95BB42" w14:textId="77777777" w:rsidR="00023273" w:rsidRDefault="00023273">
            <w:pPr>
              <w:pStyle w:val="AccurriTablenumericvalues"/>
              <w:keepNext/>
            </w:pPr>
          </w:p>
        </w:tc>
      </w:tr>
      <w:tr w:rsidR="00023273" w14:paraId="7D5B0448" w14:textId="77777777">
        <w:tc>
          <w:tcPr>
            <w:tcW w:w="7582" w:type="dxa"/>
            <w:tcBorders>
              <w:top w:val="nil"/>
              <w:left w:val="nil"/>
              <w:bottom w:val="nil"/>
              <w:right w:val="nil"/>
            </w:tcBorders>
            <w:tcMar>
              <w:left w:w="0" w:type="dxa"/>
              <w:right w:w="0" w:type="dxa"/>
            </w:tcMar>
            <w:vAlign w:val="bottom"/>
          </w:tcPr>
          <w:p w14:paraId="4DF4E55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70F6B49" w14:textId="77777777" w:rsidR="00023273" w:rsidRDefault="00023273"/>
        </w:tc>
        <w:tc>
          <w:tcPr>
            <w:tcW w:w="659" w:type="dxa"/>
            <w:tcBorders>
              <w:top w:val="nil"/>
              <w:left w:val="nil"/>
              <w:bottom w:val="nil"/>
              <w:right w:val="nil"/>
            </w:tcBorders>
            <w:tcMar>
              <w:left w:w="0" w:type="dxa"/>
              <w:right w:w="0" w:type="dxa"/>
            </w:tcMar>
            <w:vAlign w:val="bottom"/>
          </w:tcPr>
          <w:p w14:paraId="3593B533"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E9B2BA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1E6CCD6" w14:textId="77777777" w:rsidR="00023273" w:rsidRDefault="00000000">
            <w:pPr>
              <w:pStyle w:val="AccurriTablenumericvalues"/>
              <w:keepNext/>
            </w:pPr>
            <w:r>
              <w:rPr>
                <w:lang w:val="en-AU"/>
              </w:rPr>
              <w:t xml:space="preserve">27,905 </w:t>
            </w:r>
          </w:p>
        </w:tc>
        <w:tc>
          <w:tcPr>
            <w:tcW w:w="60" w:type="dxa"/>
            <w:tcBorders>
              <w:top w:val="nil"/>
              <w:left w:val="nil"/>
              <w:bottom w:val="nil"/>
              <w:right w:val="nil"/>
            </w:tcBorders>
            <w:tcMar>
              <w:left w:w="0" w:type="dxa"/>
              <w:right w:w="0" w:type="dxa"/>
            </w:tcMar>
          </w:tcPr>
          <w:p w14:paraId="2E4CEA8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7CD62FA" w14:textId="77777777" w:rsidR="00023273" w:rsidRDefault="00000000">
            <w:pPr>
              <w:pStyle w:val="AccurriTablenumericvalues"/>
              <w:keepNext/>
            </w:pPr>
            <w:r>
              <w:rPr>
                <w:lang w:val="en-AU"/>
              </w:rPr>
              <w:t xml:space="preserve">15,749 </w:t>
            </w:r>
          </w:p>
        </w:tc>
      </w:tr>
      <w:tr w:rsidR="00023273" w14:paraId="1212EF92" w14:textId="77777777">
        <w:tc>
          <w:tcPr>
            <w:tcW w:w="7582" w:type="dxa"/>
            <w:tcBorders>
              <w:top w:val="nil"/>
              <w:left w:val="nil"/>
              <w:bottom w:val="nil"/>
              <w:right w:val="nil"/>
            </w:tcBorders>
            <w:tcMar>
              <w:left w:w="0" w:type="dxa"/>
              <w:right w:w="0" w:type="dxa"/>
            </w:tcMar>
            <w:vAlign w:val="bottom"/>
          </w:tcPr>
          <w:p w14:paraId="27C03AD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49E072D" w14:textId="77777777" w:rsidR="00023273" w:rsidRDefault="00023273"/>
        </w:tc>
        <w:tc>
          <w:tcPr>
            <w:tcW w:w="659" w:type="dxa"/>
            <w:tcBorders>
              <w:top w:val="nil"/>
              <w:left w:val="nil"/>
              <w:bottom w:val="nil"/>
              <w:right w:val="nil"/>
            </w:tcBorders>
            <w:tcMar>
              <w:left w:w="0" w:type="dxa"/>
              <w:right w:w="0" w:type="dxa"/>
            </w:tcMar>
            <w:vAlign w:val="bottom"/>
          </w:tcPr>
          <w:p w14:paraId="0D85FE4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687799DD" w14:textId="77777777" w:rsidR="00023273" w:rsidRDefault="00023273"/>
        </w:tc>
        <w:tc>
          <w:tcPr>
            <w:tcW w:w="1289" w:type="dxa"/>
            <w:tcBorders>
              <w:top w:val="nil"/>
              <w:left w:val="nil"/>
              <w:bottom w:val="nil"/>
              <w:right w:val="nil"/>
            </w:tcBorders>
            <w:tcMar>
              <w:left w:w="0" w:type="dxa"/>
              <w:right w:w="60" w:type="dxa"/>
            </w:tcMar>
            <w:vAlign w:val="bottom"/>
          </w:tcPr>
          <w:p w14:paraId="4F56B17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BE2F793" w14:textId="77777777" w:rsidR="00023273" w:rsidRDefault="00023273"/>
        </w:tc>
        <w:tc>
          <w:tcPr>
            <w:tcW w:w="1289" w:type="dxa"/>
            <w:tcBorders>
              <w:top w:val="nil"/>
              <w:left w:val="nil"/>
              <w:bottom w:val="nil"/>
              <w:right w:val="nil"/>
            </w:tcBorders>
            <w:tcMar>
              <w:left w:w="0" w:type="dxa"/>
              <w:right w:w="60" w:type="dxa"/>
            </w:tcMar>
            <w:vAlign w:val="bottom"/>
          </w:tcPr>
          <w:p w14:paraId="5D4097F8" w14:textId="77777777" w:rsidR="00023273" w:rsidRDefault="00023273">
            <w:pPr>
              <w:pStyle w:val="AccurriTablenumericvalues"/>
              <w:keepNext/>
            </w:pPr>
          </w:p>
        </w:tc>
      </w:tr>
      <w:tr w:rsidR="00023273" w14:paraId="015594A7" w14:textId="77777777">
        <w:tc>
          <w:tcPr>
            <w:tcW w:w="7582" w:type="dxa"/>
            <w:tcBorders>
              <w:top w:val="nil"/>
              <w:left w:val="nil"/>
              <w:bottom w:val="nil"/>
              <w:right w:val="nil"/>
            </w:tcBorders>
            <w:tcMar>
              <w:left w:w="0" w:type="dxa"/>
              <w:right w:w="0" w:type="dxa"/>
            </w:tcMar>
            <w:vAlign w:val="bottom"/>
          </w:tcPr>
          <w:p w14:paraId="7B7D6BC8" w14:textId="77777777" w:rsidR="00023273" w:rsidRDefault="00000000">
            <w:pPr>
              <w:pStyle w:val="AccurriTabletextvalues"/>
              <w:keepNext/>
              <w:jc w:val="left"/>
            </w:pPr>
            <w:r>
              <w:rPr>
                <w:lang w:val="en-AU"/>
              </w:rPr>
              <w:t>Total comprehensive income for the year is attributable to:</w:t>
            </w:r>
          </w:p>
        </w:tc>
        <w:tc>
          <w:tcPr>
            <w:tcW w:w="60" w:type="dxa"/>
            <w:tcBorders>
              <w:top w:val="nil"/>
              <w:left w:val="nil"/>
              <w:bottom w:val="nil"/>
              <w:right w:val="nil"/>
            </w:tcBorders>
            <w:tcMar>
              <w:left w:w="0" w:type="dxa"/>
              <w:right w:w="0" w:type="dxa"/>
            </w:tcMar>
          </w:tcPr>
          <w:p w14:paraId="159CDD42" w14:textId="77777777" w:rsidR="00023273" w:rsidRDefault="00023273"/>
        </w:tc>
        <w:tc>
          <w:tcPr>
            <w:tcW w:w="659" w:type="dxa"/>
            <w:tcBorders>
              <w:top w:val="nil"/>
              <w:left w:val="nil"/>
              <w:bottom w:val="nil"/>
              <w:right w:val="nil"/>
            </w:tcBorders>
            <w:tcMar>
              <w:left w:w="0" w:type="dxa"/>
              <w:right w:w="0" w:type="dxa"/>
            </w:tcMar>
            <w:vAlign w:val="bottom"/>
          </w:tcPr>
          <w:p w14:paraId="3DE0DB5C"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64C1C9B" w14:textId="77777777" w:rsidR="00023273" w:rsidRDefault="00023273"/>
        </w:tc>
        <w:tc>
          <w:tcPr>
            <w:tcW w:w="1289" w:type="dxa"/>
            <w:tcBorders>
              <w:top w:val="nil"/>
              <w:left w:val="nil"/>
              <w:bottom w:val="nil"/>
              <w:right w:val="nil"/>
            </w:tcBorders>
            <w:tcMar>
              <w:left w:w="0" w:type="dxa"/>
              <w:right w:w="60" w:type="dxa"/>
            </w:tcMar>
            <w:vAlign w:val="bottom"/>
          </w:tcPr>
          <w:p w14:paraId="60F24B6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A42F027" w14:textId="77777777" w:rsidR="00023273" w:rsidRDefault="00023273"/>
        </w:tc>
        <w:tc>
          <w:tcPr>
            <w:tcW w:w="1289" w:type="dxa"/>
            <w:tcBorders>
              <w:top w:val="nil"/>
              <w:left w:val="nil"/>
              <w:bottom w:val="nil"/>
              <w:right w:val="nil"/>
            </w:tcBorders>
            <w:tcMar>
              <w:left w:w="0" w:type="dxa"/>
              <w:right w:w="60" w:type="dxa"/>
            </w:tcMar>
            <w:vAlign w:val="bottom"/>
          </w:tcPr>
          <w:p w14:paraId="0503E42F" w14:textId="77777777" w:rsidR="00023273" w:rsidRDefault="00023273">
            <w:pPr>
              <w:pStyle w:val="AccurriTablenumericvalues"/>
              <w:keepNext/>
            </w:pPr>
          </w:p>
        </w:tc>
      </w:tr>
      <w:tr w:rsidR="00023273" w14:paraId="6DCF061F" w14:textId="77777777">
        <w:tc>
          <w:tcPr>
            <w:tcW w:w="7582" w:type="dxa"/>
            <w:tcBorders>
              <w:top w:val="nil"/>
              <w:left w:val="nil"/>
              <w:bottom w:val="nil"/>
              <w:right w:val="nil"/>
            </w:tcBorders>
            <w:tcMar>
              <w:left w:w="0" w:type="dxa"/>
              <w:right w:w="0" w:type="dxa"/>
            </w:tcMar>
            <w:vAlign w:val="bottom"/>
          </w:tcPr>
          <w:p w14:paraId="4B347946" w14:textId="77777777" w:rsidR="0002327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371D4B85" w14:textId="77777777" w:rsidR="00023273" w:rsidRDefault="00023273"/>
        </w:tc>
        <w:tc>
          <w:tcPr>
            <w:tcW w:w="659" w:type="dxa"/>
            <w:tcBorders>
              <w:top w:val="nil"/>
              <w:left w:val="nil"/>
              <w:bottom w:val="nil"/>
              <w:right w:val="nil"/>
            </w:tcBorders>
            <w:tcMar>
              <w:left w:w="0" w:type="dxa"/>
              <w:right w:w="0" w:type="dxa"/>
            </w:tcMar>
            <w:vAlign w:val="bottom"/>
          </w:tcPr>
          <w:p w14:paraId="79E7117E"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097095B" w14:textId="77777777" w:rsidR="00023273" w:rsidRDefault="00023273"/>
        </w:tc>
        <w:tc>
          <w:tcPr>
            <w:tcW w:w="1289" w:type="dxa"/>
            <w:tcBorders>
              <w:top w:val="nil"/>
              <w:left w:val="nil"/>
              <w:bottom w:val="nil"/>
              <w:right w:val="nil"/>
            </w:tcBorders>
            <w:tcMar>
              <w:left w:w="0" w:type="dxa"/>
              <w:right w:w="60" w:type="dxa"/>
            </w:tcMar>
            <w:vAlign w:val="bottom"/>
          </w:tcPr>
          <w:p w14:paraId="2D4EC831" w14:textId="77777777" w:rsidR="00023273"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4262DB5D" w14:textId="77777777" w:rsidR="00023273" w:rsidRDefault="00023273"/>
        </w:tc>
        <w:tc>
          <w:tcPr>
            <w:tcW w:w="1289" w:type="dxa"/>
            <w:tcBorders>
              <w:top w:val="nil"/>
              <w:left w:val="nil"/>
              <w:bottom w:val="nil"/>
              <w:right w:val="nil"/>
            </w:tcBorders>
            <w:tcMar>
              <w:left w:w="0" w:type="dxa"/>
              <w:right w:w="60" w:type="dxa"/>
            </w:tcMar>
            <w:vAlign w:val="bottom"/>
          </w:tcPr>
          <w:p w14:paraId="65865746" w14:textId="77777777" w:rsidR="00023273" w:rsidRDefault="00000000">
            <w:pPr>
              <w:pStyle w:val="AccurriTablenumericvalues"/>
              <w:keepNext/>
            </w:pPr>
            <w:r>
              <w:rPr>
                <w:lang w:val="en-AU"/>
              </w:rPr>
              <w:t xml:space="preserve">369 </w:t>
            </w:r>
          </w:p>
        </w:tc>
      </w:tr>
      <w:tr w:rsidR="00023273" w14:paraId="65234A99" w14:textId="77777777">
        <w:tc>
          <w:tcPr>
            <w:tcW w:w="7582" w:type="dxa"/>
            <w:tcBorders>
              <w:top w:val="nil"/>
              <w:left w:val="nil"/>
              <w:bottom w:val="nil"/>
              <w:right w:val="nil"/>
            </w:tcBorders>
            <w:tcMar>
              <w:left w:w="0" w:type="dxa"/>
              <w:right w:w="0" w:type="dxa"/>
            </w:tcMar>
            <w:vAlign w:val="bottom"/>
          </w:tcPr>
          <w:p w14:paraId="3A2AD078" w14:textId="6943BE9F" w:rsidR="00023273" w:rsidRDefault="00000000">
            <w:pPr>
              <w:pStyle w:val="AccurriTabletextvalues"/>
              <w:keepNext/>
              <w:jc w:val="left"/>
            </w:pPr>
            <w:r>
              <w:rPr>
                <w:lang w:val="en-AU"/>
              </w:rPr>
              <w:t xml:space="preserve">Owners of </w:t>
            </w:r>
            <w:r w:rsidR="00714790">
              <w:rPr>
                <w:lang w:val="en-AU"/>
              </w:rPr>
              <w:t>RSM</w:t>
            </w:r>
            <w:r>
              <w:rPr>
                <w:lang w:val="en-AU"/>
              </w:rPr>
              <w:t xml:space="preserve"> IFRS Listed Practical Limited</w:t>
            </w:r>
          </w:p>
        </w:tc>
        <w:tc>
          <w:tcPr>
            <w:tcW w:w="60" w:type="dxa"/>
            <w:tcBorders>
              <w:top w:val="nil"/>
              <w:left w:val="nil"/>
              <w:bottom w:val="nil"/>
              <w:right w:val="nil"/>
            </w:tcBorders>
            <w:tcMar>
              <w:left w:w="0" w:type="dxa"/>
              <w:right w:w="0" w:type="dxa"/>
            </w:tcMar>
          </w:tcPr>
          <w:p w14:paraId="178C5327" w14:textId="77777777" w:rsidR="00023273" w:rsidRDefault="00023273"/>
        </w:tc>
        <w:tc>
          <w:tcPr>
            <w:tcW w:w="659" w:type="dxa"/>
            <w:tcBorders>
              <w:top w:val="nil"/>
              <w:left w:val="nil"/>
              <w:bottom w:val="nil"/>
              <w:right w:val="nil"/>
            </w:tcBorders>
            <w:tcMar>
              <w:left w:w="0" w:type="dxa"/>
              <w:right w:w="0" w:type="dxa"/>
            </w:tcMar>
            <w:vAlign w:val="bottom"/>
          </w:tcPr>
          <w:p w14:paraId="7D5EC48C"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7A736B5" w14:textId="77777777" w:rsidR="00023273" w:rsidRDefault="00023273"/>
        </w:tc>
        <w:tc>
          <w:tcPr>
            <w:tcW w:w="1289" w:type="dxa"/>
            <w:tcBorders>
              <w:top w:val="nil"/>
              <w:left w:val="nil"/>
              <w:bottom w:val="nil"/>
              <w:right w:val="nil"/>
            </w:tcBorders>
            <w:tcMar>
              <w:left w:w="0" w:type="dxa"/>
              <w:right w:w="60" w:type="dxa"/>
            </w:tcMar>
            <w:vAlign w:val="bottom"/>
          </w:tcPr>
          <w:p w14:paraId="24EA7D5F" w14:textId="77777777" w:rsidR="00023273" w:rsidRDefault="00000000">
            <w:pPr>
              <w:pStyle w:val="AccurriTablenumericvalues"/>
              <w:keepNext/>
            </w:pPr>
            <w:r>
              <w:rPr>
                <w:lang w:val="en-AU"/>
              </w:rPr>
              <w:t xml:space="preserve">27,531 </w:t>
            </w:r>
          </w:p>
        </w:tc>
        <w:tc>
          <w:tcPr>
            <w:tcW w:w="60" w:type="dxa"/>
            <w:tcBorders>
              <w:top w:val="nil"/>
              <w:left w:val="nil"/>
              <w:bottom w:val="nil"/>
              <w:right w:val="nil"/>
            </w:tcBorders>
            <w:tcMar>
              <w:left w:w="0" w:type="dxa"/>
              <w:right w:w="0" w:type="dxa"/>
            </w:tcMar>
          </w:tcPr>
          <w:p w14:paraId="52D86127" w14:textId="77777777" w:rsidR="00023273" w:rsidRDefault="00023273"/>
        </w:tc>
        <w:tc>
          <w:tcPr>
            <w:tcW w:w="1289" w:type="dxa"/>
            <w:tcBorders>
              <w:top w:val="nil"/>
              <w:left w:val="nil"/>
              <w:bottom w:val="nil"/>
              <w:right w:val="nil"/>
            </w:tcBorders>
            <w:tcMar>
              <w:left w:w="0" w:type="dxa"/>
              <w:right w:w="60" w:type="dxa"/>
            </w:tcMar>
            <w:vAlign w:val="bottom"/>
          </w:tcPr>
          <w:p w14:paraId="5214057C" w14:textId="77777777" w:rsidR="00023273" w:rsidRDefault="00000000">
            <w:pPr>
              <w:pStyle w:val="AccurriTablenumericvalues"/>
              <w:keepNext/>
            </w:pPr>
            <w:r>
              <w:rPr>
                <w:lang w:val="en-AU"/>
              </w:rPr>
              <w:t xml:space="preserve">16,535 </w:t>
            </w:r>
          </w:p>
        </w:tc>
      </w:tr>
      <w:tr w:rsidR="00023273" w14:paraId="1FD9FEED" w14:textId="77777777">
        <w:tc>
          <w:tcPr>
            <w:tcW w:w="7582" w:type="dxa"/>
            <w:tcBorders>
              <w:top w:val="nil"/>
              <w:left w:val="nil"/>
              <w:bottom w:val="nil"/>
              <w:right w:val="nil"/>
            </w:tcBorders>
            <w:tcMar>
              <w:left w:w="0" w:type="dxa"/>
              <w:right w:w="0" w:type="dxa"/>
            </w:tcMar>
            <w:vAlign w:val="bottom"/>
          </w:tcPr>
          <w:p w14:paraId="15F1C6A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75E7377" w14:textId="77777777" w:rsidR="00023273" w:rsidRDefault="00023273"/>
        </w:tc>
        <w:tc>
          <w:tcPr>
            <w:tcW w:w="659" w:type="dxa"/>
            <w:tcBorders>
              <w:top w:val="nil"/>
              <w:left w:val="nil"/>
              <w:bottom w:val="nil"/>
              <w:right w:val="nil"/>
            </w:tcBorders>
            <w:tcMar>
              <w:left w:w="0" w:type="dxa"/>
              <w:right w:w="0" w:type="dxa"/>
            </w:tcMar>
            <w:vAlign w:val="bottom"/>
          </w:tcPr>
          <w:p w14:paraId="7D80A007"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A8819D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2550DB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3FC554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25FCA20" w14:textId="77777777" w:rsidR="00023273" w:rsidRDefault="00023273">
            <w:pPr>
              <w:pStyle w:val="AccurriTablenumericvalues"/>
              <w:keepNext/>
            </w:pPr>
          </w:p>
        </w:tc>
      </w:tr>
      <w:tr w:rsidR="00023273" w14:paraId="14768951" w14:textId="77777777">
        <w:tc>
          <w:tcPr>
            <w:tcW w:w="7582" w:type="dxa"/>
            <w:tcBorders>
              <w:top w:val="nil"/>
              <w:left w:val="nil"/>
              <w:bottom w:val="nil"/>
              <w:right w:val="nil"/>
            </w:tcBorders>
            <w:tcMar>
              <w:left w:w="0" w:type="dxa"/>
              <w:right w:w="0" w:type="dxa"/>
            </w:tcMar>
            <w:vAlign w:val="bottom"/>
          </w:tcPr>
          <w:p w14:paraId="091580A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8F51CC6" w14:textId="77777777" w:rsidR="00023273" w:rsidRDefault="00023273"/>
        </w:tc>
        <w:tc>
          <w:tcPr>
            <w:tcW w:w="659" w:type="dxa"/>
            <w:tcBorders>
              <w:top w:val="nil"/>
              <w:left w:val="nil"/>
              <w:bottom w:val="nil"/>
              <w:right w:val="nil"/>
            </w:tcBorders>
            <w:tcMar>
              <w:left w:w="0" w:type="dxa"/>
              <w:right w:w="0" w:type="dxa"/>
            </w:tcMar>
            <w:vAlign w:val="bottom"/>
          </w:tcPr>
          <w:p w14:paraId="0E5DA1D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9155FC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40876D8" w14:textId="77777777" w:rsidR="00023273" w:rsidRDefault="00000000">
            <w:pPr>
              <w:pStyle w:val="AccurriTablenumericvalues"/>
              <w:keepNext/>
            </w:pPr>
            <w:r>
              <w:rPr>
                <w:lang w:val="en-AU"/>
              </w:rPr>
              <w:t xml:space="preserve">27,673 </w:t>
            </w:r>
          </w:p>
        </w:tc>
        <w:tc>
          <w:tcPr>
            <w:tcW w:w="60" w:type="dxa"/>
            <w:tcBorders>
              <w:top w:val="nil"/>
              <w:left w:val="nil"/>
              <w:bottom w:val="nil"/>
              <w:right w:val="nil"/>
            </w:tcBorders>
            <w:tcMar>
              <w:left w:w="0" w:type="dxa"/>
              <w:right w:w="0" w:type="dxa"/>
            </w:tcMar>
          </w:tcPr>
          <w:p w14:paraId="53C3E14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CA581F0" w14:textId="77777777" w:rsidR="00023273" w:rsidRDefault="00000000">
            <w:pPr>
              <w:pStyle w:val="AccurriTablenumericvalues"/>
              <w:keepNext/>
            </w:pPr>
            <w:r>
              <w:rPr>
                <w:lang w:val="en-AU"/>
              </w:rPr>
              <w:t xml:space="preserve">16,904 </w:t>
            </w:r>
          </w:p>
        </w:tc>
      </w:tr>
    </w:tbl>
    <w:p w14:paraId="227E9396" w14:textId="77777777" w:rsidR="00023273" w:rsidRDefault="00000000">
      <w:pPr>
        <w:sectPr w:rsidR="00023273">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0E5004D9" w14:textId="77777777">
        <w:trPr>
          <w:cantSplit/>
          <w:tblHeader/>
        </w:trPr>
        <w:tc>
          <w:tcPr>
            <w:tcW w:w="7582" w:type="dxa"/>
            <w:tcBorders>
              <w:top w:val="nil"/>
              <w:left w:val="nil"/>
              <w:bottom w:val="nil"/>
              <w:right w:val="nil"/>
            </w:tcBorders>
            <w:tcMar>
              <w:left w:w="0" w:type="dxa"/>
              <w:right w:w="0" w:type="dxa"/>
            </w:tcMar>
            <w:vAlign w:val="bottom"/>
          </w:tcPr>
          <w:p w14:paraId="6CF0ACF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8279661" w14:textId="77777777" w:rsidR="00023273" w:rsidRDefault="00023273"/>
        </w:tc>
        <w:tc>
          <w:tcPr>
            <w:tcW w:w="659" w:type="dxa"/>
            <w:tcBorders>
              <w:top w:val="nil"/>
              <w:left w:val="nil"/>
              <w:bottom w:val="nil"/>
              <w:right w:val="nil"/>
            </w:tcBorders>
            <w:tcMar>
              <w:left w:w="0" w:type="dxa"/>
              <w:right w:w="0" w:type="dxa"/>
            </w:tcMar>
            <w:vAlign w:val="bottom"/>
          </w:tcPr>
          <w:p w14:paraId="51C0F8C1"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313E511" w14:textId="77777777" w:rsidR="00023273" w:rsidRDefault="00023273"/>
        </w:tc>
        <w:tc>
          <w:tcPr>
            <w:tcW w:w="1289" w:type="dxa"/>
            <w:tcBorders>
              <w:top w:val="nil"/>
              <w:left w:val="nil"/>
              <w:bottom w:val="nil"/>
              <w:right w:val="nil"/>
            </w:tcBorders>
            <w:tcMar>
              <w:left w:w="0" w:type="dxa"/>
              <w:right w:w="0" w:type="dxa"/>
            </w:tcMar>
            <w:vAlign w:val="bottom"/>
          </w:tcPr>
          <w:p w14:paraId="5D47BF06" w14:textId="77777777" w:rsidR="00023273"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24784124" w14:textId="77777777" w:rsidR="00023273" w:rsidRDefault="00023273"/>
        </w:tc>
        <w:tc>
          <w:tcPr>
            <w:tcW w:w="1289" w:type="dxa"/>
            <w:tcBorders>
              <w:top w:val="nil"/>
              <w:left w:val="nil"/>
              <w:bottom w:val="nil"/>
              <w:right w:val="nil"/>
            </w:tcBorders>
            <w:tcMar>
              <w:left w:w="0" w:type="dxa"/>
              <w:right w:w="0" w:type="dxa"/>
            </w:tcMar>
            <w:vAlign w:val="bottom"/>
          </w:tcPr>
          <w:p w14:paraId="3467D480" w14:textId="77777777" w:rsidR="00023273" w:rsidRDefault="00000000">
            <w:pPr>
              <w:pStyle w:val="AccurriTableheaderinmaintable"/>
              <w:keepNext/>
            </w:pPr>
            <w:r>
              <w:rPr>
                <w:lang w:val="en-AU"/>
              </w:rPr>
              <w:t>Cents</w:t>
            </w:r>
          </w:p>
        </w:tc>
      </w:tr>
      <w:tr w:rsidR="00023273" w14:paraId="40FD524A" w14:textId="77777777">
        <w:trPr>
          <w:cantSplit/>
          <w:tblHeader/>
        </w:trPr>
        <w:tc>
          <w:tcPr>
            <w:tcW w:w="7582" w:type="dxa"/>
            <w:tcBorders>
              <w:top w:val="nil"/>
              <w:left w:val="nil"/>
              <w:bottom w:val="nil"/>
              <w:right w:val="nil"/>
            </w:tcBorders>
            <w:tcMar>
              <w:left w:w="0" w:type="dxa"/>
              <w:right w:w="0" w:type="dxa"/>
            </w:tcMar>
            <w:vAlign w:val="bottom"/>
          </w:tcPr>
          <w:p w14:paraId="2ED6C43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0321B1F" w14:textId="77777777" w:rsidR="00023273" w:rsidRDefault="00023273"/>
        </w:tc>
        <w:tc>
          <w:tcPr>
            <w:tcW w:w="659" w:type="dxa"/>
            <w:tcBorders>
              <w:top w:val="nil"/>
              <w:left w:val="nil"/>
              <w:bottom w:val="nil"/>
              <w:right w:val="nil"/>
            </w:tcBorders>
            <w:tcMar>
              <w:left w:w="0" w:type="dxa"/>
              <w:right w:w="0" w:type="dxa"/>
            </w:tcMar>
            <w:vAlign w:val="bottom"/>
          </w:tcPr>
          <w:p w14:paraId="1D471D06"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C3141D4" w14:textId="77777777" w:rsidR="00023273" w:rsidRDefault="00023273"/>
        </w:tc>
        <w:tc>
          <w:tcPr>
            <w:tcW w:w="1289" w:type="dxa"/>
            <w:tcBorders>
              <w:top w:val="nil"/>
              <w:left w:val="nil"/>
              <w:bottom w:val="nil"/>
              <w:right w:val="nil"/>
            </w:tcBorders>
            <w:tcMar>
              <w:left w:w="0" w:type="dxa"/>
              <w:right w:w="0" w:type="dxa"/>
            </w:tcMar>
            <w:vAlign w:val="bottom"/>
          </w:tcPr>
          <w:p w14:paraId="18B7314B"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6EAC477" w14:textId="77777777" w:rsidR="00023273" w:rsidRDefault="00023273"/>
        </w:tc>
        <w:tc>
          <w:tcPr>
            <w:tcW w:w="1289" w:type="dxa"/>
            <w:tcBorders>
              <w:top w:val="nil"/>
              <w:left w:val="nil"/>
              <w:bottom w:val="nil"/>
              <w:right w:val="nil"/>
            </w:tcBorders>
            <w:tcMar>
              <w:left w:w="0" w:type="dxa"/>
              <w:right w:w="0" w:type="dxa"/>
            </w:tcMar>
            <w:vAlign w:val="bottom"/>
          </w:tcPr>
          <w:p w14:paraId="377FE83E" w14:textId="77777777" w:rsidR="00023273" w:rsidRDefault="00023273">
            <w:pPr>
              <w:pStyle w:val="AccurriTableheaderinmaintable"/>
              <w:keepNext/>
            </w:pPr>
          </w:p>
        </w:tc>
      </w:tr>
      <w:tr w:rsidR="00023273" w14:paraId="71E9E123" w14:textId="77777777">
        <w:tc>
          <w:tcPr>
            <w:tcW w:w="7582" w:type="dxa"/>
            <w:tcBorders>
              <w:top w:val="nil"/>
              <w:left w:val="nil"/>
              <w:bottom w:val="nil"/>
              <w:right w:val="nil"/>
            </w:tcBorders>
            <w:tcMar>
              <w:left w:w="0" w:type="dxa"/>
              <w:right w:w="0" w:type="dxa"/>
            </w:tcMar>
            <w:vAlign w:val="bottom"/>
          </w:tcPr>
          <w:p w14:paraId="514AAA76" w14:textId="77777777" w:rsidR="0002327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387A58F2" w14:textId="77777777" w:rsidR="00023273" w:rsidRDefault="00023273"/>
        </w:tc>
        <w:bookmarkStart w:id="11" w:name="_20658725"/>
        <w:tc>
          <w:tcPr>
            <w:tcW w:w="659" w:type="dxa"/>
            <w:tcBorders>
              <w:top w:val="nil"/>
              <w:left w:val="nil"/>
              <w:bottom w:val="nil"/>
              <w:right w:val="nil"/>
            </w:tcBorders>
            <w:tcMar>
              <w:left w:w="0" w:type="dxa"/>
              <w:right w:w="0" w:type="dxa"/>
            </w:tcMar>
            <w:vAlign w:val="bottom"/>
          </w:tcPr>
          <w:p w14:paraId="48B2FADB" w14:textId="77777777" w:rsidR="00023273" w:rsidRDefault="00000000">
            <w:pPr>
              <w:pStyle w:val="Accurrinorereferences"/>
              <w:keepNext/>
            </w:pPr>
            <w:r>
              <w:fldChar w:fldCharType="begin"/>
            </w:r>
            <w:r>
              <w:instrText>HYPERLINK \l "_OepNote_TOC"</w:instrText>
            </w:r>
            <w:r>
              <w:fldChar w:fldCharType="separate"/>
            </w:r>
            <w:r>
              <w:rPr>
                <w:lang w:val="en-AU"/>
              </w:rPr>
              <w:t>58</w:t>
            </w:r>
            <w:r>
              <w:rPr>
                <w:lang w:val="en-AU"/>
              </w:rPr>
              <w:fldChar w:fldCharType="end"/>
            </w:r>
            <w:bookmarkEnd w:id="11"/>
          </w:p>
        </w:tc>
        <w:tc>
          <w:tcPr>
            <w:tcW w:w="60" w:type="dxa"/>
            <w:tcBorders>
              <w:top w:val="nil"/>
              <w:left w:val="nil"/>
              <w:bottom w:val="nil"/>
              <w:right w:val="nil"/>
            </w:tcBorders>
            <w:tcMar>
              <w:left w:w="0" w:type="dxa"/>
              <w:right w:w="0" w:type="dxa"/>
            </w:tcMar>
          </w:tcPr>
          <w:p w14:paraId="154E6D37" w14:textId="77777777" w:rsidR="00023273" w:rsidRDefault="00023273"/>
        </w:tc>
        <w:tc>
          <w:tcPr>
            <w:tcW w:w="1289" w:type="dxa"/>
            <w:tcBorders>
              <w:top w:val="nil"/>
              <w:left w:val="nil"/>
              <w:bottom w:val="nil"/>
              <w:right w:val="nil"/>
            </w:tcBorders>
            <w:tcMar>
              <w:left w:w="0" w:type="dxa"/>
              <w:right w:w="60" w:type="dxa"/>
            </w:tcMar>
            <w:vAlign w:val="bottom"/>
          </w:tcPr>
          <w:p w14:paraId="7CC09FA8" w14:textId="77777777" w:rsidR="00023273" w:rsidRDefault="00000000">
            <w:pPr>
              <w:pStyle w:val="AccurriTablenumericvalues"/>
              <w:keepNext/>
            </w:pPr>
            <w:r>
              <w:rPr>
                <w:lang w:val="en-AU"/>
              </w:rPr>
              <w:t>18.90</w:t>
            </w:r>
          </w:p>
        </w:tc>
        <w:tc>
          <w:tcPr>
            <w:tcW w:w="60" w:type="dxa"/>
            <w:tcBorders>
              <w:top w:val="nil"/>
              <w:left w:val="nil"/>
              <w:bottom w:val="nil"/>
              <w:right w:val="nil"/>
            </w:tcBorders>
            <w:tcMar>
              <w:left w:w="0" w:type="dxa"/>
              <w:right w:w="0" w:type="dxa"/>
            </w:tcMar>
          </w:tcPr>
          <w:p w14:paraId="04B9F795" w14:textId="77777777" w:rsidR="00023273" w:rsidRDefault="00023273"/>
        </w:tc>
        <w:tc>
          <w:tcPr>
            <w:tcW w:w="1289" w:type="dxa"/>
            <w:tcBorders>
              <w:top w:val="nil"/>
              <w:left w:val="nil"/>
              <w:bottom w:val="nil"/>
              <w:right w:val="nil"/>
            </w:tcBorders>
            <w:tcMar>
              <w:left w:w="0" w:type="dxa"/>
              <w:right w:w="60" w:type="dxa"/>
            </w:tcMar>
            <w:vAlign w:val="bottom"/>
          </w:tcPr>
          <w:p w14:paraId="6D5BB2DE" w14:textId="77777777" w:rsidR="00023273" w:rsidRDefault="00000000">
            <w:pPr>
              <w:pStyle w:val="AccurriTablenumericvalues"/>
              <w:keepNext/>
            </w:pPr>
            <w:r>
              <w:rPr>
                <w:lang w:val="en-AU"/>
              </w:rPr>
              <w:t>11.01</w:t>
            </w:r>
          </w:p>
        </w:tc>
      </w:tr>
      <w:tr w:rsidR="00023273" w14:paraId="742866AD" w14:textId="77777777">
        <w:tc>
          <w:tcPr>
            <w:tcW w:w="7582" w:type="dxa"/>
            <w:tcBorders>
              <w:top w:val="nil"/>
              <w:left w:val="nil"/>
              <w:bottom w:val="nil"/>
              <w:right w:val="nil"/>
            </w:tcBorders>
            <w:tcMar>
              <w:left w:w="0" w:type="dxa"/>
              <w:right w:w="0" w:type="dxa"/>
            </w:tcMar>
            <w:vAlign w:val="bottom"/>
          </w:tcPr>
          <w:p w14:paraId="346EEA89" w14:textId="77777777" w:rsidR="0002327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1E285620" w14:textId="77777777" w:rsidR="00023273" w:rsidRDefault="00023273"/>
        </w:tc>
        <w:bookmarkStart w:id="12" w:name="_49102103"/>
        <w:tc>
          <w:tcPr>
            <w:tcW w:w="659" w:type="dxa"/>
            <w:tcBorders>
              <w:top w:val="nil"/>
              <w:left w:val="nil"/>
              <w:bottom w:val="nil"/>
              <w:right w:val="nil"/>
            </w:tcBorders>
            <w:tcMar>
              <w:left w:w="0" w:type="dxa"/>
              <w:right w:w="0" w:type="dxa"/>
            </w:tcMar>
            <w:vAlign w:val="bottom"/>
          </w:tcPr>
          <w:p w14:paraId="0C7CC0A0" w14:textId="77777777" w:rsidR="00023273" w:rsidRDefault="00000000">
            <w:pPr>
              <w:pStyle w:val="Accurrinorereferences"/>
              <w:keepNext/>
            </w:pPr>
            <w:r>
              <w:fldChar w:fldCharType="begin"/>
            </w:r>
            <w:r>
              <w:instrText>HYPERLINK \l "_OepNote_TOC"</w:instrText>
            </w:r>
            <w:r>
              <w:fldChar w:fldCharType="separate"/>
            </w:r>
            <w:r>
              <w:rPr>
                <w:lang w:val="en-AU"/>
              </w:rPr>
              <w:t>58</w:t>
            </w:r>
            <w:r>
              <w:rPr>
                <w:lang w:val="en-AU"/>
              </w:rPr>
              <w:fldChar w:fldCharType="end"/>
            </w:r>
            <w:bookmarkEnd w:id="12"/>
          </w:p>
        </w:tc>
        <w:tc>
          <w:tcPr>
            <w:tcW w:w="60" w:type="dxa"/>
            <w:tcBorders>
              <w:top w:val="nil"/>
              <w:left w:val="nil"/>
              <w:bottom w:val="nil"/>
              <w:right w:val="nil"/>
            </w:tcBorders>
            <w:tcMar>
              <w:left w:w="0" w:type="dxa"/>
              <w:right w:w="0" w:type="dxa"/>
            </w:tcMar>
          </w:tcPr>
          <w:p w14:paraId="28F67A0A" w14:textId="77777777" w:rsidR="00023273" w:rsidRDefault="00023273"/>
        </w:tc>
        <w:tc>
          <w:tcPr>
            <w:tcW w:w="1289" w:type="dxa"/>
            <w:tcBorders>
              <w:top w:val="nil"/>
              <w:left w:val="nil"/>
              <w:bottom w:val="nil"/>
              <w:right w:val="nil"/>
            </w:tcBorders>
            <w:tcMar>
              <w:left w:w="0" w:type="dxa"/>
              <w:right w:w="60" w:type="dxa"/>
            </w:tcMar>
            <w:vAlign w:val="bottom"/>
          </w:tcPr>
          <w:p w14:paraId="12B4A927" w14:textId="77777777" w:rsidR="00023273" w:rsidRDefault="00000000">
            <w:pPr>
              <w:pStyle w:val="AccurriTablenumericvalues"/>
              <w:keepNext/>
            </w:pPr>
            <w:r>
              <w:rPr>
                <w:lang w:val="en-AU"/>
              </w:rPr>
              <w:t>18.90</w:t>
            </w:r>
          </w:p>
        </w:tc>
        <w:tc>
          <w:tcPr>
            <w:tcW w:w="60" w:type="dxa"/>
            <w:tcBorders>
              <w:top w:val="nil"/>
              <w:left w:val="nil"/>
              <w:bottom w:val="nil"/>
              <w:right w:val="nil"/>
            </w:tcBorders>
            <w:tcMar>
              <w:left w:w="0" w:type="dxa"/>
              <w:right w:w="0" w:type="dxa"/>
            </w:tcMar>
          </w:tcPr>
          <w:p w14:paraId="37C9F6A4" w14:textId="77777777" w:rsidR="00023273" w:rsidRDefault="00023273"/>
        </w:tc>
        <w:tc>
          <w:tcPr>
            <w:tcW w:w="1289" w:type="dxa"/>
            <w:tcBorders>
              <w:top w:val="nil"/>
              <w:left w:val="nil"/>
              <w:bottom w:val="nil"/>
              <w:right w:val="nil"/>
            </w:tcBorders>
            <w:tcMar>
              <w:left w:w="0" w:type="dxa"/>
              <w:right w:w="60" w:type="dxa"/>
            </w:tcMar>
            <w:vAlign w:val="bottom"/>
          </w:tcPr>
          <w:p w14:paraId="5A07B144" w14:textId="77777777" w:rsidR="00023273" w:rsidRDefault="00000000">
            <w:pPr>
              <w:pStyle w:val="AccurriTablenumericvalues"/>
              <w:keepNext/>
            </w:pPr>
            <w:r>
              <w:rPr>
                <w:lang w:val="en-AU"/>
              </w:rPr>
              <w:t>11.01</w:t>
            </w:r>
          </w:p>
        </w:tc>
      </w:tr>
    </w:tbl>
    <w:p w14:paraId="4CF7E70B" w14:textId="77777777" w:rsidR="00023273" w:rsidRDefault="00000000">
      <w:pPr>
        <w:sectPr w:rsidR="00023273">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71BA5D78" w14:textId="77777777">
        <w:tc>
          <w:tcPr>
            <w:tcW w:w="7582" w:type="dxa"/>
            <w:tcBorders>
              <w:top w:val="nil"/>
              <w:left w:val="nil"/>
              <w:bottom w:val="nil"/>
              <w:right w:val="nil"/>
            </w:tcBorders>
            <w:tcMar>
              <w:left w:w="0" w:type="dxa"/>
              <w:right w:w="0" w:type="dxa"/>
            </w:tcMar>
            <w:vAlign w:val="bottom"/>
          </w:tcPr>
          <w:p w14:paraId="5D6775EC" w14:textId="77777777" w:rsidR="00023273" w:rsidRDefault="00000000">
            <w:pPr>
              <w:pStyle w:val="AccurriTablemaintitle"/>
              <w:keepNext/>
            </w:pPr>
            <w:r>
              <w:lastRenderedPageBreak/>
              <w:fldChar w:fldCharType="begin"/>
            </w:r>
            <w:r>
              <w:rPr>
                <w:lang w:val="en-AU"/>
              </w:rPr>
              <w:instrText xml:space="preserve">TC </w:instrText>
            </w:r>
            <w:bookmarkStart w:id="13" w:name="_Toc256000001"/>
            <w:r>
              <w:rPr>
                <w:lang w:val="en-AU"/>
              </w:rPr>
              <w:instrText>"Statement of financial position"</w:instrText>
            </w:r>
            <w:bookmarkEnd w:id="13"/>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6523D246" w14:textId="77777777" w:rsidR="00023273" w:rsidRDefault="00023273"/>
        </w:tc>
        <w:tc>
          <w:tcPr>
            <w:tcW w:w="659" w:type="dxa"/>
            <w:tcBorders>
              <w:top w:val="nil"/>
              <w:left w:val="nil"/>
              <w:bottom w:val="nil"/>
              <w:right w:val="nil"/>
            </w:tcBorders>
            <w:tcMar>
              <w:left w:w="0" w:type="dxa"/>
              <w:right w:w="0" w:type="dxa"/>
            </w:tcMar>
            <w:vAlign w:val="bottom"/>
          </w:tcPr>
          <w:p w14:paraId="2A46A4B8"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329DFC9" w14:textId="77777777" w:rsidR="00023273" w:rsidRDefault="00023273"/>
        </w:tc>
        <w:tc>
          <w:tcPr>
            <w:tcW w:w="1289" w:type="dxa"/>
            <w:tcBorders>
              <w:top w:val="nil"/>
              <w:left w:val="nil"/>
              <w:bottom w:val="nil"/>
              <w:right w:val="nil"/>
            </w:tcBorders>
            <w:tcMar>
              <w:left w:w="0" w:type="dxa"/>
              <w:right w:w="60" w:type="dxa"/>
            </w:tcMar>
            <w:vAlign w:val="bottom"/>
          </w:tcPr>
          <w:p w14:paraId="287B240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721B35A" w14:textId="77777777" w:rsidR="00023273" w:rsidRDefault="00023273"/>
        </w:tc>
        <w:tc>
          <w:tcPr>
            <w:tcW w:w="1289" w:type="dxa"/>
            <w:tcBorders>
              <w:top w:val="nil"/>
              <w:left w:val="nil"/>
              <w:bottom w:val="nil"/>
              <w:right w:val="nil"/>
            </w:tcBorders>
            <w:tcMar>
              <w:left w:w="0" w:type="dxa"/>
              <w:right w:w="60" w:type="dxa"/>
            </w:tcMar>
            <w:vAlign w:val="bottom"/>
          </w:tcPr>
          <w:p w14:paraId="02EA4DE1" w14:textId="77777777" w:rsidR="00023273" w:rsidRDefault="00023273">
            <w:pPr>
              <w:pStyle w:val="AccurriTablenumericvalues"/>
              <w:keepNext/>
            </w:pPr>
          </w:p>
        </w:tc>
      </w:tr>
      <w:tr w:rsidR="00023273" w14:paraId="3D3F98C8" w14:textId="77777777">
        <w:tc>
          <w:tcPr>
            <w:tcW w:w="7582" w:type="dxa"/>
            <w:tcBorders>
              <w:top w:val="nil"/>
              <w:left w:val="nil"/>
              <w:bottom w:val="nil"/>
              <w:right w:val="nil"/>
            </w:tcBorders>
            <w:tcMar>
              <w:left w:w="0" w:type="dxa"/>
              <w:right w:w="0" w:type="dxa"/>
            </w:tcMar>
            <w:vAlign w:val="bottom"/>
          </w:tcPr>
          <w:p w14:paraId="15A0AF4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071B3FA" w14:textId="77777777" w:rsidR="00023273" w:rsidRDefault="00023273"/>
        </w:tc>
        <w:tc>
          <w:tcPr>
            <w:tcW w:w="659" w:type="dxa"/>
            <w:tcBorders>
              <w:top w:val="nil"/>
              <w:left w:val="nil"/>
              <w:bottom w:val="nil"/>
              <w:right w:val="nil"/>
            </w:tcBorders>
            <w:tcMar>
              <w:left w:w="0" w:type="dxa"/>
              <w:right w:w="0" w:type="dxa"/>
            </w:tcMar>
            <w:vAlign w:val="bottom"/>
          </w:tcPr>
          <w:p w14:paraId="35124E98"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A5DEFB8" w14:textId="77777777" w:rsidR="00023273" w:rsidRDefault="00023273"/>
        </w:tc>
        <w:tc>
          <w:tcPr>
            <w:tcW w:w="1289" w:type="dxa"/>
            <w:tcBorders>
              <w:top w:val="nil"/>
              <w:left w:val="nil"/>
              <w:bottom w:val="nil"/>
              <w:right w:val="nil"/>
            </w:tcBorders>
            <w:tcMar>
              <w:left w:w="0" w:type="dxa"/>
              <w:right w:w="60" w:type="dxa"/>
            </w:tcMar>
            <w:vAlign w:val="bottom"/>
          </w:tcPr>
          <w:p w14:paraId="20C218C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13E115E" w14:textId="77777777" w:rsidR="00023273" w:rsidRDefault="00023273"/>
        </w:tc>
        <w:tc>
          <w:tcPr>
            <w:tcW w:w="1289" w:type="dxa"/>
            <w:tcBorders>
              <w:top w:val="nil"/>
              <w:left w:val="nil"/>
              <w:bottom w:val="nil"/>
              <w:right w:val="nil"/>
            </w:tcBorders>
            <w:tcMar>
              <w:left w:w="0" w:type="dxa"/>
              <w:right w:w="60" w:type="dxa"/>
            </w:tcMar>
            <w:vAlign w:val="bottom"/>
          </w:tcPr>
          <w:p w14:paraId="552D1305" w14:textId="77777777" w:rsidR="00023273" w:rsidRDefault="00023273">
            <w:pPr>
              <w:pStyle w:val="AccurriTablenumericvalues"/>
              <w:keepNext/>
            </w:pPr>
          </w:p>
        </w:tc>
      </w:tr>
      <w:tr w:rsidR="00023273" w14:paraId="3EC978FB" w14:textId="77777777">
        <w:tc>
          <w:tcPr>
            <w:tcW w:w="7582" w:type="dxa"/>
            <w:tcBorders>
              <w:top w:val="nil"/>
              <w:left w:val="nil"/>
              <w:bottom w:val="nil"/>
              <w:right w:val="nil"/>
            </w:tcBorders>
            <w:tcMar>
              <w:left w:w="0" w:type="dxa"/>
              <w:right w:w="0" w:type="dxa"/>
            </w:tcMar>
            <w:vAlign w:val="bottom"/>
          </w:tcPr>
          <w:p w14:paraId="4BD5150F" w14:textId="77777777" w:rsidR="00023273" w:rsidRDefault="00000000">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4895C993" w14:textId="77777777" w:rsidR="00023273" w:rsidRDefault="00023273"/>
        </w:tc>
        <w:tc>
          <w:tcPr>
            <w:tcW w:w="659" w:type="dxa"/>
            <w:tcBorders>
              <w:top w:val="nil"/>
              <w:left w:val="nil"/>
              <w:bottom w:val="nil"/>
              <w:right w:val="nil"/>
            </w:tcBorders>
            <w:tcMar>
              <w:left w:w="0" w:type="dxa"/>
              <w:right w:w="0" w:type="dxa"/>
            </w:tcMar>
            <w:vAlign w:val="bottom"/>
          </w:tcPr>
          <w:p w14:paraId="3562E02C"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D3ED4AC" w14:textId="77777777" w:rsidR="00023273" w:rsidRDefault="00023273"/>
        </w:tc>
        <w:tc>
          <w:tcPr>
            <w:tcW w:w="1289" w:type="dxa"/>
            <w:tcBorders>
              <w:top w:val="nil"/>
              <w:left w:val="nil"/>
              <w:bottom w:val="nil"/>
              <w:right w:val="nil"/>
            </w:tcBorders>
            <w:tcMar>
              <w:left w:w="0" w:type="dxa"/>
              <w:right w:w="60" w:type="dxa"/>
            </w:tcMar>
            <w:vAlign w:val="bottom"/>
          </w:tcPr>
          <w:p w14:paraId="5E71986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F0CA63" w14:textId="77777777" w:rsidR="00023273" w:rsidRDefault="00023273"/>
        </w:tc>
        <w:tc>
          <w:tcPr>
            <w:tcW w:w="1289" w:type="dxa"/>
            <w:tcBorders>
              <w:top w:val="nil"/>
              <w:left w:val="nil"/>
              <w:bottom w:val="nil"/>
              <w:right w:val="nil"/>
            </w:tcBorders>
            <w:tcMar>
              <w:left w:w="0" w:type="dxa"/>
              <w:right w:w="60" w:type="dxa"/>
            </w:tcMar>
            <w:vAlign w:val="bottom"/>
          </w:tcPr>
          <w:p w14:paraId="1E91146E" w14:textId="77777777" w:rsidR="00023273" w:rsidRDefault="00023273">
            <w:pPr>
              <w:pStyle w:val="AccurriTablenumericvalues"/>
              <w:keepNext/>
            </w:pPr>
          </w:p>
        </w:tc>
      </w:tr>
      <w:tr w:rsidR="00023273" w14:paraId="22A5171E" w14:textId="77777777">
        <w:tc>
          <w:tcPr>
            <w:tcW w:w="7582" w:type="dxa"/>
            <w:tcBorders>
              <w:top w:val="nil"/>
              <w:left w:val="nil"/>
              <w:bottom w:val="nil"/>
              <w:right w:val="nil"/>
            </w:tcBorders>
            <w:tcMar>
              <w:left w:w="0" w:type="dxa"/>
              <w:right w:w="0" w:type="dxa"/>
            </w:tcMar>
            <w:vAlign w:val="bottom"/>
          </w:tcPr>
          <w:p w14:paraId="523317CA" w14:textId="77777777" w:rsidR="0002327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0D247BB9" w14:textId="77777777" w:rsidR="00023273" w:rsidRDefault="00023273"/>
        </w:tc>
        <w:bookmarkStart w:id="14" w:name="_13948328"/>
        <w:tc>
          <w:tcPr>
            <w:tcW w:w="659" w:type="dxa"/>
            <w:tcBorders>
              <w:top w:val="nil"/>
              <w:left w:val="nil"/>
              <w:bottom w:val="nil"/>
              <w:right w:val="nil"/>
            </w:tcBorders>
            <w:tcMar>
              <w:left w:w="0" w:type="dxa"/>
              <w:right w:w="0" w:type="dxa"/>
            </w:tcMar>
            <w:vAlign w:val="bottom"/>
          </w:tcPr>
          <w:p w14:paraId="4BAB2BCB" w14:textId="77777777" w:rsidR="00023273" w:rsidRDefault="00000000">
            <w:pPr>
              <w:pStyle w:val="Accurrinorereferences"/>
              <w:keepNext/>
            </w:pPr>
            <w:r>
              <w:fldChar w:fldCharType="begin"/>
            </w:r>
            <w:r>
              <w:instrText>HYPERLINK \l "_CacNote_TOC"</w:instrText>
            </w:r>
            <w:r>
              <w:fldChar w:fldCharType="separate"/>
            </w:r>
            <w:r>
              <w:rPr>
                <w:lang w:val="en-AU"/>
              </w:rPr>
              <w:t>9</w:t>
            </w:r>
            <w:r>
              <w:rPr>
                <w:lang w:val="en-AU"/>
              </w:rPr>
              <w:fldChar w:fldCharType="end"/>
            </w:r>
            <w:bookmarkEnd w:id="14"/>
          </w:p>
        </w:tc>
        <w:tc>
          <w:tcPr>
            <w:tcW w:w="60" w:type="dxa"/>
            <w:tcBorders>
              <w:top w:val="nil"/>
              <w:left w:val="nil"/>
              <w:bottom w:val="nil"/>
              <w:right w:val="nil"/>
            </w:tcBorders>
            <w:tcMar>
              <w:left w:w="0" w:type="dxa"/>
              <w:right w:w="0" w:type="dxa"/>
            </w:tcMar>
          </w:tcPr>
          <w:p w14:paraId="00BBDE72" w14:textId="77777777" w:rsidR="00023273" w:rsidRDefault="00023273"/>
        </w:tc>
        <w:tc>
          <w:tcPr>
            <w:tcW w:w="1289" w:type="dxa"/>
            <w:tcBorders>
              <w:top w:val="nil"/>
              <w:left w:val="nil"/>
              <w:bottom w:val="nil"/>
              <w:right w:val="nil"/>
            </w:tcBorders>
            <w:tcMar>
              <w:left w:w="0" w:type="dxa"/>
              <w:right w:w="60" w:type="dxa"/>
            </w:tcMar>
            <w:vAlign w:val="bottom"/>
          </w:tcPr>
          <w:p w14:paraId="42516AC5" w14:textId="77777777" w:rsidR="0002327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4879D99D" w14:textId="77777777" w:rsidR="00023273" w:rsidRDefault="00023273"/>
        </w:tc>
        <w:tc>
          <w:tcPr>
            <w:tcW w:w="1289" w:type="dxa"/>
            <w:tcBorders>
              <w:top w:val="nil"/>
              <w:left w:val="nil"/>
              <w:bottom w:val="nil"/>
              <w:right w:val="nil"/>
            </w:tcBorders>
            <w:tcMar>
              <w:left w:w="0" w:type="dxa"/>
              <w:right w:w="60" w:type="dxa"/>
            </w:tcMar>
            <w:vAlign w:val="bottom"/>
          </w:tcPr>
          <w:p w14:paraId="059E3D5F" w14:textId="77777777" w:rsidR="00023273" w:rsidRDefault="00000000">
            <w:pPr>
              <w:pStyle w:val="AccurriTablenumericvalues"/>
              <w:keepNext/>
            </w:pPr>
            <w:r>
              <w:rPr>
                <w:lang w:val="en-AU"/>
              </w:rPr>
              <w:t xml:space="preserve">5,524 </w:t>
            </w:r>
          </w:p>
        </w:tc>
      </w:tr>
      <w:tr w:rsidR="00023273" w14:paraId="76D78297" w14:textId="77777777">
        <w:tc>
          <w:tcPr>
            <w:tcW w:w="7582" w:type="dxa"/>
            <w:tcBorders>
              <w:top w:val="nil"/>
              <w:left w:val="nil"/>
              <w:bottom w:val="nil"/>
              <w:right w:val="nil"/>
            </w:tcBorders>
            <w:tcMar>
              <w:left w:w="0" w:type="dxa"/>
              <w:right w:w="0" w:type="dxa"/>
            </w:tcMar>
            <w:vAlign w:val="bottom"/>
          </w:tcPr>
          <w:p w14:paraId="327496D1" w14:textId="77777777" w:rsidR="00023273"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3DCA9D41" w14:textId="77777777" w:rsidR="00023273" w:rsidRDefault="00023273"/>
        </w:tc>
        <w:bookmarkStart w:id="15" w:name="_45603810"/>
        <w:tc>
          <w:tcPr>
            <w:tcW w:w="659" w:type="dxa"/>
            <w:tcBorders>
              <w:top w:val="nil"/>
              <w:left w:val="nil"/>
              <w:bottom w:val="nil"/>
              <w:right w:val="nil"/>
            </w:tcBorders>
            <w:tcMar>
              <w:left w:w="0" w:type="dxa"/>
              <w:right w:w="0" w:type="dxa"/>
            </w:tcMar>
            <w:vAlign w:val="bottom"/>
          </w:tcPr>
          <w:p w14:paraId="20FF8B79" w14:textId="77777777" w:rsidR="00023273" w:rsidRDefault="00000000">
            <w:pPr>
              <w:pStyle w:val="Accurrinorereferences"/>
              <w:keepNext/>
            </w:pPr>
            <w:r>
              <w:fldChar w:fldCharType="begin"/>
            </w:r>
            <w:r>
              <w:instrText>HYPERLINK \l "_CarNote_TOC"</w:instrText>
            </w:r>
            <w:r>
              <w:fldChar w:fldCharType="separate"/>
            </w:r>
            <w:r>
              <w:rPr>
                <w:lang w:val="en-AU"/>
              </w:rPr>
              <w:t>10</w:t>
            </w:r>
            <w:r>
              <w:rPr>
                <w:lang w:val="en-AU"/>
              </w:rPr>
              <w:fldChar w:fldCharType="end"/>
            </w:r>
            <w:bookmarkEnd w:id="15"/>
          </w:p>
        </w:tc>
        <w:tc>
          <w:tcPr>
            <w:tcW w:w="60" w:type="dxa"/>
            <w:tcBorders>
              <w:top w:val="nil"/>
              <w:left w:val="nil"/>
              <w:bottom w:val="nil"/>
              <w:right w:val="nil"/>
            </w:tcBorders>
            <w:tcMar>
              <w:left w:w="0" w:type="dxa"/>
              <w:right w:w="0" w:type="dxa"/>
            </w:tcMar>
          </w:tcPr>
          <w:p w14:paraId="06967807" w14:textId="77777777" w:rsidR="00023273" w:rsidRDefault="00023273"/>
        </w:tc>
        <w:tc>
          <w:tcPr>
            <w:tcW w:w="1289" w:type="dxa"/>
            <w:tcBorders>
              <w:top w:val="nil"/>
              <w:left w:val="nil"/>
              <w:bottom w:val="nil"/>
              <w:right w:val="nil"/>
            </w:tcBorders>
            <w:tcMar>
              <w:left w:w="0" w:type="dxa"/>
              <w:right w:w="60" w:type="dxa"/>
            </w:tcMar>
            <w:vAlign w:val="bottom"/>
          </w:tcPr>
          <w:p w14:paraId="55875A91" w14:textId="77777777" w:rsidR="00023273" w:rsidRDefault="00000000">
            <w:pPr>
              <w:pStyle w:val="AccurriTablenumericvalues"/>
              <w:keepNext/>
            </w:pPr>
            <w:r>
              <w:rPr>
                <w:lang w:val="en-AU"/>
              </w:rPr>
              <w:t xml:space="preserve">13,349 </w:t>
            </w:r>
          </w:p>
        </w:tc>
        <w:tc>
          <w:tcPr>
            <w:tcW w:w="60" w:type="dxa"/>
            <w:tcBorders>
              <w:top w:val="nil"/>
              <w:left w:val="nil"/>
              <w:bottom w:val="nil"/>
              <w:right w:val="nil"/>
            </w:tcBorders>
            <w:tcMar>
              <w:left w:w="0" w:type="dxa"/>
              <w:right w:w="0" w:type="dxa"/>
            </w:tcMar>
          </w:tcPr>
          <w:p w14:paraId="44AA4517" w14:textId="77777777" w:rsidR="00023273" w:rsidRDefault="00023273"/>
        </w:tc>
        <w:tc>
          <w:tcPr>
            <w:tcW w:w="1289" w:type="dxa"/>
            <w:tcBorders>
              <w:top w:val="nil"/>
              <w:left w:val="nil"/>
              <w:bottom w:val="nil"/>
              <w:right w:val="nil"/>
            </w:tcBorders>
            <w:tcMar>
              <w:left w:w="0" w:type="dxa"/>
              <w:right w:w="60" w:type="dxa"/>
            </w:tcMar>
            <w:vAlign w:val="bottom"/>
          </w:tcPr>
          <w:p w14:paraId="53296A15" w14:textId="77777777" w:rsidR="00023273" w:rsidRDefault="00000000">
            <w:pPr>
              <w:pStyle w:val="AccurriTablenumericvalues"/>
              <w:keepNext/>
            </w:pPr>
            <w:r>
              <w:rPr>
                <w:lang w:val="en-AU"/>
              </w:rPr>
              <w:t xml:space="preserve">12,354 </w:t>
            </w:r>
          </w:p>
        </w:tc>
      </w:tr>
      <w:tr w:rsidR="00023273" w14:paraId="740EA803" w14:textId="77777777">
        <w:tc>
          <w:tcPr>
            <w:tcW w:w="7582" w:type="dxa"/>
            <w:tcBorders>
              <w:top w:val="nil"/>
              <w:left w:val="nil"/>
              <w:bottom w:val="nil"/>
              <w:right w:val="nil"/>
            </w:tcBorders>
            <w:tcMar>
              <w:left w:w="0" w:type="dxa"/>
              <w:right w:w="0" w:type="dxa"/>
            </w:tcMar>
            <w:vAlign w:val="bottom"/>
          </w:tcPr>
          <w:p w14:paraId="44B9C853" w14:textId="77777777" w:rsidR="00023273"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26470088" w14:textId="77777777" w:rsidR="00023273" w:rsidRDefault="00023273"/>
        </w:tc>
        <w:bookmarkStart w:id="16" w:name="_35285697"/>
        <w:tc>
          <w:tcPr>
            <w:tcW w:w="659" w:type="dxa"/>
            <w:tcBorders>
              <w:top w:val="nil"/>
              <w:left w:val="nil"/>
              <w:bottom w:val="nil"/>
              <w:right w:val="nil"/>
            </w:tcBorders>
            <w:tcMar>
              <w:left w:w="0" w:type="dxa"/>
              <w:right w:w="0" w:type="dxa"/>
            </w:tcMar>
            <w:vAlign w:val="bottom"/>
          </w:tcPr>
          <w:p w14:paraId="0CEC15DC" w14:textId="77777777" w:rsidR="00023273" w:rsidRDefault="00000000">
            <w:pPr>
              <w:pStyle w:val="Accurrinorereferences"/>
              <w:keepNext/>
            </w:pPr>
            <w:r>
              <w:fldChar w:fldCharType="begin"/>
            </w:r>
            <w:r>
              <w:instrText>HYPERLINK \l "_CanNote_TOC"</w:instrText>
            </w:r>
            <w:r>
              <w:fldChar w:fldCharType="separate"/>
            </w:r>
            <w:r>
              <w:rPr>
                <w:lang w:val="en-AU"/>
              </w:rPr>
              <w:t>11</w:t>
            </w:r>
            <w:r>
              <w:rPr>
                <w:lang w:val="en-AU"/>
              </w:rPr>
              <w:fldChar w:fldCharType="end"/>
            </w:r>
            <w:bookmarkEnd w:id="16"/>
          </w:p>
        </w:tc>
        <w:tc>
          <w:tcPr>
            <w:tcW w:w="60" w:type="dxa"/>
            <w:tcBorders>
              <w:top w:val="nil"/>
              <w:left w:val="nil"/>
              <w:bottom w:val="nil"/>
              <w:right w:val="nil"/>
            </w:tcBorders>
            <w:tcMar>
              <w:left w:w="0" w:type="dxa"/>
              <w:right w:w="0" w:type="dxa"/>
            </w:tcMar>
          </w:tcPr>
          <w:p w14:paraId="580F5217" w14:textId="77777777" w:rsidR="00023273" w:rsidRDefault="00023273"/>
        </w:tc>
        <w:tc>
          <w:tcPr>
            <w:tcW w:w="1289" w:type="dxa"/>
            <w:tcBorders>
              <w:top w:val="nil"/>
              <w:left w:val="nil"/>
              <w:bottom w:val="nil"/>
              <w:right w:val="nil"/>
            </w:tcBorders>
            <w:tcMar>
              <w:left w:w="0" w:type="dxa"/>
              <w:right w:w="60" w:type="dxa"/>
            </w:tcMar>
            <w:vAlign w:val="bottom"/>
          </w:tcPr>
          <w:p w14:paraId="5ECD2CE5" w14:textId="77777777" w:rsidR="00023273"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004046A8" w14:textId="77777777" w:rsidR="00023273" w:rsidRDefault="00023273"/>
        </w:tc>
        <w:tc>
          <w:tcPr>
            <w:tcW w:w="1289" w:type="dxa"/>
            <w:tcBorders>
              <w:top w:val="nil"/>
              <w:left w:val="nil"/>
              <w:bottom w:val="nil"/>
              <w:right w:val="nil"/>
            </w:tcBorders>
            <w:tcMar>
              <w:left w:w="0" w:type="dxa"/>
              <w:right w:w="60" w:type="dxa"/>
            </w:tcMar>
            <w:vAlign w:val="bottom"/>
          </w:tcPr>
          <w:p w14:paraId="3CE33901" w14:textId="77777777" w:rsidR="00023273" w:rsidRDefault="00000000">
            <w:pPr>
              <w:pStyle w:val="AccurriTablenumericvalues"/>
              <w:keepNext/>
            </w:pPr>
            <w:r>
              <w:rPr>
                <w:lang w:val="en-AU"/>
              </w:rPr>
              <w:t xml:space="preserve">2,144 </w:t>
            </w:r>
          </w:p>
        </w:tc>
      </w:tr>
      <w:tr w:rsidR="00023273" w14:paraId="69B61229" w14:textId="77777777">
        <w:tc>
          <w:tcPr>
            <w:tcW w:w="7582" w:type="dxa"/>
            <w:tcBorders>
              <w:top w:val="nil"/>
              <w:left w:val="nil"/>
              <w:bottom w:val="nil"/>
              <w:right w:val="nil"/>
            </w:tcBorders>
            <w:tcMar>
              <w:left w:w="0" w:type="dxa"/>
              <w:right w:w="0" w:type="dxa"/>
            </w:tcMar>
            <w:vAlign w:val="bottom"/>
          </w:tcPr>
          <w:p w14:paraId="715082B5" w14:textId="77777777" w:rsidR="00023273"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38B35144" w14:textId="77777777" w:rsidR="00023273" w:rsidRDefault="00023273"/>
        </w:tc>
        <w:bookmarkStart w:id="17" w:name="_50988645"/>
        <w:tc>
          <w:tcPr>
            <w:tcW w:w="659" w:type="dxa"/>
            <w:tcBorders>
              <w:top w:val="nil"/>
              <w:left w:val="nil"/>
              <w:bottom w:val="nil"/>
              <w:right w:val="nil"/>
            </w:tcBorders>
            <w:tcMar>
              <w:left w:w="0" w:type="dxa"/>
              <w:right w:w="0" w:type="dxa"/>
            </w:tcMar>
            <w:vAlign w:val="bottom"/>
          </w:tcPr>
          <w:p w14:paraId="52416CC0" w14:textId="77777777" w:rsidR="00023273" w:rsidRDefault="00000000">
            <w:pPr>
              <w:pStyle w:val="Accurrinorereferences"/>
              <w:keepNext/>
            </w:pPr>
            <w:r>
              <w:fldChar w:fldCharType="begin"/>
            </w:r>
            <w:r>
              <w:instrText>HYPERLINK \l "_CasNote_TOC"</w:instrText>
            </w:r>
            <w:r>
              <w:fldChar w:fldCharType="separate"/>
            </w:r>
            <w:r>
              <w:rPr>
                <w:lang w:val="en-AU"/>
              </w:rPr>
              <w:t>12</w:t>
            </w:r>
            <w:r>
              <w:rPr>
                <w:lang w:val="en-AU"/>
              </w:rPr>
              <w:fldChar w:fldCharType="end"/>
            </w:r>
            <w:bookmarkEnd w:id="17"/>
          </w:p>
        </w:tc>
        <w:tc>
          <w:tcPr>
            <w:tcW w:w="60" w:type="dxa"/>
            <w:tcBorders>
              <w:top w:val="nil"/>
              <w:left w:val="nil"/>
              <w:bottom w:val="nil"/>
              <w:right w:val="nil"/>
            </w:tcBorders>
            <w:tcMar>
              <w:left w:w="0" w:type="dxa"/>
              <w:right w:w="0" w:type="dxa"/>
            </w:tcMar>
          </w:tcPr>
          <w:p w14:paraId="32F5F3CB" w14:textId="77777777" w:rsidR="00023273" w:rsidRDefault="00023273"/>
        </w:tc>
        <w:tc>
          <w:tcPr>
            <w:tcW w:w="1289" w:type="dxa"/>
            <w:tcBorders>
              <w:top w:val="nil"/>
              <w:left w:val="nil"/>
              <w:bottom w:val="nil"/>
              <w:right w:val="nil"/>
            </w:tcBorders>
            <w:tcMar>
              <w:left w:w="0" w:type="dxa"/>
              <w:right w:w="60" w:type="dxa"/>
            </w:tcMar>
            <w:vAlign w:val="bottom"/>
          </w:tcPr>
          <w:p w14:paraId="209677C2" w14:textId="77777777" w:rsidR="00023273" w:rsidRDefault="00000000">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477D0C1E" w14:textId="77777777" w:rsidR="00023273" w:rsidRDefault="00023273"/>
        </w:tc>
        <w:tc>
          <w:tcPr>
            <w:tcW w:w="1289" w:type="dxa"/>
            <w:tcBorders>
              <w:top w:val="nil"/>
              <w:left w:val="nil"/>
              <w:bottom w:val="nil"/>
              <w:right w:val="nil"/>
            </w:tcBorders>
            <w:tcMar>
              <w:left w:w="0" w:type="dxa"/>
              <w:right w:w="60" w:type="dxa"/>
            </w:tcMar>
            <w:vAlign w:val="bottom"/>
          </w:tcPr>
          <w:p w14:paraId="2346AF0C" w14:textId="77777777" w:rsidR="00023273" w:rsidRDefault="00000000">
            <w:pPr>
              <w:pStyle w:val="AccurriTablenumericvalues"/>
              <w:keepNext/>
            </w:pPr>
            <w:r>
              <w:rPr>
                <w:lang w:val="en-AU"/>
              </w:rPr>
              <w:t xml:space="preserve">43,048 </w:t>
            </w:r>
          </w:p>
        </w:tc>
      </w:tr>
      <w:tr w:rsidR="00023273" w14:paraId="249318E8" w14:textId="77777777">
        <w:tc>
          <w:tcPr>
            <w:tcW w:w="7582" w:type="dxa"/>
            <w:tcBorders>
              <w:top w:val="nil"/>
              <w:left w:val="nil"/>
              <w:bottom w:val="nil"/>
              <w:right w:val="nil"/>
            </w:tcBorders>
            <w:tcMar>
              <w:left w:w="0" w:type="dxa"/>
              <w:right w:w="0" w:type="dxa"/>
            </w:tcMar>
            <w:vAlign w:val="bottom"/>
          </w:tcPr>
          <w:p w14:paraId="08E38E95" w14:textId="77777777" w:rsidR="00023273"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1CE19BE2" w14:textId="77777777" w:rsidR="00023273" w:rsidRDefault="00023273"/>
        </w:tc>
        <w:bookmarkStart w:id="18" w:name="_65922797"/>
        <w:tc>
          <w:tcPr>
            <w:tcW w:w="659" w:type="dxa"/>
            <w:tcBorders>
              <w:top w:val="nil"/>
              <w:left w:val="nil"/>
              <w:bottom w:val="nil"/>
              <w:right w:val="nil"/>
            </w:tcBorders>
            <w:tcMar>
              <w:left w:w="0" w:type="dxa"/>
              <w:right w:w="0" w:type="dxa"/>
            </w:tcMar>
            <w:vAlign w:val="bottom"/>
          </w:tcPr>
          <w:p w14:paraId="1625F7F5" w14:textId="77777777" w:rsidR="00023273" w:rsidRDefault="00000000">
            <w:pPr>
              <w:pStyle w:val="Accurrinorereferences"/>
              <w:keepNext/>
            </w:pPr>
            <w:r>
              <w:fldChar w:fldCharType="begin"/>
            </w:r>
            <w:r>
              <w:instrText>HYPERLINK \l "_CafNote_TOC"</w:instrText>
            </w:r>
            <w:r>
              <w:fldChar w:fldCharType="separate"/>
            </w:r>
            <w:r>
              <w:rPr>
                <w:lang w:val="en-AU"/>
              </w:rPr>
              <w:t>13</w:t>
            </w:r>
            <w:r>
              <w:rPr>
                <w:lang w:val="en-AU"/>
              </w:rPr>
              <w:fldChar w:fldCharType="end"/>
            </w:r>
            <w:bookmarkEnd w:id="18"/>
          </w:p>
        </w:tc>
        <w:tc>
          <w:tcPr>
            <w:tcW w:w="60" w:type="dxa"/>
            <w:tcBorders>
              <w:top w:val="nil"/>
              <w:left w:val="nil"/>
              <w:bottom w:val="nil"/>
              <w:right w:val="nil"/>
            </w:tcBorders>
            <w:tcMar>
              <w:left w:w="0" w:type="dxa"/>
              <w:right w:w="0" w:type="dxa"/>
            </w:tcMar>
          </w:tcPr>
          <w:p w14:paraId="49A63716" w14:textId="77777777" w:rsidR="00023273" w:rsidRDefault="00023273"/>
        </w:tc>
        <w:tc>
          <w:tcPr>
            <w:tcW w:w="1289" w:type="dxa"/>
            <w:tcBorders>
              <w:top w:val="nil"/>
              <w:left w:val="nil"/>
              <w:bottom w:val="nil"/>
              <w:right w:val="nil"/>
            </w:tcBorders>
            <w:tcMar>
              <w:left w:w="0" w:type="dxa"/>
              <w:right w:w="60" w:type="dxa"/>
            </w:tcMar>
            <w:vAlign w:val="bottom"/>
          </w:tcPr>
          <w:p w14:paraId="089C32F8" w14:textId="77777777" w:rsidR="00023273"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6B5BFDC0" w14:textId="77777777" w:rsidR="00023273" w:rsidRDefault="00023273"/>
        </w:tc>
        <w:tc>
          <w:tcPr>
            <w:tcW w:w="1289" w:type="dxa"/>
            <w:tcBorders>
              <w:top w:val="nil"/>
              <w:left w:val="nil"/>
              <w:bottom w:val="nil"/>
              <w:right w:val="nil"/>
            </w:tcBorders>
            <w:tcMar>
              <w:left w:w="0" w:type="dxa"/>
              <w:right w:w="60" w:type="dxa"/>
            </w:tcMar>
            <w:vAlign w:val="bottom"/>
          </w:tcPr>
          <w:p w14:paraId="4322AEA7" w14:textId="77777777" w:rsidR="00023273" w:rsidRDefault="00000000">
            <w:pPr>
              <w:pStyle w:val="AccurriTablenumericvalues"/>
              <w:keepNext/>
            </w:pPr>
            <w:r>
              <w:rPr>
                <w:lang w:val="en-AU"/>
              </w:rPr>
              <w:t xml:space="preserve">-  </w:t>
            </w:r>
          </w:p>
        </w:tc>
      </w:tr>
      <w:tr w:rsidR="00023273" w14:paraId="265855B7" w14:textId="77777777">
        <w:tc>
          <w:tcPr>
            <w:tcW w:w="7582" w:type="dxa"/>
            <w:tcBorders>
              <w:top w:val="nil"/>
              <w:left w:val="nil"/>
              <w:bottom w:val="nil"/>
              <w:right w:val="nil"/>
            </w:tcBorders>
            <w:tcMar>
              <w:left w:w="0" w:type="dxa"/>
              <w:right w:w="0" w:type="dxa"/>
            </w:tcMar>
            <w:vAlign w:val="bottom"/>
          </w:tcPr>
          <w:p w14:paraId="3A2F46C3" w14:textId="77777777" w:rsidR="00023273"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42BA6F72" w14:textId="77777777" w:rsidR="00023273" w:rsidRDefault="00023273"/>
        </w:tc>
        <w:bookmarkStart w:id="19" w:name="_2848891"/>
        <w:tc>
          <w:tcPr>
            <w:tcW w:w="659" w:type="dxa"/>
            <w:tcBorders>
              <w:top w:val="nil"/>
              <w:left w:val="nil"/>
              <w:bottom w:val="nil"/>
              <w:right w:val="nil"/>
            </w:tcBorders>
            <w:tcMar>
              <w:left w:w="0" w:type="dxa"/>
              <w:right w:w="0" w:type="dxa"/>
            </w:tcMar>
            <w:vAlign w:val="bottom"/>
          </w:tcPr>
          <w:p w14:paraId="055242A2" w14:textId="77777777" w:rsidR="00023273" w:rsidRDefault="00000000">
            <w:pPr>
              <w:pStyle w:val="Accurrinorereferences"/>
              <w:keepNext/>
            </w:pPr>
            <w:r>
              <w:fldChar w:fldCharType="begin"/>
            </w:r>
            <w:r>
              <w:instrText>HYPERLINK \l "_CaoNote_TOC"</w:instrText>
            </w:r>
            <w:r>
              <w:fldChar w:fldCharType="separate"/>
            </w:r>
            <w:r>
              <w:rPr>
                <w:lang w:val="en-AU"/>
              </w:rPr>
              <w:t>14</w:t>
            </w:r>
            <w:r>
              <w:rPr>
                <w:lang w:val="en-AU"/>
              </w:rPr>
              <w:fldChar w:fldCharType="end"/>
            </w:r>
            <w:bookmarkEnd w:id="19"/>
          </w:p>
        </w:tc>
        <w:tc>
          <w:tcPr>
            <w:tcW w:w="60" w:type="dxa"/>
            <w:tcBorders>
              <w:top w:val="nil"/>
              <w:left w:val="nil"/>
              <w:bottom w:val="nil"/>
              <w:right w:val="nil"/>
            </w:tcBorders>
            <w:tcMar>
              <w:left w:w="0" w:type="dxa"/>
              <w:right w:w="0" w:type="dxa"/>
            </w:tcMar>
          </w:tcPr>
          <w:p w14:paraId="3FD2E8A4" w14:textId="77777777" w:rsidR="00023273" w:rsidRDefault="00023273"/>
        </w:tc>
        <w:tc>
          <w:tcPr>
            <w:tcW w:w="1289" w:type="dxa"/>
            <w:tcBorders>
              <w:top w:val="nil"/>
              <w:left w:val="nil"/>
              <w:bottom w:val="nil"/>
              <w:right w:val="nil"/>
            </w:tcBorders>
            <w:tcMar>
              <w:left w:w="0" w:type="dxa"/>
              <w:right w:w="60" w:type="dxa"/>
            </w:tcMar>
            <w:vAlign w:val="bottom"/>
          </w:tcPr>
          <w:p w14:paraId="1933A05D" w14:textId="77777777" w:rsidR="00023273" w:rsidRDefault="00000000">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6C9BDFE2" w14:textId="77777777" w:rsidR="00023273" w:rsidRDefault="00023273"/>
        </w:tc>
        <w:tc>
          <w:tcPr>
            <w:tcW w:w="1289" w:type="dxa"/>
            <w:tcBorders>
              <w:top w:val="nil"/>
              <w:left w:val="nil"/>
              <w:bottom w:val="nil"/>
              <w:right w:val="nil"/>
            </w:tcBorders>
            <w:tcMar>
              <w:left w:w="0" w:type="dxa"/>
              <w:right w:w="60" w:type="dxa"/>
            </w:tcMar>
            <w:vAlign w:val="bottom"/>
          </w:tcPr>
          <w:p w14:paraId="32E8C19C" w14:textId="77777777" w:rsidR="00023273" w:rsidRDefault="00000000">
            <w:pPr>
              <w:pStyle w:val="AccurriTablenumericvalues"/>
              <w:keepNext/>
            </w:pPr>
            <w:r>
              <w:rPr>
                <w:lang w:val="en-AU"/>
              </w:rPr>
              <w:t xml:space="preserve">3,444 </w:t>
            </w:r>
          </w:p>
        </w:tc>
      </w:tr>
      <w:tr w:rsidR="00023273" w14:paraId="1645CAAB" w14:textId="77777777">
        <w:tc>
          <w:tcPr>
            <w:tcW w:w="7582" w:type="dxa"/>
            <w:tcBorders>
              <w:top w:val="nil"/>
              <w:left w:val="nil"/>
              <w:bottom w:val="nil"/>
              <w:right w:val="nil"/>
            </w:tcBorders>
            <w:tcMar>
              <w:left w:w="0" w:type="dxa"/>
              <w:right w:w="0" w:type="dxa"/>
            </w:tcMar>
            <w:vAlign w:val="bottom"/>
          </w:tcPr>
          <w:p w14:paraId="25DD115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CF00C5B" w14:textId="77777777" w:rsidR="00023273" w:rsidRDefault="00023273"/>
        </w:tc>
        <w:tc>
          <w:tcPr>
            <w:tcW w:w="659" w:type="dxa"/>
            <w:tcBorders>
              <w:top w:val="nil"/>
              <w:left w:val="nil"/>
              <w:bottom w:val="nil"/>
              <w:right w:val="nil"/>
            </w:tcBorders>
            <w:tcMar>
              <w:left w:w="0" w:type="dxa"/>
              <w:right w:w="0" w:type="dxa"/>
            </w:tcMar>
            <w:vAlign w:val="bottom"/>
          </w:tcPr>
          <w:p w14:paraId="1016C44C"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47544C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1DCE787" w14:textId="77777777" w:rsidR="00023273" w:rsidRDefault="00000000">
            <w:pPr>
              <w:pStyle w:val="AccurriTablenumericvalues"/>
              <w:keepNext/>
            </w:pPr>
            <w:r>
              <w:rPr>
                <w:lang w:val="en-AU"/>
              </w:rPr>
              <w:t xml:space="preserve">85,922 </w:t>
            </w:r>
          </w:p>
        </w:tc>
        <w:tc>
          <w:tcPr>
            <w:tcW w:w="60" w:type="dxa"/>
            <w:tcBorders>
              <w:top w:val="nil"/>
              <w:left w:val="nil"/>
              <w:bottom w:val="nil"/>
              <w:right w:val="nil"/>
            </w:tcBorders>
            <w:tcMar>
              <w:left w:w="0" w:type="dxa"/>
              <w:right w:w="0" w:type="dxa"/>
            </w:tcMar>
          </w:tcPr>
          <w:p w14:paraId="02AB005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53891FF" w14:textId="77777777" w:rsidR="00023273" w:rsidRDefault="00000000">
            <w:pPr>
              <w:pStyle w:val="AccurriTablenumericvalues"/>
              <w:keepNext/>
            </w:pPr>
            <w:r>
              <w:rPr>
                <w:lang w:val="en-AU"/>
              </w:rPr>
              <w:t xml:space="preserve">66,514 </w:t>
            </w:r>
          </w:p>
        </w:tc>
      </w:tr>
      <w:tr w:rsidR="00023273" w14:paraId="30DA39F6" w14:textId="77777777">
        <w:tc>
          <w:tcPr>
            <w:tcW w:w="7582" w:type="dxa"/>
            <w:tcBorders>
              <w:top w:val="nil"/>
              <w:left w:val="nil"/>
              <w:bottom w:val="nil"/>
              <w:right w:val="nil"/>
            </w:tcBorders>
            <w:tcMar>
              <w:left w:w="0" w:type="dxa"/>
              <w:right w:w="0" w:type="dxa"/>
            </w:tcMar>
            <w:vAlign w:val="bottom"/>
          </w:tcPr>
          <w:p w14:paraId="0E7CC33D" w14:textId="77777777" w:rsidR="00023273" w:rsidRDefault="00000000">
            <w:pPr>
              <w:pStyle w:val="AccurriTabletextvalues"/>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635AA8B7" w14:textId="77777777" w:rsidR="00023273" w:rsidRDefault="00023273"/>
        </w:tc>
        <w:bookmarkStart w:id="20" w:name="_41900471"/>
        <w:tc>
          <w:tcPr>
            <w:tcW w:w="659" w:type="dxa"/>
            <w:tcBorders>
              <w:top w:val="nil"/>
              <w:left w:val="nil"/>
              <w:bottom w:val="nil"/>
              <w:right w:val="nil"/>
            </w:tcBorders>
            <w:tcMar>
              <w:left w:w="0" w:type="dxa"/>
              <w:right w:w="0" w:type="dxa"/>
            </w:tcMar>
            <w:vAlign w:val="bottom"/>
          </w:tcPr>
          <w:p w14:paraId="28075F1B" w14:textId="77777777" w:rsidR="00023273" w:rsidRDefault="00000000">
            <w:pPr>
              <w:pStyle w:val="Accurrinorereferences"/>
              <w:keepNext/>
            </w:pPr>
            <w:r>
              <w:fldChar w:fldCharType="begin"/>
            </w:r>
            <w:r>
              <w:instrText>HYPERLINK \l "_CahNote_TOC"</w:instrText>
            </w:r>
            <w:r>
              <w:fldChar w:fldCharType="separate"/>
            </w:r>
            <w:r>
              <w:rPr>
                <w:lang w:val="en-AU"/>
              </w:rPr>
              <w:t>15</w:t>
            </w:r>
            <w:r>
              <w:rPr>
                <w:lang w:val="en-AU"/>
              </w:rPr>
              <w:fldChar w:fldCharType="end"/>
            </w:r>
            <w:bookmarkEnd w:id="20"/>
          </w:p>
        </w:tc>
        <w:tc>
          <w:tcPr>
            <w:tcW w:w="60" w:type="dxa"/>
            <w:tcBorders>
              <w:top w:val="nil"/>
              <w:left w:val="nil"/>
              <w:bottom w:val="nil"/>
              <w:right w:val="nil"/>
            </w:tcBorders>
            <w:tcMar>
              <w:left w:w="0" w:type="dxa"/>
              <w:right w:w="0" w:type="dxa"/>
            </w:tcMar>
          </w:tcPr>
          <w:p w14:paraId="3DD8547E" w14:textId="77777777" w:rsidR="00023273" w:rsidRDefault="00023273"/>
        </w:tc>
        <w:tc>
          <w:tcPr>
            <w:tcW w:w="1289" w:type="dxa"/>
            <w:tcBorders>
              <w:top w:val="nil"/>
              <w:left w:val="nil"/>
              <w:bottom w:val="nil"/>
              <w:right w:val="nil"/>
            </w:tcBorders>
            <w:tcMar>
              <w:left w:w="0" w:type="dxa"/>
              <w:right w:w="60" w:type="dxa"/>
            </w:tcMar>
            <w:vAlign w:val="bottom"/>
          </w:tcPr>
          <w:p w14:paraId="2F2E3CC4" w14:textId="77777777" w:rsidR="00023273"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1BDE00A0" w14:textId="77777777" w:rsidR="00023273" w:rsidRDefault="00023273"/>
        </w:tc>
        <w:tc>
          <w:tcPr>
            <w:tcW w:w="1289" w:type="dxa"/>
            <w:tcBorders>
              <w:top w:val="nil"/>
              <w:left w:val="nil"/>
              <w:bottom w:val="nil"/>
              <w:right w:val="nil"/>
            </w:tcBorders>
            <w:tcMar>
              <w:left w:w="0" w:type="dxa"/>
              <w:right w:w="60" w:type="dxa"/>
            </w:tcMar>
            <w:vAlign w:val="bottom"/>
          </w:tcPr>
          <w:p w14:paraId="2ECAB04D" w14:textId="77777777" w:rsidR="00023273" w:rsidRDefault="00000000">
            <w:pPr>
              <w:pStyle w:val="AccurriTablenumericvalues"/>
              <w:keepNext/>
            </w:pPr>
            <w:r>
              <w:rPr>
                <w:lang w:val="en-AU"/>
              </w:rPr>
              <w:t xml:space="preserve">-  </w:t>
            </w:r>
          </w:p>
        </w:tc>
      </w:tr>
      <w:tr w:rsidR="00023273" w14:paraId="5C2F49FC" w14:textId="77777777">
        <w:tc>
          <w:tcPr>
            <w:tcW w:w="7582" w:type="dxa"/>
            <w:tcBorders>
              <w:top w:val="nil"/>
              <w:left w:val="nil"/>
              <w:bottom w:val="nil"/>
              <w:right w:val="nil"/>
            </w:tcBorders>
            <w:tcMar>
              <w:left w:w="0" w:type="dxa"/>
              <w:right w:w="0" w:type="dxa"/>
            </w:tcMar>
            <w:vAlign w:val="bottom"/>
          </w:tcPr>
          <w:p w14:paraId="3EEE70DA" w14:textId="77777777" w:rsidR="00023273" w:rsidRDefault="00000000">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5C6C36E8" w14:textId="77777777" w:rsidR="00023273" w:rsidRDefault="00023273"/>
        </w:tc>
        <w:tc>
          <w:tcPr>
            <w:tcW w:w="659" w:type="dxa"/>
            <w:tcBorders>
              <w:top w:val="nil"/>
              <w:left w:val="nil"/>
              <w:bottom w:val="nil"/>
              <w:right w:val="nil"/>
            </w:tcBorders>
            <w:tcMar>
              <w:left w:w="0" w:type="dxa"/>
              <w:right w:w="0" w:type="dxa"/>
            </w:tcMar>
            <w:vAlign w:val="bottom"/>
          </w:tcPr>
          <w:p w14:paraId="3E8348B5"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D892D35"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229821D9" w14:textId="77777777" w:rsidR="00023273" w:rsidRDefault="00000000">
            <w:pPr>
              <w:pStyle w:val="AccurriTablenumericvalues"/>
              <w:keepNext/>
            </w:pPr>
            <w:r>
              <w:rPr>
                <w:lang w:val="en-AU"/>
              </w:rPr>
              <w:t xml:space="preserve">91,922 </w:t>
            </w:r>
          </w:p>
        </w:tc>
        <w:tc>
          <w:tcPr>
            <w:tcW w:w="60" w:type="dxa"/>
            <w:tcBorders>
              <w:top w:val="nil"/>
              <w:left w:val="nil"/>
              <w:bottom w:val="nil"/>
              <w:right w:val="nil"/>
            </w:tcBorders>
            <w:tcMar>
              <w:left w:w="0" w:type="dxa"/>
              <w:right w:w="0" w:type="dxa"/>
            </w:tcMar>
          </w:tcPr>
          <w:p w14:paraId="41574245"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B9632FF" w14:textId="77777777" w:rsidR="00023273" w:rsidRDefault="00000000">
            <w:pPr>
              <w:pStyle w:val="AccurriTablenumericvalues"/>
              <w:keepNext/>
            </w:pPr>
            <w:r>
              <w:rPr>
                <w:lang w:val="en-AU"/>
              </w:rPr>
              <w:t xml:space="preserve">66,514 </w:t>
            </w:r>
          </w:p>
        </w:tc>
      </w:tr>
      <w:tr w:rsidR="00023273" w14:paraId="0E9D4B4E" w14:textId="77777777">
        <w:tc>
          <w:tcPr>
            <w:tcW w:w="7582" w:type="dxa"/>
            <w:tcBorders>
              <w:top w:val="nil"/>
              <w:left w:val="nil"/>
              <w:bottom w:val="nil"/>
              <w:right w:val="nil"/>
            </w:tcBorders>
            <w:tcMar>
              <w:left w:w="0" w:type="dxa"/>
              <w:right w:w="0" w:type="dxa"/>
            </w:tcMar>
            <w:vAlign w:val="bottom"/>
          </w:tcPr>
          <w:p w14:paraId="1D36313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30B2808" w14:textId="77777777" w:rsidR="00023273" w:rsidRDefault="00023273"/>
        </w:tc>
        <w:tc>
          <w:tcPr>
            <w:tcW w:w="659" w:type="dxa"/>
            <w:tcBorders>
              <w:top w:val="nil"/>
              <w:left w:val="nil"/>
              <w:bottom w:val="nil"/>
              <w:right w:val="nil"/>
            </w:tcBorders>
            <w:tcMar>
              <w:left w:w="0" w:type="dxa"/>
              <w:right w:w="0" w:type="dxa"/>
            </w:tcMar>
            <w:vAlign w:val="bottom"/>
          </w:tcPr>
          <w:p w14:paraId="1E0B89F5"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BB847AF" w14:textId="77777777" w:rsidR="00023273" w:rsidRDefault="00023273"/>
        </w:tc>
        <w:tc>
          <w:tcPr>
            <w:tcW w:w="1289" w:type="dxa"/>
            <w:tcBorders>
              <w:top w:val="nil"/>
              <w:left w:val="nil"/>
              <w:bottom w:val="nil"/>
              <w:right w:val="nil"/>
            </w:tcBorders>
            <w:tcMar>
              <w:left w:w="0" w:type="dxa"/>
              <w:right w:w="60" w:type="dxa"/>
            </w:tcMar>
            <w:vAlign w:val="bottom"/>
          </w:tcPr>
          <w:p w14:paraId="27A2C99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B1C3E22" w14:textId="77777777" w:rsidR="00023273" w:rsidRDefault="00023273"/>
        </w:tc>
        <w:tc>
          <w:tcPr>
            <w:tcW w:w="1289" w:type="dxa"/>
            <w:tcBorders>
              <w:top w:val="nil"/>
              <w:left w:val="nil"/>
              <w:bottom w:val="nil"/>
              <w:right w:val="nil"/>
            </w:tcBorders>
            <w:tcMar>
              <w:left w:w="0" w:type="dxa"/>
              <w:right w:w="60" w:type="dxa"/>
            </w:tcMar>
            <w:vAlign w:val="bottom"/>
          </w:tcPr>
          <w:p w14:paraId="7588727E" w14:textId="77777777" w:rsidR="00023273" w:rsidRDefault="00023273">
            <w:pPr>
              <w:pStyle w:val="AccurriTablenumericvalues"/>
              <w:keepNext/>
            </w:pPr>
          </w:p>
        </w:tc>
      </w:tr>
      <w:tr w:rsidR="00023273" w14:paraId="41D7C251" w14:textId="77777777">
        <w:tc>
          <w:tcPr>
            <w:tcW w:w="7582" w:type="dxa"/>
            <w:tcBorders>
              <w:top w:val="nil"/>
              <w:left w:val="nil"/>
              <w:bottom w:val="nil"/>
              <w:right w:val="nil"/>
            </w:tcBorders>
            <w:tcMar>
              <w:left w:w="0" w:type="dxa"/>
              <w:right w:w="0" w:type="dxa"/>
            </w:tcMar>
            <w:vAlign w:val="bottom"/>
          </w:tcPr>
          <w:p w14:paraId="435EA8CE" w14:textId="77777777" w:rsidR="00023273" w:rsidRDefault="00000000">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217ECCE4" w14:textId="77777777" w:rsidR="00023273" w:rsidRDefault="00023273"/>
        </w:tc>
        <w:tc>
          <w:tcPr>
            <w:tcW w:w="659" w:type="dxa"/>
            <w:tcBorders>
              <w:top w:val="nil"/>
              <w:left w:val="nil"/>
              <w:bottom w:val="nil"/>
              <w:right w:val="nil"/>
            </w:tcBorders>
            <w:tcMar>
              <w:left w:w="0" w:type="dxa"/>
              <w:right w:w="0" w:type="dxa"/>
            </w:tcMar>
            <w:vAlign w:val="bottom"/>
          </w:tcPr>
          <w:p w14:paraId="18870971"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F81F9E3" w14:textId="77777777" w:rsidR="00023273" w:rsidRDefault="00023273"/>
        </w:tc>
        <w:tc>
          <w:tcPr>
            <w:tcW w:w="1289" w:type="dxa"/>
            <w:tcBorders>
              <w:top w:val="nil"/>
              <w:left w:val="nil"/>
              <w:bottom w:val="nil"/>
              <w:right w:val="nil"/>
            </w:tcBorders>
            <w:tcMar>
              <w:left w:w="0" w:type="dxa"/>
              <w:right w:w="60" w:type="dxa"/>
            </w:tcMar>
            <w:vAlign w:val="bottom"/>
          </w:tcPr>
          <w:p w14:paraId="085C380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4DE5815" w14:textId="77777777" w:rsidR="00023273" w:rsidRDefault="00023273"/>
        </w:tc>
        <w:tc>
          <w:tcPr>
            <w:tcW w:w="1289" w:type="dxa"/>
            <w:tcBorders>
              <w:top w:val="nil"/>
              <w:left w:val="nil"/>
              <w:bottom w:val="nil"/>
              <w:right w:val="nil"/>
            </w:tcBorders>
            <w:tcMar>
              <w:left w:w="0" w:type="dxa"/>
              <w:right w:w="60" w:type="dxa"/>
            </w:tcMar>
            <w:vAlign w:val="bottom"/>
          </w:tcPr>
          <w:p w14:paraId="70E5FAE9" w14:textId="77777777" w:rsidR="00023273" w:rsidRDefault="00023273">
            <w:pPr>
              <w:pStyle w:val="AccurriTablenumericvalues"/>
              <w:keepNext/>
            </w:pPr>
          </w:p>
        </w:tc>
      </w:tr>
      <w:tr w:rsidR="00023273" w14:paraId="2D449208" w14:textId="77777777">
        <w:tc>
          <w:tcPr>
            <w:tcW w:w="7582" w:type="dxa"/>
            <w:tcBorders>
              <w:top w:val="nil"/>
              <w:left w:val="nil"/>
              <w:bottom w:val="nil"/>
              <w:right w:val="nil"/>
            </w:tcBorders>
            <w:tcMar>
              <w:left w:w="0" w:type="dxa"/>
              <w:right w:w="0" w:type="dxa"/>
            </w:tcMar>
            <w:vAlign w:val="bottom"/>
          </w:tcPr>
          <w:p w14:paraId="0D467911" w14:textId="77777777" w:rsidR="00023273" w:rsidRDefault="00000000">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639F3A45" w14:textId="77777777" w:rsidR="00023273" w:rsidRDefault="00023273"/>
        </w:tc>
        <w:bookmarkStart w:id="21" w:name="_59520868"/>
        <w:tc>
          <w:tcPr>
            <w:tcW w:w="659" w:type="dxa"/>
            <w:tcBorders>
              <w:top w:val="nil"/>
              <w:left w:val="nil"/>
              <w:bottom w:val="nil"/>
              <w:right w:val="nil"/>
            </w:tcBorders>
            <w:tcMar>
              <w:left w:w="0" w:type="dxa"/>
              <w:right w:w="0" w:type="dxa"/>
            </w:tcMar>
            <w:vAlign w:val="bottom"/>
          </w:tcPr>
          <w:p w14:paraId="6E8B52A3" w14:textId="77777777" w:rsidR="00023273" w:rsidRDefault="00000000">
            <w:pPr>
              <w:pStyle w:val="Accurrinorereferences"/>
              <w:keepNext/>
            </w:pPr>
            <w:r>
              <w:fldChar w:fldCharType="begin"/>
            </w:r>
            <w:r>
              <w:instrText>HYPERLINK \l "_NarNote_TOC"</w:instrText>
            </w:r>
            <w:r>
              <w:fldChar w:fldCharType="separate"/>
            </w:r>
            <w:r>
              <w:rPr>
                <w:lang w:val="en-AU"/>
              </w:rPr>
              <w:t>16</w:t>
            </w:r>
            <w:r>
              <w:rPr>
                <w:lang w:val="en-AU"/>
              </w:rPr>
              <w:fldChar w:fldCharType="end"/>
            </w:r>
            <w:bookmarkEnd w:id="21"/>
          </w:p>
        </w:tc>
        <w:tc>
          <w:tcPr>
            <w:tcW w:w="60" w:type="dxa"/>
            <w:tcBorders>
              <w:top w:val="nil"/>
              <w:left w:val="nil"/>
              <w:bottom w:val="nil"/>
              <w:right w:val="nil"/>
            </w:tcBorders>
            <w:tcMar>
              <w:left w:w="0" w:type="dxa"/>
              <w:right w:w="0" w:type="dxa"/>
            </w:tcMar>
          </w:tcPr>
          <w:p w14:paraId="71EE34CB" w14:textId="77777777" w:rsidR="00023273" w:rsidRDefault="00023273"/>
        </w:tc>
        <w:tc>
          <w:tcPr>
            <w:tcW w:w="1289" w:type="dxa"/>
            <w:tcBorders>
              <w:top w:val="nil"/>
              <w:left w:val="nil"/>
              <w:bottom w:val="nil"/>
              <w:right w:val="nil"/>
            </w:tcBorders>
            <w:tcMar>
              <w:left w:w="0" w:type="dxa"/>
              <w:right w:w="60" w:type="dxa"/>
            </w:tcMar>
            <w:vAlign w:val="bottom"/>
          </w:tcPr>
          <w:p w14:paraId="5A6C3A11" w14:textId="77777777" w:rsidR="00023273"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04FC94CB" w14:textId="77777777" w:rsidR="00023273" w:rsidRDefault="00023273"/>
        </w:tc>
        <w:tc>
          <w:tcPr>
            <w:tcW w:w="1289" w:type="dxa"/>
            <w:tcBorders>
              <w:top w:val="nil"/>
              <w:left w:val="nil"/>
              <w:bottom w:val="nil"/>
              <w:right w:val="nil"/>
            </w:tcBorders>
            <w:tcMar>
              <w:left w:w="0" w:type="dxa"/>
              <w:right w:w="60" w:type="dxa"/>
            </w:tcMar>
            <w:vAlign w:val="bottom"/>
          </w:tcPr>
          <w:p w14:paraId="68E4D176" w14:textId="77777777" w:rsidR="00023273" w:rsidRDefault="00000000">
            <w:pPr>
              <w:pStyle w:val="AccurriTablenumericvalues"/>
              <w:keepNext/>
            </w:pPr>
            <w:r>
              <w:rPr>
                <w:lang w:val="en-AU"/>
              </w:rPr>
              <w:t xml:space="preserve">145 </w:t>
            </w:r>
          </w:p>
        </w:tc>
      </w:tr>
      <w:tr w:rsidR="00023273" w14:paraId="7981D2D5" w14:textId="77777777">
        <w:tc>
          <w:tcPr>
            <w:tcW w:w="7582" w:type="dxa"/>
            <w:tcBorders>
              <w:top w:val="nil"/>
              <w:left w:val="nil"/>
              <w:bottom w:val="nil"/>
              <w:right w:val="nil"/>
            </w:tcBorders>
            <w:tcMar>
              <w:left w:w="0" w:type="dxa"/>
              <w:right w:w="0" w:type="dxa"/>
            </w:tcMar>
            <w:vAlign w:val="bottom"/>
          </w:tcPr>
          <w:p w14:paraId="3AA3018B" w14:textId="77777777" w:rsidR="00023273" w:rsidRDefault="00000000">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1A7EF3A9" w14:textId="77777777" w:rsidR="00023273" w:rsidRDefault="00023273"/>
        </w:tc>
        <w:bookmarkStart w:id="22" w:name="_9940971"/>
        <w:tc>
          <w:tcPr>
            <w:tcW w:w="659" w:type="dxa"/>
            <w:tcBorders>
              <w:top w:val="nil"/>
              <w:left w:val="nil"/>
              <w:bottom w:val="nil"/>
              <w:right w:val="nil"/>
            </w:tcBorders>
            <w:tcMar>
              <w:left w:w="0" w:type="dxa"/>
              <w:right w:w="0" w:type="dxa"/>
            </w:tcMar>
            <w:vAlign w:val="bottom"/>
          </w:tcPr>
          <w:p w14:paraId="13565CC9" w14:textId="77777777" w:rsidR="00023273" w:rsidRDefault="00000000">
            <w:pPr>
              <w:pStyle w:val="Accurrinorereferences"/>
              <w:keepNext/>
            </w:pPr>
            <w:r>
              <w:fldChar w:fldCharType="begin"/>
            </w:r>
            <w:r>
              <w:instrText>HYPERLINK \l "_NaeNote_TOC"</w:instrText>
            </w:r>
            <w:r>
              <w:fldChar w:fldCharType="separate"/>
            </w:r>
            <w:r>
              <w:rPr>
                <w:lang w:val="en-AU"/>
              </w:rPr>
              <w:t>17</w:t>
            </w:r>
            <w:r>
              <w:rPr>
                <w:lang w:val="en-AU"/>
              </w:rPr>
              <w:fldChar w:fldCharType="end"/>
            </w:r>
            <w:bookmarkEnd w:id="22"/>
          </w:p>
        </w:tc>
        <w:tc>
          <w:tcPr>
            <w:tcW w:w="60" w:type="dxa"/>
            <w:tcBorders>
              <w:top w:val="nil"/>
              <w:left w:val="nil"/>
              <w:bottom w:val="nil"/>
              <w:right w:val="nil"/>
            </w:tcBorders>
            <w:tcMar>
              <w:left w:w="0" w:type="dxa"/>
              <w:right w:w="0" w:type="dxa"/>
            </w:tcMar>
          </w:tcPr>
          <w:p w14:paraId="73323BF2" w14:textId="77777777" w:rsidR="00023273" w:rsidRDefault="00023273"/>
        </w:tc>
        <w:tc>
          <w:tcPr>
            <w:tcW w:w="1289" w:type="dxa"/>
            <w:tcBorders>
              <w:top w:val="nil"/>
              <w:left w:val="nil"/>
              <w:bottom w:val="nil"/>
              <w:right w:val="nil"/>
            </w:tcBorders>
            <w:tcMar>
              <w:left w:w="0" w:type="dxa"/>
              <w:right w:w="60" w:type="dxa"/>
            </w:tcMar>
            <w:vAlign w:val="bottom"/>
          </w:tcPr>
          <w:p w14:paraId="6932A434" w14:textId="77777777" w:rsidR="00023273"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56D2514E" w14:textId="77777777" w:rsidR="00023273" w:rsidRDefault="00023273"/>
        </w:tc>
        <w:tc>
          <w:tcPr>
            <w:tcW w:w="1289" w:type="dxa"/>
            <w:tcBorders>
              <w:top w:val="nil"/>
              <w:left w:val="nil"/>
              <w:bottom w:val="nil"/>
              <w:right w:val="nil"/>
            </w:tcBorders>
            <w:tcMar>
              <w:left w:w="0" w:type="dxa"/>
              <w:right w:w="60" w:type="dxa"/>
            </w:tcMar>
            <w:vAlign w:val="bottom"/>
          </w:tcPr>
          <w:p w14:paraId="5D86052F" w14:textId="77777777" w:rsidR="00023273" w:rsidRDefault="00000000">
            <w:pPr>
              <w:pStyle w:val="AccurriTablenumericvalues"/>
              <w:keepNext/>
            </w:pPr>
            <w:r>
              <w:rPr>
                <w:lang w:val="en-AU"/>
              </w:rPr>
              <w:t xml:space="preserve">30,981 </w:t>
            </w:r>
          </w:p>
        </w:tc>
      </w:tr>
      <w:tr w:rsidR="00023273" w14:paraId="1DD46AD5" w14:textId="77777777">
        <w:tc>
          <w:tcPr>
            <w:tcW w:w="7582" w:type="dxa"/>
            <w:tcBorders>
              <w:top w:val="nil"/>
              <w:left w:val="nil"/>
              <w:bottom w:val="nil"/>
              <w:right w:val="nil"/>
            </w:tcBorders>
            <w:tcMar>
              <w:left w:w="0" w:type="dxa"/>
              <w:right w:w="0" w:type="dxa"/>
            </w:tcMar>
            <w:vAlign w:val="bottom"/>
          </w:tcPr>
          <w:p w14:paraId="048231C4" w14:textId="77777777" w:rsidR="00023273" w:rsidRDefault="00000000">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11BBCD66" w14:textId="77777777" w:rsidR="00023273" w:rsidRDefault="00023273"/>
        </w:tc>
        <w:bookmarkStart w:id="23" w:name="_60007991"/>
        <w:tc>
          <w:tcPr>
            <w:tcW w:w="659" w:type="dxa"/>
            <w:tcBorders>
              <w:top w:val="nil"/>
              <w:left w:val="nil"/>
              <w:bottom w:val="nil"/>
              <w:right w:val="nil"/>
            </w:tcBorders>
            <w:tcMar>
              <w:left w:w="0" w:type="dxa"/>
              <w:right w:w="0" w:type="dxa"/>
            </w:tcMar>
            <w:vAlign w:val="bottom"/>
          </w:tcPr>
          <w:p w14:paraId="6CC38770" w14:textId="77777777" w:rsidR="00023273" w:rsidRDefault="00000000">
            <w:pPr>
              <w:pStyle w:val="Accurrinorereferences"/>
              <w:keepNext/>
            </w:pPr>
            <w:r>
              <w:fldChar w:fldCharType="begin"/>
            </w:r>
            <w:r>
              <w:instrText>HYPERLINK \l "_NagNote_TOC"</w:instrText>
            </w:r>
            <w:r>
              <w:fldChar w:fldCharType="separate"/>
            </w:r>
            <w:r>
              <w:rPr>
                <w:lang w:val="en-AU"/>
              </w:rPr>
              <w:t>18</w:t>
            </w:r>
            <w:r>
              <w:rPr>
                <w:lang w:val="en-AU"/>
              </w:rPr>
              <w:fldChar w:fldCharType="end"/>
            </w:r>
            <w:bookmarkEnd w:id="23"/>
          </w:p>
        </w:tc>
        <w:tc>
          <w:tcPr>
            <w:tcW w:w="60" w:type="dxa"/>
            <w:tcBorders>
              <w:top w:val="nil"/>
              <w:left w:val="nil"/>
              <w:bottom w:val="nil"/>
              <w:right w:val="nil"/>
            </w:tcBorders>
            <w:tcMar>
              <w:left w:w="0" w:type="dxa"/>
              <w:right w:w="0" w:type="dxa"/>
            </w:tcMar>
          </w:tcPr>
          <w:p w14:paraId="242FB52C" w14:textId="77777777" w:rsidR="00023273" w:rsidRDefault="00023273"/>
        </w:tc>
        <w:tc>
          <w:tcPr>
            <w:tcW w:w="1289" w:type="dxa"/>
            <w:tcBorders>
              <w:top w:val="nil"/>
              <w:left w:val="nil"/>
              <w:bottom w:val="nil"/>
              <w:right w:val="nil"/>
            </w:tcBorders>
            <w:tcMar>
              <w:left w:w="0" w:type="dxa"/>
              <w:right w:w="60" w:type="dxa"/>
            </w:tcMar>
            <w:vAlign w:val="bottom"/>
          </w:tcPr>
          <w:p w14:paraId="55461899" w14:textId="77777777" w:rsidR="00023273"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7D2A8796" w14:textId="77777777" w:rsidR="00023273" w:rsidRDefault="00023273"/>
        </w:tc>
        <w:tc>
          <w:tcPr>
            <w:tcW w:w="1289" w:type="dxa"/>
            <w:tcBorders>
              <w:top w:val="nil"/>
              <w:left w:val="nil"/>
              <w:bottom w:val="nil"/>
              <w:right w:val="nil"/>
            </w:tcBorders>
            <w:tcMar>
              <w:left w:w="0" w:type="dxa"/>
              <w:right w:w="60" w:type="dxa"/>
            </w:tcMar>
            <w:vAlign w:val="bottom"/>
          </w:tcPr>
          <w:p w14:paraId="63A075CF" w14:textId="77777777" w:rsidR="00023273" w:rsidRDefault="00000000">
            <w:pPr>
              <w:pStyle w:val="AccurriTablenumericvalues"/>
              <w:keepNext/>
            </w:pPr>
            <w:r>
              <w:rPr>
                <w:lang w:val="en-AU"/>
              </w:rPr>
              <w:t xml:space="preserve">-  </w:t>
            </w:r>
          </w:p>
        </w:tc>
      </w:tr>
      <w:tr w:rsidR="00023273" w14:paraId="7E65F7DF" w14:textId="77777777">
        <w:tc>
          <w:tcPr>
            <w:tcW w:w="7582" w:type="dxa"/>
            <w:tcBorders>
              <w:top w:val="nil"/>
              <w:left w:val="nil"/>
              <w:bottom w:val="nil"/>
              <w:right w:val="nil"/>
            </w:tcBorders>
            <w:tcMar>
              <w:left w:w="0" w:type="dxa"/>
              <w:right w:w="0" w:type="dxa"/>
            </w:tcMar>
            <w:vAlign w:val="bottom"/>
          </w:tcPr>
          <w:p w14:paraId="79131EAE" w14:textId="77777777" w:rsidR="0002327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6D8CE6FA" w14:textId="77777777" w:rsidR="00023273" w:rsidRDefault="00023273"/>
        </w:tc>
        <w:bookmarkStart w:id="24" w:name="_51835496"/>
        <w:tc>
          <w:tcPr>
            <w:tcW w:w="659" w:type="dxa"/>
            <w:tcBorders>
              <w:top w:val="nil"/>
              <w:left w:val="nil"/>
              <w:bottom w:val="nil"/>
              <w:right w:val="nil"/>
            </w:tcBorders>
            <w:tcMar>
              <w:left w:w="0" w:type="dxa"/>
              <w:right w:w="0" w:type="dxa"/>
            </w:tcMar>
            <w:vAlign w:val="bottom"/>
          </w:tcPr>
          <w:p w14:paraId="51860911" w14:textId="77777777" w:rsidR="00023273" w:rsidRDefault="00000000">
            <w:pPr>
              <w:pStyle w:val="Accurrinorereferences"/>
              <w:keepNext/>
            </w:pPr>
            <w:r>
              <w:fldChar w:fldCharType="begin"/>
            </w:r>
            <w:r>
              <w:instrText>HYPERLINK \l "_NanNote_TOC"</w:instrText>
            </w:r>
            <w:r>
              <w:fldChar w:fldCharType="separate"/>
            </w:r>
            <w:r>
              <w:rPr>
                <w:lang w:val="en-AU"/>
              </w:rPr>
              <w:t>19</w:t>
            </w:r>
            <w:r>
              <w:rPr>
                <w:lang w:val="en-AU"/>
              </w:rPr>
              <w:fldChar w:fldCharType="end"/>
            </w:r>
            <w:bookmarkEnd w:id="24"/>
          </w:p>
        </w:tc>
        <w:tc>
          <w:tcPr>
            <w:tcW w:w="60" w:type="dxa"/>
            <w:tcBorders>
              <w:top w:val="nil"/>
              <w:left w:val="nil"/>
              <w:bottom w:val="nil"/>
              <w:right w:val="nil"/>
            </w:tcBorders>
            <w:tcMar>
              <w:left w:w="0" w:type="dxa"/>
              <w:right w:w="0" w:type="dxa"/>
            </w:tcMar>
          </w:tcPr>
          <w:p w14:paraId="1E16C1F2" w14:textId="77777777" w:rsidR="00023273" w:rsidRDefault="00023273"/>
        </w:tc>
        <w:tc>
          <w:tcPr>
            <w:tcW w:w="1289" w:type="dxa"/>
            <w:tcBorders>
              <w:top w:val="nil"/>
              <w:left w:val="nil"/>
              <w:bottom w:val="nil"/>
              <w:right w:val="nil"/>
            </w:tcBorders>
            <w:tcMar>
              <w:left w:w="0" w:type="dxa"/>
              <w:right w:w="60" w:type="dxa"/>
            </w:tcMar>
            <w:vAlign w:val="bottom"/>
          </w:tcPr>
          <w:p w14:paraId="6A1B228D" w14:textId="77777777" w:rsidR="00023273"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2E09598F" w14:textId="77777777" w:rsidR="00023273" w:rsidRDefault="00023273"/>
        </w:tc>
        <w:tc>
          <w:tcPr>
            <w:tcW w:w="1289" w:type="dxa"/>
            <w:tcBorders>
              <w:top w:val="nil"/>
              <w:left w:val="nil"/>
              <w:bottom w:val="nil"/>
              <w:right w:val="nil"/>
            </w:tcBorders>
            <w:tcMar>
              <w:left w:w="0" w:type="dxa"/>
              <w:right w:w="60" w:type="dxa"/>
            </w:tcMar>
            <w:vAlign w:val="bottom"/>
          </w:tcPr>
          <w:p w14:paraId="37BD90BA" w14:textId="77777777" w:rsidR="00023273" w:rsidRDefault="00000000">
            <w:pPr>
              <w:pStyle w:val="AccurriTablenumericvalues"/>
              <w:keepNext/>
            </w:pPr>
            <w:r>
              <w:rPr>
                <w:lang w:val="en-AU"/>
              </w:rPr>
              <w:t xml:space="preserve">47,500 </w:t>
            </w:r>
          </w:p>
        </w:tc>
      </w:tr>
      <w:tr w:rsidR="00023273" w14:paraId="3BBE3AEB" w14:textId="77777777">
        <w:tc>
          <w:tcPr>
            <w:tcW w:w="7582" w:type="dxa"/>
            <w:tcBorders>
              <w:top w:val="nil"/>
              <w:left w:val="nil"/>
              <w:bottom w:val="nil"/>
              <w:right w:val="nil"/>
            </w:tcBorders>
            <w:tcMar>
              <w:left w:w="0" w:type="dxa"/>
              <w:right w:w="0" w:type="dxa"/>
            </w:tcMar>
            <w:vAlign w:val="bottom"/>
          </w:tcPr>
          <w:p w14:paraId="28E33115" w14:textId="77777777" w:rsidR="00023273" w:rsidRDefault="00000000">
            <w:pPr>
              <w:pStyle w:val="AccurriTabletextvalues"/>
              <w:keepNext/>
              <w:jc w:val="left"/>
            </w:pPr>
            <w:r>
              <w:rPr>
                <w:lang w:val="en-AU"/>
              </w:rPr>
              <w:t xml:space="preserve">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2EDEAAE7" w14:textId="77777777" w:rsidR="00023273" w:rsidRDefault="00023273"/>
        </w:tc>
        <w:bookmarkStart w:id="25" w:name="_52076701"/>
        <w:tc>
          <w:tcPr>
            <w:tcW w:w="659" w:type="dxa"/>
            <w:tcBorders>
              <w:top w:val="nil"/>
              <w:left w:val="nil"/>
              <w:bottom w:val="nil"/>
              <w:right w:val="nil"/>
            </w:tcBorders>
            <w:tcMar>
              <w:left w:w="0" w:type="dxa"/>
              <w:right w:w="0" w:type="dxa"/>
            </w:tcMar>
            <w:vAlign w:val="bottom"/>
          </w:tcPr>
          <w:p w14:paraId="2F4F2334" w14:textId="77777777" w:rsidR="00023273" w:rsidRDefault="00000000">
            <w:pPr>
              <w:pStyle w:val="Accurrinorereferences"/>
              <w:keepNext/>
            </w:pPr>
            <w:r>
              <w:fldChar w:fldCharType="begin"/>
            </w:r>
            <w:r>
              <w:instrText>HYPERLINK \l "_NaaNote_TOC"</w:instrText>
            </w:r>
            <w:r>
              <w:fldChar w:fldCharType="separate"/>
            </w:r>
            <w:r>
              <w:rPr>
                <w:lang w:val="en-AU"/>
              </w:rPr>
              <w:t>20</w:t>
            </w:r>
            <w:r>
              <w:rPr>
                <w:lang w:val="en-AU"/>
              </w:rPr>
              <w:fldChar w:fldCharType="end"/>
            </w:r>
            <w:bookmarkEnd w:id="25"/>
          </w:p>
        </w:tc>
        <w:tc>
          <w:tcPr>
            <w:tcW w:w="60" w:type="dxa"/>
            <w:tcBorders>
              <w:top w:val="nil"/>
              <w:left w:val="nil"/>
              <w:bottom w:val="nil"/>
              <w:right w:val="nil"/>
            </w:tcBorders>
            <w:tcMar>
              <w:left w:w="0" w:type="dxa"/>
              <w:right w:w="0" w:type="dxa"/>
            </w:tcMar>
          </w:tcPr>
          <w:p w14:paraId="0A066014" w14:textId="77777777" w:rsidR="00023273" w:rsidRDefault="00023273"/>
        </w:tc>
        <w:tc>
          <w:tcPr>
            <w:tcW w:w="1289" w:type="dxa"/>
            <w:tcBorders>
              <w:top w:val="nil"/>
              <w:left w:val="nil"/>
              <w:bottom w:val="nil"/>
              <w:right w:val="nil"/>
            </w:tcBorders>
            <w:tcMar>
              <w:left w:w="0" w:type="dxa"/>
              <w:right w:w="60" w:type="dxa"/>
            </w:tcMar>
            <w:vAlign w:val="bottom"/>
          </w:tcPr>
          <w:p w14:paraId="31A09F1B" w14:textId="77777777" w:rsidR="00023273" w:rsidRDefault="00000000">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7A049F5A" w14:textId="77777777" w:rsidR="00023273" w:rsidRDefault="00023273"/>
        </w:tc>
        <w:tc>
          <w:tcPr>
            <w:tcW w:w="1289" w:type="dxa"/>
            <w:tcBorders>
              <w:top w:val="nil"/>
              <w:left w:val="nil"/>
              <w:bottom w:val="nil"/>
              <w:right w:val="nil"/>
            </w:tcBorders>
            <w:tcMar>
              <w:left w:w="0" w:type="dxa"/>
              <w:right w:w="60" w:type="dxa"/>
            </w:tcMar>
            <w:vAlign w:val="bottom"/>
          </w:tcPr>
          <w:p w14:paraId="1E624A04" w14:textId="77777777" w:rsidR="00023273" w:rsidRDefault="00000000">
            <w:pPr>
              <w:pStyle w:val="AccurriTablenumericvalues"/>
              <w:keepNext/>
            </w:pPr>
            <w:r>
              <w:rPr>
                <w:lang w:val="en-AU"/>
              </w:rPr>
              <w:t xml:space="preserve">128,883 </w:t>
            </w:r>
          </w:p>
        </w:tc>
      </w:tr>
      <w:tr w:rsidR="00023273" w14:paraId="58590808" w14:textId="77777777">
        <w:tc>
          <w:tcPr>
            <w:tcW w:w="7582" w:type="dxa"/>
            <w:tcBorders>
              <w:top w:val="nil"/>
              <w:left w:val="nil"/>
              <w:bottom w:val="nil"/>
              <w:right w:val="nil"/>
            </w:tcBorders>
            <w:tcMar>
              <w:left w:w="0" w:type="dxa"/>
              <w:right w:w="0" w:type="dxa"/>
            </w:tcMar>
            <w:vAlign w:val="bottom"/>
          </w:tcPr>
          <w:p w14:paraId="0BE71D72" w14:textId="77777777" w:rsidR="00023273" w:rsidRDefault="00000000">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3C614A3F" w14:textId="77777777" w:rsidR="00023273" w:rsidRDefault="00023273"/>
        </w:tc>
        <w:bookmarkStart w:id="26" w:name="_24015096"/>
        <w:tc>
          <w:tcPr>
            <w:tcW w:w="659" w:type="dxa"/>
            <w:tcBorders>
              <w:top w:val="nil"/>
              <w:left w:val="nil"/>
              <w:bottom w:val="nil"/>
              <w:right w:val="nil"/>
            </w:tcBorders>
            <w:tcMar>
              <w:left w:w="0" w:type="dxa"/>
              <w:right w:w="0" w:type="dxa"/>
            </w:tcMar>
            <w:vAlign w:val="bottom"/>
          </w:tcPr>
          <w:p w14:paraId="7B6A36B0" w14:textId="77777777" w:rsidR="00023273" w:rsidRDefault="00000000">
            <w:pPr>
              <w:pStyle w:val="Accurrinorereferences"/>
              <w:keepNext/>
            </w:pPr>
            <w:r>
              <w:fldChar w:fldCharType="begin"/>
            </w:r>
            <w:r>
              <w:instrText>HYPERLINK \l "_NauNote_TOC"</w:instrText>
            </w:r>
            <w:r>
              <w:fldChar w:fldCharType="separate"/>
            </w:r>
            <w:r>
              <w:rPr>
                <w:lang w:val="en-AU"/>
              </w:rPr>
              <w:t>21</w:t>
            </w:r>
            <w:r>
              <w:rPr>
                <w:lang w:val="en-AU"/>
              </w:rPr>
              <w:fldChar w:fldCharType="end"/>
            </w:r>
            <w:bookmarkEnd w:id="26"/>
          </w:p>
        </w:tc>
        <w:tc>
          <w:tcPr>
            <w:tcW w:w="60" w:type="dxa"/>
            <w:tcBorders>
              <w:top w:val="nil"/>
              <w:left w:val="nil"/>
              <w:bottom w:val="nil"/>
              <w:right w:val="nil"/>
            </w:tcBorders>
            <w:tcMar>
              <w:left w:w="0" w:type="dxa"/>
              <w:right w:w="0" w:type="dxa"/>
            </w:tcMar>
          </w:tcPr>
          <w:p w14:paraId="34C0FC0B" w14:textId="77777777" w:rsidR="00023273" w:rsidRDefault="00023273"/>
        </w:tc>
        <w:tc>
          <w:tcPr>
            <w:tcW w:w="1289" w:type="dxa"/>
            <w:tcBorders>
              <w:top w:val="nil"/>
              <w:left w:val="nil"/>
              <w:bottom w:val="nil"/>
              <w:right w:val="nil"/>
            </w:tcBorders>
            <w:tcMar>
              <w:left w:w="0" w:type="dxa"/>
              <w:right w:w="60" w:type="dxa"/>
            </w:tcMar>
            <w:vAlign w:val="bottom"/>
          </w:tcPr>
          <w:p w14:paraId="6A920072" w14:textId="77777777" w:rsidR="00023273" w:rsidRDefault="00000000">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7E27F611" w14:textId="77777777" w:rsidR="00023273" w:rsidRDefault="00023273"/>
        </w:tc>
        <w:tc>
          <w:tcPr>
            <w:tcW w:w="1289" w:type="dxa"/>
            <w:tcBorders>
              <w:top w:val="nil"/>
              <w:left w:val="nil"/>
              <w:bottom w:val="nil"/>
              <w:right w:val="nil"/>
            </w:tcBorders>
            <w:tcMar>
              <w:left w:w="0" w:type="dxa"/>
              <w:right w:w="60" w:type="dxa"/>
            </w:tcMar>
            <w:vAlign w:val="bottom"/>
          </w:tcPr>
          <w:p w14:paraId="5E17F684" w14:textId="77777777" w:rsidR="00023273" w:rsidRDefault="00000000">
            <w:pPr>
              <w:pStyle w:val="AccurriTablenumericvalues"/>
              <w:keepNext/>
            </w:pPr>
            <w:r>
              <w:rPr>
                <w:lang w:val="en-AU"/>
              </w:rPr>
              <w:t xml:space="preserve">332,116 </w:t>
            </w:r>
          </w:p>
        </w:tc>
      </w:tr>
      <w:tr w:rsidR="00023273" w14:paraId="1054A8DB" w14:textId="77777777">
        <w:tc>
          <w:tcPr>
            <w:tcW w:w="7582" w:type="dxa"/>
            <w:tcBorders>
              <w:top w:val="nil"/>
              <w:left w:val="nil"/>
              <w:bottom w:val="nil"/>
              <w:right w:val="nil"/>
            </w:tcBorders>
            <w:tcMar>
              <w:left w:w="0" w:type="dxa"/>
              <w:right w:w="0" w:type="dxa"/>
            </w:tcMar>
            <w:vAlign w:val="bottom"/>
          </w:tcPr>
          <w:p w14:paraId="6A961231" w14:textId="77777777" w:rsidR="00023273" w:rsidRDefault="00000000">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1A44C23C" w14:textId="77777777" w:rsidR="00023273" w:rsidRDefault="00023273"/>
        </w:tc>
        <w:bookmarkStart w:id="27" w:name="_58546072"/>
        <w:tc>
          <w:tcPr>
            <w:tcW w:w="659" w:type="dxa"/>
            <w:tcBorders>
              <w:top w:val="nil"/>
              <w:left w:val="nil"/>
              <w:bottom w:val="nil"/>
              <w:right w:val="nil"/>
            </w:tcBorders>
            <w:tcMar>
              <w:left w:w="0" w:type="dxa"/>
              <w:right w:w="0" w:type="dxa"/>
            </w:tcMar>
            <w:vAlign w:val="bottom"/>
          </w:tcPr>
          <w:p w14:paraId="5ADC48DE" w14:textId="77777777" w:rsidR="00023273" w:rsidRDefault="00000000">
            <w:pPr>
              <w:pStyle w:val="Accurrinorereferences"/>
              <w:keepNext/>
            </w:pPr>
            <w:r>
              <w:fldChar w:fldCharType="begin"/>
            </w:r>
            <w:r>
              <w:instrText>HYPERLINK \l "_NaiNote_TOC"</w:instrText>
            </w:r>
            <w:r>
              <w:fldChar w:fldCharType="separate"/>
            </w:r>
            <w:r>
              <w:rPr>
                <w:lang w:val="en-AU"/>
              </w:rPr>
              <w:t>22</w:t>
            </w:r>
            <w:r>
              <w:rPr>
                <w:lang w:val="en-AU"/>
              </w:rPr>
              <w:fldChar w:fldCharType="end"/>
            </w:r>
            <w:bookmarkEnd w:id="27"/>
          </w:p>
        </w:tc>
        <w:tc>
          <w:tcPr>
            <w:tcW w:w="60" w:type="dxa"/>
            <w:tcBorders>
              <w:top w:val="nil"/>
              <w:left w:val="nil"/>
              <w:bottom w:val="nil"/>
              <w:right w:val="nil"/>
            </w:tcBorders>
            <w:tcMar>
              <w:left w:w="0" w:type="dxa"/>
              <w:right w:w="0" w:type="dxa"/>
            </w:tcMar>
          </w:tcPr>
          <w:p w14:paraId="4FE45B04" w14:textId="77777777" w:rsidR="00023273" w:rsidRDefault="00023273"/>
        </w:tc>
        <w:tc>
          <w:tcPr>
            <w:tcW w:w="1289" w:type="dxa"/>
            <w:tcBorders>
              <w:top w:val="nil"/>
              <w:left w:val="nil"/>
              <w:bottom w:val="nil"/>
              <w:right w:val="nil"/>
            </w:tcBorders>
            <w:tcMar>
              <w:left w:w="0" w:type="dxa"/>
              <w:right w:w="60" w:type="dxa"/>
            </w:tcMar>
            <w:vAlign w:val="bottom"/>
          </w:tcPr>
          <w:p w14:paraId="068497A7" w14:textId="77777777" w:rsidR="00023273" w:rsidRDefault="00000000">
            <w:pPr>
              <w:pStyle w:val="AccurriTablenumericvalues"/>
              <w:keepNext/>
            </w:pPr>
            <w:r>
              <w:rPr>
                <w:lang w:val="en-AU"/>
              </w:rPr>
              <w:t xml:space="preserve">12,170 </w:t>
            </w:r>
          </w:p>
        </w:tc>
        <w:tc>
          <w:tcPr>
            <w:tcW w:w="60" w:type="dxa"/>
            <w:tcBorders>
              <w:top w:val="nil"/>
              <w:left w:val="nil"/>
              <w:bottom w:val="nil"/>
              <w:right w:val="nil"/>
            </w:tcBorders>
            <w:tcMar>
              <w:left w:w="0" w:type="dxa"/>
              <w:right w:w="0" w:type="dxa"/>
            </w:tcMar>
          </w:tcPr>
          <w:p w14:paraId="27BA8410" w14:textId="77777777" w:rsidR="00023273" w:rsidRDefault="00023273"/>
        </w:tc>
        <w:tc>
          <w:tcPr>
            <w:tcW w:w="1289" w:type="dxa"/>
            <w:tcBorders>
              <w:top w:val="nil"/>
              <w:left w:val="nil"/>
              <w:bottom w:val="nil"/>
              <w:right w:val="nil"/>
            </w:tcBorders>
            <w:tcMar>
              <w:left w:w="0" w:type="dxa"/>
              <w:right w:w="60" w:type="dxa"/>
            </w:tcMar>
            <w:vAlign w:val="bottom"/>
          </w:tcPr>
          <w:p w14:paraId="39691B9A" w14:textId="77777777" w:rsidR="00023273" w:rsidRDefault="00000000">
            <w:pPr>
              <w:pStyle w:val="AccurriTablenumericvalues"/>
              <w:keepNext/>
            </w:pPr>
            <w:r>
              <w:rPr>
                <w:lang w:val="en-AU"/>
              </w:rPr>
              <w:t xml:space="preserve">11,616 </w:t>
            </w:r>
          </w:p>
        </w:tc>
      </w:tr>
      <w:tr w:rsidR="00023273" w14:paraId="4C8C0AB4" w14:textId="77777777">
        <w:tc>
          <w:tcPr>
            <w:tcW w:w="7582" w:type="dxa"/>
            <w:tcBorders>
              <w:top w:val="nil"/>
              <w:left w:val="nil"/>
              <w:bottom w:val="nil"/>
              <w:right w:val="nil"/>
            </w:tcBorders>
            <w:tcMar>
              <w:left w:w="0" w:type="dxa"/>
              <w:right w:w="0" w:type="dxa"/>
            </w:tcMar>
            <w:vAlign w:val="bottom"/>
          </w:tcPr>
          <w:p w14:paraId="1ADE9F18" w14:textId="77777777" w:rsidR="0002327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98A24C6" w14:textId="77777777" w:rsidR="00023273" w:rsidRDefault="00023273"/>
        </w:tc>
        <w:bookmarkStart w:id="28" w:name="_56753309"/>
        <w:tc>
          <w:tcPr>
            <w:tcW w:w="659" w:type="dxa"/>
            <w:tcBorders>
              <w:top w:val="nil"/>
              <w:left w:val="nil"/>
              <w:bottom w:val="nil"/>
              <w:right w:val="nil"/>
            </w:tcBorders>
            <w:tcMar>
              <w:left w:w="0" w:type="dxa"/>
              <w:right w:w="0" w:type="dxa"/>
            </w:tcMar>
            <w:vAlign w:val="bottom"/>
          </w:tcPr>
          <w:p w14:paraId="73B19D96" w14:textId="77777777" w:rsidR="00023273" w:rsidRDefault="00000000">
            <w:pPr>
              <w:pStyle w:val="Accurrinorereferences"/>
              <w:keepNext/>
            </w:pPr>
            <w:r>
              <w:fldChar w:fldCharType="begin"/>
            </w:r>
            <w:r>
              <w:instrText>HYPERLINK \l "_NatNote_TOC"</w:instrText>
            </w:r>
            <w:r>
              <w:fldChar w:fldCharType="separate"/>
            </w:r>
            <w:r>
              <w:rPr>
                <w:lang w:val="en-AU"/>
              </w:rPr>
              <w:t>23</w:t>
            </w:r>
            <w:r>
              <w:rPr>
                <w:lang w:val="en-AU"/>
              </w:rPr>
              <w:fldChar w:fldCharType="end"/>
            </w:r>
            <w:bookmarkEnd w:id="28"/>
          </w:p>
        </w:tc>
        <w:tc>
          <w:tcPr>
            <w:tcW w:w="60" w:type="dxa"/>
            <w:tcBorders>
              <w:top w:val="nil"/>
              <w:left w:val="nil"/>
              <w:bottom w:val="nil"/>
              <w:right w:val="nil"/>
            </w:tcBorders>
            <w:tcMar>
              <w:left w:w="0" w:type="dxa"/>
              <w:right w:w="0" w:type="dxa"/>
            </w:tcMar>
          </w:tcPr>
          <w:p w14:paraId="7FF785A4" w14:textId="77777777" w:rsidR="00023273" w:rsidRDefault="00023273"/>
        </w:tc>
        <w:tc>
          <w:tcPr>
            <w:tcW w:w="1289" w:type="dxa"/>
            <w:tcBorders>
              <w:top w:val="nil"/>
              <w:left w:val="nil"/>
              <w:bottom w:val="nil"/>
              <w:right w:val="nil"/>
            </w:tcBorders>
            <w:tcMar>
              <w:left w:w="0" w:type="dxa"/>
              <w:right w:w="60" w:type="dxa"/>
            </w:tcMar>
            <w:vAlign w:val="bottom"/>
          </w:tcPr>
          <w:p w14:paraId="55CED20C" w14:textId="77777777" w:rsidR="00023273" w:rsidRDefault="00000000">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7A5CFEBB" w14:textId="77777777" w:rsidR="00023273" w:rsidRDefault="00023273"/>
        </w:tc>
        <w:tc>
          <w:tcPr>
            <w:tcW w:w="1289" w:type="dxa"/>
            <w:tcBorders>
              <w:top w:val="nil"/>
              <w:left w:val="nil"/>
              <w:bottom w:val="nil"/>
              <w:right w:val="nil"/>
            </w:tcBorders>
            <w:tcMar>
              <w:left w:w="0" w:type="dxa"/>
              <w:right w:w="60" w:type="dxa"/>
            </w:tcMar>
            <w:vAlign w:val="bottom"/>
          </w:tcPr>
          <w:p w14:paraId="5CA54D1C" w14:textId="77777777" w:rsidR="00023273" w:rsidRDefault="00000000">
            <w:pPr>
              <w:pStyle w:val="AccurriTablenumericvalues"/>
              <w:keepNext/>
            </w:pPr>
            <w:r>
              <w:rPr>
                <w:lang w:val="en-AU"/>
              </w:rPr>
              <w:t xml:space="preserve">12,561 </w:t>
            </w:r>
          </w:p>
        </w:tc>
      </w:tr>
      <w:tr w:rsidR="00023273" w14:paraId="103FFC3A" w14:textId="77777777">
        <w:tc>
          <w:tcPr>
            <w:tcW w:w="7582" w:type="dxa"/>
            <w:tcBorders>
              <w:top w:val="nil"/>
              <w:left w:val="nil"/>
              <w:bottom w:val="nil"/>
              <w:right w:val="nil"/>
            </w:tcBorders>
            <w:tcMar>
              <w:left w:w="0" w:type="dxa"/>
              <w:right w:w="0" w:type="dxa"/>
            </w:tcMar>
            <w:vAlign w:val="bottom"/>
          </w:tcPr>
          <w:p w14:paraId="33838BEF" w14:textId="77777777" w:rsidR="00023273"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589C22EB" w14:textId="77777777" w:rsidR="00023273" w:rsidRDefault="00023273"/>
        </w:tc>
        <w:bookmarkStart w:id="29" w:name="_38485031"/>
        <w:tc>
          <w:tcPr>
            <w:tcW w:w="659" w:type="dxa"/>
            <w:tcBorders>
              <w:top w:val="nil"/>
              <w:left w:val="nil"/>
              <w:bottom w:val="nil"/>
              <w:right w:val="nil"/>
            </w:tcBorders>
            <w:tcMar>
              <w:left w:w="0" w:type="dxa"/>
              <w:right w:w="0" w:type="dxa"/>
            </w:tcMar>
            <w:vAlign w:val="bottom"/>
          </w:tcPr>
          <w:p w14:paraId="78F47C11" w14:textId="77777777" w:rsidR="00023273" w:rsidRDefault="00000000">
            <w:pPr>
              <w:pStyle w:val="Accurrinorereferences"/>
              <w:keepNext/>
            </w:pPr>
            <w:r>
              <w:fldChar w:fldCharType="begin"/>
            </w:r>
            <w:r>
              <w:instrText>HYPERLINK \l "_NaoNote_TOC"</w:instrText>
            </w:r>
            <w:r>
              <w:fldChar w:fldCharType="separate"/>
            </w:r>
            <w:r>
              <w:rPr>
                <w:lang w:val="en-AU"/>
              </w:rPr>
              <w:t>24</w:t>
            </w:r>
            <w:r>
              <w:rPr>
                <w:lang w:val="en-AU"/>
              </w:rPr>
              <w:fldChar w:fldCharType="end"/>
            </w:r>
            <w:bookmarkEnd w:id="29"/>
          </w:p>
        </w:tc>
        <w:tc>
          <w:tcPr>
            <w:tcW w:w="60" w:type="dxa"/>
            <w:tcBorders>
              <w:top w:val="nil"/>
              <w:left w:val="nil"/>
              <w:bottom w:val="nil"/>
              <w:right w:val="nil"/>
            </w:tcBorders>
            <w:tcMar>
              <w:left w:w="0" w:type="dxa"/>
              <w:right w:w="0" w:type="dxa"/>
            </w:tcMar>
          </w:tcPr>
          <w:p w14:paraId="56488B31" w14:textId="77777777" w:rsidR="00023273" w:rsidRDefault="00023273"/>
        </w:tc>
        <w:tc>
          <w:tcPr>
            <w:tcW w:w="1289" w:type="dxa"/>
            <w:tcBorders>
              <w:top w:val="nil"/>
              <w:left w:val="nil"/>
              <w:bottom w:val="nil"/>
              <w:right w:val="nil"/>
            </w:tcBorders>
            <w:tcMar>
              <w:left w:w="0" w:type="dxa"/>
              <w:right w:w="60" w:type="dxa"/>
            </w:tcMar>
            <w:vAlign w:val="bottom"/>
          </w:tcPr>
          <w:p w14:paraId="3810A9BF" w14:textId="77777777" w:rsidR="00023273" w:rsidRDefault="00000000">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724CE125" w14:textId="77777777" w:rsidR="00023273" w:rsidRDefault="00023273"/>
        </w:tc>
        <w:tc>
          <w:tcPr>
            <w:tcW w:w="1289" w:type="dxa"/>
            <w:tcBorders>
              <w:top w:val="nil"/>
              <w:left w:val="nil"/>
              <w:bottom w:val="nil"/>
              <w:right w:val="nil"/>
            </w:tcBorders>
            <w:tcMar>
              <w:left w:w="0" w:type="dxa"/>
              <w:right w:w="60" w:type="dxa"/>
            </w:tcMar>
            <w:vAlign w:val="bottom"/>
          </w:tcPr>
          <w:p w14:paraId="0A6643B4" w14:textId="77777777" w:rsidR="00023273" w:rsidRDefault="00000000">
            <w:pPr>
              <w:pStyle w:val="AccurriTablenumericvalues"/>
              <w:keepNext/>
            </w:pPr>
            <w:r>
              <w:rPr>
                <w:lang w:val="en-AU"/>
              </w:rPr>
              <w:t xml:space="preserve">2,405 </w:t>
            </w:r>
          </w:p>
        </w:tc>
      </w:tr>
      <w:tr w:rsidR="00023273" w14:paraId="219D39F2" w14:textId="77777777">
        <w:tc>
          <w:tcPr>
            <w:tcW w:w="7582" w:type="dxa"/>
            <w:tcBorders>
              <w:top w:val="nil"/>
              <w:left w:val="nil"/>
              <w:bottom w:val="nil"/>
              <w:right w:val="nil"/>
            </w:tcBorders>
            <w:tcMar>
              <w:left w:w="0" w:type="dxa"/>
              <w:right w:w="0" w:type="dxa"/>
            </w:tcMar>
            <w:vAlign w:val="bottom"/>
          </w:tcPr>
          <w:p w14:paraId="01BBFA84" w14:textId="77777777" w:rsidR="00023273" w:rsidRDefault="00000000">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23864B55" w14:textId="77777777" w:rsidR="00023273" w:rsidRDefault="00023273"/>
        </w:tc>
        <w:tc>
          <w:tcPr>
            <w:tcW w:w="659" w:type="dxa"/>
            <w:tcBorders>
              <w:top w:val="nil"/>
              <w:left w:val="nil"/>
              <w:bottom w:val="nil"/>
              <w:right w:val="nil"/>
            </w:tcBorders>
            <w:tcMar>
              <w:left w:w="0" w:type="dxa"/>
              <w:right w:w="0" w:type="dxa"/>
            </w:tcMar>
            <w:vAlign w:val="bottom"/>
          </w:tcPr>
          <w:p w14:paraId="7204CA41"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CD0104E"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50E615F" w14:textId="77777777" w:rsidR="00023273" w:rsidRDefault="00000000">
            <w:pPr>
              <w:pStyle w:val="AccurriTablenumericvalues"/>
              <w:keepNext/>
            </w:pPr>
            <w:r>
              <w:rPr>
                <w:lang w:val="en-AU"/>
              </w:rPr>
              <w:t xml:space="preserve">534,083 </w:t>
            </w:r>
          </w:p>
        </w:tc>
        <w:tc>
          <w:tcPr>
            <w:tcW w:w="60" w:type="dxa"/>
            <w:tcBorders>
              <w:top w:val="nil"/>
              <w:left w:val="nil"/>
              <w:bottom w:val="nil"/>
              <w:right w:val="nil"/>
            </w:tcBorders>
            <w:tcMar>
              <w:left w:w="0" w:type="dxa"/>
              <w:right w:w="0" w:type="dxa"/>
            </w:tcMar>
          </w:tcPr>
          <w:p w14:paraId="63BA359A"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79A748B5" w14:textId="77777777" w:rsidR="00023273" w:rsidRDefault="00000000">
            <w:pPr>
              <w:pStyle w:val="AccurriTablenumericvalues"/>
              <w:keepNext/>
            </w:pPr>
            <w:r>
              <w:rPr>
                <w:lang w:val="en-AU"/>
              </w:rPr>
              <w:t xml:space="preserve">566,207 </w:t>
            </w:r>
          </w:p>
        </w:tc>
      </w:tr>
      <w:tr w:rsidR="00023273" w14:paraId="18434B5B" w14:textId="77777777">
        <w:tc>
          <w:tcPr>
            <w:tcW w:w="7582" w:type="dxa"/>
            <w:tcBorders>
              <w:top w:val="nil"/>
              <w:left w:val="nil"/>
              <w:bottom w:val="nil"/>
              <w:right w:val="nil"/>
            </w:tcBorders>
            <w:tcMar>
              <w:left w:w="0" w:type="dxa"/>
              <w:right w:w="0" w:type="dxa"/>
            </w:tcMar>
            <w:vAlign w:val="bottom"/>
          </w:tcPr>
          <w:p w14:paraId="27C4CBD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3CD93AF" w14:textId="77777777" w:rsidR="00023273" w:rsidRDefault="00023273"/>
        </w:tc>
        <w:tc>
          <w:tcPr>
            <w:tcW w:w="659" w:type="dxa"/>
            <w:tcBorders>
              <w:top w:val="nil"/>
              <w:left w:val="nil"/>
              <w:bottom w:val="nil"/>
              <w:right w:val="nil"/>
            </w:tcBorders>
            <w:tcMar>
              <w:left w:w="0" w:type="dxa"/>
              <w:right w:w="0" w:type="dxa"/>
            </w:tcMar>
            <w:vAlign w:val="bottom"/>
          </w:tcPr>
          <w:p w14:paraId="40A77578"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3524EB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7A29F5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4C6C25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81B3EC2" w14:textId="77777777" w:rsidR="00023273" w:rsidRDefault="00023273">
            <w:pPr>
              <w:pStyle w:val="AccurriTablenumericvalues"/>
              <w:keepNext/>
            </w:pPr>
          </w:p>
        </w:tc>
      </w:tr>
      <w:tr w:rsidR="00023273" w14:paraId="29603A7F" w14:textId="77777777">
        <w:tc>
          <w:tcPr>
            <w:tcW w:w="7582" w:type="dxa"/>
            <w:tcBorders>
              <w:top w:val="nil"/>
              <w:left w:val="nil"/>
              <w:bottom w:val="nil"/>
              <w:right w:val="nil"/>
            </w:tcBorders>
            <w:tcMar>
              <w:left w:w="0" w:type="dxa"/>
              <w:right w:w="0" w:type="dxa"/>
            </w:tcMar>
            <w:vAlign w:val="bottom"/>
          </w:tcPr>
          <w:p w14:paraId="68AEA258" w14:textId="77777777" w:rsidR="00023273"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0E970454" w14:textId="77777777" w:rsidR="00023273" w:rsidRDefault="00023273"/>
        </w:tc>
        <w:tc>
          <w:tcPr>
            <w:tcW w:w="659" w:type="dxa"/>
            <w:tcBorders>
              <w:top w:val="nil"/>
              <w:left w:val="nil"/>
              <w:bottom w:val="nil"/>
              <w:right w:val="nil"/>
            </w:tcBorders>
            <w:tcMar>
              <w:left w:w="0" w:type="dxa"/>
              <w:right w:w="0" w:type="dxa"/>
            </w:tcMar>
            <w:vAlign w:val="bottom"/>
          </w:tcPr>
          <w:p w14:paraId="528DD5BE"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64DC1F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0165EA6" w14:textId="77777777" w:rsidR="00023273" w:rsidRDefault="00000000">
            <w:pPr>
              <w:pStyle w:val="AccurriTablenumericvalues"/>
              <w:keepNext/>
            </w:pPr>
            <w:r>
              <w:rPr>
                <w:lang w:val="en-AU"/>
              </w:rPr>
              <w:t xml:space="preserve">626,005 </w:t>
            </w:r>
          </w:p>
        </w:tc>
        <w:tc>
          <w:tcPr>
            <w:tcW w:w="60" w:type="dxa"/>
            <w:tcBorders>
              <w:top w:val="nil"/>
              <w:left w:val="nil"/>
              <w:bottom w:val="nil"/>
              <w:right w:val="nil"/>
            </w:tcBorders>
            <w:tcMar>
              <w:left w:w="0" w:type="dxa"/>
              <w:right w:w="0" w:type="dxa"/>
            </w:tcMar>
          </w:tcPr>
          <w:p w14:paraId="4539B1D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1684D09" w14:textId="77777777" w:rsidR="00023273" w:rsidRDefault="00000000">
            <w:pPr>
              <w:pStyle w:val="AccurriTablenumericvalues"/>
              <w:keepNext/>
            </w:pPr>
            <w:r>
              <w:rPr>
                <w:lang w:val="en-AU"/>
              </w:rPr>
              <w:t xml:space="preserve">632,721 </w:t>
            </w:r>
          </w:p>
        </w:tc>
      </w:tr>
      <w:tr w:rsidR="00023273" w14:paraId="6A79E5B1" w14:textId="77777777">
        <w:tc>
          <w:tcPr>
            <w:tcW w:w="7582" w:type="dxa"/>
            <w:tcBorders>
              <w:top w:val="nil"/>
              <w:left w:val="nil"/>
              <w:bottom w:val="nil"/>
              <w:right w:val="nil"/>
            </w:tcBorders>
            <w:tcMar>
              <w:left w:w="0" w:type="dxa"/>
              <w:right w:w="0" w:type="dxa"/>
            </w:tcMar>
            <w:vAlign w:val="bottom"/>
          </w:tcPr>
          <w:p w14:paraId="6BB0E70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C9B45DD" w14:textId="77777777" w:rsidR="00023273" w:rsidRDefault="00023273"/>
        </w:tc>
        <w:tc>
          <w:tcPr>
            <w:tcW w:w="659" w:type="dxa"/>
            <w:tcBorders>
              <w:top w:val="nil"/>
              <w:left w:val="nil"/>
              <w:bottom w:val="nil"/>
              <w:right w:val="nil"/>
            </w:tcBorders>
            <w:tcMar>
              <w:left w:w="0" w:type="dxa"/>
              <w:right w:w="0" w:type="dxa"/>
            </w:tcMar>
            <w:vAlign w:val="bottom"/>
          </w:tcPr>
          <w:p w14:paraId="6BD41F27"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3BBFC5A" w14:textId="77777777" w:rsidR="00023273" w:rsidRDefault="00023273"/>
        </w:tc>
        <w:tc>
          <w:tcPr>
            <w:tcW w:w="1289" w:type="dxa"/>
            <w:tcBorders>
              <w:top w:val="nil"/>
              <w:left w:val="nil"/>
              <w:bottom w:val="nil"/>
              <w:right w:val="nil"/>
            </w:tcBorders>
            <w:tcMar>
              <w:left w:w="0" w:type="dxa"/>
              <w:right w:w="60" w:type="dxa"/>
            </w:tcMar>
            <w:vAlign w:val="bottom"/>
          </w:tcPr>
          <w:p w14:paraId="1DCCD2C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5BFCE99" w14:textId="77777777" w:rsidR="00023273" w:rsidRDefault="00023273"/>
        </w:tc>
        <w:tc>
          <w:tcPr>
            <w:tcW w:w="1289" w:type="dxa"/>
            <w:tcBorders>
              <w:top w:val="nil"/>
              <w:left w:val="nil"/>
              <w:bottom w:val="nil"/>
              <w:right w:val="nil"/>
            </w:tcBorders>
            <w:tcMar>
              <w:left w:w="0" w:type="dxa"/>
              <w:right w:w="60" w:type="dxa"/>
            </w:tcMar>
            <w:vAlign w:val="bottom"/>
          </w:tcPr>
          <w:p w14:paraId="3A65B267" w14:textId="77777777" w:rsidR="00023273" w:rsidRDefault="00023273">
            <w:pPr>
              <w:pStyle w:val="AccurriTablenumericvalues"/>
              <w:keepNext/>
            </w:pPr>
          </w:p>
        </w:tc>
      </w:tr>
      <w:tr w:rsidR="00023273" w14:paraId="26D897EF" w14:textId="77777777">
        <w:tc>
          <w:tcPr>
            <w:tcW w:w="7582" w:type="dxa"/>
            <w:tcBorders>
              <w:top w:val="nil"/>
              <w:left w:val="nil"/>
              <w:bottom w:val="nil"/>
              <w:right w:val="nil"/>
            </w:tcBorders>
            <w:tcMar>
              <w:left w:w="0" w:type="dxa"/>
              <w:right w:w="0" w:type="dxa"/>
            </w:tcMar>
            <w:vAlign w:val="bottom"/>
          </w:tcPr>
          <w:p w14:paraId="616DB40E" w14:textId="77777777" w:rsidR="00023273"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48A1677C" w14:textId="77777777" w:rsidR="00023273" w:rsidRDefault="00023273"/>
        </w:tc>
        <w:tc>
          <w:tcPr>
            <w:tcW w:w="659" w:type="dxa"/>
            <w:tcBorders>
              <w:top w:val="nil"/>
              <w:left w:val="nil"/>
              <w:bottom w:val="nil"/>
              <w:right w:val="nil"/>
            </w:tcBorders>
            <w:tcMar>
              <w:left w:w="0" w:type="dxa"/>
              <w:right w:w="0" w:type="dxa"/>
            </w:tcMar>
            <w:vAlign w:val="bottom"/>
          </w:tcPr>
          <w:p w14:paraId="730BD73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84B2FCB" w14:textId="77777777" w:rsidR="00023273" w:rsidRDefault="00023273"/>
        </w:tc>
        <w:tc>
          <w:tcPr>
            <w:tcW w:w="1289" w:type="dxa"/>
            <w:tcBorders>
              <w:top w:val="nil"/>
              <w:left w:val="nil"/>
              <w:bottom w:val="nil"/>
              <w:right w:val="nil"/>
            </w:tcBorders>
            <w:tcMar>
              <w:left w:w="0" w:type="dxa"/>
              <w:right w:w="60" w:type="dxa"/>
            </w:tcMar>
            <w:vAlign w:val="bottom"/>
          </w:tcPr>
          <w:p w14:paraId="6775533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B054D7A" w14:textId="77777777" w:rsidR="00023273" w:rsidRDefault="00023273"/>
        </w:tc>
        <w:tc>
          <w:tcPr>
            <w:tcW w:w="1289" w:type="dxa"/>
            <w:tcBorders>
              <w:top w:val="nil"/>
              <w:left w:val="nil"/>
              <w:bottom w:val="nil"/>
              <w:right w:val="nil"/>
            </w:tcBorders>
            <w:tcMar>
              <w:left w:w="0" w:type="dxa"/>
              <w:right w:w="60" w:type="dxa"/>
            </w:tcMar>
            <w:vAlign w:val="bottom"/>
          </w:tcPr>
          <w:p w14:paraId="357A1085" w14:textId="77777777" w:rsidR="00023273" w:rsidRDefault="00023273">
            <w:pPr>
              <w:pStyle w:val="AccurriTablenumericvalues"/>
              <w:keepNext/>
            </w:pPr>
          </w:p>
        </w:tc>
      </w:tr>
      <w:tr w:rsidR="00023273" w14:paraId="11758444" w14:textId="77777777">
        <w:tc>
          <w:tcPr>
            <w:tcW w:w="7582" w:type="dxa"/>
            <w:tcBorders>
              <w:top w:val="nil"/>
              <w:left w:val="nil"/>
              <w:bottom w:val="nil"/>
              <w:right w:val="nil"/>
            </w:tcBorders>
            <w:tcMar>
              <w:left w:w="0" w:type="dxa"/>
              <w:right w:w="0" w:type="dxa"/>
            </w:tcMar>
            <w:vAlign w:val="bottom"/>
          </w:tcPr>
          <w:p w14:paraId="5E49689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13E4E9C" w14:textId="77777777" w:rsidR="00023273" w:rsidRDefault="00023273"/>
        </w:tc>
        <w:tc>
          <w:tcPr>
            <w:tcW w:w="659" w:type="dxa"/>
            <w:tcBorders>
              <w:top w:val="nil"/>
              <w:left w:val="nil"/>
              <w:bottom w:val="nil"/>
              <w:right w:val="nil"/>
            </w:tcBorders>
            <w:tcMar>
              <w:left w:w="0" w:type="dxa"/>
              <w:right w:w="0" w:type="dxa"/>
            </w:tcMar>
            <w:vAlign w:val="bottom"/>
          </w:tcPr>
          <w:p w14:paraId="0E5A83C7"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17E193F" w14:textId="77777777" w:rsidR="00023273" w:rsidRDefault="00023273"/>
        </w:tc>
        <w:tc>
          <w:tcPr>
            <w:tcW w:w="1289" w:type="dxa"/>
            <w:tcBorders>
              <w:top w:val="nil"/>
              <w:left w:val="nil"/>
              <w:bottom w:val="nil"/>
              <w:right w:val="nil"/>
            </w:tcBorders>
            <w:tcMar>
              <w:left w:w="0" w:type="dxa"/>
              <w:right w:w="60" w:type="dxa"/>
            </w:tcMar>
            <w:vAlign w:val="bottom"/>
          </w:tcPr>
          <w:p w14:paraId="1D9B695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E2423B0" w14:textId="77777777" w:rsidR="00023273" w:rsidRDefault="00023273"/>
        </w:tc>
        <w:tc>
          <w:tcPr>
            <w:tcW w:w="1289" w:type="dxa"/>
            <w:tcBorders>
              <w:top w:val="nil"/>
              <w:left w:val="nil"/>
              <w:bottom w:val="nil"/>
              <w:right w:val="nil"/>
            </w:tcBorders>
            <w:tcMar>
              <w:left w:w="0" w:type="dxa"/>
              <w:right w:w="60" w:type="dxa"/>
            </w:tcMar>
            <w:vAlign w:val="bottom"/>
          </w:tcPr>
          <w:p w14:paraId="7B79F9EA" w14:textId="77777777" w:rsidR="00023273" w:rsidRDefault="00023273">
            <w:pPr>
              <w:pStyle w:val="AccurriTablenumericvalues"/>
              <w:keepNext/>
            </w:pPr>
          </w:p>
        </w:tc>
      </w:tr>
      <w:tr w:rsidR="00023273" w14:paraId="04E15C54" w14:textId="77777777">
        <w:tc>
          <w:tcPr>
            <w:tcW w:w="7582" w:type="dxa"/>
            <w:tcBorders>
              <w:top w:val="nil"/>
              <w:left w:val="nil"/>
              <w:bottom w:val="nil"/>
              <w:right w:val="nil"/>
            </w:tcBorders>
            <w:tcMar>
              <w:left w:w="0" w:type="dxa"/>
              <w:right w:w="0" w:type="dxa"/>
            </w:tcMar>
            <w:vAlign w:val="bottom"/>
          </w:tcPr>
          <w:p w14:paraId="645FDAB9" w14:textId="77777777" w:rsidR="00023273" w:rsidRDefault="00000000">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4C56E9FC" w14:textId="77777777" w:rsidR="00023273" w:rsidRDefault="00023273"/>
        </w:tc>
        <w:tc>
          <w:tcPr>
            <w:tcW w:w="659" w:type="dxa"/>
            <w:tcBorders>
              <w:top w:val="nil"/>
              <w:left w:val="nil"/>
              <w:bottom w:val="nil"/>
              <w:right w:val="nil"/>
            </w:tcBorders>
            <w:tcMar>
              <w:left w:w="0" w:type="dxa"/>
              <w:right w:w="0" w:type="dxa"/>
            </w:tcMar>
            <w:vAlign w:val="bottom"/>
          </w:tcPr>
          <w:p w14:paraId="3D5B4F46"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2FD0B64" w14:textId="77777777" w:rsidR="00023273" w:rsidRDefault="00023273"/>
        </w:tc>
        <w:tc>
          <w:tcPr>
            <w:tcW w:w="1289" w:type="dxa"/>
            <w:tcBorders>
              <w:top w:val="nil"/>
              <w:left w:val="nil"/>
              <w:bottom w:val="nil"/>
              <w:right w:val="nil"/>
            </w:tcBorders>
            <w:tcMar>
              <w:left w:w="0" w:type="dxa"/>
              <w:right w:w="60" w:type="dxa"/>
            </w:tcMar>
            <w:vAlign w:val="bottom"/>
          </w:tcPr>
          <w:p w14:paraId="70AAE8C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7B1C27B" w14:textId="77777777" w:rsidR="00023273" w:rsidRDefault="00023273"/>
        </w:tc>
        <w:tc>
          <w:tcPr>
            <w:tcW w:w="1289" w:type="dxa"/>
            <w:tcBorders>
              <w:top w:val="nil"/>
              <w:left w:val="nil"/>
              <w:bottom w:val="nil"/>
              <w:right w:val="nil"/>
            </w:tcBorders>
            <w:tcMar>
              <w:left w:w="0" w:type="dxa"/>
              <w:right w:w="60" w:type="dxa"/>
            </w:tcMar>
            <w:vAlign w:val="bottom"/>
          </w:tcPr>
          <w:p w14:paraId="297EE9F0" w14:textId="77777777" w:rsidR="00023273" w:rsidRDefault="00023273">
            <w:pPr>
              <w:pStyle w:val="AccurriTablenumericvalues"/>
              <w:keepNext/>
            </w:pPr>
          </w:p>
        </w:tc>
      </w:tr>
      <w:tr w:rsidR="00023273" w14:paraId="7868C1E9" w14:textId="77777777">
        <w:tc>
          <w:tcPr>
            <w:tcW w:w="7582" w:type="dxa"/>
            <w:tcBorders>
              <w:top w:val="nil"/>
              <w:left w:val="nil"/>
              <w:bottom w:val="nil"/>
              <w:right w:val="nil"/>
            </w:tcBorders>
            <w:tcMar>
              <w:left w:w="0" w:type="dxa"/>
              <w:right w:w="0" w:type="dxa"/>
            </w:tcMar>
            <w:vAlign w:val="bottom"/>
          </w:tcPr>
          <w:p w14:paraId="549FC893" w14:textId="77777777" w:rsidR="00023273"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10DE82E0" w14:textId="77777777" w:rsidR="00023273" w:rsidRDefault="00023273"/>
        </w:tc>
        <w:bookmarkStart w:id="30" w:name="_21336353"/>
        <w:tc>
          <w:tcPr>
            <w:tcW w:w="659" w:type="dxa"/>
            <w:tcBorders>
              <w:top w:val="nil"/>
              <w:left w:val="nil"/>
              <w:bottom w:val="nil"/>
              <w:right w:val="nil"/>
            </w:tcBorders>
            <w:tcMar>
              <w:left w:w="0" w:type="dxa"/>
              <w:right w:w="0" w:type="dxa"/>
            </w:tcMar>
            <w:vAlign w:val="bottom"/>
          </w:tcPr>
          <w:p w14:paraId="434F8C30" w14:textId="77777777" w:rsidR="00023273" w:rsidRDefault="00000000">
            <w:pPr>
              <w:pStyle w:val="Accurrinorereferences"/>
              <w:keepNext/>
            </w:pPr>
            <w:r>
              <w:fldChar w:fldCharType="begin"/>
            </w:r>
            <w:r>
              <w:instrText>HYPERLINK \l "_ClpNote_TOC"</w:instrText>
            </w:r>
            <w:r>
              <w:fldChar w:fldCharType="separate"/>
            </w:r>
            <w:r>
              <w:rPr>
                <w:lang w:val="en-AU"/>
              </w:rPr>
              <w:t>25</w:t>
            </w:r>
            <w:r>
              <w:rPr>
                <w:lang w:val="en-AU"/>
              </w:rPr>
              <w:fldChar w:fldCharType="end"/>
            </w:r>
            <w:bookmarkEnd w:id="30"/>
          </w:p>
        </w:tc>
        <w:tc>
          <w:tcPr>
            <w:tcW w:w="60" w:type="dxa"/>
            <w:tcBorders>
              <w:top w:val="nil"/>
              <w:left w:val="nil"/>
              <w:bottom w:val="nil"/>
              <w:right w:val="nil"/>
            </w:tcBorders>
            <w:tcMar>
              <w:left w:w="0" w:type="dxa"/>
              <w:right w:w="0" w:type="dxa"/>
            </w:tcMar>
          </w:tcPr>
          <w:p w14:paraId="5DC1EBD8" w14:textId="77777777" w:rsidR="00023273" w:rsidRDefault="00023273"/>
        </w:tc>
        <w:tc>
          <w:tcPr>
            <w:tcW w:w="1289" w:type="dxa"/>
            <w:tcBorders>
              <w:top w:val="nil"/>
              <w:left w:val="nil"/>
              <w:bottom w:val="nil"/>
              <w:right w:val="nil"/>
            </w:tcBorders>
            <w:tcMar>
              <w:left w:w="0" w:type="dxa"/>
              <w:right w:w="60" w:type="dxa"/>
            </w:tcMar>
            <w:vAlign w:val="bottom"/>
          </w:tcPr>
          <w:p w14:paraId="7381B893" w14:textId="77777777" w:rsidR="00023273" w:rsidRDefault="00000000">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5292C9F3" w14:textId="77777777" w:rsidR="00023273" w:rsidRDefault="00023273"/>
        </w:tc>
        <w:tc>
          <w:tcPr>
            <w:tcW w:w="1289" w:type="dxa"/>
            <w:tcBorders>
              <w:top w:val="nil"/>
              <w:left w:val="nil"/>
              <w:bottom w:val="nil"/>
              <w:right w:val="nil"/>
            </w:tcBorders>
            <w:tcMar>
              <w:left w:w="0" w:type="dxa"/>
              <w:right w:w="60" w:type="dxa"/>
            </w:tcMar>
            <w:vAlign w:val="bottom"/>
          </w:tcPr>
          <w:p w14:paraId="645A5481" w14:textId="77777777" w:rsidR="00023273" w:rsidRDefault="00000000">
            <w:pPr>
              <w:pStyle w:val="AccurriTablenumericvalues"/>
              <w:keepNext/>
            </w:pPr>
            <w:r>
              <w:rPr>
                <w:lang w:val="en-AU"/>
              </w:rPr>
              <w:t xml:space="preserve">17,306 </w:t>
            </w:r>
          </w:p>
        </w:tc>
      </w:tr>
      <w:tr w:rsidR="00023273" w14:paraId="37FE00BE" w14:textId="77777777">
        <w:tc>
          <w:tcPr>
            <w:tcW w:w="7582" w:type="dxa"/>
            <w:tcBorders>
              <w:top w:val="nil"/>
              <w:left w:val="nil"/>
              <w:bottom w:val="nil"/>
              <w:right w:val="nil"/>
            </w:tcBorders>
            <w:tcMar>
              <w:left w:w="0" w:type="dxa"/>
              <w:right w:w="0" w:type="dxa"/>
            </w:tcMar>
            <w:vAlign w:val="bottom"/>
          </w:tcPr>
          <w:p w14:paraId="65E3FACF" w14:textId="77777777" w:rsidR="00023273"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7619B814" w14:textId="77777777" w:rsidR="00023273" w:rsidRDefault="00023273"/>
        </w:tc>
        <w:bookmarkStart w:id="31" w:name="_65831414"/>
        <w:tc>
          <w:tcPr>
            <w:tcW w:w="659" w:type="dxa"/>
            <w:tcBorders>
              <w:top w:val="nil"/>
              <w:left w:val="nil"/>
              <w:bottom w:val="nil"/>
              <w:right w:val="nil"/>
            </w:tcBorders>
            <w:tcMar>
              <w:left w:w="0" w:type="dxa"/>
              <w:right w:w="0" w:type="dxa"/>
            </w:tcMar>
            <w:vAlign w:val="bottom"/>
          </w:tcPr>
          <w:p w14:paraId="53B7D226" w14:textId="77777777" w:rsidR="00023273" w:rsidRDefault="00000000">
            <w:pPr>
              <w:pStyle w:val="Accurrinorereferences"/>
              <w:keepNext/>
            </w:pPr>
            <w:r>
              <w:fldChar w:fldCharType="begin"/>
            </w:r>
            <w:r>
              <w:instrText>HYPERLINK \l "_ClnNote_TOC"</w:instrText>
            </w:r>
            <w:r>
              <w:fldChar w:fldCharType="separate"/>
            </w:r>
            <w:r>
              <w:rPr>
                <w:lang w:val="en-AU"/>
              </w:rPr>
              <w:t>26</w:t>
            </w:r>
            <w:r>
              <w:rPr>
                <w:lang w:val="en-AU"/>
              </w:rPr>
              <w:fldChar w:fldCharType="end"/>
            </w:r>
            <w:bookmarkEnd w:id="31"/>
          </w:p>
        </w:tc>
        <w:tc>
          <w:tcPr>
            <w:tcW w:w="60" w:type="dxa"/>
            <w:tcBorders>
              <w:top w:val="nil"/>
              <w:left w:val="nil"/>
              <w:bottom w:val="nil"/>
              <w:right w:val="nil"/>
            </w:tcBorders>
            <w:tcMar>
              <w:left w:w="0" w:type="dxa"/>
              <w:right w:w="0" w:type="dxa"/>
            </w:tcMar>
          </w:tcPr>
          <w:p w14:paraId="4E05D172" w14:textId="77777777" w:rsidR="00023273" w:rsidRDefault="00023273"/>
        </w:tc>
        <w:tc>
          <w:tcPr>
            <w:tcW w:w="1289" w:type="dxa"/>
            <w:tcBorders>
              <w:top w:val="nil"/>
              <w:left w:val="nil"/>
              <w:bottom w:val="nil"/>
              <w:right w:val="nil"/>
            </w:tcBorders>
            <w:tcMar>
              <w:left w:w="0" w:type="dxa"/>
              <w:right w:w="60" w:type="dxa"/>
            </w:tcMar>
            <w:vAlign w:val="bottom"/>
          </w:tcPr>
          <w:p w14:paraId="5040F3DB" w14:textId="77777777" w:rsidR="00023273"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66D7F28C" w14:textId="77777777" w:rsidR="00023273" w:rsidRDefault="00023273"/>
        </w:tc>
        <w:tc>
          <w:tcPr>
            <w:tcW w:w="1289" w:type="dxa"/>
            <w:tcBorders>
              <w:top w:val="nil"/>
              <w:left w:val="nil"/>
              <w:bottom w:val="nil"/>
              <w:right w:val="nil"/>
            </w:tcBorders>
            <w:tcMar>
              <w:left w:w="0" w:type="dxa"/>
              <w:right w:w="60" w:type="dxa"/>
            </w:tcMar>
            <w:vAlign w:val="bottom"/>
          </w:tcPr>
          <w:p w14:paraId="0580C479" w14:textId="77777777" w:rsidR="00023273" w:rsidRDefault="00000000">
            <w:pPr>
              <w:pStyle w:val="AccurriTablenumericvalues"/>
              <w:keepNext/>
            </w:pPr>
            <w:r>
              <w:rPr>
                <w:lang w:val="en-AU"/>
              </w:rPr>
              <w:t xml:space="preserve">2,135 </w:t>
            </w:r>
          </w:p>
        </w:tc>
      </w:tr>
      <w:tr w:rsidR="00023273" w14:paraId="2B433AB0" w14:textId="77777777">
        <w:tc>
          <w:tcPr>
            <w:tcW w:w="7582" w:type="dxa"/>
            <w:tcBorders>
              <w:top w:val="nil"/>
              <w:left w:val="nil"/>
              <w:bottom w:val="nil"/>
              <w:right w:val="nil"/>
            </w:tcBorders>
            <w:tcMar>
              <w:left w:w="0" w:type="dxa"/>
              <w:right w:w="0" w:type="dxa"/>
            </w:tcMar>
            <w:vAlign w:val="bottom"/>
          </w:tcPr>
          <w:p w14:paraId="266F4800" w14:textId="77777777" w:rsidR="00023273"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1629ECB6" w14:textId="77777777" w:rsidR="00023273" w:rsidRDefault="00023273"/>
        </w:tc>
        <w:bookmarkStart w:id="32" w:name="_7261216"/>
        <w:tc>
          <w:tcPr>
            <w:tcW w:w="659" w:type="dxa"/>
            <w:tcBorders>
              <w:top w:val="nil"/>
              <w:left w:val="nil"/>
              <w:bottom w:val="nil"/>
              <w:right w:val="nil"/>
            </w:tcBorders>
            <w:tcMar>
              <w:left w:w="0" w:type="dxa"/>
              <w:right w:w="0" w:type="dxa"/>
            </w:tcMar>
            <w:vAlign w:val="bottom"/>
          </w:tcPr>
          <w:p w14:paraId="616ACB3F" w14:textId="77777777" w:rsidR="00023273" w:rsidRDefault="00000000">
            <w:pPr>
              <w:pStyle w:val="Accurrinorereferences"/>
              <w:keepNext/>
            </w:pPr>
            <w:r>
              <w:fldChar w:fldCharType="begin"/>
            </w:r>
            <w:r>
              <w:instrText>HYPERLINK \l "_CllNote_TOC"</w:instrText>
            </w:r>
            <w:r>
              <w:fldChar w:fldCharType="separate"/>
            </w:r>
            <w:r>
              <w:rPr>
                <w:lang w:val="en-AU"/>
              </w:rPr>
              <w:t>27</w:t>
            </w:r>
            <w:r>
              <w:rPr>
                <w:lang w:val="en-AU"/>
              </w:rPr>
              <w:fldChar w:fldCharType="end"/>
            </w:r>
            <w:bookmarkEnd w:id="32"/>
          </w:p>
        </w:tc>
        <w:tc>
          <w:tcPr>
            <w:tcW w:w="60" w:type="dxa"/>
            <w:tcBorders>
              <w:top w:val="nil"/>
              <w:left w:val="nil"/>
              <w:bottom w:val="nil"/>
              <w:right w:val="nil"/>
            </w:tcBorders>
            <w:tcMar>
              <w:left w:w="0" w:type="dxa"/>
              <w:right w:w="0" w:type="dxa"/>
            </w:tcMar>
          </w:tcPr>
          <w:p w14:paraId="59041484" w14:textId="77777777" w:rsidR="00023273" w:rsidRDefault="00023273"/>
        </w:tc>
        <w:tc>
          <w:tcPr>
            <w:tcW w:w="1289" w:type="dxa"/>
            <w:tcBorders>
              <w:top w:val="nil"/>
              <w:left w:val="nil"/>
              <w:bottom w:val="nil"/>
              <w:right w:val="nil"/>
            </w:tcBorders>
            <w:tcMar>
              <w:left w:w="0" w:type="dxa"/>
              <w:right w:w="60" w:type="dxa"/>
            </w:tcMar>
            <w:vAlign w:val="bottom"/>
          </w:tcPr>
          <w:p w14:paraId="0C93E39F" w14:textId="77777777" w:rsidR="00023273"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2090122C" w14:textId="77777777" w:rsidR="00023273" w:rsidRDefault="00023273"/>
        </w:tc>
        <w:tc>
          <w:tcPr>
            <w:tcW w:w="1289" w:type="dxa"/>
            <w:tcBorders>
              <w:top w:val="nil"/>
              <w:left w:val="nil"/>
              <w:bottom w:val="nil"/>
              <w:right w:val="nil"/>
            </w:tcBorders>
            <w:tcMar>
              <w:left w:w="0" w:type="dxa"/>
              <w:right w:w="60" w:type="dxa"/>
            </w:tcMar>
            <w:vAlign w:val="bottom"/>
          </w:tcPr>
          <w:p w14:paraId="5215D96E" w14:textId="77777777" w:rsidR="00023273" w:rsidRDefault="00000000">
            <w:pPr>
              <w:pStyle w:val="AccurriTablenumericvalues"/>
              <w:keepNext/>
            </w:pPr>
            <w:r>
              <w:rPr>
                <w:lang w:val="en-AU"/>
              </w:rPr>
              <w:t xml:space="preserve">3,273 </w:t>
            </w:r>
          </w:p>
        </w:tc>
      </w:tr>
      <w:tr w:rsidR="00023273" w14:paraId="0D25C86D" w14:textId="77777777">
        <w:tc>
          <w:tcPr>
            <w:tcW w:w="7582" w:type="dxa"/>
            <w:tcBorders>
              <w:top w:val="nil"/>
              <w:left w:val="nil"/>
              <w:bottom w:val="nil"/>
              <w:right w:val="nil"/>
            </w:tcBorders>
            <w:tcMar>
              <w:left w:w="0" w:type="dxa"/>
              <w:right w:w="0" w:type="dxa"/>
            </w:tcMar>
            <w:vAlign w:val="bottom"/>
          </w:tcPr>
          <w:p w14:paraId="4D2F30BA" w14:textId="77777777" w:rsidR="00023273"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266D31A7" w14:textId="77777777" w:rsidR="00023273" w:rsidRDefault="00023273"/>
        </w:tc>
        <w:bookmarkStart w:id="33" w:name="_60658111"/>
        <w:tc>
          <w:tcPr>
            <w:tcW w:w="659" w:type="dxa"/>
            <w:tcBorders>
              <w:top w:val="nil"/>
              <w:left w:val="nil"/>
              <w:bottom w:val="nil"/>
              <w:right w:val="nil"/>
            </w:tcBorders>
            <w:tcMar>
              <w:left w:w="0" w:type="dxa"/>
              <w:right w:w="0" w:type="dxa"/>
            </w:tcMar>
            <w:vAlign w:val="bottom"/>
          </w:tcPr>
          <w:p w14:paraId="4616A497" w14:textId="77777777" w:rsidR="00023273" w:rsidRDefault="00000000">
            <w:pPr>
              <w:pStyle w:val="Accurrinorereferences"/>
              <w:keepNext/>
            </w:pPr>
            <w:r>
              <w:fldChar w:fldCharType="begin"/>
            </w:r>
            <w:r>
              <w:instrText>HYPERLINK \l "_ClmNote_TOC"</w:instrText>
            </w:r>
            <w:r>
              <w:fldChar w:fldCharType="separate"/>
            </w:r>
            <w:r>
              <w:rPr>
                <w:lang w:val="en-AU"/>
              </w:rPr>
              <w:t>28</w:t>
            </w:r>
            <w:r>
              <w:rPr>
                <w:lang w:val="en-AU"/>
              </w:rPr>
              <w:fldChar w:fldCharType="end"/>
            </w:r>
            <w:bookmarkEnd w:id="33"/>
          </w:p>
        </w:tc>
        <w:tc>
          <w:tcPr>
            <w:tcW w:w="60" w:type="dxa"/>
            <w:tcBorders>
              <w:top w:val="nil"/>
              <w:left w:val="nil"/>
              <w:bottom w:val="nil"/>
              <w:right w:val="nil"/>
            </w:tcBorders>
            <w:tcMar>
              <w:left w:w="0" w:type="dxa"/>
              <w:right w:w="0" w:type="dxa"/>
            </w:tcMar>
          </w:tcPr>
          <w:p w14:paraId="6DB51549" w14:textId="77777777" w:rsidR="00023273" w:rsidRDefault="00023273"/>
        </w:tc>
        <w:tc>
          <w:tcPr>
            <w:tcW w:w="1289" w:type="dxa"/>
            <w:tcBorders>
              <w:top w:val="nil"/>
              <w:left w:val="nil"/>
              <w:bottom w:val="nil"/>
              <w:right w:val="nil"/>
            </w:tcBorders>
            <w:tcMar>
              <w:left w:w="0" w:type="dxa"/>
              <w:right w:w="60" w:type="dxa"/>
            </w:tcMar>
            <w:vAlign w:val="bottom"/>
          </w:tcPr>
          <w:p w14:paraId="56FE88F4" w14:textId="77777777" w:rsidR="00023273"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7DD8E728" w14:textId="77777777" w:rsidR="00023273" w:rsidRDefault="00023273"/>
        </w:tc>
        <w:tc>
          <w:tcPr>
            <w:tcW w:w="1289" w:type="dxa"/>
            <w:tcBorders>
              <w:top w:val="nil"/>
              <w:left w:val="nil"/>
              <w:bottom w:val="nil"/>
              <w:right w:val="nil"/>
            </w:tcBorders>
            <w:tcMar>
              <w:left w:w="0" w:type="dxa"/>
              <w:right w:w="60" w:type="dxa"/>
            </w:tcMar>
            <w:vAlign w:val="bottom"/>
          </w:tcPr>
          <w:p w14:paraId="0528E6AA" w14:textId="77777777" w:rsidR="00023273" w:rsidRDefault="00000000">
            <w:pPr>
              <w:pStyle w:val="AccurriTablenumericvalues"/>
              <w:keepNext/>
            </w:pPr>
            <w:r>
              <w:rPr>
                <w:lang w:val="en-AU"/>
              </w:rPr>
              <w:t xml:space="preserve">20,905 </w:t>
            </w:r>
          </w:p>
        </w:tc>
      </w:tr>
      <w:tr w:rsidR="00023273" w14:paraId="6CE62439" w14:textId="77777777">
        <w:tc>
          <w:tcPr>
            <w:tcW w:w="7582" w:type="dxa"/>
            <w:tcBorders>
              <w:top w:val="nil"/>
              <w:left w:val="nil"/>
              <w:bottom w:val="nil"/>
              <w:right w:val="nil"/>
            </w:tcBorders>
            <w:tcMar>
              <w:left w:w="0" w:type="dxa"/>
              <w:right w:w="0" w:type="dxa"/>
            </w:tcMar>
            <w:vAlign w:val="bottom"/>
          </w:tcPr>
          <w:p w14:paraId="7D86A7B4" w14:textId="77777777" w:rsidR="00023273"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31DCA7BE" w14:textId="77777777" w:rsidR="00023273" w:rsidRDefault="00023273"/>
        </w:tc>
        <w:bookmarkStart w:id="34" w:name="_22309108"/>
        <w:tc>
          <w:tcPr>
            <w:tcW w:w="659" w:type="dxa"/>
            <w:tcBorders>
              <w:top w:val="nil"/>
              <w:left w:val="nil"/>
              <w:bottom w:val="nil"/>
              <w:right w:val="nil"/>
            </w:tcBorders>
            <w:tcMar>
              <w:left w:w="0" w:type="dxa"/>
              <w:right w:w="0" w:type="dxa"/>
            </w:tcMar>
            <w:vAlign w:val="bottom"/>
          </w:tcPr>
          <w:p w14:paraId="791BE788" w14:textId="77777777" w:rsidR="00023273" w:rsidRDefault="00000000">
            <w:pPr>
              <w:pStyle w:val="Accurrinorereferences"/>
              <w:keepNext/>
            </w:pPr>
            <w:r>
              <w:fldChar w:fldCharType="begin"/>
            </w:r>
            <w:r>
              <w:instrText>HYPERLINK \l "_CldNote_TOC"</w:instrText>
            </w:r>
            <w:r>
              <w:fldChar w:fldCharType="separate"/>
            </w:r>
            <w:r>
              <w:rPr>
                <w:lang w:val="en-AU"/>
              </w:rPr>
              <w:t>29</w:t>
            </w:r>
            <w:r>
              <w:rPr>
                <w:lang w:val="en-AU"/>
              </w:rPr>
              <w:fldChar w:fldCharType="end"/>
            </w:r>
            <w:bookmarkEnd w:id="34"/>
          </w:p>
        </w:tc>
        <w:tc>
          <w:tcPr>
            <w:tcW w:w="60" w:type="dxa"/>
            <w:tcBorders>
              <w:top w:val="nil"/>
              <w:left w:val="nil"/>
              <w:bottom w:val="nil"/>
              <w:right w:val="nil"/>
            </w:tcBorders>
            <w:tcMar>
              <w:left w:w="0" w:type="dxa"/>
              <w:right w:w="0" w:type="dxa"/>
            </w:tcMar>
          </w:tcPr>
          <w:p w14:paraId="3E8E3F7F" w14:textId="77777777" w:rsidR="00023273" w:rsidRDefault="00023273"/>
        </w:tc>
        <w:tc>
          <w:tcPr>
            <w:tcW w:w="1289" w:type="dxa"/>
            <w:tcBorders>
              <w:top w:val="nil"/>
              <w:left w:val="nil"/>
              <w:bottom w:val="nil"/>
              <w:right w:val="nil"/>
            </w:tcBorders>
            <w:tcMar>
              <w:left w:w="0" w:type="dxa"/>
              <w:right w:w="60" w:type="dxa"/>
            </w:tcMar>
            <w:vAlign w:val="bottom"/>
          </w:tcPr>
          <w:p w14:paraId="7226C4F9" w14:textId="77777777" w:rsidR="00023273"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545F7C7E" w14:textId="77777777" w:rsidR="00023273" w:rsidRDefault="00023273"/>
        </w:tc>
        <w:tc>
          <w:tcPr>
            <w:tcW w:w="1289" w:type="dxa"/>
            <w:tcBorders>
              <w:top w:val="nil"/>
              <w:left w:val="nil"/>
              <w:bottom w:val="nil"/>
              <w:right w:val="nil"/>
            </w:tcBorders>
            <w:tcMar>
              <w:left w:w="0" w:type="dxa"/>
              <w:right w:w="60" w:type="dxa"/>
            </w:tcMar>
            <w:vAlign w:val="bottom"/>
          </w:tcPr>
          <w:p w14:paraId="6E37C74F" w14:textId="77777777" w:rsidR="00023273" w:rsidRDefault="00000000">
            <w:pPr>
              <w:pStyle w:val="AccurriTablenumericvalues"/>
              <w:keepNext/>
            </w:pPr>
            <w:r>
              <w:rPr>
                <w:lang w:val="en-AU"/>
              </w:rPr>
              <w:t xml:space="preserve">107 </w:t>
            </w:r>
          </w:p>
        </w:tc>
      </w:tr>
      <w:tr w:rsidR="00023273" w14:paraId="5E23EC95" w14:textId="77777777">
        <w:tc>
          <w:tcPr>
            <w:tcW w:w="7582" w:type="dxa"/>
            <w:tcBorders>
              <w:top w:val="nil"/>
              <w:left w:val="nil"/>
              <w:bottom w:val="nil"/>
              <w:right w:val="nil"/>
            </w:tcBorders>
            <w:tcMar>
              <w:left w:w="0" w:type="dxa"/>
              <w:right w:w="0" w:type="dxa"/>
            </w:tcMar>
            <w:vAlign w:val="bottom"/>
          </w:tcPr>
          <w:p w14:paraId="540888BB" w14:textId="77777777" w:rsidR="00023273"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667248AB" w14:textId="77777777" w:rsidR="00023273" w:rsidRDefault="00023273"/>
        </w:tc>
        <w:bookmarkStart w:id="35" w:name="_5626845"/>
        <w:tc>
          <w:tcPr>
            <w:tcW w:w="659" w:type="dxa"/>
            <w:tcBorders>
              <w:top w:val="nil"/>
              <w:left w:val="nil"/>
              <w:bottom w:val="nil"/>
              <w:right w:val="nil"/>
            </w:tcBorders>
            <w:tcMar>
              <w:left w:w="0" w:type="dxa"/>
              <w:right w:w="0" w:type="dxa"/>
            </w:tcMar>
            <w:vAlign w:val="bottom"/>
          </w:tcPr>
          <w:p w14:paraId="495AC70D" w14:textId="77777777" w:rsidR="00023273" w:rsidRDefault="00000000">
            <w:pPr>
              <w:pStyle w:val="Accurrinorereferences"/>
              <w:keepNext/>
            </w:pPr>
            <w:r>
              <w:fldChar w:fldCharType="begin"/>
            </w:r>
            <w:r>
              <w:instrText>HYPERLINK \l "_CltNote_TOC"</w:instrText>
            </w:r>
            <w:r>
              <w:fldChar w:fldCharType="separate"/>
            </w:r>
            <w:r>
              <w:rPr>
                <w:lang w:val="en-AU"/>
              </w:rPr>
              <w:t>30</w:t>
            </w:r>
            <w:r>
              <w:rPr>
                <w:lang w:val="en-AU"/>
              </w:rPr>
              <w:fldChar w:fldCharType="end"/>
            </w:r>
            <w:bookmarkEnd w:id="35"/>
          </w:p>
        </w:tc>
        <w:tc>
          <w:tcPr>
            <w:tcW w:w="60" w:type="dxa"/>
            <w:tcBorders>
              <w:top w:val="nil"/>
              <w:left w:val="nil"/>
              <w:bottom w:val="nil"/>
              <w:right w:val="nil"/>
            </w:tcBorders>
            <w:tcMar>
              <w:left w:w="0" w:type="dxa"/>
              <w:right w:w="0" w:type="dxa"/>
            </w:tcMar>
          </w:tcPr>
          <w:p w14:paraId="3A930C06" w14:textId="77777777" w:rsidR="00023273" w:rsidRDefault="00023273"/>
        </w:tc>
        <w:tc>
          <w:tcPr>
            <w:tcW w:w="1289" w:type="dxa"/>
            <w:tcBorders>
              <w:top w:val="nil"/>
              <w:left w:val="nil"/>
              <w:bottom w:val="nil"/>
              <w:right w:val="nil"/>
            </w:tcBorders>
            <w:tcMar>
              <w:left w:w="0" w:type="dxa"/>
              <w:right w:w="60" w:type="dxa"/>
            </w:tcMar>
            <w:vAlign w:val="bottom"/>
          </w:tcPr>
          <w:p w14:paraId="364114E7" w14:textId="77777777" w:rsidR="00023273" w:rsidRDefault="00000000">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79CBA9C5" w14:textId="77777777" w:rsidR="00023273" w:rsidRDefault="00023273"/>
        </w:tc>
        <w:tc>
          <w:tcPr>
            <w:tcW w:w="1289" w:type="dxa"/>
            <w:tcBorders>
              <w:top w:val="nil"/>
              <w:left w:val="nil"/>
              <w:bottom w:val="nil"/>
              <w:right w:val="nil"/>
            </w:tcBorders>
            <w:tcMar>
              <w:left w:w="0" w:type="dxa"/>
              <w:right w:w="60" w:type="dxa"/>
            </w:tcMar>
            <w:vAlign w:val="bottom"/>
          </w:tcPr>
          <w:p w14:paraId="153CF231" w14:textId="77777777" w:rsidR="00023273" w:rsidRDefault="00000000">
            <w:pPr>
              <w:pStyle w:val="AccurriTablenumericvalues"/>
              <w:keepNext/>
            </w:pPr>
            <w:r>
              <w:rPr>
                <w:lang w:val="en-AU"/>
              </w:rPr>
              <w:t xml:space="preserve">2,351 </w:t>
            </w:r>
          </w:p>
        </w:tc>
      </w:tr>
      <w:tr w:rsidR="00023273" w14:paraId="4E32CD87" w14:textId="77777777">
        <w:tc>
          <w:tcPr>
            <w:tcW w:w="7582" w:type="dxa"/>
            <w:tcBorders>
              <w:top w:val="nil"/>
              <w:left w:val="nil"/>
              <w:bottom w:val="nil"/>
              <w:right w:val="nil"/>
            </w:tcBorders>
            <w:tcMar>
              <w:left w:w="0" w:type="dxa"/>
              <w:right w:w="0" w:type="dxa"/>
            </w:tcMar>
            <w:vAlign w:val="bottom"/>
          </w:tcPr>
          <w:p w14:paraId="23380578" w14:textId="77777777" w:rsidR="0002327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3736914E" w14:textId="77777777" w:rsidR="00023273" w:rsidRDefault="00023273"/>
        </w:tc>
        <w:bookmarkStart w:id="36" w:name="_7858331"/>
        <w:tc>
          <w:tcPr>
            <w:tcW w:w="659" w:type="dxa"/>
            <w:tcBorders>
              <w:top w:val="nil"/>
              <w:left w:val="nil"/>
              <w:bottom w:val="nil"/>
              <w:right w:val="nil"/>
            </w:tcBorders>
            <w:tcMar>
              <w:left w:w="0" w:type="dxa"/>
              <w:right w:w="0" w:type="dxa"/>
            </w:tcMar>
            <w:vAlign w:val="bottom"/>
          </w:tcPr>
          <w:p w14:paraId="43712677" w14:textId="77777777" w:rsidR="00023273" w:rsidRDefault="00000000">
            <w:pPr>
              <w:pStyle w:val="Accurrinorereferences"/>
              <w:keepNext/>
            </w:pPr>
            <w:r>
              <w:fldChar w:fldCharType="begin"/>
            </w:r>
            <w:r>
              <w:instrText>HYPERLINK \l "_CluNote_TOC"</w:instrText>
            </w:r>
            <w:r>
              <w:fldChar w:fldCharType="separate"/>
            </w:r>
            <w:r>
              <w:rPr>
                <w:lang w:val="en-AU"/>
              </w:rPr>
              <w:t>31</w:t>
            </w:r>
            <w:r>
              <w:rPr>
                <w:lang w:val="en-AU"/>
              </w:rPr>
              <w:fldChar w:fldCharType="end"/>
            </w:r>
            <w:bookmarkEnd w:id="36"/>
          </w:p>
        </w:tc>
        <w:tc>
          <w:tcPr>
            <w:tcW w:w="60" w:type="dxa"/>
            <w:tcBorders>
              <w:top w:val="nil"/>
              <w:left w:val="nil"/>
              <w:bottom w:val="nil"/>
              <w:right w:val="nil"/>
            </w:tcBorders>
            <w:tcMar>
              <w:left w:w="0" w:type="dxa"/>
              <w:right w:w="0" w:type="dxa"/>
            </w:tcMar>
          </w:tcPr>
          <w:p w14:paraId="66DD87DB" w14:textId="77777777" w:rsidR="00023273" w:rsidRDefault="00023273"/>
        </w:tc>
        <w:tc>
          <w:tcPr>
            <w:tcW w:w="1289" w:type="dxa"/>
            <w:tcBorders>
              <w:top w:val="nil"/>
              <w:left w:val="nil"/>
              <w:bottom w:val="nil"/>
              <w:right w:val="nil"/>
            </w:tcBorders>
            <w:tcMar>
              <w:left w:w="0" w:type="dxa"/>
              <w:right w:w="60" w:type="dxa"/>
            </w:tcMar>
            <w:vAlign w:val="bottom"/>
          </w:tcPr>
          <w:p w14:paraId="5BB1DA96" w14:textId="77777777" w:rsidR="00023273" w:rsidRDefault="00000000">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511B9A43" w14:textId="77777777" w:rsidR="00023273" w:rsidRDefault="00023273"/>
        </w:tc>
        <w:tc>
          <w:tcPr>
            <w:tcW w:w="1289" w:type="dxa"/>
            <w:tcBorders>
              <w:top w:val="nil"/>
              <w:left w:val="nil"/>
              <w:bottom w:val="nil"/>
              <w:right w:val="nil"/>
            </w:tcBorders>
            <w:tcMar>
              <w:left w:w="0" w:type="dxa"/>
              <w:right w:w="60" w:type="dxa"/>
            </w:tcMar>
            <w:vAlign w:val="bottom"/>
          </w:tcPr>
          <w:p w14:paraId="2AF9DA27" w14:textId="77777777" w:rsidR="00023273" w:rsidRDefault="00000000">
            <w:pPr>
              <w:pStyle w:val="AccurriTablenumericvalues"/>
              <w:keepNext/>
            </w:pPr>
            <w:r>
              <w:rPr>
                <w:lang w:val="en-AU"/>
              </w:rPr>
              <w:t xml:space="preserve">8,143 </w:t>
            </w:r>
          </w:p>
        </w:tc>
      </w:tr>
      <w:tr w:rsidR="00023273" w14:paraId="02428E56" w14:textId="77777777">
        <w:tc>
          <w:tcPr>
            <w:tcW w:w="7582" w:type="dxa"/>
            <w:tcBorders>
              <w:top w:val="nil"/>
              <w:left w:val="nil"/>
              <w:bottom w:val="nil"/>
              <w:right w:val="nil"/>
            </w:tcBorders>
            <w:tcMar>
              <w:left w:w="0" w:type="dxa"/>
              <w:right w:w="0" w:type="dxa"/>
            </w:tcMar>
            <w:vAlign w:val="bottom"/>
          </w:tcPr>
          <w:p w14:paraId="0E039933" w14:textId="77777777" w:rsidR="00023273"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3B18F53F" w14:textId="77777777" w:rsidR="00023273" w:rsidRDefault="00023273"/>
        </w:tc>
        <w:bookmarkStart w:id="37" w:name="_18907471"/>
        <w:tc>
          <w:tcPr>
            <w:tcW w:w="659" w:type="dxa"/>
            <w:tcBorders>
              <w:top w:val="nil"/>
              <w:left w:val="nil"/>
              <w:bottom w:val="nil"/>
              <w:right w:val="nil"/>
            </w:tcBorders>
            <w:tcMar>
              <w:left w:w="0" w:type="dxa"/>
              <w:right w:w="0" w:type="dxa"/>
            </w:tcMar>
            <w:vAlign w:val="bottom"/>
          </w:tcPr>
          <w:p w14:paraId="478542CF" w14:textId="77777777" w:rsidR="00023273" w:rsidRDefault="00000000">
            <w:pPr>
              <w:pStyle w:val="Accurrinorereferences"/>
              <w:keepNext/>
            </w:pPr>
            <w:r>
              <w:fldChar w:fldCharType="begin"/>
            </w:r>
            <w:r>
              <w:instrText>HYPERLINK \l "_ClvNote_TOC"</w:instrText>
            </w:r>
            <w:r>
              <w:fldChar w:fldCharType="separate"/>
            </w:r>
            <w:r>
              <w:rPr>
                <w:lang w:val="en-AU"/>
              </w:rPr>
              <w:t>32</w:t>
            </w:r>
            <w:r>
              <w:rPr>
                <w:lang w:val="en-AU"/>
              </w:rPr>
              <w:fldChar w:fldCharType="end"/>
            </w:r>
            <w:bookmarkEnd w:id="37"/>
          </w:p>
        </w:tc>
        <w:tc>
          <w:tcPr>
            <w:tcW w:w="60" w:type="dxa"/>
            <w:tcBorders>
              <w:top w:val="nil"/>
              <w:left w:val="nil"/>
              <w:bottom w:val="nil"/>
              <w:right w:val="nil"/>
            </w:tcBorders>
            <w:tcMar>
              <w:left w:w="0" w:type="dxa"/>
              <w:right w:w="0" w:type="dxa"/>
            </w:tcMar>
          </w:tcPr>
          <w:p w14:paraId="5E60DFA1" w14:textId="77777777" w:rsidR="00023273" w:rsidRDefault="00023273"/>
        </w:tc>
        <w:tc>
          <w:tcPr>
            <w:tcW w:w="1289" w:type="dxa"/>
            <w:tcBorders>
              <w:top w:val="nil"/>
              <w:left w:val="nil"/>
              <w:bottom w:val="nil"/>
              <w:right w:val="nil"/>
            </w:tcBorders>
            <w:tcMar>
              <w:left w:w="0" w:type="dxa"/>
              <w:right w:w="60" w:type="dxa"/>
            </w:tcMar>
            <w:vAlign w:val="bottom"/>
          </w:tcPr>
          <w:p w14:paraId="45701AED" w14:textId="77777777" w:rsidR="00023273" w:rsidRDefault="00000000">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78C5BE1A" w14:textId="77777777" w:rsidR="00023273" w:rsidRDefault="00023273"/>
        </w:tc>
        <w:tc>
          <w:tcPr>
            <w:tcW w:w="1289" w:type="dxa"/>
            <w:tcBorders>
              <w:top w:val="nil"/>
              <w:left w:val="nil"/>
              <w:bottom w:val="nil"/>
              <w:right w:val="nil"/>
            </w:tcBorders>
            <w:tcMar>
              <w:left w:w="0" w:type="dxa"/>
              <w:right w:w="60" w:type="dxa"/>
            </w:tcMar>
            <w:vAlign w:val="bottom"/>
          </w:tcPr>
          <w:p w14:paraId="551ADAA3" w14:textId="77777777" w:rsidR="00023273" w:rsidRDefault="00000000">
            <w:pPr>
              <w:pStyle w:val="AccurriTablenumericvalues"/>
              <w:keepNext/>
            </w:pPr>
            <w:r>
              <w:rPr>
                <w:lang w:val="en-AU"/>
              </w:rPr>
              <w:t xml:space="preserve">2,837 </w:t>
            </w:r>
          </w:p>
        </w:tc>
      </w:tr>
      <w:tr w:rsidR="00023273" w14:paraId="118BE12B" w14:textId="77777777">
        <w:tc>
          <w:tcPr>
            <w:tcW w:w="7582" w:type="dxa"/>
            <w:tcBorders>
              <w:top w:val="nil"/>
              <w:left w:val="nil"/>
              <w:bottom w:val="nil"/>
              <w:right w:val="nil"/>
            </w:tcBorders>
            <w:tcMar>
              <w:left w:w="0" w:type="dxa"/>
              <w:right w:w="0" w:type="dxa"/>
            </w:tcMar>
            <w:vAlign w:val="bottom"/>
          </w:tcPr>
          <w:p w14:paraId="4E5B3B07" w14:textId="77777777" w:rsidR="00023273"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1CF467D2" w14:textId="77777777" w:rsidR="00023273" w:rsidRDefault="00023273"/>
        </w:tc>
        <w:bookmarkStart w:id="38" w:name="_34737175"/>
        <w:tc>
          <w:tcPr>
            <w:tcW w:w="659" w:type="dxa"/>
            <w:tcBorders>
              <w:top w:val="nil"/>
              <w:left w:val="nil"/>
              <w:bottom w:val="nil"/>
              <w:right w:val="nil"/>
            </w:tcBorders>
            <w:tcMar>
              <w:left w:w="0" w:type="dxa"/>
              <w:right w:w="0" w:type="dxa"/>
            </w:tcMar>
            <w:vAlign w:val="bottom"/>
          </w:tcPr>
          <w:p w14:paraId="673F9976" w14:textId="77777777" w:rsidR="00023273" w:rsidRDefault="00000000">
            <w:pPr>
              <w:pStyle w:val="Accurrinorereferences"/>
              <w:keepNext/>
            </w:pPr>
            <w:r>
              <w:fldChar w:fldCharType="begin"/>
            </w:r>
            <w:r>
              <w:instrText>HYPERLINK \l "_CloNote_TOC"</w:instrText>
            </w:r>
            <w:r>
              <w:fldChar w:fldCharType="separate"/>
            </w:r>
            <w:r>
              <w:rPr>
                <w:lang w:val="en-AU"/>
              </w:rPr>
              <w:t>33</w:t>
            </w:r>
            <w:r>
              <w:rPr>
                <w:lang w:val="en-AU"/>
              </w:rPr>
              <w:fldChar w:fldCharType="end"/>
            </w:r>
            <w:bookmarkEnd w:id="38"/>
          </w:p>
        </w:tc>
        <w:tc>
          <w:tcPr>
            <w:tcW w:w="60" w:type="dxa"/>
            <w:tcBorders>
              <w:top w:val="nil"/>
              <w:left w:val="nil"/>
              <w:bottom w:val="nil"/>
              <w:right w:val="nil"/>
            </w:tcBorders>
            <w:tcMar>
              <w:left w:w="0" w:type="dxa"/>
              <w:right w:w="0" w:type="dxa"/>
            </w:tcMar>
          </w:tcPr>
          <w:p w14:paraId="0DEF2A39" w14:textId="77777777" w:rsidR="00023273" w:rsidRDefault="00023273"/>
        </w:tc>
        <w:tc>
          <w:tcPr>
            <w:tcW w:w="1289" w:type="dxa"/>
            <w:tcBorders>
              <w:top w:val="nil"/>
              <w:left w:val="nil"/>
              <w:bottom w:val="nil"/>
              <w:right w:val="nil"/>
            </w:tcBorders>
            <w:tcMar>
              <w:left w:w="0" w:type="dxa"/>
              <w:right w:w="60" w:type="dxa"/>
            </w:tcMar>
            <w:vAlign w:val="bottom"/>
          </w:tcPr>
          <w:p w14:paraId="2B3384D4" w14:textId="77777777" w:rsidR="00023273" w:rsidRDefault="00000000">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727B94BA" w14:textId="77777777" w:rsidR="00023273" w:rsidRDefault="00023273"/>
        </w:tc>
        <w:tc>
          <w:tcPr>
            <w:tcW w:w="1289" w:type="dxa"/>
            <w:tcBorders>
              <w:top w:val="nil"/>
              <w:left w:val="nil"/>
              <w:bottom w:val="nil"/>
              <w:right w:val="nil"/>
            </w:tcBorders>
            <w:tcMar>
              <w:left w:w="0" w:type="dxa"/>
              <w:right w:w="60" w:type="dxa"/>
            </w:tcMar>
            <w:vAlign w:val="bottom"/>
          </w:tcPr>
          <w:p w14:paraId="0A058A00" w14:textId="77777777" w:rsidR="00023273" w:rsidRDefault="00000000">
            <w:pPr>
              <w:pStyle w:val="AccurriTablenumericvalues"/>
              <w:keepNext/>
            </w:pPr>
            <w:r>
              <w:rPr>
                <w:lang w:val="en-AU"/>
              </w:rPr>
              <w:t xml:space="preserve">1,869 </w:t>
            </w:r>
          </w:p>
        </w:tc>
      </w:tr>
      <w:tr w:rsidR="00023273" w14:paraId="4923DE7C" w14:textId="77777777">
        <w:tc>
          <w:tcPr>
            <w:tcW w:w="7582" w:type="dxa"/>
            <w:tcBorders>
              <w:top w:val="nil"/>
              <w:left w:val="nil"/>
              <w:bottom w:val="nil"/>
              <w:right w:val="nil"/>
            </w:tcBorders>
            <w:tcMar>
              <w:left w:w="0" w:type="dxa"/>
              <w:right w:w="0" w:type="dxa"/>
            </w:tcMar>
            <w:vAlign w:val="bottom"/>
          </w:tcPr>
          <w:p w14:paraId="3E49E6D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428C29B" w14:textId="77777777" w:rsidR="00023273" w:rsidRDefault="00023273"/>
        </w:tc>
        <w:tc>
          <w:tcPr>
            <w:tcW w:w="659" w:type="dxa"/>
            <w:tcBorders>
              <w:top w:val="nil"/>
              <w:left w:val="nil"/>
              <w:bottom w:val="nil"/>
              <w:right w:val="nil"/>
            </w:tcBorders>
            <w:tcMar>
              <w:left w:w="0" w:type="dxa"/>
              <w:right w:w="0" w:type="dxa"/>
            </w:tcMar>
            <w:vAlign w:val="bottom"/>
          </w:tcPr>
          <w:p w14:paraId="1ABE969E"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CA4EAD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D2F45A" w14:textId="77777777" w:rsidR="00023273" w:rsidRDefault="00000000">
            <w:pPr>
              <w:pStyle w:val="AccurriTablenumericvalues"/>
              <w:keepNext/>
            </w:pPr>
            <w:r>
              <w:rPr>
                <w:lang w:val="en-AU"/>
              </w:rPr>
              <w:t xml:space="preserve">69,644 </w:t>
            </w:r>
          </w:p>
        </w:tc>
        <w:tc>
          <w:tcPr>
            <w:tcW w:w="60" w:type="dxa"/>
            <w:tcBorders>
              <w:top w:val="nil"/>
              <w:left w:val="nil"/>
              <w:bottom w:val="nil"/>
              <w:right w:val="nil"/>
            </w:tcBorders>
            <w:tcMar>
              <w:left w:w="0" w:type="dxa"/>
              <w:right w:w="0" w:type="dxa"/>
            </w:tcMar>
          </w:tcPr>
          <w:p w14:paraId="20F5194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5D6B67D" w14:textId="77777777" w:rsidR="00023273" w:rsidRDefault="00000000">
            <w:pPr>
              <w:pStyle w:val="AccurriTablenumericvalues"/>
              <w:keepNext/>
            </w:pPr>
            <w:r>
              <w:rPr>
                <w:lang w:val="en-AU"/>
              </w:rPr>
              <w:t xml:space="preserve">58,926 </w:t>
            </w:r>
          </w:p>
        </w:tc>
      </w:tr>
      <w:tr w:rsidR="00023273" w14:paraId="7FFFF7DD" w14:textId="77777777">
        <w:tc>
          <w:tcPr>
            <w:tcW w:w="7582" w:type="dxa"/>
            <w:tcBorders>
              <w:top w:val="nil"/>
              <w:left w:val="nil"/>
              <w:bottom w:val="nil"/>
              <w:right w:val="nil"/>
            </w:tcBorders>
            <w:tcMar>
              <w:left w:w="0" w:type="dxa"/>
              <w:right w:w="0" w:type="dxa"/>
            </w:tcMar>
            <w:vAlign w:val="bottom"/>
          </w:tcPr>
          <w:p w14:paraId="001B054E" w14:textId="77777777" w:rsidR="00023273" w:rsidRDefault="00000000">
            <w:pPr>
              <w:pStyle w:val="AccurriTabletextvalues"/>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27A7350A" w14:textId="77777777" w:rsidR="00023273" w:rsidRDefault="00023273"/>
        </w:tc>
        <w:bookmarkStart w:id="39" w:name="_50256265"/>
        <w:tc>
          <w:tcPr>
            <w:tcW w:w="659" w:type="dxa"/>
            <w:tcBorders>
              <w:top w:val="nil"/>
              <w:left w:val="nil"/>
              <w:bottom w:val="nil"/>
              <w:right w:val="nil"/>
            </w:tcBorders>
            <w:tcMar>
              <w:left w:w="0" w:type="dxa"/>
              <w:right w:w="0" w:type="dxa"/>
            </w:tcMar>
            <w:vAlign w:val="bottom"/>
          </w:tcPr>
          <w:p w14:paraId="54AA80D9" w14:textId="77777777" w:rsidR="00023273" w:rsidRDefault="00000000">
            <w:pPr>
              <w:pStyle w:val="Accurrinorereferences"/>
              <w:keepNext/>
            </w:pPr>
            <w:r>
              <w:fldChar w:fldCharType="begin"/>
            </w:r>
            <w:r>
              <w:instrText>HYPERLINK \l "_ClhNote_TOC"</w:instrText>
            </w:r>
            <w:r>
              <w:fldChar w:fldCharType="separate"/>
            </w:r>
            <w:r>
              <w:rPr>
                <w:lang w:val="en-AU"/>
              </w:rPr>
              <w:t>34</w:t>
            </w:r>
            <w:r>
              <w:rPr>
                <w:lang w:val="en-AU"/>
              </w:rPr>
              <w:fldChar w:fldCharType="end"/>
            </w:r>
            <w:bookmarkEnd w:id="39"/>
          </w:p>
        </w:tc>
        <w:tc>
          <w:tcPr>
            <w:tcW w:w="60" w:type="dxa"/>
            <w:tcBorders>
              <w:top w:val="nil"/>
              <w:left w:val="nil"/>
              <w:bottom w:val="nil"/>
              <w:right w:val="nil"/>
            </w:tcBorders>
            <w:tcMar>
              <w:left w:w="0" w:type="dxa"/>
              <w:right w:w="0" w:type="dxa"/>
            </w:tcMar>
          </w:tcPr>
          <w:p w14:paraId="2C1DE03F" w14:textId="77777777" w:rsidR="00023273" w:rsidRDefault="00023273"/>
        </w:tc>
        <w:tc>
          <w:tcPr>
            <w:tcW w:w="1289" w:type="dxa"/>
            <w:tcBorders>
              <w:top w:val="nil"/>
              <w:left w:val="nil"/>
              <w:bottom w:val="nil"/>
              <w:right w:val="nil"/>
            </w:tcBorders>
            <w:tcMar>
              <w:left w:w="0" w:type="dxa"/>
              <w:right w:w="60" w:type="dxa"/>
            </w:tcMar>
            <w:vAlign w:val="bottom"/>
          </w:tcPr>
          <w:p w14:paraId="11309B72" w14:textId="77777777" w:rsidR="00023273"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10C80DA1" w14:textId="77777777" w:rsidR="00023273" w:rsidRDefault="00023273"/>
        </w:tc>
        <w:tc>
          <w:tcPr>
            <w:tcW w:w="1289" w:type="dxa"/>
            <w:tcBorders>
              <w:top w:val="nil"/>
              <w:left w:val="nil"/>
              <w:bottom w:val="nil"/>
              <w:right w:val="nil"/>
            </w:tcBorders>
            <w:tcMar>
              <w:left w:w="0" w:type="dxa"/>
              <w:right w:w="60" w:type="dxa"/>
            </w:tcMar>
            <w:vAlign w:val="bottom"/>
          </w:tcPr>
          <w:p w14:paraId="65BF8937" w14:textId="77777777" w:rsidR="00023273" w:rsidRDefault="00000000">
            <w:pPr>
              <w:pStyle w:val="AccurriTablenumericvalues"/>
              <w:keepNext/>
            </w:pPr>
            <w:r>
              <w:rPr>
                <w:lang w:val="en-AU"/>
              </w:rPr>
              <w:t xml:space="preserve">-  </w:t>
            </w:r>
          </w:p>
        </w:tc>
      </w:tr>
      <w:tr w:rsidR="00023273" w14:paraId="595CA1AA" w14:textId="77777777">
        <w:tc>
          <w:tcPr>
            <w:tcW w:w="7582" w:type="dxa"/>
            <w:tcBorders>
              <w:top w:val="nil"/>
              <w:left w:val="nil"/>
              <w:bottom w:val="nil"/>
              <w:right w:val="nil"/>
            </w:tcBorders>
            <w:tcMar>
              <w:left w:w="0" w:type="dxa"/>
              <w:right w:w="0" w:type="dxa"/>
            </w:tcMar>
            <w:vAlign w:val="bottom"/>
          </w:tcPr>
          <w:p w14:paraId="19D4E747" w14:textId="77777777" w:rsidR="00023273" w:rsidRDefault="00000000">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17B94A5D" w14:textId="77777777" w:rsidR="00023273" w:rsidRDefault="00023273"/>
        </w:tc>
        <w:tc>
          <w:tcPr>
            <w:tcW w:w="659" w:type="dxa"/>
            <w:tcBorders>
              <w:top w:val="nil"/>
              <w:left w:val="nil"/>
              <w:bottom w:val="nil"/>
              <w:right w:val="nil"/>
            </w:tcBorders>
            <w:tcMar>
              <w:left w:w="0" w:type="dxa"/>
              <w:right w:w="0" w:type="dxa"/>
            </w:tcMar>
            <w:vAlign w:val="bottom"/>
          </w:tcPr>
          <w:p w14:paraId="3A6694C6"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C66323F"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7A244D9" w14:textId="77777777" w:rsidR="00023273" w:rsidRDefault="00000000">
            <w:pPr>
              <w:pStyle w:val="AccurriTablenumericvalues"/>
              <w:keepNext/>
            </w:pPr>
            <w:r>
              <w:rPr>
                <w:lang w:val="en-AU"/>
              </w:rPr>
              <w:t xml:space="preserve">73,644 </w:t>
            </w:r>
          </w:p>
        </w:tc>
        <w:tc>
          <w:tcPr>
            <w:tcW w:w="60" w:type="dxa"/>
            <w:tcBorders>
              <w:top w:val="nil"/>
              <w:left w:val="nil"/>
              <w:bottom w:val="nil"/>
              <w:right w:val="nil"/>
            </w:tcBorders>
            <w:tcMar>
              <w:left w:w="0" w:type="dxa"/>
              <w:right w:w="0" w:type="dxa"/>
            </w:tcMar>
          </w:tcPr>
          <w:p w14:paraId="373807E2"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7B9334C7" w14:textId="77777777" w:rsidR="00023273" w:rsidRDefault="00000000">
            <w:pPr>
              <w:pStyle w:val="AccurriTablenumericvalues"/>
              <w:keepNext/>
            </w:pPr>
            <w:r>
              <w:rPr>
                <w:lang w:val="en-AU"/>
              </w:rPr>
              <w:t xml:space="preserve">58,926 </w:t>
            </w:r>
          </w:p>
        </w:tc>
      </w:tr>
      <w:tr w:rsidR="00023273" w14:paraId="04A9D36D" w14:textId="77777777">
        <w:tc>
          <w:tcPr>
            <w:tcW w:w="7582" w:type="dxa"/>
            <w:tcBorders>
              <w:top w:val="nil"/>
              <w:left w:val="nil"/>
              <w:bottom w:val="nil"/>
              <w:right w:val="nil"/>
            </w:tcBorders>
            <w:tcMar>
              <w:left w:w="0" w:type="dxa"/>
              <w:right w:w="0" w:type="dxa"/>
            </w:tcMar>
            <w:vAlign w:val="bottom"/>
          </w:tcPr>
          <w:p w14:paraId="51B2DBD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5A87BDB" w14:textId="77777777" w:rsidR="00023273" w:rsidRDefault="00023273"/>
        </w:tc>
        <w:tc>
          <w:tcPr>
            <w:tcW w:w="659" w:type="dxa"/>
            <w:tcBorders>
              <w:top w:val="nil"/>
              <w:left w:val="nil"/>
              <w:bottom w:val="nil"/>
              <w:right w:val="nil"/>
            </w:tcBorders>
            <w:tcMar>
              <w:left w:w="0" w:type="dxa"/>
              <w:right w:w="0" w:type="dxa"/>
            </w:tcMar>
            <w:vAlign w:val="bottom"/>
          </w:tcPr>
          <w:p w14:paraId="3BA4559A"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A74D501" w14:textId="77777777" w:rsidR="00023273" w:rsidRDefault="00023273"/>
        </w:tc>
        <w:tc>
          <w:tcPr>
            <w:tcW w:w="1289" w:type="dxa"/>
            <w:tcBorders>
              <w:top w:val="nil"/>
              <w:left w:val="nil"/>
              <w:bottom w:val="nil"/>
              <w:right w:val="nil"/>
            </w:tcBorders>
            <w:tcMar>
              <w:left w:w="0" w:type="dxa"/>
              <w:right w:w="60" w:type="dxa"/>
            </w:tcMar>
            <w:vAlign w:val="bottom"/>
          </w:tcPr>
          <w:p w14:paraId="5F1C5BF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E00A29D" w14:textId="77777777" w:rsidR="00023273" w:rsidRDefault="00023273"/>
        </w:tc>
        <w:tc>
          <w:tcPr>
            <w:tcW w:w="1289" w:type="dxa"/>
            <w:tcBorders>
              <w:top w:val="nil"/>
              <w:left w:val="nil"/>
              <w:bottom w:val="nil"/>
              <w:right w:val="nil"/>
            </w:tcBorders>
            <w:tcMar>
              <w:left w:w="0" w:type="dxa"/>
              <w:right w:w="60" w:type="dxa"/>
            </w:tcMar>
            <w:vAlign w:val="bottom"/>
          </w:tcPr>
          <w:p w14:paraId="596B4E5B" w14:textId="77777777" w:rsidR="00023273" w:rsidRDefault="00023273">
            <w:pPr>
              <w:pStyle w:val="AccurriTablenumericvalues"/>
              <w:keepNext/>
            </w:pPr>
          </w:p>
        </w:tc>
      </w:tr>
      <w:tr w:rsidR="00023273" w14:paraId="702D05F0" w14:textId="77777777">
        <w:tc>
          <w:tcPr>
            <w:tcW w:w="7582" w:type="dxa"/>
            <w:tcBorders>
              <w:top w:val="nil"/>
              <w:left w:val="nil"/>
              <w:bottom w:val="nil"/>
              <w:right w:val="nil"/>
            </w:tcBorders>
            <w:tcMar>
              <w:left w:w="0" w:type="dxa"/>
              <w:right w:w="0" w:type="dxa"/>
            </w:tcMar>
            <w:vAlign w:val="bottom"/>
          </w:tcPr>
          <w:p w14:paraId="0220B253" w14:textId="77777777" w:rsidR="00023273" w:rsidRDefault="00000000">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3B65D6B2" w14:textId="77777777" w:rsidR="00023273" w:rsidRDefault="00023273"/>
        </w:tc>
        <w:tc>
          <w:tcPr>
            <w:tcW w:w="659" w:type="dxa"/>
            <w:tcBorders>
              <w:top w:val="nil"/>
              <w:left w:val="nil"/>
              <w:bottom w:val="nil"/>
              <w:right w:val="nil"/>
            </w:tcBorders>
            <w:tcMar>
              <w:left w:w="0" w:type="dxa"/>
              <w:right w:w="0" w:type="dxa"/>
            </w:tcMar>
            <w:vAlign w:val="bottom"/>
          </w:tcPr>
          <w:p w14:paraId="4CEA3B83"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0FA010E" w14:textId="77777777" w:rsidR="00023273" w:rsidRDefault="00023273"/>
        </w:tc>
        <w:tc>
          <w:tcPr>
            <w:tcW w:w="1289" w:type="dxa"/>
            <w:tcBorders>
              <w:top w:val="nil"/>
              <w:left w:val="nil"/>
              <w:bottom w:val="nil"/>
              <w:right w:val="nil"/>
            </w:tcBorders>
            <w:tcMar>
              <w:left w:w="0" w:type="dxa"/>
              <w:right w:w="60" w:type="dxa"/>
            </w:tcMar>
            <w:vAlign w:val="bottom"/>
          </w:tcPr>
          <w:p w14:paraId="2207689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143BE39" w14:textId="77777777" w:rsidR="00023273" w:rsidRDefault="00023273"/>
        </w:tc>
        <w:tc>
          <w:tcPr>
            <w:tcW w:w="1289" w:type="dxa"/>
            <w:tcBorders>
              <w:top w:val="nil"/>
              <w:left w:val="nil"/>
              <w:bottom w:val="nil"/>
              <w:right w:val="nil"/>
            </w:tcBorders>
            <w:tcMar>
              <w:left w:w="0" w:type="dxa"/>
              <w:right w:w="60" w:type="dxa"/>
            </w:tcMar>
            <w:vAlign w:val="bottom"/>
          </w:tcPr>
          <w:p w14:paraId="6EE55CFB" w14:textId="77777777" w:rsidR="00023273" w:rsidRDefault="00023273">
            <w:pPr>
              <w:pStyle w:val="AccurriTablenumericvalues"/>
              <w:keepNext/>
            </w:pPr>
          </w:p>
        </w:tc>
      </w:tr>
      <w:tr w:rsidR="00023273" w14:paraId="2373A645" w14:textId="77777777">
        <w:tc>
          <w:tcPr>
            <w:tcW w:w="7582" w:type="dxa"/>
            <w:tcBorders>
              <w:top w:val="nil"/>
              <w:left w:val="nil"/>
              <w:bottom w:val="nil"/>
              <w:right w:val="nil"/>
            </w:tcBorders>
            <w:tcMar>
              <w:left w:w="0" w:type="dxa"/>
              <w:right w:w="0" w:type="dxa"/>
            </w:tcMar>
            <w:vAlign w:val="bottom"/>
          </w:tcPr>
          <w:p w14:paraId="0A49B2AA" w14:textId="77777777" w:rsidR="00023273"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4857DB94" w14:textId="77777777" w:rsidR="00023273" w:rsidRDefault="00023273"/>
        </w:tc>
        <w:bookmarkStart w:id="40" w:name="_58819210"/>
        <w:tc>
          <w:tcPr>
            <w:tcW w:w="659" w:type="dxa"/>
            <w:tcBorders>
              <w:top w:val="nil"/>
              <w:left w:val="nil"/>
              <w:bottom w:val="nil"/>
              <w:right w:val="nil"/>
            </w:tcBorders>
            <w:tcMar>
              <w:left w:w="0" w:type="dxa"/>
              <w:right w:w="0" w:type="dxa"/>
            </w:tcMar>
            <w:vAlign w:val="bottom"/>
          </w:tcPr>
          <w:p w14:paraId="6D8FA2F7" w14:textId="77777777" w:rsidR="00023273" w:rsidRDefault="00000000">
            <w:pPr>
              <w:pStyle w:val="Accurrinorereferences"/>
              <w:keepNext/>
            </w:pPr>
            <w:r>
              <w:fldChar w:fldCharType="begin"/>
            </w:r>
            <w:r>
              <w:instrText>HYPERLINK \l "_NllNote_TOC"</w:instrText>
            </w:r>
            <w:r>
              <w:fldChar w:fldCharType="separate"/>
            </w:r>
            <w:r>
              <w:rPr>
                <w:lang w:val="en-AU"/>
              </w:rPr>
              <w:t>35</w:t>
            </w:r>
            <w:r>
              <w:rPr>
                <w:lang w:val="en-AU"/>
              </w:rPr>
              <w:fldChar w:fldCharType="end"/>
            </w:r>
            <w:bookmarkEnd w:id="40"/>
          </w:p>
        </w:tc>
        <w:tc>
          <w:tcPr>
            <w:tcW w:w="60" w:type="dxa"/>
            <w:tcBorders>
              <w:top w:val="nil"/>
              <w:left w:val="nil"/>
              <w:bottom w:val="nil"/>
              <w:right w:val="nil"/>
            </w:tcBorders>
            <w:tcMar>
              <w:left w:w="0" w:type="dxa"/>
              <w:right w:w="0" w:type="dxa"/>
            </w:tcMar>
          </w:tcPr>
          <w:p w14:paraId="3A6BD4A4" w14:textId="77777777" w:rsidR="00023273" w:rsidRDefault="00023273"/>
        </w:tc>
        <w:tc>
          <w:tcPr>
            <w:tcW w:w="1289" w:type="dxa"/>
            <w:tcBorders>
              <w:top w:val="nil"/>
              <w:left w:val="nil"/>
              <w:bottom w:val="nil"/>
              <w:right w:val="nil"/>
            </w:tcBorders>
            <w:tcMar>
              <w:left w:w="0" w:type="dxa"/>
              <w:right w:w="60" w:type="dxa"/>
            </w:tcMar>
            <w:vAlign w:val="bottom"/>
          </w:tcPr>
          <w:p w14:paraId="55C97B9B" w14:textId="77777777" w:rsidR="00023273" w:rsidRDefault="00000000">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2D97D5F5" w14:textId="77777777" w:rsidR="00023273" w:rsidRDefault="00023273"/>
        </w:tc>
        <w:tc>
          <w:tcPr>
            <w:tcW w:w="1289" w:type="dxa"/>
            <w:tcBorders>
              <w:top w:val="nil"/>
              <w:left w:val="nil"/>
              <w:bottom w:val="nil"/>
              <w:right w:val="nil"/>
            </w:tcBorders>
            <w:tcMar>
              <w:left w:w="0" w:type="dxa"/>
              <w:right w:w="60" w:type="dxa"/>
            </w:tcMar>
            <w:vAlign w:val="bottom"/>
          </w:tcPr>
          <w:p w14:paraId="34F7DA04" w14:textId="77777777" w:rsidR="00023273" w:rsidRDefault="00000000">
            <w:pPr>
              <w:pStyle w:val="AccurriTablenumericvalues"/>
              <w:keepNext/>
            </w:pPr>
            <w:r>
              <w:rPr>
                <w:lang w:val="en-AU"/>
              </w:rPr>
              <w:t xml:space="preserve">19,000 </w:t>
            </w:r>
          </w:p>
        </w:tc>
      </w:tr>
      <w:tr w:rsidR="00023273" w14:paraId="1CA88356" w14:textId="77777777">
        <w:tc>
          <w:tcPr>
            <w:tcW w:w="7582" w:type="dxa"/>
            <w:tcBorders>
              <w:top w:val="nil"/>
              <w:left w:val="nil"/>
              <w:bottom w:val="nil"/>
              <w:right w:val="nil"/>
            </w:tcBorders>
            <w:tcMar>
              <w:left w:w="0" w:type="dxa"/>
              <w:right w:w="0" w:type="dxa"/>
            </w:tcMar>
            <w:vAlign w:val="bottom"/>
          </w:tcPr>
          <w:p w14:paraId="26BE5E3D" w14:textId="77777777" w:rsidR="00023273"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70321456" w14:textId="77777777" w:rsidR="00023273" w:rsidRDefault="00023273"/>
        </w:tc>
        <w:bookmarkStart w:id="41" w:name="_36872091"/>
        <w:tc>
          <w:tcPr>
            <w:tcW w:w="659" w:type="dxa"/>
            <w:tcBorders>
              <w:top w:val="nil"/>
              <w:left w:val="nil"/>
              <w:bottom w:val="nil"/>
              <w:right w:val="nil"/>
            </w:tcBorders>
            <w:tcMar>
              <w:left w:w="0" w:type="dxa"/>
              <w:right w:w="0" w:type="dxa"/>
            </w:tcMar>
            <w:vAlign w:val="bottom"/>
          </w:tcPr>
          <w:p w14:paraId="4C4320B3" w14:textId="77777777" w:rsidR="00023273" w:rsidRDefault="00000000">
            <w:pPr>
              <w:pStyle w:val="Accurrinorereferences"/>
              <w:keepNext/>
            </w:pPr>
            <w:r>
              <w:fldChar w:fldCharType="begin"/>
            </w:r>
            <w:r>
              <w:instrText>HYPERLINK \l "_NlmNote_TOC"</w:instrText>
            </w:r>
            <w:r>
              <w:fldChar w:fldCharType="separate"/>
            </w:r>
            <w:r>
              <w:rPr>
                <w:lang w:val="en-AU"/>
              </w:rPr>
              <w:t>36</w:t>
            </w:r>
            <w:r>
              <w:rPr>
                <w:lang w:val="en-AU"/>
              </w:rPr>
              <w:fldChar w:fldCharType="end"/>
            </w:r>
            <w:bookmarkEnd w:id="41"/>
          </w:p>
        </w:tc>
        <w:tc>
          <w:tcPr>
            <w:tcW w:w="60" w:type="dxa"/>
            <w:tcBorders>
              <w:top w:val="nil"/>
              <w:left w:val="nil"/>
              <w:bottom w:val="nil"/>
              <w:right w:val="nil"/>
            </w:tcBorders>
            <w:tcMar>
              <w:left w:w="0" w:type="dxa"/>
              <w:right w:w="0" w:type="dxa"/>
            </w:tcMar>
          </w:tcPr>
          <w:p w14:paraId="464A5DCD" w14:textId="77777777" w:rsidR="00023273" w:rsidRDefault="00023273"/>
        </w:tc>
        <w:tc>
          <w:tcPr>
            <w:tcW w:w="1289" w:type="dxa"/>
            <w:tcBorders>
              <w:top w:val="nil"/>
              <w:left w:val="nil"/>
              <w:bottom w:val="nil"/>
              <w:right w:val="nil"/>
            </w:tcBorders>
            <w:tcMar>
              <w:left w:w="0" w:type="dxa"/>
              <w:right w:w="60" w:type="dxa"/>
            </w:tcMar>
            <w:vAlign w:val="bottom"/>
          </w:tcPr>
          <w:p w14:paraId="2DFD5518" w14:textId="77777777" w:rsidR="00023273" w:rsidRDefault="00000000">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6AB64877" w14:textId="77777777" w:rsidR="00023273" w:rsidRDefault="00023273"/>
        </w:tc>
        <w:tc>
          <w:tcPr>
            <w:tcW w:w="1289" w:type="dxa"/>
            <w:tcBorders>
              <w:top w:val="nil"/>
              <w:left w:val="nil"/>
              <w:bottom w:val="nil"/>
              <w:right w:val="nil"/>
            </w:tcBorders>
            <w:tcMar>
              <w:left w:w="0" w:type="dxa"/>
              <w:right w:w="60" w:type="dxa"/>
            </w:tcMar>
            <w:vAlign w:val="bottom"/>
          </w:tcPr>
          <w:p w14:paraId="6E06F9C2" w14:textId="77777777" w:rsidR="00023273" w:rsidRDefault="00000000">
            <w:pPr>
              <w:pStyle w:val="AccurriTablenumericvalues"/>
              <w:keepNext/>
            </w:pPr>
            <w:r>
              <w:rPr>
                <w:lang w:val="en-AU"/>
              </w:rPr>
              <w:t xml:space="preserve">322,745 </w:t>
            </w:r>
          </w:p>
        </w:tc>
      </w:tr>
      <w:tr w:rsidR="00023273" w14:paraId="184AEF65" w14:textId="77777777">
        <w:tc>
          <w:tcPr>
            <w:tcW w:w="7582" w:type="dxa"/>
            <w:tcBorders>
              <w:top w:val="nil"/>
              <w:left w:val="nil"/>
              <w:bottom w:val="nil"/>
              <w:right w:val="nil"/>
            </w:tcBorders>
            <w:tcMar>
              <w:left w:w="0" w:type="dxa"/>
              <w:right w:w="0" w:type="dxa"/>
            </w:tcMar>
            <w:vAlign w:val="bottom"/>
          </w:tcPr>
          <w:p w14:paraId="07C33776" w14:textId="77777777" w:rsidR="0002327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7336CB3" w14:textId="77777777" w:rsidR="00023273" w:rsidRDefault="00023273"/>
        </w:tc>
        <w:bookmarkStart w:id="42" w:name="_57448322"/>
        <w:tc>
          <w:tcPr>
            <w:tcW w:w="659" w:type="dxa"/>
            <w:tcBorders>
              <w:top w:val="nil"/>
              <w:left w:val="nil"/>
              <w:bottom w:val="nil"/>
              <w:right w:val="nil"/>
            </w:tcBorders>
            <w:tcMar>
              <w:left w:w="0" w:type="dxa"/>
              <w:right w:w="0" w:type="dxa"/>
            </w:tcMar>
            <w:vAlign w:val="bottom"/>
          </w:tcPr>
          <w:p w14:paraId="3ADE1021" w14:textId="77777777" w:rsidR="00023273" w:rsidRDefault="00000000">
            <w:pPr>
              <w:pStyle w:val="Accurrinorereferences"/>
              <w:keepNext/>
            </w:pPr>
            <w:r>
              <w:fldChar w:fldCharType="begin"/>
            </w:r>
            <w:r>
              <w:instrText>HYPERLINK \l "_NltNote_TOC"</w:instrText>
            </w:r>
            <w:r>
              <w:fldChar w:fldCharType="separate"/>
            </w:r>
            <w:r>
              <w:rPr>
                <w:lang w:val="en-AU"/>
              </w:rPr>
              <w:t>37</w:t>
            </w:r>
            <w:r>
              <w:rPr>
                <w:lang w:val="en-AU"/>
              </w:rPr>
              <w:fldChar w:fldCharType="end"/>
            </w:r>
            <w:bookmarkEnd w:id="42"/>
          </w:p>
        </w:tc>
        <w:tc>
          <w:tcPr>
            <w:tcW w:w="60" w:type="dxa"/>
            <w:tcBorders>
              <w:top w:val="nil"/>
              <w:left w:val="nil"/>
              <w:bottom w:val="nil"/>
              <w:right w:val="nil"/>
            </w:tcBorders>
            <w:tcMar>
              <w:left w:w="0" w:type="dxa"/>
              <w:right w:w="0" w:type="dxa"/>
            </w:tcMar>
          </w:tcPr>
          <w:p w14:paraId="741D9A8D" w14:textId="77777777" w:rsidR="00023273" w:rsidRDefault="00023273"/>
        </w:tc>
        <w:tc>
          <w:tcPr>
            <w:tcW w:w="1289" w:type="dxa"/>
            <w:tcBorders>
              <w:top w:val="nil"/>
              <w:left w:val="nil"/>
              <w:bottom w:val="nil"/>
              <w:right w:val="nil"/>
            </w:tcBorders>
            <w:tcMar>
              <w:left w:w="0" w:type="dxa"/>
              <w:right w:w="60" w:type="dxa"/>
            </w:tcMar>
            <w:vAlign w:val="bottom"/>
          </w:tcPr>
          <w:p w14:paraId="2EBF07E3" w14:textId="77777777" w:rsidR="00023273" w:rsidRDefault="00000000">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719E6242" w14:textId="77777777" w:rsidR="00023273" w:rsidRDefault="00023273"/>
        </w:tc>
        <w:tc>
          <w:tcPr>
            <w:tcW w:w="1289" w:type="dxa"/>
            <w:tcBorders>
              <w:top w:val="nil"/>
              <w:left w:val="nil"/>
              <w:bottom w:val="nil"/>
              <w:right w:val="nil"/>
            </w:tcBorders>
            <w:tcMar>
              <w:left w:w="0" w:type="dxa"/>
              <w:right w:w="60" w:type="dxa"/>
            </w:tcMar>
            <w:vAlign w:val="bottom"/>
          </w:tcPr>
          <w:p w14:paraId="642C732A" w14:textId="77777777" w:rsidR="00023273" w:rsidRDefault="00000000">
            <w:pPr>
              <w:pStyle w:val="AccurriTablenumericvalues"/>
              <w:keepNext/>
            </w:pPr>
            <w:r>
              <w:rPr>
                <w:lang w:val="en-AU"/>
              </w:rPr>
              <w:t xml:space="preserve">4,333 </w:t>
            </w:r>
          </w:p>
        </w:tc>
      </w:tr>
      <w:tr w:rsidR="00023273" w14:paraId="3806D741" w14:textId="77777777">
        <w:tc>
          <w:tcPr>
            <w:tcW w:w="7582" w:type="dxa"/>
            <w:tcBorders>
              <w:top w:val="nil"/>
              <w:left w:val="nil"/>
              <w:bottom w:val="nil"/>
              <w:right w:val="nil"/>
            </w:tcBorders>
            <w:tcMar>
              <w:left w:w="0" w:type="dxa"/>
              <w:right w:w="0" w:type="dxa"/>
            </w:tcMar>
            <w:vAlign w:val="bottom"/>
          </w:tcPr>
          <w:p w14:paraId="0DCEC711" w14:textId="77777777" w:rsidR="0002327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50B794B1" w14:textId="77777777" w:rsidR="00023273" w:rsidRDefault="00023273"/>
        </w:tc>
        <w:bookmarkStart w:id="43" w:name="_35060829"/>
        <w:tc>
          <w:tcPr>
            <w:tcW w:w="659" w:type="dxa"/>
            <w:tcBorders>
              <w:top w:val="nil"/>
              <w:left w:val="nil"/>
              <w:bottom w:val="nil"/>
              <w:right w:val="nil"/>
            </w:tcBorders>
            <w:tcMar>
              <w:left w:w="0" w:type="dxa"/>
              <w:right w:w="0" w:type="dxa"/>
            </w:tcMar>
            <w:vAlign w:val="bottom"/>
          </w:tcPr>
          <w:p w14:paraId="2DD02903" w14:textId="77777777" w:rsidR="00023273" w:rsidRDefault="00000000">
            <w:pPr>
              <w:pStyle w:val="Accurrinorereferences"/>
              <w:keepNext/>
            </w:pPr>
            <w:r>
              <w:fldChar w:fldCharType="begin"/>
            </w:r>
            <w:r>
              <w:instrText>HYPERLINK \l "_NluNote_TOC"</w:instrText>
            </w:r>
            <w:r>
              <w:fldChar w:fldCharType="separate"/>
            </w:r>
            <w:r>
              <w:rPr>
                <w:lang w:val="en-AU"/>
              </w:rPr>
              <w:t>38</w:t>
            </w:r>
            <w:r>
              <w:rPr>
                <w:lang w:val="en-AU"/>
              </w:rPr>
              <w:fldChar w:fldCharType="end"/>
            </w:r>
            <w:bookmarkEnd w:id="43"/>
          </w:p>
        </w:tc>
        <w:tc>
          <w:tcPr>
            <w:tcW w:w="60" w:type="dxa"/>
            <w:tcBorders>
              <w:top w:val="nil"/>
              <w:left w:val="nil"/>
              <w:bottom w:val="nil"/>
              <w:right w:val="nil"/>
            </w:tcBorders>
            <w:tcMar>
              <w:left w:w="0" w:type="dxa"/>
              <w:right w:w="0" w:type="dxa"/>
            </w:tcMar>
          </w:tcPr>
          <w:p w14:paraId="25C22259" w14:textId="77777777" w:rsidR="00023273" w:rsidRDefault="00023273"/>
        </w:tc>
        <w:tc>
          <w:tcPr>
            <w:tcW w:w="1289" w:type="dxa"/>
            <w:tcBorders>
              <w:top w:val="nil"/>
              <w:left w:val="nil"/>
              <w:bottom w:val="nil"/>
              <w:right w:val="nil"/>
            </w:tcBorders>
            <w:tcMar>
              <w:left w:w="0" w:type="dxa"/>
              <w:right w:w="60" w:type="dxa"/>
            </w:tcMar>
            <w:vAlign w:val="bottom"/>
          </w:tcPr>
          <w:p w14:paraId="23AC6409" w14:textId="77777777" w:rsidR="00023273" w:rsidRDefault="00000000">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27866D7C" w14:textId="77777777" w:rsidR="00023273" w:rsidRDefault="00023273"/>
        </w:tc>
        <w:tc>
          <w:tcPr>
            <w:tcW w:w="1289" w:type="dxa"/>
            <w:tcBorders>
              <w:top w:val="nil"/>
              <w:left w:val="nil"/>
              <w:bottom w:val="nil"/>
              <w:right w:val="nil"/>
            </w:tcBorders>
            <w:tcMar>
              <w:left w:w="0" w:type="dxa"/>
              <w:right w:w="60" w:type="dxa"/>
            </w:tcMar>
            <w:vAlign w:val="bottom"/>
          </w:tcPr>
          <w:p w14:paraId="6B22FB12" w14:textId="77777777" w:rsidR="00023273" w:rsidRDefault="00000000">
            <w:pPr>
              <w:pStyle w:val="AccurriTablenumericvalues"/>
              <w:keepNext/>
            </w:pPr>
            <w:r>
              <w:rPr>
                <w:lang w:val="en-AU"/>
              </w:rPr>
              <w:t xml:space="preserve">10,854 </w:t>
            </w:r>
          </w:p>
        </w:tc>
      </w:tr>
      <w:tr w:rsidR="00023273" w14:paraId="6D39FDD8" w14:textId="77777777">
        <w:tc>
          <w:tcPr>
            <w:tcW w:w="7582" w:type="dxa"/>
            <w:tcBorders>
              <w:top w:val="nil"/>
              <w:left w:val="nil"/>
              <w:bottom w:val="nil"/>
              <w:right w:val="nil"/>
            </w:tcBorders>
            <w:tcMar>
              <w:left w:w="0" w:type="dxa"/>
              <w:right w:w="0" w:type="dxa"/>
            </w:tcMar>
            <w:vAlign w:val="bottom"/>
          </w:tcPr>
          <w:p w14:paraId="797C99DF" w14:textId="77777777" w:rsidR="00023273"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3C28083B" w14:textId="77777777" w:rsidR="00023273" w:rsidRDefault="00023273"/>
        </w:tc>
        <w:bookmarkStart w:id="44" w:name="_52024397"/>
        <w:tc>
          <w:tcPr>
            <w:tcW w:w="659" w:type="dxa"/>
            <w:tcBorders>
              <w:top w:val="nil"/>
              <w:left w:val="nil"/>
              <w:bottom w:val="nil"/>
              <w:right w:val="nil"/>
            </w:tcBorders>
            <w:tcMar>
              <w:left w:w="0" w:type="dxa"/>
              <w:right w:w="0" w:type="dxa"/>
            </w:tcMar>
            <w:vAlign w:val="bottom"/>
          </w:tcPr>
          <w:p w14:paraId="66D0A1F6" w14:textId="77777777" w:rsidR="00023273" w:rsidRDefault="00000000">
            <w:pPr>
              <w:pStyle w:val="Accurrinorereferences"/>
              <w:keepNext/>
            </w:pPr>
            <w:r>
              <w:fldChar w:fldCharType="begin"/>
            </w:r>
            <w:r>
              <w:instrText>HYPERLINK \l "_NlvNote_TOC"</w:instrText>
            </w:r>
            <w:r>
              <w:fldChar w:fldCharType="separate"/>
            </w:r>
            <w:r>
              <w:rPr>
                <w:lang w:val="en-AU"/>
              </w:rPr>
              <w:t>39</w:t>
            </w:r>
            <w:r>
              <w:rPr>
                <w:lang w:val="en-AU"/>
              </w:rPr>
              <w:fldChar w:fldCharType="end"/>
            </w:r>
            <w:bookmarkEnd w:id="44"/>
          </w:p>
        </w:tc>
        <w:tc>
          <w:tcPr>
            <w:tcW w:w="60" w:type="dxa"/>
            <w:tcBorders>
              <w:top w:val="nil"/>
              <w:left w:val="nil"/>
              <w:bottom w:val="nil"/>
              <w:right w:val="nil"/>
            </w:tcBorders>
            <w:tcMar>
              <w:left w:w="0" w:type="dxa"/>
              <w:right w:w="0" w:type="dxa"/>
            </w:tcMar>
          </w:tcPr>
          <w:p w14:paraId="6CE25519" w14:textId="77777777" w:rsidR="00023273" w:rsidRDefault="00023273"/>
        </w:tc>
        <w:tc>
          <w:tcPr>
            <w:tcW w:w="1289" w:type="dxa"/>
            <w:tcBorders>
              <w:top w:val="nil"/>
              <w:left w:val="nil"/>
              <w:bottom w:val="nil"/>
              <w:right w:val="nil"/>
            </w:tcBorders>
            <w:tcMar>
              <w:left w:w="0" w:type="dxa"/>
              <w:right w:w="60" w:type="dxa"/>
            </w:tcMar>
            <w:vAlign w:val="bottom"/>
          </w:tcPr>
          <w:p w14:paraId="41E78E27" w14:textId="77777777" w:rsidR="00023273" w:rsidRDefault="00000000">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6B454190" w14:textId="77777777" w:rsidR="00023273" w:rsidRDefault="00023273"/>
        </w:tc>
        <w:tc>
          <w:tcPr>
            <w:tcW w:w="1289" w:type="dxa"/>
            <w:tcBorders>
              <w:top w:val="nil"/>
              <w:left w:val="nil"/>
              <w:bottom w:val="nil"/>
              <w:right w:val="nil"/>
            </w:tcBorders>
            <w:tcMar>
              <w:left w:w="0" w:type="dxa"/>
              <w:right w:w="60" w:type="dxa"/>
            </w:tcMar>
            <w:vAlign w:val="bottom"/>
          </w:tcPr>
          <w:p w14:paraId="5AF11185" w14:textId="77777777" w:rsidR="00023273" w:rsidRDefault="00000000">
            <w:pPr>
              <w:pStyle w:val="AccurriTablenumericvalues"/>
              <w:keepNext/>
            </w:pPr>
            <w:r>
              <w:rPr>
                <w:lang w:val="en-AU"/>
              </w:rPr>
              <w:t xml:space="preserve">1,070 </w:t>
            </w:r>
          </w:p>
        </w:tc>
      </w:tr>
      <w:tr w:rsidR="00023273" w14:paraId="19815397" w14:textId="77777777">
        <w:tc>
          <w:tcPr>
            <w:tcW w:w="7582" w:type="dxa"/>
            <w:tcBorders>
              <w:top w:val="nil"/>
              <w:left w:val="nil"/>
              <w:bottom w:val="nil"/>
              <w:right w:val="nil"/>
            </w:tcBorders>
            <w:tcMar>
              <w:left w:w="0" w:type="dxa"/>
              <w:right w:w="0" w:type="dxa"/>
            </w:tcMar>
            <w:vAlign w:val="bottom"/>
          </w:tcPr>
          <w:p w14:paraId="64CC4233" w14:textId="77777777" w:rsidR="00023273" w:rsidRDefault="00000000">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0B148CC0" w14:textId="77777777" w:rsidR="00023273" w:rsidRDefault="00023273"/>
        </w:tc>
        <w:tc>
          <w:tcPr>
            <w:tcW w:w="659" w:type="dxa"/>
            <w:tcBorders>
              <w:top w:val="nil"/>
              <w:left w:val="nil"/>
              <w:bottom w:val="nil"/>
              <w:right w:val="nil"/>
            </w:tcBorders>
            <w:tcMar>
              <w:left w:w="0" w:type="dxa"/>
              <w:right w:w="0" w:type="dxa"/>
            </w:tcMar>
            <w:vAlign w:val="bottom"/>
          </w:tcPr>
          <w:p w14:paraId="2E685CA5"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4B6F6F0"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2A2C3C97" w14:textId="77777777" w:rsidR="00023273" w:rsidRDefault="00000000">
            <w:pPr>
              <w:pStyle w:val="AccurriTablenumericvalues"/>
              <w:keepNext/>
            </w:pPr>
            <w:r>
              <w:rPr>
                <w:lang w:val="en-AU"/>
              </w:rPr>
              <w:t xml:space="preserve">338,003 </w:t>
            </w:r>
          </w:p>
        </w:tc>
        <w:tc>
          <w:tcPr>
            <w:tcW w:w="60" w:type="dxa"/>
            <w:tcBorders>
              <w:top w:val="nil"/>
              <w:left w:val="nil"/>
              <w:bottom w:val="nil"/>
              <w:right w:val="nil"/>
            </w:tcBorders>
            <w:tcMar>
              <w:left w:w="0" w:type="dxa"/>
              <w:right w:w="0" w:type="dxa"/>
            </w:tcMar>
          </w:tcPr>
          <w:p w14:paraId="7E1D39CE"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23F8295" w14:textId="77777777" w:rsidR="00023273" w:rsidRDefault="00000000">
            <w:pPr>
              <w:pStyle w:val="AccurriTablenumericvalues"/>
              <w:keepNext/>
            </w:pPr>
            <w:r>
              <w:rPr>
                <w:lang w:val="en-AU"/>
              </w:rPr>
              <w:t xml:space="preserve">358,002 </w:t>
            </w:r>
          </w:p>
        </w:tc>
      </w:tr>
      <w:tr w:rsidR="00023273" w14:paraId="72AA3E62" w14:textId="77777777">
        <w:tc>
          <w:tcPr>
            <w:tcW w:w="7582" w:type="dxa"/>
            <w:tcBorders>
              <w:top w:val="nil"/>
              <w:left w:val="nil"/>
              <w:bottom w:val="nil"/>
              <w:right w:val="nil"/>
            </w:tcBorders>
            <w:tcMar>
              <w:left w:w="0" w:type="dxa"/>
              <w:right w:w="0" w:type="dxa"/>
            </w:tcMar>
            <w:vAlign w:val="bottom"/>
          </w:tcPr>
          <w:p w14:paraId="117089F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568C456" w14:textId="77777777" w:rsidR="00023273" w:rsidRDefault="00023273"/>
        </w:tc>
        <w:tc>
          <w:tcPr>
            <w:tcW w:w="659" w:type="dxa"/>
            <w:tcBorders>
              <w:top w:val="nil"/>
              <w:left w:val="nil"/>
              <w:bottom w:val="nil"/>
              <w:right w:val="nil"/>
            </w:tcBorders>
            <w:tcMar>
              <w:left w:w="0" w:type="dxa"/>
              <w:right w:w="0" w:type="dxa"/>
            </w:tcMar>
            <w:vAlign w:val="bottom"/>
          </w:tcPr>
          <w:p w14:paraId="3F40CC4B"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3EA23C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86C3F0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BBB857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3FB81AA" w14:textId="77777777" w:rsidR="00023273" w:rsidRDefault="00023273">
            <w:pPr>
              <w:pStyle w:val="AccurriTablenumericvalues"/>
              <w:keepNext/>
            </w:pPr>
          </w:p>
        </w:tc>
      </w:tr>
      <w:tr w:rsidR="00023273" w14:paraId="0936F7A1" w14:textId="77777777">
        <w:tc>
          <w:tcPr>
            <w:tcW w:w="7582" w:type="dxa"/>
            <w:tcBorders>
              <w:top w:val="nil"/>
              <w:left w:val="nil"/>
              <w:bottom w:val="nil"/>
              <w:right w:val="nil"/>
            </w:tcBorders>
            <w:tcMar>
              <w:left w:w="0" w:type="dxa"/>
              <w:right w:w="0" w:type="dxa"/>
            </w:tcMar>
            <w:vAlign w:val="bottom"/>
          </w:tcPr>
          <w:p w14:paraId="08281776" w14:textId="77777777" w:rsidR="00023273"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0518C60A" w14:textId="77777777" w:rsidR="00023273" w:rsidRDefault="00023273"/>
        </w:tc>
        <w:tc>
          <w:tcPr>
            <w:tcW w:w="659" w:type="dxa"/>
            <w:tcBorders>
              <w:top w:val="nil"/>
              <w:left w:val="nil"/>
              <w:bottom w:val="nil"/>
              <w:right w:val="nil"/>
            </w:tcBorders>
            <w:tcMar>
              <w:left w:w="0" w:type="dxa"/>
              <w:right w:w="0" w:type="dxa"/>
            </w:tcMar>
            <w:vAlign w:val="bottom"/>
          </w:tcPr>
          <w:p w14:paraId="22721BA4"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E9B2A4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1B205D6" w14:textId="77777777" w:rsidR="00023273" w:rsidRDefault="00000000">
            <w:pPr>
              <w:pStyle w:val="AccurriTablenumericvalues"/>
              <w:keepNext/>
            </w:pPr>
            <w:r>
              <w:rPr>
                <w:lang w:val="en-AU"/>
              </w:rPr>
              <w:t xml:space="preserve">411,647 </w:t>
            </w:r>
          </w:p>
        </w:tc>
        <w:tc>
          <w:tcPr>
            <w:tcW w:w="60" w:type="dxa"/>
            <w:tcBorders>
              <w:top w:val="nil"/>
              <w:left w:val="nil"/>
              <w:bottom w:val="nil"/>
              <w:right w:val="nil"/>
            </w:tcBorders>
            <w:tcMar>
              <w:left w:w="0" w:type="dxa"/>
              <w:right w:w="0" w:type="dxa"/>
            </w:tcMar>
          </w:tcPr>
          <w:p w14:paraId="5596E25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87630B3" w14:textId="77777777" w:rsidR="00023273" w:rsidRDefault="00000000">
            <w:pPr>
              <w:pStyle w:val="AccurriTablenumericvalues"/>
              <w:keepNext/>
            </w:pPr>
            <w:r>
              <w:rPr>
                <w:lang w:val="en-AU"/>
              </w:rPr>
              <w:t xml:space="preserve">416,928 </w:t>
            </w:r>
          </w:p>
        </w:tc>
      </w:tr>
      <w:tr w:rsidR="00023273" w14:paraId="58E31A85" w14:textId="77777777">
        <w:tc>
          <w:tcPr>
            <w:tcW w:w="7582" w:type="dxa"/>
            <w:tcBorders>
              <w:top w:val="nil"/>
              <w:left w:val="nil"/>
              <w:bottom w:val="nil"/>
              <w:right w:val="nil"/>
            </w:tcBorders>
            <w:tcMar>
              <w:left w:w="0" w:type="dxa"/>
              <w:right w:w="0" w:type="dxa"/>
            </w:tcMar>
            <w:vAlign w:val="bottom"/>
          </w:tcPr>
          <w:p w14:paraId="1CC6A29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B588986" w14:textId="77777777" w:rsidR="00023273" w:rsidRDefault="00023273"/>
        </w:tc>
        <w:tc>
          <w:tcPr>
            <w:tcW w:w="659" w:type="dxa"/>
            <w:tcBorders>
              <w:top w:val="nil"/>
              <w:left w:val="nil"/>
              <w:bottom w:val="nil"/>
              <w:right w:val="nil"/>
            </w:tcBorders>
            <w:tcMar>
              <w:left w:w="0" w:type="dxa"/>
              <w:right w:w="0" w:type="dxa"/>
            </w:tcMar>
            <w:vAlign w:val="bottom"/>
          </w:tcPr>
          <w:p w14:paraId="5EA08729"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F6E138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CF0D20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DB62D2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0EF56D5" w14:textId="77777777" w:rsidR="00023273" w:rsidRDefault="00023273">
            <w:pPr>
              <w:pStyle w:val="AccurriTablenumericvalues"/>
              <w:keepNext/>
            </w:pPr>
          </w:p>
        </w:tc>
      </w:tr>
      <w:tr w:rsidR="00023273" w14:paraId="5EDA35C4" w14:textId="77777777">
        <w:tc>
          <w:tcPr>
            <w:tcW w:w="7582" w:type="dxa"/>
            <w:tcBorders>
              <w:top w:val="nil"/>
              <w:left w:val="nil"/>
              <w:bottom w:val="nil"/>
              <w:right w:val="nil"/>
            </w:tcBorders>
            <w:tcMar>
              <w:left w:w="0" w:type="dxa"/>
              <w:right w:w="0" w:type="dxa"/>
            </w:tcMar>
            <w:vAlign w:val="bottom"/>
          </w:tcPr>
          <w:p w14:paraId="1B7D44CC" w14:textId="77777777" w:rsidR="00023273" w:rsidRDefault="00000000">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2FC50FD7" w14:textId="77777777" w:rsidR="00023273" w:rsidRDefault="00023273"/>
        </w:tc>
        <w:tc>
          <w:tcPr>
            <w:tcW w:w="659" w:type="dxa"/>
            <w:tcBorders>
              <w:top w:val="nil"/>
              <w:left w:val="nil"/>
              <w:bottom w:val="nil"/>
              <w:right w:val="nil"/>
            </w:tcBorders>
            <w:tcMar>
              <w:left w:w="0" w:type="dxa"/>
              <w:right w:w="0" w:type="dxa"/>
            </w:tcMar>
            <w:vAlign w:val="bottom"/>
          </w:tcPr>
          <w:p w14:paraId="35FD7AC1"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85B1B2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A2E57C1" w14:textId="77777777" w:rsidR="00023273" w:rsidRDefault="00000000">
            <w:pPr>
              <w:pStyle w:val="AccurriTablenumericvalues"/>
              <w:keepNext/>
            </w:pPr>
            <w:r>
              <w:rPr>
                <w:lang w:val="en-AU"/>
              </w:rPr>
              <w:t xml:space="preserve">214,358 </w:t>
            </w:r>
          </w:p>
        </w:tc>
        <w:tc>
          <w:tcPr>
            <w:tcW w:w="60" w:type="dxa"/>
            <w:tcBorders>
              <w:top w:val="nil"/>
              <w:left w:val="nil"/>
              <w:bottom w:val="nil"/>
              <w:right w:val="nil"/>
            </w:tcBorders>
            <w:tcMar>
              <w:left w:w="0" w:type="dxa"/>
              <w:right w:w="0" w:type="dxa"/>
            </w:tcMar>
          </w:tcPr>
          <w:p w14:paraId="1EE948C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698CC15" w14:textId="77777777" w:rsidR="00023273" w:rsidRDefault="00000000">
            <w:pPr>
              <w:pStyle w:val="AccurriTablenumericvalues"/>
              <w:keepNext/>
            </w:pPr>
            <w:r>
              <w:rPr>
                <w:lang w:val="en-AU"/>
              </w:rPr>
              <w:t xml:space="preserve">215,793 </w:t>
            </w:r>
          </w:p>
        </w:tc>
      </w:tr>
      <w:tr w:rsidR="00023273" w14:paraId="3F663D97" w14:textId="77777777">
        <w:tc>
          <w:tcPr>
            <w:tcW w:w="7582" w:type="dxa"/>
            <w:tcBorders>
              <w:top w:val="nil"/>
              <w:left w:val="nil"/>
              <w:bottom w:val="nil"/>
              <w:right w:val="nil"/>
            </w:tcBorders>
            <w:tcMar>
              <w:left w:w="0" w:type="dxa"/>
              <w:right w:w="0" w:type="dxa"/>
            </w:tcMar>
            <w:vAlign w:val="bottom"/>
          </w:tcPr>
          <w:p w14:paraId="744D8F0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E74A575" w14:textId="77777777" w:rsidR="00023273" w:rsidRDefault="00023273"/>
        </w:tc>
        <w:tc>
          <w:tcPr>
            <w:tcW w:w="659" w:type="dxa"/>
            <w:tcBorders>
              <w:top w:val="nil"/>
              <w:left w:val="nil"/>
              <w:bottom w:val="nil"/>
              <w:right w:val="nil"/>
            </w:tcBorders>
            <w:tcMar>
              <w:left w:w="0" w:type="dxa"/>
              <w:right w:w="0" w:type="dxa"/>
            </w:tcMar>
            <w:vAlign w:val="bottom"/>
          </w:tcPr>
          <w:p w14:paraId="3BFC500C"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997AE54" w14:textId="77777777" w:rsidR="00023273" w:rsidRDefault="00023273"/>
        </w:tc>
        <w:tc>
          <w:tcPr>
            <w:tcW w:w="1289" w:type="dxa"/>
            <w:tcBorders>
              <w:top w:val="nil"/>
              <w:left w:val="nil"/>
              <w:bottom w:val="nil"/>
              <w:right w:val="nil"/>
            </w:tcBorders>
            <w:tcMar>
              <w:left w:w="0" w:type="dxa"/>
              <w:right w:w="60" w:type="dxa"/>
            </w:tcMar>
            <w:vAlign w:val="bottom"/>
          </w:tcPr>
          <w:p w14:paraId="2B07C1C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3A1D365" w14:textId="77777777" w:rsidR="00023273" w:rsidRDefault="00023273"/>
        </w:tc>
        <w:tc>
          <w:tcPr>
            <w:tcW w:w="1289" w:type="dxa"/>
            <w:tcBorders>
              <w:top w:val="nil"/>
              <w:left w:val="nil"/>
              <w:bottom w:val="nil"/>
              <w:right w:val="nil"/>
            </w:tcBorders>
            <w:tcMar>
              <w:left w:w="0" w:type="dxa"/>
              <w:right w:w="60" w:type="dxa"/>
            </w:tcMar>
            <w:vAlign w:val="bottom"/>
          </w:tcPr>
          <w:p w14:paraId="5237BD4E" w14:textId="77777777" w:rsidR="00023273" w:rsidRDefault="00023273">
            <w:pPr>
              <w:pStyle w:val="AccurriTablenumericvalues"/>
              <w:keepNext/>
            </w:pPr>
          </w:p>
        </w:tc>
      </w:tr>
      <w:tr w:rsidR="00023273" w14:paraId="7C7CF0D9" w14:textId="77777777">
        <w:tc>
          <w:tcPr>
            <w:tcW w:w="7582" w:type="dxa"/>
            <w:tcBorders>
              <w:top w:val="nil"/>
              <w:left w:val="nil"/>
              <w:bottom w:val="nil"/>
              <w:right w:val="nil"/>
            </w:tcBorders>
            <w:tcMar>
              <w:left w:w="0" w:type="dxa"/>
              <w:right w:w="0" w:type="dxa"/>
            </w:tcMar>
            <w:vAlign w:val="bottom"/>
          </w:tcPr>
          <w:p w14:paraId="5055A50B" w14:textId="77777777" w:rsidR="00023273" w:rsidRDefault="00000000">
            <w:pPr>
              <w:pStyle w:val="AccurriTablemaintitle"/>
              <w:keepNext/>
            </w:pPr>
            <w:r>
              <w:rPr>
                <w:lang w:val="en-AU"/>
              </w:rPr>
              <w:lastRenderedPageBreak/>
              <w:t>Equity</w:t>
            </w:r>
          </w:p>
        </w:tc>
        <w:tc>
          <w:tcPr>
            <w:tcW w:w="60" w:type="dxa"/>
            <w:tcBorders>
              <w:top w:val="nil"/>
              <w:left w:val="nil"/>
              <w:bottom w:val="nil"/>
              <w:right w:val="nil"/>
            </w:tcBorders>
            <w:tcMar>
              <w:left w:w="0" w:type="dxa"/>
              <w:right w:w="0" w:type="dxa"/>
            </w:tcMar>
          </w:tcPr>
          <w:p w14:paraId="00A97303" w14:textId="77777777" w:rsidR="00023273" w:rsidRDefault="00023273"/>
        </w:tc>
        <w:tc>
          <w:tcPr>
            <w:tcW w:w="659" w:type="dxa"/>
            <w:tcBorders>
              <w:top w:val="nil"/>
              <w:left w:val="nil"/>
              <w:bottom w:val="nil"/>
              <w:right w:val="nil"/>
            </w:tcBorders>
            <w:tcMar>
              <w:left w:w="0" w:type="dxa"/>
              <w:right w:w="0" w:type="dxa"/>
            </w:tcMar>
            <w:vAlign w:val="bottom"/>
          </w:tcPr>
          <w:p w14:paraId="7FADEFA9"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ED021BA" w14:textId="77777777" w:rsidR="00023273" w:rsidRDefault="00023273"/>
        </w:tc>
        <w:tc>
          <w:tcPr>
            <w:tcW w:w="1289" w:type="dxa"/>
            <w:tcBorders>
              <w:top w:val="nil"/>
              <w:left w:val="nil"/>
              <w:bottom w:val="nil"/>
              <w:right w:val="nil"/>
            </w:tcBorders>
            <w:tcMar>
              <w:left w:w="0" w:type="dxa"/>
              <w:right w:w="60" w:type="dxa"/>
            </w:tcMar>
            <w:vAlign w:val="bottom"/>
          </w:tcPr>
          <w:p w14:paraId="21AAC13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EC29932" w14:textId="77777777" w:rsidR="00023273" w:rsidRDefault="00023273"/>
        </w:tc>
        <w:tc>
          <w:tcPr>
            <w:tcW w:w="1289" w:type="dxa"/>
            <w:tcBorders>
              <w:top w:val="nil"/>
              <w:left w:val="nil"/>
              <w:bottom w:val="nil"/>
              <w:right w:val="nil"/>
            </w:tcBorders>
            <w:tcMar>
              <w:left w:w="0" w:type="dxa"/>
              <w:right w:w="60" w:type="dxa"/>
            </w:tcMar>
            <w:vAlign w:val="bottom"/>
          </w:tcPr>
          <w:p w14:paraId="7A7BDA91" w14:textId="77777777" w:rsidR="00023273" w:rsidRDefault="00023273">
            <w:pPr>
              <w:pStyle w:val="AccurriTablenumericvalues"/>
              <w:keepNext/>
            </w:pPr>
          </w:p>
        </w:tc>
      </w:tr>
      <w:tr w:rsidR="00023273" w14:paraId="4005C93D" w14:textId="77777777">
        <w:tc>
          <w:tcPr>
            <w:tcW w:w="7582" w:type="dxa"/>
            <w:tcBorders>
              <w:top w:val="nil"/>
              <w:left w:val="nil"/>
              <w:bottom w:val="nil"/>
              <w:right w:val="nil"/>
            </w:tcBorders>
            <w:tcMar>
              <w:left w:w="0" w:type="dxa"/>
              <w:right w:w="0" w:type="dxa"/>
            </w:tcMar>
            <w:vAlign w:val="bottom"/>
          </w:tcPr>
          <w:p w14:paraId="60309E8E" w14:textId="77777777" w:rsidR="00023273"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443F92D0" w14:textId="77777777" w:rsidR="00023273" w:rsidRDefault="00023273"/>
        </w:tc>
        <w:bookmarkStart w:id="45" w:name="_28155418"/>
        <w:tc>
          <w:tcPr>
            <w:tcW w:w="659" w:type="dxa"/>
            <w:tcBorders>
              <w:top w:val="nil"/>
              <w:left w:val="nil"/>
              <w:bottom w:val="nil"/>
              <w:right w:val="nil"/>
            </w:tcBorders>
            <w:tcMar>
              <w:left w:w="0" w:type="dxa"/>
              <w:right w:w="0" w:type="dxa"/>
            </w:tcMar>
            <w:vAlign w:val="bottom"/>
          </w:tcPr>
          <w:p w14:paraId="55F01E9C" w14:textId="77777777" w:rsidR="00023273" w:rsidRDefault="00000000">
            <w:pPr>
              <w:pStyle w:val="Accurrinorereferences"/>
              <w:keepNext/>
            </w:pPr>
            <w:r>
              <w:fldChar w:fldCharType="begin"/>
            </w:r>
            <w:r>
              <w:instrText>HYPERLINK \l "_EqcNote_TOC"</w:instrText>
            </w:r>
            <w:r>
              <w:fldChar w:fldCharType="separate"/>
            </w:r>
            <w:r>
              <w:rPr>
                <w:lang w:val="en-AU"/>
              </w:rPr>
              <w:t>40</w:t>
            </w:r>
            <w:r>
              <w:rPr>
                <w:lang w:val="en-AU"/>
              </w:rPr>
              <w:fldChar w:fldCharType="end"/>
            </w:r>
            <w:bookmarkEnd w:id="45"/>
          </w:p>
        </w:tc>
        <w:tc>
          <w:tcPr>
            <w:tcW w:w="60" w:type="dxa"/>
            <w:tcBorders>
              <w:top w:val="nil"/>
              <w:left w:val="nil"/>
              <w:bottom w:val="nil"/>
              <w:right w:val="nil"/>
            </w:tcBorders>
            <w:tcMar>
              <w:left w:w="0" w:type="dxa"/>
              <w:right w:w="0" w:type="dxa"/>
            </w:tcMar>
          </w:tcPr>
          <w:p w14:paraId="77D339D5" w14:textId="77777777" w:rsidR="00023273" w:rsidRDefault="00023273"/>
        </w:tc>
        <w:tc>
          <w:tcPr>
            <w:tcW w:w="1289" w:type="dxa"/>
            <w:tcBorders>
              <w:top w:val="nil"/>
              <w:left w:val="nil"/>
              <w:bottom w:val="nil"/>
              <w:right w:val="nil"/>
            </w:tcBorders>
            <w:tcMar>
              <w:left w:w="0" w:type="dxa"/>
              <w:right w:w="60" w:type="dxa"/>
            </w:tcMar>
            <w:vAlign w:val="bottom"/>
          </w:tcPr>
          <w:p w14:paraId="7D5EA78C" w14:textId="77777777" w:rsidR="00023273"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334E99C6" w14:textId="77777777" w:rsidR="00023273" w:rsidRDefault="00023273"/>
        </w:tc>
        <w:tc>
          <w:tcPr>
            <w:tcW w:w="1289" w:type="dxa"/>
            <w:tcBorders>
              <w:top w:val="nil"/>
              <w:left w:val="nil"/>
              <w:bottom w:val="nil"/>
              <w:right w:val="nil"/>
            </w:tcBorders>
            <w:tcMar>
              <w:left w:w="0" w:type="dxa"/>
              <w:right w:w="60" w:type="dxa"/>
            </w:tcMar>
            <w:vAlign w:val="bottom"/>
          </w:tcPr>
          <w:p w14:paraId="696E1AC4" w14:textId="77777777" w:rsidR="00023273" w:rsidRDefault="00000000">
            <w:pPr>
              <w:pStyle w:val="AccurriTablenumericvalues"/>
              <w:keepNext/>
            </w:pPr>
            <w:r>
              <w:rPr>
                <w:lang w:val="en-AU"/>
              </w:rPr>
              <w:t xml:space="preserve">182,678 </w:t>
            </w:r>
          </w:p>
        </w:tc>
      </w:tr>
      <w:tr w:rsidR="00023273" w14:paraId="1FFD5EDF" w14:textId="77777777">
        <w:tc>
          <w:tcPr>
            <w:tcW w:w="7582" w:type="dxa"/>
            <w:tcBorders>
              <w:top w:val="nil"/>
              <w:left w:val="nil"/>
              <w:bottom w:val="nil"/>
              <w:right w:val="nil"/>
            </w:tcBorders>
            <w:tcMar>
              <w:left w:w="0" w:type="dxa"/>
              <w:right w:w="0" w:type="dxa"/>
            </w:tcMar>
            <w:vAlign w:val="bottom"/>
          </w:tcPr>
          <w:p w14:paraId="3906028D" w14:textId="77777777" w:rsidR="00023273"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369CA973" w14:textId="77777777" w:rsidR="00023273" w:rsidRDefault="00023273"/>
        </w:tc>
        <w:bookmarkStart w:id="46" w:name="_44109819"/>
        <w:tc>
          <w:tcPr>
            <w:tcW w:w="659" w:type="dxa"/>
            <w:tcBorders>
              <w:top w:val="nil"/>
              <w:left w:val="nil"/>
              <w:bottom w:val="nil"/>
              <w:right w:val="nil"/>
            </w:tcBorders>
            <w:tcMar>
              <w:left w:w="0" w:type="dxa"/>
              <w:right w:w="0" w:type="dxa"/>
            </w:tcMar>
            <w:vAlign w:val="bottom"/>
          </w:tcPr>
          <w:p w14:paraId="331D6C88" w14:textId="77777777" w:rsidR="00023273" w:rsidRDefault="00000000">
            <w:pPr>
              <w:pStyle w:val="Accurrinorereferences"/>
              <w:keepNext/>
            </w:pPr>
            <w:r>
              <w:fldChar w:fldCharType="begin"/>
            </w:r>
            <w:r>
              <w:instrText>HYPERLINK \l "_EqrNote_TOC"</w:instrText>
            </w:r>
            <w:r>
              <w:fldChar w:fldCharType="separate"/>
            </w:r>
            <w:r>
              <w:rPr>
                <w:lang w:val="en-AU"/>
              </w:rPr>
              <w:t>41</w:t>
            </w:r>
            <w:r>
              <w:rPr>
                <w:lang w:val="en-AU"/>
              </w:rPr>
              <w:fldChar w:fldCharType="end"/>
            </w:r>
            <w:bookmarkEnd w:id="46"/>
          </w:p>
        </w:tc>
        <w:tc>
          <w:tcPr>
            <w:tcW w:w="60" w:type="dxa"/>
            <w:tcBorders>
              <w:top w:val="nil"/>
              <w:left w:val="nil"/>
              <w:bottom w:val="nil"/>
              <w:right w:val="nil"/>
            </w:tcBorders>
            <w:tcMar>
              <w:left w:w="0" w:type="dxa"/>
              <w:right w:w="0" w:type="dxa"/>
            </w:tcMar>
          </w:tcPr>
          <w:p w14:paraId="0AD96963" w14:textId="77777777" w:rsidR="00023273" w:rsidRDefault="00023273"/>
        </w:tc>
        <w:tc>
          <w:tcPr>
            <w:tcW w:w="1289" w:type="dxa"/>
            <w:tcBorders>
              <w:top w:val="nil"/>
              <w:left w:val="nil"/>
              <w:bottom w:val="nil"/>
              <w:right w:val="nil"/>
            </w:tcBorders>
            <w:tcMar>
              <w:left w:w="0" w:type="dxa"/>
              <w:right w:w="60" w:type="dxa"/>
            </w:tcMar>
            <w:vAlign w:val="bottom"/>
          </w:tcPr>
          <w:p w14:paraId="51ACB57C" w14:textId="77777777" w:rsidR="00023273" w:rsidRDefault="00000000">
            <w:pPr>
              <w:pStyle w:val="AccurriTablenumericvalues"/>
              <w:keepNext/>
            </w:pPr>
            <w:r>
              <w:rPr>
                <w:lang w:val="en-AU"/>
              </w:rPr>
              <w:t xml:space="preserve">3,276 </w:t>
            </w:r>
          </w:p>
        </w:tc>
        <w:tc>
          <w:tcPr>
            <w:tcW w:w="60" w:type="dxa"/>
            <w:tcBorders>
              <w:top w:val="nil"/>
              <w:left w:val="nil"/>
              <w:bottom w:val="nil"/>
              <w:right w:val="nil"/>
            </w:tcBorders>
            <w:tcMar>
              <w:left w:w="0" w:type="dxa"/>
              <w:right w:w="0" w:type="dxa"/>
            </w:tcMar>
          </w:tcPr>
          <w:p w14:paraId="69BB2A90" w14:textId="77777777" w:rsidR="00023273" w:rsidRDefault="00023273"/>
        </w:tc>
        <w:tc>
          <w:tcPr>
            <w:tcW w:w="1289" w:type="dxa"/>
            <w:tcBorders>
              <w:top w:val="nil"/>
              <w:left w:val="nil"/>
              <w:bottom w:val="nil"/>
              <w:right w:val="nil"/>
            </w:tcBorders>
            <w:tcMar>
              <w:left w:w="0" w:type="dxa"/>
              <w:right w:w="60" w:type="dxa"/>
            </w:tcMar>
            <w:vAlign w:val="bottom"/>
          </w:tcPr>
          <w:p w14:paraId="4C5CD252" w14:textId="77777777" w:rsidR="00023273" w:rsidRDefault="00000000">
            <w:pPr>
              <w:pStyle w:val="AccurriTablenumericvalues"/>
              <w:keepNext/>
            </w:pPr>
            <w:r>
              <w:rPr>
                <w:lang w:val="en-AU"/>
              </w:rPr>
              <w:t xml:space="preserve">3,508 </w:t>
            </w:r>
          </w:p>
        </w:tc>
      </w:tr>
      <w:tr w:rsidR="00023273" w14:paraId="3D68B882" w14:textId="77777777">
        <w:tc>
          <w:tcPr>
            <w:tcW w:w="7582" w:type="dxa"/>
            <w:tcBorders>
              <w:top w:val="nil"/>
              <w:left w:val="nil"/>
              <w:bottom w:val="nil"/>
              <w:right w:val="nil"/>
            </w:tcBorders>
            <w:tcMar>
              <w:left w:w="0" w:type="dxa"/>
              <w:right w:w="0" w:type="dxa"/>
            </w:tcMar>
            <w:vAlign w:val="bottom"/>
          </w:tcPr>
          <w:p w14:paraId="562D44A3" w14:textId="77777777" w:rsidR="00023273"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21AF00D3" w14:textId="77777777" w:rsidR="00023273" w:rsidRDefault="00023273"/>
        </w:tc>
        <w:bookmarkStart w:id="47" w:name="_31105505"/>
        <w:tc>
          <w:tcPr>
            <w:tcW w:w="659" w:type="dxa"/>
            <w:tcBorders>
              <w:top w:val="nil"/>
              <w:left w:val="nil"/>
              <w:bottom w:val="nil"/>
              <w:right w:val="nil"/>
            </w:tcBorders>
            <w:tcMar>
              <w:left w:w="0" w:type="dxa"/>
              <w:right w:w="0" w:type="dxa"/>
            </w:tcMar>
            <w:vAlign w:val="bottom"/>
          </w:tcPr>
          <w:p w14:paraId="51BF6FCD" w14:textId="77777777" w:rsidR="00023273" w:rsidRDefault="00000000">
            <w:pPr>
              <w:pStyle w:val="Accurrinorereferences"/>
              <w:keepNext/>
            </w:pPr>
            <w:r>
              <w:fldChar w:fldCharType="begin"/>
            </w:r>
            <w:r>
              <w:instrText>HYPERLINK \l "_EqeNote_TOC"</w:instrText>
            </w:r>
            <w:r>
              <w:fldChar w:fldCharType="separate"/>
            </w:r>
            <w:r>
              <w:rPr>
                <w:lang w:val="en-AU"/>
              </w:rPr>
              <w:t>42</w:t>
            </w:r>
            <w:r>
              <w:rPr>
                <w:lang w:val="en-AU"/>
              </w:rPr>
              <w:fldChar w:fldCharType="end"/>
            </w:r>
            <w:bookmarkEnd w:id="47"/>
          </w:p>
        </w:tc>
        <w:tc>
          <w:tcPr>
            <w:tcW w:w="60" w:type="dxa"/>
            <w:tcBorders>
              <w:top w:val="nil"/>
              <w:left w:val="nil"/>
              <w:bottom w:val="nil"/>
              <w:right w:val="nil"/>
            </w:tcBorders>
            <w:tcMar>
              <w:left w:w="0" w:type="dxa"/>
              <w:right w:w="0" w:type="dxa"/>
            </w:tcMar>
          </w:tcPr>
          <w:p w14:paraId="3830DA73" w14:textId="77777777" w:rsidR="00023273" w:rsidRDefault="00023273"/>
        </w:tc>
        <w:tc>
          <w:tcPr>
            <w:tcW w:w="1289" w:type="dxa"/>
            <w:tcBorders>
              <w:top w:val="nil"/>
              <w:left w:val="nil"/>
              <w:bottom w:val="nil"/>
              <w:right w:val="nil"/>
            </w:tcBorders>
            <w:tcMar>
              <w:left w:w="0" w:type="dxa"/>
              <w:right w:w="60" w:type="dxa"/>
            </w:tcMar>
            <w:vAlign w:val="bottom"/>
          </w:tcPr>
          <w:p w14:paraId="4539327D" w14:textId="77777777" w:rsidR="00023273" w:rsidRDefault="00000000">
            <w:pPr>
              <w:pStyle w:val="AccurriTablenumericvalues"/>
              <w:keepNext/>
            </w:pPr>
            <w:r>
              <w:rPr>
                <w:lang w:val="en-AU"/>
              </w:rPr>
              <w:t xml:space="preserve">10,766 </w:t>
            </w:r>
          </w:p>
        </w:tc>
        <w:tc>
          <w:tcPr>
            <w:tcW w:w="60" w:type="dxa"/>
            <w:tcBorders>
              <w:top w:val="nil"/>
              <w:left w:val="nil"/>
              <w:bottom w:val="nil"/>
              <w:right w:val="nil"/>
            </w:tcBorders>
            <w:tcMar>
              <w:left w:w="0" w:type="dxa"/>
              <w:right w:w="0" w:type="dxa"/>
            </w:tcMar>
          </w:tcPr>
          <w:p w14:paraId="3E52AE8A" w14:textId="77777777" w:rsidR="00023273" w:rsidRDefault="00023273"/>
        </w:tc>
        <w:tc>
          <w:tcPr>
            <w:tcW w:w="1289" w:type="dxa"/>
            <w:tcBorders>
              <w:top w:val="nil"/>
              <w:left w:val="nil"/>
              <w:bottom w:val="nil"/>
              <w:right w:val="nil"/>
            </w:tcBorders>
            <w:tcMar>
              <w:left w:w="0" w:type="dxa"/>
              <w:right w:w="60" w:type="dxa"/>
            </w:tcMar>
            <w:vAlign w:val="bottom"/>
          </w:tcPr>
          <w:p w14:paraId="04FEC8C4" w14:textId="77777777" w:rsidR="00023273" w:rsidRDefault="00000000">
            <w:pPr>
              <w:pStyle w:val="AccurriTablenumericvalues"/>
              <w:keepNext/>
            </w:pPr>
            <w:r>
              <w:rPr>
                <w:lang w:val="en-AU"/>
              </w:rPr>
              <w:t xml:space="preserve">12,386 </w:t>
            </w:r>
          </w:p>
        </w:tc>
      </w:tr>
      <w:tr w:rsidR="00023273" w14:paraId="3F9CE1F2" w14:textId="77777777">
        <w:tc>
          <w:tcPr>
            <w:tcW w:w="7582" w:type="dxa"/>
            <w:tcBorders>
              <w:top w:val="nil"/>
              <w:left w:val="nil"/>
              <w:bottom w:val="nil"/>
              <w:right w:val="nil"/>
            </w:tcBorders>
            <w:tcMar>
              <w:left w:w="0" w:type="dxa"/>
              <w:right w:w="0" w:type="dxa"/>
            </w:tcMar>
            <w:vAlign w:val="bottom"/>
          </w:tcPr>
          <w:p w14:paraId="757B1AA1" w14:textId="59F32F0F" w:rsidR="00023273" w:rsidRDefault="00000000">
            <w:pPr>
              <w:pStyle w:val="AccurriTabletextvalues"/>
              <w:keepNext/>
              <w:jc w:val="left"/>
            </w:pPr>
            <w:r>
              <w:rPr>
                <w:lang w:val="en-AU"/>
              </w:rPr>
              <w:t xml:space="preserve">Equity attributable to the owners of </w:t>
            </w:r>
            <w:r w:rsidR="00714790">
              <w:rPr>
                <w:lang w:val="en-AU"/>
              </w:rPr>
              <w:t>RSM</w:t>
            </w:r>
            <w:r>
              <w:rPr>
                <w:lang w:val="en-AU"/>
              </w:rPr>
              <w:t xml:space="preserve"> IFRS Listed Practical Limited</w:t>
            </w:r>
          </w:p>
        </w:tc>
        <w:tc>
          <w:tcPr>
            <w:tcW w:w="60" w:type="dxa"/>
            <w:tcBorders>
              <w:top w:val="nil"/>
              <w:left w:val="nil"/>
              <w:bottom w:val="nil"/>
              <w:right w:val="nil"/>
            </w:tcBorders>
            <w:tcMar>
              <w:left w:w="0" w:type="dxa"/>
              <w:right w:w="0" w:type="dxa"/>
            </w:tcMar>
          </w:tcPr>
          <w:p w14:paraId="0EB996AA" w14:textId="77777777" w:rsidR="00023273" w:rsidRDefault="00023273"/>
        </w:tc>
        <w:tc>
          <w:tcPr>
            <w:tcW w:w="659" w:type="dxa"/>
            <w:tcBorders>
              <w:top w:val="nil"/>
              <w:left w:val="nil"/>
              <w:bottom w:val="nil"/>
              <w:right w:val="nil"/>
            </w:tcBorders>
            <w:tcMar>
              <w:left w:w="0" w:type="dxa"/>
              <w:right w:w="0" w:type="dxa"/>
            </w:tcMar>
            <w:vAlign w:val="bottom"/>
          </w:tcPr>
          <w:p w14:paraId="00D5BB1F"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278530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16FBCD" w14:textId="77777777" w:rsidR="00023273" w:rsidRDefault="00000000">
            <w:pPr>
              <w:pStyle w:val="AccurriTablenumericvalues"/>
              <w:keepNext/>
            </w:pPr>
            <w:r>
              <w:rPr>
                <w:lang w:val="en-AU"/>
              </w:rPr>
              <w:t xml:space="preserve">196,995 </w:t>
            </w:r>
          </w:p>
        </w:tc>
        <w:tc>
          <w:tcPr>
            <w:tcW w:w="60" w:type="dxa"/>
            <w:tcBorders>
              <w:top w:val="nil"/>
              <w:left w:val="nil"/>
              <w:bottom w:val="nil"/>
              <w:right w:val="nil"/>
            </w:tcBorders>
            <w:tcMar>
              <w:left w:w="0" w:type="dxa"/>
              <w:right w:w="0" w:type="dxa"/>
            </w:tcMar>
          </w:tcPr>
          <w:p w14:paraId="75C6EA4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B15D518" w14:textId="77777777" w:rsidR="00023273" w:rsidRDefault="00000000">
            <w:pPr>
              <w:pStyle w:val="AccurriTablenumericvalues"/>
              <w:keepNext/>
            </w:pPr>
            <w:r>
              <w:rPr>
                <w:lang w:val="en-AU"/>
              </w:rPr>
              <w:t xml:space="preserve">198,572 </w:t>
            </w:r>
          </w:p>
        </w:tc>
      </w:tr>
      <w:tr w:rsidR="00023273" w14:paraId="26C036EC" w14:textId="77777777">
        <w:tc>
          <w:tcPr>
            <w:tcW w:w="7582" w:type="dxa"/>
            <w:tcBorders>
              <w:top w:val="nil"/>
              <w:left w:val="nil"/>
              <w:bottom w:val="nil"/>
              <w:right w:val="nil"/>
            </w:tcBorders>
            <w:tcMar>
              <w:left w:w="0" w:type="dxa"/>
              <w:right w:w="0" w:type="dxa"/>
            </w:tcMar>
            <w:vAlign w:val="bottom"/>
          </w:tcPr>
          <w:p w14:paraId="0094CDDF" w14:textId="77777777" w:rsidR="0002327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67AA8607" w14:textId="77777777" w:rsidR="00023273" w:rsidRDefault="00023273"/>
        </w:tc>
        <w:bookmarkStart w:id="48" w:name="_15797697"/>
        <w:tc>
          <w:tcPr>
            <w:tcW w:w="659" w:type="dxa"/>
            <w:tcBorders>
              <w:top w:val="nil"/>
              <w:left w:val="nil"/>
              <w:bottom w:val="nil"/>
              <w:right w:val="nil"/>
            </w:tcBorders>
            <w:tcMar>
              <w:left w:w="0" w:type="dxa"/>
              <w:right w:w="0" w:type="dxa"/>
            </w:tcMar>
            <w:vAlign w:val="bottom"/>
          </w:tcPr>
          <w:p w14:paraId="13E4A638" w14:textId="77777777" w:rsidR="00023273" w:rsidRDefault="00000000">
            <w:pPr>
              <w:pStyle w:val="Accurrinorereferences"/>
              <w:keepNext/>
            </w:pPr>
            <w:r>
              <w:fldChar w:fldCharType="begin"/>
            </w:r>
            <w:r>
              <w:instrText>HYPERLINK \l "_EqmNote_TOC"</w:instrText>
            </w:r>
            <w:r>
              <w:fldChar w:fldCharType="separate"/>
            </w:r>
            <w:r>
              <w:rPr>
                <w:lang w:val="en-AU"/>
              </w:rPr>
              <w:t>43</w:t>
            </w:r>
            <w:r>
              <w:rPr>
                <w:lang w:val="en-AU"/>
              </w:rPr>
              <w:fldChar w:fldCharType="end"/>
            </w:r>
            <w:bookmarkEnd w:id="48"/>
          </w:p>
        </w:tc>
        <w:tc>
          <w:tcPr>
            <w:tcW w:w="60" w:type="dxa"/>
            <w:tcBorders>
              <w:top w:val="nil"/>
              <w:left w:val="nil"/>
              <w:bottom w:val="nil"/>
              <w:right w:val="nil"/>
            </w:tcBorders>
            <w:tcMar>
              <w:left w:w="0" w:type="dxa"/>
              <w:right w:w="0" w:type="dxa"/>
            </w:tcMar>
          </w:tcPr>
          <w:p w14:paraId="45C971F5" w14:textId="77777777" w:rsidR="00023273" w:rsidRDefault="00023273"/>
        </w:tc>
        <w:tc>
          <w:tcPr>
            <w:tcW w:w="1289" w:type="dxa"/>
            <w:tcBorders>
              <w:top w:val="nil"/>
              <w:left w:val="nil"/>
              <w:bottom w:val="nil"/>
              <w:right w:val="nil"/>
            </w:tcBorders>
            <w:tcMar>
              <w:left w:w="0" w:type="dxa"/>
              <w:right w:w="60" w:type="dxa"/>
            </w:tcMar>
            <w:vAlign w:val="bottom"/>
          </w:tcPr>
          <w:p w14:paraId="5C25A602" w14:textId="77777777" w:rsidR="00023273" w:rsidRDefault="00000000">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2B5E8B0C" w14:textId="77777777" w:rsidR="00023273" w:rsidRDefault="00023273"/>
        </w:tc>
        <w:tc>
          <w:tcPr>
            <w:tcW w:w="1289" w:type="dxa"/>
            <w:tcBorders>
              <w:top w:val="nil"/>
              <w:left w:val="nil"/>
              <w:bottom w:val="nil"/>
              <w:right w:val="nil"/>
            </w:tcBorders>
            <w:tcMar>
              <w:left w:w="0" w:type="dxa"/>
              <w:right w:w="60" w:type="dxa"/>
            </w:tcMar>
            <w:vAlign w:val="bottom"/>
          </w:tcPr>
          <w:p w14:paraId="6509098C" w14:textId="77777777" w:rsidR="00023273" w:rsidRDefault="00000000">
            <w:pPr>
              <w:pStyle w:val="AccurriTablenumericvalues"/>
              <w:keepNext/>
            </w:pPr>
            <w:r>
              <w:rPr>
                <w:lang w:val="en-AU"/>
              </w:rPr>
              <w:t xml:space="preserve">17,221 </w:t>
            </w:r>
          </w:p>
        </w:tc>
      </w:tr>
      <w:tr w:rsidR="00023273" w14:paraId="1C4B0B27" w14:textId="77777777">
        <w:tc>
          <w:tcPr>
            <w:tcW w:w="7582" w:type="dxa"/>
            <w:tcBorders>
              <w:top w:val="nil"/>
              <w:left w:val="nil"/>
              <w:bottom w:val="nil"/>
              <w:right w:val="nil"/>
            </w:tcBorders>
            <w:tcMar>
              <w:left w:w="0" w:type="dxa"/>
              <w:right w:w="0" w:type="dxa"/>
            </w:tcMar>
            <w:vAlign w:val="bottom"/>
          </w:tcPr>
          <w:p w14:paraId="3707C74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07432C7" w14:textId="77777777" w:rsidR="00023273" w:rsidRDefault="00023273"/>
        </w:tc>
        <w:tc>
          <w:tcPr>
            <w:tcW w:w="659" w:type="dxa"/>
            <w:tcBorders>
              <w:top w:val="nil"/>
              <w:left w:val="nil"/>
              <w:bottom w:val="nil"/>
              <w:right w:val="nil"/>
            </w:tcBorders>
            <w:tcMar>
              <w:left w:w="0" w:type="dxa"/>
              <w:right w:w="0" w:type="dxa"/>
            </w:tcMar>
            <w:vAlign w:val="bottom"/>
          </w:tcPr>
          <w:p w14:paraId="44CCC32D"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E6868B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687213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912B6F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E01F61A" w14:textId="77777777" w:rsidR="00023273" w:rsidRDefault="00023273">
            <w:pPr>
              <w:pStyle w:val="AccurriTablenumericvalues"/>
              <w:keepNext/>
            </w:pPr>
          </w:p>
        </w:tc>
      </w:tr>
      <w:tr w:rsidR="00023273" w14:paraId="178D8C44" w14:textId="77777777">
        <w:tc>
          <w:tcPr>
            <w:tcW w:w="7582" w:type="dxa"/>
            <w:tcBorders>
              <w:top w:val="nil"/>
              <w:left w:val="nil"/>
              <w:bottom w:val="nil"/>
              <w:right w:val="nil"/>
            </w:tcBorders>
            <w:tcMar>
              <w:left w:w="0" w:type="dxa"/>
              <w:right w:w="0" w:type="dxa"/>
            </w:tcMar>
            <w:vAlign w:val="bottom"/>
          </w:tcPr>
          <w:p w14:paraId="05F7AA7E" w14:textId="77777777" w:rsidR="00023273"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095456A7" w14:textId="77777777" w:rsidR="00023273" w:rsidRDefault="00023273"/>
        </w:tc>
        <w:tc>
          <w:tcPr>
            <w:tcW w:w="659" w:type="dxa"/>
            <w:tcBorders>
              <w:top w:val="nil"/>
              <w:left w:val="nil"/>
              <w:bottom w:val="nil"/>
              <w:right w:val="nil"/>
            </w:tcBorders>
            <w:tcMar>
              <w:left w:w="0" w:type="dxa"/>
              <w:right w:w="0" w:type="dxa"/>
            </w:tcMar>
            <w:vAlign w:val="bottom"/>
          </w:tcPr>
          <w:p w14:paraId="038D04F6"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403FEF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85A6E3B" w14:textId="77777777" w:rsidR="00023273" w:rsidRDefault="00000000">
            <w:pPr>
              <w:pStyle w:val="AccurriTablenumericvalues"/>
              <w:keepNext/>
            </w:pPr>
            <w:r>
              <w:rPr>
                <w:lang w:val="en-AU"/>
              </w:rPr>
              <w:t xml:space="preserve">214,358 </w:t>
            </w:r>
          </w:p>
        </w:tc>
        <w:tc>
          <w:tcPr>
            <w:tcW w:w="60" w:type="dxa"/>
            <w:tcBorders>
              <w:top w:val="nil"/>
              <w:left w:val="nil"/>
              <w:bottom w:val="nil"/>
              <w:right w:val="nil"/>
            </w:tcBorders>
            <w:tcMar>
              <w:left w:w="0" w:type="dxa"/>
              <w:right w:w="0" w:type="dxa"/>
            </w:tcMar>
          </w:tcPr>
          <w:p w14:paraId="00438F0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AD1A401" w14:textId="77777777" w:rsidR="00023273" w:rsidRDefault="00000000">
            <w:pPr>
              <w:pStyle w:val="AccurriTablenumericvalues"/>
              <w:keepNext/>
            </w:pPr>
            <w:r>
              <w:rPr>
                <w:lang w:val="en-AU"/>
              </w:rPr>
              <w:t xml:space="preserve">215,793 </w:t>
            </w:r>
          </w:p>
        </w:tc>
      </w:tr>
    </w:tbl>
    <w:p w14:paraId="2C4ABCA9" w14:textId="77777777" w:rsidR="00023273" w:rsidRDefault="00000000">
      <w:pPr>
        <w:sectPr w:rsidR="00023273">
          <w:headerReference w:type="even" r:id="rId36"/>
          <w:headerReference w:type="default" r:id="rId37"/>
          <w:footerReference w:type="even" r:id="rId38"/>
          <w:footerReference w:type="default" r:id="rId39"/>
          <w:headerReference w:type="first" r:id="rId40"/>
          <w:footerReference w:type="first" r:id="rId4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023273" w14:paraId="3DDA1331" w14:textId="77777777">
        <w:trPr>
          <w:cantSplit/>
          <w:tblHeader/>
        </w:trPr>
        <w:tc>
          <w:tcPr>
            <w:tcW w:w="4253" w:type="dxa"/>
            <w:tcBorders>
              <w:top w:val="nil"/>
              <w:left w:val="nil"/>
              <w:bottom w:val="nil"/>
              <w:right w:val="nil"/>
            </w:tcBorders>
            <w:tcMar>
              <w:left w:w="0" w:type="dxa"/>
              <w:right w:w="0" w:type="dxa"/>
            </w:tcMar>
            <w:vAlign w:val="bottom"/>
          </w:tcPr>
          <w:p w14:paraId="4A345C7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5CBF621" w14:textId="77777777" w:rsidR="00023273" w:rsidRDefault="00023273"/>
        </w:tc>
        <w:tc>
          <w:tcPr>
            <w:tcW w:w="1289" w:type="dxa"/>
            <w:tcBorders>
              <w:top w:val="nil"/>
              <w:left w:val="nil"/>
              <w:bottom w:val="nil"/>
              <w:right w:val="nil"/>
            </w:tcBorders>
            <w:tcMar>
              <w:left w:w="0" w:type="dxa"/>
              <w:right w:w="0" w:type="dxa"/>
            </w:tcMar>
            <w:vAlign w:val="bottom"/>
          </w:tcPr>
          <w:p w14:paraId="0CAE32F9" w14:textId="77777777" w:rsidR="00023273"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11E62BEA" w14:textId="77777777" w:rsidR="00023273" w:rsidRDefault="00023273"/>
        </w:tc>
        <w:tc>
          <w:tcPr>
            <w:tcW w:w="1289" w:type="dxa"/>
            <w:tcBorders>
              <w:top w:val="nil"/>
              <w:left w:val="nil"/>
              <w:bottom w:val="nil"/>
              <w:right w:val="nil"/>
            </w:tcBorders>
            <w:tcMar>
              <w:left w:w="0" w:type="dxa"/>
              <w:right w:w="0" w:type="dxa"/>
            </w:tcMar>
            <w:vAlign w:val="bottom"/>
          </w:tcPr>
          <w:p w14:paraId="462F5EFD" w14:textId="77777777" w:rsidR="00023273"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225BE57B" w14:textId="77777777" w:rsidR="00023273" w:rsidRDefault="00023273"/>
        </w:tc>
        <w:tc>
          <w:tcPr>
            <w:tcW w:w="1289" w:type="dxa"/>
            <w:tcBorders>
              <w:top w:val="nil"/>
              <w:left w:val="nil"/>
              <w:bottom w:val="nil"/>
              <w:right w:val="nil"/>
            </w:tcBorders>
            <w:tcMar>
              <w:left w:w="0" w:type="dxa"/>
              <w:right w:w="0" w:type="dxa"/>
            </w:tcMar>
            <w:vAlign w:val="bottom"/>
          </w:tcPr>
          <w:p w14:paraId="3A7F63CB" w14:textId="77777777" w:rsidR="00023273"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442440DB" w14:textId="77777777" w:rsidR="00023273" w:rsidRDefault="00023273"/>
        </w:tc>
        <w:tc>
          <w:tcPr>
            <w:tcW w:w="1289" w:type="dxa"/>
            <w:tcBorders>
              <w:top w:val="nil"/>
              <w:left w:val="nil"/>
              <w:bottom w:val="nil"/>
              <w:right w:val="nil"/>
            </w:tcBorders>
            <w:tcMar>
              <w:left w:w="0" w:type="dxa"/>
              <w:right w:w="0" w:type="dxa"/>
            </w:tcMar>
            <w:vAlign w:val="bottom"/>
          </w:tcPr>
          <w:p w14:paraId="3DD8F0CB" w14:textId="77777777" w:rsidR="00023273"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469A706A" w14:textId="77777777" w:rsidR="00023273" w:rsidRDefault="00023273"/>
        </w:tc>
        <w:tc>
          <w:tcPr>
            <w:tcW w:w="1289" w:type="dxa"/>
            <w:vMerge w:val="restart"/>
            <w:tcBorders>
              <w:top w:val="nil"/>
              <w:left w:val="nil"/>
              <w:bottom w:val="nil"/>
              <w:right w:val="nil"/>
            </w:tcBorders>
            <w:tcMar>
              <w:left w:w="0" w:type="dxa"/>
              <w:right w:w="0" w:type="dxa"/>
            </w:tcMar>
            <w:vAlign w:val="bottom"/>
          </w:tcPr>
          <w:p w14:paraId="2DD77617" w14:textId="77777777" w:rsidR="00023273" w:rsidRDefault="00000000">
            <w:pPr>
              <w:pStyle w:val="AccurriTableheaderinmaintable"/>
              <w:keepNext/>
            </w:pPr>
            <w:r>
              <w:rPr>
                <w:lang w:val="en-AU"/>
              </w:rPr>
              <w:t>Total equity</w:t>
            </w:r>
          </w:p>
        </w:tc>
      </w:tr>
      <w:tr w:rsidR="00023273" w14:paraId="4A07F417" w14:textId="77777777">
        <w:trPr>
          <w:cantSplit/>
          <w:tblHeader/>
        </w:trPr>
        <w:tc>
          <w:tcPr>
            <w:tcW w:w="4253" w:type="dxa"/>
            <w:tcBorders>
              <w:top w:val="nil"/>
              <w:left w:val="nil"/>
              <w:bottom w:val="nil"/>
              <w:right w:val="nil"/>
            </w:tcBorders>
            <w:tcMar>
              <w:left w:w="0" w:type="dxa"/>
              <w:right w:w="0" w:type="dxa"/>
            </w:tcMar>
            <w:vAlign w:val="bottom"/>
          </w:tcPr>
          <w:p w14:paraId="721F198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E239BB3" w14:textId="77777777" w:rsidR="00023273" w:rsidRDefault="00023273"/>
        </w:tc>
        <w:tc>
          <w:tcPr>
            <w:tcW w:w="1289" w:type="dxa"/>
            <w:tcBorders>
              <w:top w:val="nil"/>
              <w:left w:val="nil"/>
              <w:bottom w:val="nil"/>
              <w:right w:val="nil"/>
            </w:tcBorders>
            <w:tcMar>
              <w:left w:w="0" w:type="dxa"/>
              <w:right w:w="0" w:type="dxa"/>
            </w:tcMar>
            <w:vAlign w:val="bottom"/>
          </w:tcPr>
          <w:p w14:paraId="2718F07B" w14:textId="77777777" w:rsidR="00023273"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02CE58FB" w14:textId="77777777" w:rsidR="00023273" w:rsidRDefault="00023273"/>
        </w:tc>
        <w:tc>
          <w:tcPr>
            <w:tcW w:w="1289" w:type="dxa"/>
            <w:tcBorders>
              <w:top w:val="nil"/>
              <w:left w:val="nil"/>
              <w:bottom w:val="nil"/>
              <w:right w:val="nil"/>
            </w:tcBorders>
            <w:tcMar>
              <w:left w:w="0" w:type="dxa"/>
              <w:right w:w="0" w:type="dxa"/>
            </w:tcMar>
            <w:vAlign w:val="bottom"/>
          </w:tcPr>
          <w:p w14:paraId="413854CC" w14:textId="77777777" w:rsidR="00023273"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2919F81F" w14:textId="77777777" w:rsidR="00023273" w:rsidRDefault="00023273"/>
        </w:tc>
        <w:tc>
          <w:tcPr>
            <w:tcW w:w="1289" w:type="dxa"/>
            <w:tcBorders>
              <w:top w:val="nil"/>
              <w:left w:val="nil"/>
              <w:bottom w:val="nil"/>
              <w:right w:val="nil"/>
            </w:tcBorders>
            <w:tcMar>
              <w:left w:w="0" w:type="dxa"/>
              <w:right w:w="0" w:type="dxa"/>
            </w:tcMar>
            <w:vAlign w:val="bottom"/>
          </w:tcPr>
          <w:p w14:paraId="645077DB" w14:textId="77777777" w:rsidR="00023273"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7E12E80B" w14:textId="77777777" w:rsidR="00023273" w:rsidRDefault="00023273"/>
        </w:tc>
        <w:tc>
          <w:tcPr>
            <w:tcW w:w="1289" w:type="dxa"/>
            <w:tcBorders>
              <w:top w:val="nil"/>
              <w:left w:val="nil"/>
              <w:bottom w:val="nil"/>
              <w:right w:val="nil"/>
            </w:tcBorders>
            <w:tcMar>
              <w:left w:w="0" w:type="dxa"/>
              <w:right w:w="0" w:type="dxa"/>
            </w:tcMar>
            <w:vAlign w:val="bottom"/>
          </w:tcPr>
          <w:p w14:paraId="365CE5E2" w14:textId="77777777" w:rsidR="00023273"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24EBDA8E" w14:textId="77777777" w:rsidR="00023273" w:rsidRDefault="00023273"/>
        </w:tc>
        <w:tc>
          <w:tcPr>
            <w:tcW w:w="1289" w:type="dxa"/>
            <w:vMerge/>
            <w:tcBorders>
              <w:top w:val="nil"/>
              <w:left w:val="nil"/>
              <w:bottom w:val="nil"/>
              <w:right w:val="nil"/>
            </w:tcBorders>
            <w:tcMar>
              <w:left w:w="0" w:type="dxa"/>
              <w:right w:w="0" w:type="dxa"/>
            </w:tcMar>
            <w:vAlign w:val="bottom"/>
          </w:tcPr>
          <w:p w14:paraId="072C500F" w14:textId="77777777" w:rsidR="00023273" w:rsidRDefault="00023273">
            <w:pPr>
              <w:pStyle w:val="AccurriTableheaderinmaintable"/>
              <w:keepNext/>
            </w:pPr>
          </w:p>
        </w:tc>
      </w:tr>
      <w:tr w:rsidR="00023273" w14:paraId="46556DF0" w14:textId="77777777">
        <w:trPr>
          <w:cantSplit/>
          <w:tblHeader/>
        </w:trPr>
        <w:tc>
          <w:tcPr>
            <w:tcW w:w="4253" w:type="dxa"/>
            <w:tcBorders>
              <w:top w:val="nil"/>
              <w:left w:val="nil"/>
              <w:bottom w:val="nil"/>
              <w:right w:val="nil"/>
            </w:tcBorders>
            <w:tcMar>
              <w:left w:w="0" w:type="dxa"/>
              <w:right w:w="0" w:type="dxa"/>
            </w:tcMar>
            <w:vAlign w:val="bottom"/>
          </w:tcPr>
          <w:p w14:paraId="2E2BE961"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5A4EB9A" w14:textId="77777777" w:rsidR="00023273" w:rsidRDefault="00023273"/>
        </w:tc>
        <w:tc>
          <w:tcPr>
            <w:tcW w:w="1289" w:type="dxa"/>
            <w:tcBorders>
              <w:top w:val="nil"/>
              <w:left w:val="nil"/>
              <w:bottom w:val="nil"/>
              <w:right w:val="nil"/>
            </w:tcBorders>
            <w:tcMar>
              <w:left w:w="0" w:type="dxa"/>
              <w:right w:w="0" w:type="dxa"/>
            </w:tcMar>
            <w:vAlign w:val="bottom"/>
          </w:tcPr>
          <w:p w14:paraId="02EF6A16"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5C57A20" w14:textId="77777777" w:rsidR="00023273" w:rsidRDefault="00023273"/>
        </w:tc>
        <w:tc>
          <w:tcPr>
            <w:tcW w:w="1289" w:type="dxa"/>
            <w:tcBorders>
              <w:top w:val="nil"/>
              <w:left w:val="nil"/>
              <w:bottom w:val="nil"/>
              <w:right w:val="nil"/>
            </w:tcBorders>
            <w:tcMar>
              <w:left w:w="0" w:type="dxa"/>
              <w:right w:w="0" w:type="dxa"/>
            </w:tcMar>
            <w:vAlign w:val="bottom"/>
          </w:tcPr>
          <w:p w14:paraId="73EAF6F0"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81059D0" w14:textId="77777777" w:rsidR="00023273" w:rsidRDefault="00023273"/>
        </w:tc>
        <w:tc>
          <w:tcPr>
            <w:tcW w:w="1289" w:type="dxa"/>
            <w:tcBorders>
              <w:top w:val="nil"/>
              <w:left w:val="nil"/>
              <w:bottom w:val="nil"/>
              <w:right w:val="nil"/>
            </w:tcBorders>
            <w:tcMar>
              <w:left w:w="0" w:type="dxa"/>
              <w:right w:w="0" w:type="dxa"/>
            </w:tcMar>
            <w:vAlign w:val="bottom"/>
          </w:tcPr>
          <w:p w14:paraId="46524785"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D8E93AE" w14:textId="77777777" w:rsidR="00023273" w:rsidRDefault="00023273"/>
        </w:tc>
        <w:tc>
          <w:tcPr>
            <w:tcW w:w="1289" w:type="dxa"/>
            <w:tcBorders>
              <w:top w:val="nil"/>
              <w:left w:val="nil"/>
              <w:bottom w:val="nil"/>
              <w:right w:val="nil"/>
            </w:tcBorders>
            <w:tcMar>
              <w:left w:w="0" w:type="dxa"/>
              <w:right w:w="0" w:type="dxa"/>
            </w:tcMar>
            <w:vAlign w:val="bottom"/>
          </w:tcPr>
          <w:p w14:paraId="41C4564C"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42F8484" w14:textId="77777777" w:rsidR="00023273" w:rsidRDefault="00023273"/>
        </w:tc>
        <w:tc>
          <w:tcPr>
            <w:tcW w:w="1289" w:type="dxa"/>
            <w:tcBorders>
              <w:top w:val="nil"/>
              <w:left w:val="nil"/>
              <w:bottom w:val="nil"/>
              <w:right w:val="nil"/>
            </w:tcBorders>
            <w:tcMar>
              <w:left w:w="0" w:type="dxa"/>
              <w:right w:w="0" w:type="dxa"/>
            </w:tcMar>
            <w:vAlign w:val="bottom"/>
          </w:tcPr>
          <w:p w14:paraId="4DFB8CCD" w14:textId="77777777" w:rsidR="00023273" w:rsidRDefault="00000000">
            <w:pPr>
              <w:pStyle w:val="AccurriTableheaderinmaintable"/>
              <w:keepNext/>
            </w:pPr>
            <w:r>
              <w:rPr>
                <w:lang w:val="en-AU"/>
              </w:rPr>
              <w:t>CU'000</w:t>
            </w:r>
          </w:p>
        </w:tc>
      </w:tr>
      <w:tr w:rsidR="00023273" w14:paraId="3E78AA19" w14:textId="77777777">
        <w:trPr>
          <w:cantSplit/>
          <w:tblHeader/>
        </w:trPr>
        <w:tc>
          <w:tcPr>
            <w:tcW w:w="4253" w:type="dxa"/>
            <w:tcBorders>
              <w:top w:val="nil"/>
              <w:left w:val="nil"/>
              <w:bottom w:val="nil"/>
              <w:right w:val="nil"/>
            </w:tcBorders>
            <w:tcMar>
              <w:left w:w="0" w:type="dxa"/>
              <w:right w:w="0" w:type="dxa"/>
            </w:tcMar>
            <w:vAlign w:val="bottom"/>
          </w:tcPr>
          <w:p w14:paraId="5667656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7A9283B" w14:textId="77777777" w:rsidR="00023273" w:rsidRDefault="00023273"/>
        </w:tc>
        <w:tc>
          <w:tcPr>
            <w:tcW w:w="1289" w:type="dxa"/>
            <w:tcBorders>
              <w:top w:val="nil"/>
              <w:left w:val="nil"/>
              <w:bottom w:val="nil"/>
              <w:right w:val="nil"/>
            </w:tcBorders>
            <w:tcMar>
              <w:left w:w="0" w:type="dxa"/>
              <w:right w:w="0" w:type="dxa"/>
            </w:tcMar>
            <w:vAlign w:val="bottom"/>
          </w:tcPr>
          <w:p w14:paraId="0F795227"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C51592A" w14:textId="77777777" w:rsidR="00023273" w:rsidRDefault="00023273"/>
        </w:tc>
        <w:tc>
          <w:tcPr>
            <w:tcW w:w="1289" w:type="dxa"/>
            <w:tcBorders>
              <w:top w:val="nil"/>
              <w:left w:val="nil"/>
              <w:bottom w:val="nil"/>
              <w:right w:val="nil"/>
            </w:tcBorders>
            <w:tcMar>
              <w:left w:w="0" w:type="dxa"/>
              <w:right w:w="0" w:type="dxa"/>
            </w:tcMar>
            <w:vAlign w:val="bottom"/>
          </w:tcPr>
          <w:p w14:paraId="17D6868A"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BF40D4A" w14:textId="77777777" w:rsidR="00023273" w:rsidRDefault="00023273"/>
        </w:tc>
        <w:tc>
          <w:tcPr>
            <w:tcW w:w="1289" w:type="dxa"/>
            <w:tcBorders>
              <w:top w:val="nil"/>
              <w:left w:val="nil"/>
              <w:bottom w:val="nil"/>
              <w:right w:val="nil"/>
            </w:tcBorders>
            <w:tcMar>
              <w:left w:w="0" w:type="dxa"/>
              <w:right w:w="0" w:type="dxa"/>
            </w:tcMar>
            <w:vAlign w:val="bottom"/>
          </w:tcPr>
          <w:p w14:paraId="7CAE895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ED827BF" w14:textId="77777777" w:rsidR="00023273" w:rsidRDefault="00023273"/>
        </w:tc>
        <w:tc>
          <w:tcPr>
            <w:tcW w:w="1289" w:type="dxa"/>
            <w:tcBorders>
              <w:top w:val="nil"/>
              <w:left w:val="nil"/>
              <w:bottom w:val="nil"/>
              <w:right w:val="nil"/>
            </w:tcBorders>
            <w:tcMar>
              <w:left w:w="0" w:type="dxa"/>
              <w:right w:w="0" w:type="dxa"/>
            </w:tcMar>
            <w:vAlign w:val="bottom"/>
          </w:tcPr>
          <w:p w14:paraId="5579B383"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8E87C5C" w14:textId="77777777" w:rsidR="00023273" w:rsidRDefault="00023273"/>
        </w:tc>
        <w:tc>
          <w:tcPr>
            <w:tcW w:w="1289" w:type="dxa"/>
            <w:tcBorders>
              <w:top w:val="nil"/>
              <w:left w:val="nil"/>
              <w:bottom w:val="nil"/>
              <w:right w:val="nil"/>
            </w:tcBorders>
            <w:tcMar>
              <w:left w:w="0" w:type="dxa"/>
              <w:right w:w="0" w:type="dxa"/>
            </w:tcMar>
            <w:vAlign w:val="bottom"/>
          </w:tcPr>
          <w:p w14:paraId="49F7B21C" w14:textId="77777777" w:rsidR="00023273" w:rsidRDefault="00023273">
            <w:pPr>
              <w:pStyle w:val="AccurriTableheaderinmaintable"/>
              <w:keepNext/>
            </w:pPr>
          </w:p>
        </w:tc>
      </w:tr>
      <w:tr w:rsidR="00023273" w14:paraId="100F7C4F" w14:textId="77777777">
        <w:tc>
          <w:tcPr>
            <w:tcW w:w="4253" w:type="dxa"/>
            <w:tcBorders>
              <w:top w:val="nil"/>
              <w:left w:val="nil"/>
              <w:bottom w:val="nil"/>
              <w:right w:val="nil"/>
            </w:tcBorders>
            <w:tcMar>
              <w:left w:w="0" w:type="dxa"/>
              <w:right w:w="0" w:type="dxa"/>
            </w:tcMar>
            <w:vAlign w:val="bottom"/>
          </w:tcPr>
          <w:p w14:paraId="36225753" w14:textId="77777777" w:rsidR="00023273" w:rsidRDefault="00000000">
            <w:pPr>
              <w:pStyle w:val="AccurriTabletextvalues"/>
              <w:keepNext/>
              <w:jc w:val="left"/>
            </w:pPr>
            <w:r>
              <w:fldChar w:fldCharType="begin"/>
            </w:r>
            <w:r>
              <w:rPr>
                <w:lang w:val="en-AU"/>
              </w:rPr>
              <w:instrText xml:space="preserve">TC </w:instrText>
            </w:r>
            <w:bookmarkStart w:id="49" w:name="_Toc256000002"/>
            <w:r>
              <w:rPr>
                <w:lang w:val="en-AU"/>
              </w:rPr>
              <w:instrText>"Statement of changes in equity"</w:instrText>
            </w:r>
            <w:bookmarkEnd w:id="49"/>
            <w:r>
              <w:rPr>
                <w:lang w:val="en-AU"/>
              </w:rPr>
              <w:instrText>\f x \l 1</w:instrText>
            </w:r>
            <w:r>
              <w:fldChar w:fldCharType="end"/>
            </w:r>
            <w:r>
              <w:rPr>
                <w:lang w:val="en-AU"/>
              </w:rPr>
              <w:t xml:space="preserve">Balance </w:t>
            </w:r>
            <w:proofErr w:type="gramStart"/>
            <w:r>
              <w:rPr>
                <w:lang w:val="en-AU"/>
              </w:rPr>
              <w:t>at</w:t>
            </w:r>
            <w:proofErr w:type="gramEnd"/>
            <w:r>
              <w:rPr>
                <w:lang w:val="en-AU"/>
              </w:rPr>
              <w:t xml:space="preserve"> 1 January 2022</w:t>
            </w:r>
          </w:p>
        </w:tc>
        <w:tc>
          <w:tcPr>
            <w:tcW w:w="60" w:type="dxa"/>
            <w:tcBorders>
              <w:top w:val="nil"/>
              <w:left w:val="nil"/>
              <w:bottom w:val="nil"/>
              <w:right w:val="nil"/>
            </w:tcBorders>
            <w:tcMar>
              <w:left w:w="0" w:type="dxa"/>
              <w:right w:w="0" w:type="dxa"/>
            </w:tcMar>
          </w:tcPr>
          <w:p w14:paraId="5E7CE79D" w14:textId="77777777" w:rsidR="00023273" w:rsidRDefault="00023273"/>
        </w:tc>
        <w:tc>
          <w:tcPr>
            <w:tcW w:w="1289" w:type="dxa"/>
            <w:tcBorders>
              <w:top w:val="nil"/>
              <w:left w:val="nil"/>
              <w:bottom w:val="nil"/>
              <w:right w:val="nil"/>
            </w:tcBorders>
            <w:tcMar>
              <w:left w:w="0" w:type="dxa"/>
              <w:right w:w="60" w:type="dxa"/>
            </w:tcMar>
            <w:vAlign w:val="bottom"/>
          </w:tcPr>
          <w:p w14:paraId="78CE516A" w14:textId="77777777" w:rsidR="00023273" w:rsidRDefault="00000000">
            <w:pPr>
              <w:pStyle w:val="AccurriTablenumericvalues"/>
              <w:keepNext/>
            </w:pPr>
            <w:r>
              <w:rPr>
                <w:lang w:val="en-AU"/>
              </w:rPr>
              <w:t>104,922</w:t>
            </w:r>
          </w:p>
        </w:tc>
        <w:tc>
          <w:tcPr>
            <w:tcW w:w="60" w:type="dxa"/>
            <w:tcBorders>
              <w:top w:val="nil"/>
              <w:left w:val="nil"/>
              <w:bottom w:val="nil"/>
              <w:right w:val="nil"/>
            </w:tcBorders>
            <w:tcMar>
              <w:left w:w="0" w:type="dxa"/>
              <w:right w:w="0" w:type="dxa"/>
            </w:tcMar>
          </w:tcPr>
          <w:p w14:paraId="1E16587B" w14:textId="77777777" w:rsidR="00023273" w:rsidRDefault="00023273"/>
        </w:tc>
        <w:tc>
          <w:tcPr>
            <w:tcW w:w="1289" w:type="dxa"/>
            <w:tcBorders>
              <w:top w:val="nil"/>
              <w:left w:val="nil"/>
              <w:bottom w:val="nil"/>
              <w:right w:val="nil"/>
            </w:tcBorders>
            <w:tcMar>
              <w:left w:w="0" w:type="dxa"/>
              <w:right w:w="60" w:type="dxa"/>
            </w:tcMar>
            <w:vAlign w:val="bottom"/>
          </w:tcPr>
          <w:p w14:paraId="5A4D1BA8" w14:textId="77777777" w:rsidR="00023273" w:rsidRDefault="00000000">
            <w:pPr>
              <w:pStyle w:val="AccurriTablenumericvalues"/>
              <w:keepNext/>
            </w:pPr>
            <w:r>
              <w:rPr>
                <w:lang w:val="en-AU"/>
              </w:rPr>
              <w:t>2,493</w:t>
            </w:r>
          </w:p>
        </w:tc>
        <w:tc>
          <w:tcPr>
            <w:tcW w:w="60" w:type="dxa"/>
            <w:tcBorders>
              <w:top w:val="nil"/>
              <w:left w:val="nil"/>
              <w:bottom w:val="nil"/>
              <w:right w:val="nil"/>
            </w:tcBorders>
            <w:tcMar>
              <w:left w:w="0" w:type="dxa"/>
              <w:right w:w="0" w:type="dxa"/>
            </w:tcMar>
          </w:tcPr>
          <w:p w14:paraId="5B2AE5FB" w14:textId="77777777" w:rsidR="00023273" w:rsidRDefault="00023273"/>
        </w:tc>
        <w:tc>
          <w:tcPr>
            <w:tcW w:w="1289" w:type="dxa"/>
            <w:tcBorders>
              <w:top w:val="nil"/>
              <w:left w:val="nil"/>
              <w:bottom w:val="nil"/>
              <w:right w:val="nil"/>
            </w:tcBorders>
            <w:tcMar>
              <w:left w:w="0" w:type="dxa"/>
              <w:right w:w="60" w:type="dxa"/>
            </w:tcMar>
            <w:vAlign w:val="bottom"/>
          </w:tcPr>
          <w:p w14:paraId="17C5A1E2" w14:textId="77777777" w:rsidR="00023273" w:rsidRDefault="00000000">
            <w:pPr>
              <w:pStyle w:val="AccurriTablenumericvalues"/>
              <w:keepNext/>
            </w:pPr>
            <w:r>
              <w:rPr>
                <w:lang w:val="en-AU"/>
              </w:rPr>
              <w:t>14,482</w:t>
            </w:r>
          </w:p>
        </w:tc>
        <w:tc>
          <w:tcPr>
            <w:tcW w:w="60" w:type="dxa"/>
            <w:tcBorders>
              <w:top w:val="nil"/>
              <w:left w:val="nil"/>
              <w:bottom w:val="nil"/>
              <w:right w:val="nil"/>
            </w:tcBorders>
            <w:tcMar>
              <w:left w:w="0" w:type="dxa"/>
              <w:right w:w="0" w:type="dxa"/>
            </w:tcMar>
          </w:tcPr>
          <w:p w14:paraId="13E00A76" w14:textId="77777777" w:rsidR="00023273" w:rsidRDefault="00023273"/>
        </w:tc>
        <w:tc>
          <w:tcPr>
            <w:tcW w:w="1289" w:type="dxa"/>
            <w:tcBorders>
              <w:top w:val="nil"/>
              <w:left w:val="nil"/>
              <w:bottom w:val="nil"/>
              <w:right w:val="nil"/>
            </w:tcBorders>
            <w:tcMar>
              <w:left w:w="0" w:type="dxa"/>
              <w:right w:w="60" w:type="dxa"/>
            </w:tcMar>
            <w:vAlign w:val="bottom"/>
          </w:tcPr>
          <w:p w14:paraId="14FDFC8E" w14:textId="77777777" w:rsidR="00023273" w:rsidRDefault="00000000">
            <w:pPr>
              <w:pStyle w:val="AccurriTablenumericvalues"/>
              <w:keepNext/>
            </w:pPr>
            <w:r>
              <w:rPr>
                <w:lang w:val="en-AU"/>
              </w:rPr>
              <w:t>16,852</w:t>
            </w:r>
          </w:p>
        </w:tc>
        <w:tc>
          <w:tcPr>
            <w:tcW w:w="60" w:type="dxa"/>
            <w:tcBorders>
              <w:top w:val="nil"/>
              <w:left w:val="nil"/>
              <w:bottom w:val="nil"/>
              <w:right w:val="nil"/>
            </w:tcBorders>
            <w:tcMar>
              <w:left w:w="0" w:type="dxa"/>
              <w:right w:w="0" w:type="dxa"/>
            </w:tcMar>
          </w:tcPr>
          <w:p w14:paraId="6ECE8317" w14:textId="77777777" w:rsidR="00023273" w:rsidRDefault="00023273"/>
        </w:tc>
        <w:tc>
          <w:tcPr>
            <w:tcW w:w="1289" w:type="dxa"/>
            <w:tcBorders>
              <w:top w:val="nil"/>
              <w:left w:val="nil"/>
              <w:bottom w:val="nil"/>
              <w:right w:val="nil"/>
            </w:tcBorders>
            <w:tcMar>
              <w:left w:w="0" w:type="dxa"/>
              <w:right w:w="60" w:type="dxa"/>
            </w:tcMar>
            <w:vAlign w:val="bottom"/>
          </w:tcPr>
          <w:p w14:paraId="0387E958" w14:textId="77777777" w:rsidR="00023273" w:rsidRDefault="00000000">
            <w:pPr>
              <w:pStyle w:val="AccurriTablenumericvalues"/>
              <w:keepNext/>
            </w:pPr>
            <w:r>
              <w:rPr>
                <w:lang w:val="en-AU"/>
              </w:rPr>
              <w:t>138,749</w:t>
            </w:r>
          </w:p>
        </w:tc>
      </w:tr>
      <w:tr w:rsidR="00023273" w14:paraId="31F080AB" w14:textId="77777777">
        <w:tc>
          <w:tcPr>
            <w:tcW w:w="4253" w:type="dxa"/>
            <w:tcBorders>
              <w:top w:val="nil"/>
              <w:left w:val="nil"/>
              <w:bottom w:val="nil"/>
              <w:right w:val="nil"/>
            </w:tcBorders>
            <w:tcMar>
              <w:left w:w="0" w:type="dxa"/>
              <w:right w:w="0" w:type="dxa"/>
            </w:tcMar>
            <w:vAlign w:val="bottom"/>
          </w:tcPr>
          <w:p w14:paraId="3D20A40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841D619" w14:textId="77777777" w:rsidR="00023273" w:rsidRDefault="00023273"/>
        </w:tc>
        <w:tc>
          <w:tcPr>
            <w:tcW w:w="1289" w:type="dxa"/>
            <w:tcBorders>
              <w:top w:val="nil"/>
              <w:left w:val="nil"/>
              <w:bottom w:val="nil"/>
              <w:right w:val="nil"/>
            </w:tcBorders>
            <w:tcMar>
              <w:left w:w="0" w:type="dxa"/>
              <w:right w:w="60" w:type="dxa"/>
            </w:tcMar>
            <w:vAlign w:val="bottom"/>
          </w:tcPr>
          <w:p w14:paraId="00BF34F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26047FE" w14:textId="77777777" w:rsidR="00023273" w:rsidRDefault="00023273"/>
        </w:tc>
        <w:tc>
          <w:tcPr>
            <w:tcW w:w="1289" w:type="dxa"/>
            <w:tcBorders>
              <w:top w:val="nil"/>
              <w:left w:val="nil"/>
              <w:bottom w:val="nil"/>
              <w:right w:val="nil"/>
            </w:tcBorders>
            <w:tcMar>
              <w:left w:w="0" w:type="dxa"/>
              <w:right w:w="60" w:type="dxa"/>
            </w:tcMar>
            <w:vAlign w:val="bottom"/>
          </w:tcPr>
          <w:p w14:paraId="02B6A7B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44C6DD2" w14:textId="77777777" w:rsidR="00023273" w:rsidRDefault="00023273"/>
        </w:tc>
        <w:tc>
          <w:tcPr>
            <w:tcW w:w="1289" w:type="dxa"/>
            <w:tcBorders>
              <w:top w:val="nil"/>
              <w:left w:val="nil"/>
              <w:bottom w:val="nil"/>
              <w:right w:val="nil"/>
            </w:tcBorders>
            <w:tcMar>
              <w:left w:w="0" w:type="dxa"/>
              <w:right w:w="60" w:type="dxa"/>
            </w:tcMar>
            <w:vAlign w:val="bottom"/>
          </w:tcPr>
          <w:p w14:paraId="731DEB6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DDB925" w14:textId="77777777" w:rsidR="00023273" w:rsidRDefault="00023273"/>
        </w:tc>
        <w:tc>
          <w:tcPr>
            <w:tcW w:w="1289" w:type="dxa"/>
            <w:tcBorders>
              <w:top w:val="nil"/>
              <w:left w:val="nil"/>
              <w:bottom w:val="nil"/>
              <w:right w:val="nil"/>
            </w:tcBorders>
            <w:tcMar>
              <w:left w:w="0" w:type="dxa"/>
              <w:right w:w="60" w:type="dxa"/>
            </w:tcMar>
            <w:vAlign w:val="bottom"/>
          </w:tcPr>
          <w:p w14:paraId="1E14A6B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94CB85D" w14:textId="77777777" w:rsidR="00023273" w:rsidRDefault="00023273"/>
        </w:tc>
        <w:tc>
          <w:tcPr>
            <w:tcW w:w="1289" w:type="dxa"/>
            <w:tcBorders>
              <w:top w:val="nil"/>
              <w:left w:val="nil"/>
              <w:bottom w:val="nil"/>
              <w:right w:val="nil"/>
            </w:tcBorders>
            <w:tcMar>
              <w:left w:w="0" w:type="dxa"/>
              <w:right w:w="60" w:type="dxa"/>
            </w:tcMar>
            <w:vAlign w:val="bottom"/>
          </w:tcPr>
          <w:p w14:paraId="2F498142" w14:textId="77777777" w:rsidR="00023273" w:rsidRDefault="00023273">
            <w:pPr>
              <w:pStyle w:val="AccurriTablenumericvalues"/>
              <w:keepNext/>
            </w:pPr>
          </w:p>
        </w:tc>
      </w:tr>
      <w:tr w:rsidR="00023273" w14:paraId="10BBC35A" w14:textId="77777777">
        <w:tc>
          <w:tcPr>
            <w:tcW w:w="4253" w:type="dxa"/>
            <w:tcBorders>
              <w:top w:val="nil"/>
              <w:left w:val="nil"/>
              <w:bottom w:val="nil"/>
              <w:right w:val="nil"/>
            </w:tcBorders>
            <w:tcMar>
              <w:left w:w="0" w:type="dxa"/>
              <w:right w:w="0" w:type="dxa"/>
            </w:tcMar>
            <w:vAlign w:val="bottom"/>
          </w:tcPr>
          <w:p w14:paraId="7284E2BB" w14:textId="77777777" w:rsidR="00023273"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6EFB0C21" w14:textId="77777777" w:rsidR="00023273" w:rsidRDefault="00023273"/>
        </w:tc>
        <w:tc>
          <w:tcPr>
            <w:tcW w:w="1289" w:type="dxa"/>
            <w:tcBorders>
              <w:top w:val="nil"/>
              <w:left w:val="nil"/>
              <w:bottom w:val="nil"/>
              <w:right w:val="nil"/>
            </w:tcBorders>
            <w:tcMar>
              <w:left w:w="0" w:type="dxa"/>
              <w:right w:w="60" w:type="dxa"/>
            </w:tcMar>
            <w:vAlign w:val="bottom"/>
          </w:tcPr>
          <w:p w14:paraId="300D32E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672EA0" w14:textId="77777777" w:rsidR="00023273" w:rsidRDefault="00023273"/>
        </w:tc>
        <w:tc>
          <w:tcPr>
            <w:tcW w:w="1289" w:type="dxa"/>
            <w:tcBorders>
              <w:top w:val="nil"/>
              <w:left w:val="nil"/>
              <w:bottom w:val="nil"/>
              <w:right w:val="nil"/>
            </w:tcBorders>
            <w:tcMar>
              <w:left w:w="0" w:type="dxa"/>
              <w:right w:w="60" w:type="dxa"/>
            </w:tcMar>
            <w:vAlign w:val="bottom"/>
          </w:tcPr>
          <w:p w14:paraId="62746E0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AD6AA5" w14:textId="77777777" w:rsidR="00023273" w:rsidRDefault="00023273"/>
        </w:tc>
        <w:tc>
          <w:tcPr>
            <w:tcW w:w="1289" w:type="dxa"/>
            <w:tcBorders>
              <w:top w:val="nil"/>
              <w:left w:val="nil"/>
              <w:bottom w:val="nil"/>
              <w:right w:val="nil"/>
            </w:tcBorders>
            <w:tcMar>
              <w:left w:w="0" w:type="dxa"/>
              <w:right w:w="60" w:type="dxa"/>
            </w:tcMar>
            <w:vAlign w:val="bottom"/>
          </w:tcPr>
          <w:p w14:paraId="42E0F197" w14:textId="77777777" w:rsidR="00023273" w:rsidRDefault="00000000">
            <w:pPr>
              <w:pStyle w:val="AccurriTablenumericvalues"/>
              <w:keepNext/>
            </w:pPr>
            <w:r>
              <w:rPr>
                <w:lang w:val="en-AU"/>
              </w:rPr>
              <w:t>15,520</w:t>
            </w:r>
          </w:p>
        </w:tc>
        <w:tc>
          <w:tcPr>
            <w:tcW w:w="60" w:type="dxa"/>
            <w:tcBorders>
              <w:top w:val="nil"/>
              <w:left w:val="nil"/>
              <w:bottom w:val="nil"/>
              <w:right w:val="nil"/>
            </w:tcBorders>
            <w:tcMar>
              <w:left w:w="0" w:type="dxa"/>
              <w:right w:w="0" w:type="dxa"/>
            </w:tcMar>
          </w:tcPr>
          <w:p w14:paraId="4AA109CB" w14:textId="77777777" w:rsidR="00023273" w:rsidRDefault="00023273"/>
        </w:tc>
        <w:tc>
          <w:tcPr>
            <w:tcW w:w="1289" w:type="dxa"/>
            <w:tcBorders>
              <w:top w:val="nil"/>
              <w:left w:val="nil"/>
              <w:bottom w:val="nil"/>
              <w:right w:val="nil"/>
            </w:tcBorders>
            <w:tcMar>
              <w:left w:w="0" w:type="dxa"/>
              <w:right w:w="60" w:type="dxa"/>
            </w:tcMar>
            <w:vAlign w:val="bottom"/>
          </w:tcPr>
          <w:p w14:paraId="1F0185B8" w14:textId="77777777" w:rsidR="00023273"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18739693" w14:textId="77777777" w:rsidR="00023273" w:rsidRDefault="00023273"/>
        </w:tc>
        <w:tc>
          <w:tcPr>
            <w:tcW w:w="1289" w:type="dxa"/>
            <w:tcBorders>
              <w:top w:val="nil"/>
              <w:left w:val="nil"/>
              <w:bottom w:val="nil"/>
              <w:right w:val="nil"/>
            </w:tcBorders>
            <w:tcMar>
              <w:left w:w="0" w:type="dxa"/>
              <w:right w:w="60" w:type="dxa"/>
            </w:tcMar>
            <w:vAlign w:val="bottom"/>
          </w:tcPr>
          <w:p w14:paraId="256437C2" w14:textId="77777777" w:rsidR="00023273" w:rsidRDefault="00000000">
            <w:pPr>
              <w:pStyle w:val="AccurriTablenumericvalues"/>
              <w:keepNext/>
            </w:pPr>
            <w:r>
              <w:rPr>
                <w:lang w:val="en-AU"/>
              </w:rPr>
              <w:t>15,749</w:t>
            </w:r>
          </w:p>
        </w:tc>
      </w:tr>
      <w:tr w:rsidR="00023273" w14:paraId="3768A51D" w14:textId="77777777">
        <w:tc>
          <w:tcPr>
            <w:tcW w:w="4253" w:type="dxa"/>
            <w:tcBorders>
              <w:top w:val="nil"/>
              <w:left w:val="nil"/>
              <w:bottom w:val="nil"/>
              <w:right w:val="nil"/>
            </w:tcBorders>
            <w:tcMar>
              <w:left w:w="0" w:type="dxa"/>
              <w:right w:w="0" w:type="dxa"/>
            </w:tcMar>
            <w:vAlign w:val="bottom"/>
          </w:tcPr>
          <w:p w14:paraId="0E421E2D" w14:textId="77777777" w:rsidR="00023273"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198C6CF5" w14:textId="77777777" w:rsidR="00023273" w:rsidRDefault="00023273"/>
        </w:tc>
        <w:tc>
          <w:tcPr>
            <w:tcW w:w="1289" w:type="dxa"/>
            <w:tcBorders>
              <w:top w:val="nil"/>
              <w:left w:val="nil"/>
              <w:bottom w:val="nil"/>
              <w:right w:val="nil"/>
            </w:tcBorders>
            <w:tcMar>
              <w:left w:w="0" w:type="dxa"/>
              <w:right w:w="60" w:type="dxa"/>
            </w:tcMar>
            <w:vAlign w:val="bottom"/>
          </w:tcPr>
          <w:p w14:paraId="3B3CA6D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D9EDB6" w14:textId="77777777" w:rsidR="00023273" w:rsidRDefault="00023273"/>
        </w:tc>
        <w:tc>
          <w:tcPr>
            <w:tcW w:w="1289" w:type="dxa"/>
            <w:tcBorders>
              <w:top w:val="nil"/>
              <w:left w:val="nil"/>
              <w:bottom w:val="nil"/>
              <w:right w:val="nil"/>
            </w:tcBorders>
            <w:tcMar>
              <w:left w:w="0" w:type="dxa"/>
              <w:right w:w="60" w:type="dxa"/>
            </w:tcMar>
            <w:vAlign w:val="bottom"/>
          </w:tcPr>
          <w:p w14:paraId="638123E6" w14:textId="77777777" w:rsidR="00023273" w:rsidRDefault="00000000">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6C4B2504" w14:textId="77777777" w:rsidR="00023273" w:rsidRDefault="00023273"/>
        </w:tc>
        <w:tc>
          <w:tcPr>
            <w:tcW w:w="1289" w:type="dxa"/>
            <w:tcBorders>
              <w:top w:val="nil"/>
              <w:left w:val="nil"/>
              <w:bottom w:val="nil"/>
              <w:right w:val="nil"/>
            </w:tcBorders>
            <w:tcMar>
              <w:left w:w="0" w:type="dxa"/>
              <w:right w:w="60" w:type="dxa"/>
            </w:tcMar>
            <w:vAlign w:val="bottom"/>
          </w:tcPr>
          <w:p w14:paraId="19D7EAF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5DB769" w14:textId="77777777" w:rsidR="00023273" w:rsidRDefault="00023273"/>
        </w:tc>
        <w:tc>
          <w:tcPr>
            <w:tcW w:w="1289" w:type="dxa"/>
            <w:tcBorders>
              <w:top w:val="nil"/>
              <w:left w:val="nil"/>
              <w:bottom w:val="nil"/>
              <w:right w:val="nil"/>
            </w:tcBorders>
            <w:tcMar>
              <w:left w:w="0" w:type="dxa"/>
              <w:right w:w="60" w:type="dxa"/>
            </w:tcMar>
            <w:vAlign w:val="bottom"/>
          </w:tcPr>
          <w:p w14:paraId="2551FB08" w14:textId="77777777" w:rsidR="00023273" w:rsidRDefault="00000000">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55182B1C" w14:textId="77777777" w:rsidR="00023273" w:rsidRDefault="00023273"/>
        </w:tc>
        <w:tc>
          <w:tcPr>
            <w:tcW w:w="1289" w:type="dxa"/>
            <w:tcBorders>
              <w:top w:val="nil"/>
              <w:left w:val="nil"/>
              <w:bottom w:val="nil"/>
              <w:right w:val="nil"/>
            </w:tcBorders>
            <w:tcMar>
              <w:left w:w="0" w:type="dxa"/>
              <w:right w:w="60" w:type="dxa"/>
            </w:tcMar>
            <w:vAlign w:val="bottom"/>
          </w:tcPr>
          <w:p w14:paraId="1B3ABCC5" w14:textId="77777777" w:rsidR="00023273" w:rsidRDefault="00000000">
            <w:pPr>
              <w:pStyle w:val="AccurriTablenumericvalues"/>
              <w:keepNext/>
            </w:pPr>
            <w:r>
              <w:rPr>
                <w:lang w:val="en-AU"/>
              </w:rPr>
              <w:t>1,155</w:t>
            </w:r>
          </w:p>
        </w:tc>
      </w:tr>
      <w:tr w:rsidR="00023273" w14:paraId="119F92F8" w14:textId="77777777">
        <w:tc>
          <w:tcPr>
            <w:tcW w:w="4253" w:type="dxa"/>
            <w:tcBorders>
              <w:top w:val="nil"/>
              <w:left w:val="nil"/>
              <w:bottom w:val="nil"/>
              <w:right w:val="nil"/>
            </w:tcBorders>
            <w:tcMar>
              <w:left w:w="0" w:type="dxa"/>
              <w:right w:w="0" w:type="dxa"/>
            </w:tcMar>
            <w:vAlign w:val="bottom"/>
          </w:tcPr>
          <w:p w14:paraId="4493115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90C2AB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2CF839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DF86B9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E45102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A89386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D46976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82AE9D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158AE9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22EFBD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F808C9F" w14:textId="77777777" w:rsidR="00023273" w:rsidRDefault="00023273">
            <w:pPr>
              <w:pStyle w:val="AccurriTablenumericvalues"/>
              <w:keepNext/>
            </w:pPr>
          </w:p>
        </w:tc>
      </w:tr>
      <w:tr w:rsidR="00023273" w14:paraId="6717F359" w14:textId="77777777">
        <w:tc>
          <w:tcPr>
            <w:tcW w:w="4253" w:type="dxa"/>
            <w:tcBorders>
              <w:top w:val="nil"/>
              <w:left w:val="nil"/>
              <w:bottom w:val="nil"/>
              <w:right w:val="nil"/>
            </w:tcBorders>
            <w:tcMar>
              <w:left w:w="0" w:type="dxa"/>
              <w:right w:w="0" w:type="dxa"/>
            </w:tcMar>
            <w:vAlign w:val="bottom"/>
          </w:tcPr>
          <w:p w14:paraId="31D5FA74" w14:textId="77777777" w:rsidR="00023273"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78F5FD1E" w14:textId="77777777" w:rsidR="00023273" w:rsidRDefault="00023273"/>
        </w:tc>
        <w:tc>
          <w:tcPr>
            <w:tcW w:w="1289" w:type="dxa"/>
            <w:tcBorders>
              <w:top w:val="nil"/>
              <w:left w:val="nil"/>
              <w:bottom w:val="nil"/>
              <w:right w:val="nil"/>
            </w:tcBorders>
            <w:tcMar>
              <w:left w:w="0" w:type="dxa"/>
              <w:right w:w="60" w:type="dxa"/>
            </w:tcMar>
            <w:vAlign w:val="bottom"/>
          </w:tcPr>
          <w:p w14:paraId="0FFC64F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B9C49F" w14:textId="77777777" w:rsidR="00023273" w:rsidRDefault="00023273"/>
        </w:tc>
        <w:tc>
          <w:tcPr>
            <w:tcW w:w="1289" w:type="dxa"/>
            <w:tcBorders>
              <w:top w:val="nil"/>
              <w:left w:val="nil"/>
              <w:bottom w:val="nil"/>
              <w:right w:val="nil"/>
            </w:tcBorders>
            <w:tcMar>
              <w:left w:w="0" w:type="dxa"/>
              <w:right w:w="60" w:type="dxa"/>
            </w:tcMar>
            <w:vAlign w:val="bottom"/>
          </w:tcPr>
          <w:p w14:paraId="51B8FBC0" w14:textId="77777777" w:rsidR="00023273" w:rsidRDefault="00000000">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409ED57C" w14:textId="77777777" w:rsidR="00023273" w:rsidRDefault="00023273"/>
        </w:tc>
        <w:tc>
          <w:tcPr>
            <w:tcW w:w="1289" w:type="dxa"/>
            <w:tcBorders>
              <w:top w:val="nil"/>
              <w:left w:val="nil"/>
              <w:bottom w:val="nil"/>
              <w:right w:val="nil"/>
            </w:tcBorders>
            <w:tcMar>
              <w:left w:w="0" w:type="dxa"/>
              <w:right w:w="60" w:type="dxa"/>
            </w:tcMar>
            <w:vAlign w:val="bottom"/>
          </w:tcPr>
          <w:p w14:paraId="2870BCA2" w14:textId="77777777" w:rsidR="00023273" w:rsidRDefault="00000000">
            <w:pPr>
              <w:pStyle w:val="AccurriTablenumericvalues"/>
              <w:keepNext/>
            </w:pPr>
            <w:r>
              <w:rPr>
                <w:lang w:val="en-AU"/>
              </w:rPr>
              <w:t>15,520</w:t>
            </w:r>
          </w:p>
        </w:tc>
        <w:tc>
          <w:tcPr>
            <w:tcW w:w="60" w:type="dxa"/>
            <w:tcBorders>
              <w:top w:val="nil"/>
              <w:left w:val="nil"/>
              <w:bottom w:val="nil"/>
              <w:right w:val="nil"/>
            </w:tcBorders>
            <w:tcMar>
              <w:left w:w="0" w:type="dxa"/>
              <w:right w:w="0" w:type="dxa"/>
            </w:tcMar>
          </w:tcPr>
          <w:p w14:paraId="08014A61" w14:textId="77777777" w:rsidR="00023273" w:rsidRDefault="00023273"/>
        </w:tc>
        <w:tc>
          <w:tcPr>
            <w:tcW w:w="1289" w:type="dxa"/>
            <w:tcBorders>
              <w:top w:val="nil"/>
              <w:left w:val="nil"/>
              <w:bottom w:val="nil"/>
              <w:right w:val="nil"/>
            </w:tcBorders>
            <w:tcMar>
              <w:left w:w="0" w:type="dxa"/>
              <w:right w:w="60" w:type="dxa"/>
            </w:tcMar>
            <w:vAlign w:val="bottom"/>
          </w:tcPr>
          <w:p w14:paraId="348F0F34" w14:textId="77777777" w:rsidR="00023273" w:rsidRDefault="00000000">
            <w:pPr>
              <w:pStyle w:val="AccurriTablenumericvalues"/>
              <w:keepNext/>
            </w:pPr>
            <w:r>
              <w:rPr>
                <w:lang w:val="en-AU"/>
              </w:rPr>
              <w:t>369</w:t>
            </w:r>
          </w:p>
        </w:tc>
        <w:tc>
          <w:tcPr>
            <w:tcW w:w="60" w:type="dxa"/>
            <w:tcBorders>
              <w:top w:val="nil"/>
              <w:left w:val="nil"/>
              <w:bottom w:val="nil"/>
              <w:right w:val="nil"/>
            </w:tcBorders>
            <w:tcMar>
              <w:left w:w="0" w:type="dxa"/>
              <w:right w:w="0" w:type="dxa"/>
            </w:tcMar>
          </w:tcPr>
          <w:p w14:paraId="6F471EEC" w14:textId="77777777" w:rsidR="00023273" w:rsidRDefault="00023273"/>
        </w:tc>
        <w:tc>
          <w:tcPr>
            <w:tcW w:w="1289" w:type="dxa"/>
            <w:tcBorders>
              <w:top w:val="nil"/>
              <w:left w:val="nil"/>
              <w:bottom w:val="nil"/>
              <w:right w:val="nil"/>
            </w:tcBorders>
            <w:tcMar>
              <w:left w:w="0" w:type="dxa"/>
              <w:right w:w="60" w:type="dxa"/>
            </w:tcMar>
            <w:vAlign w:val="bottom"/>
          </w:tcPr>
          <w:p w14:paraId="167A2631" w14:textId="77777777" w:rsidR="00023273" w:rsidRDefault="00000000">
            <w:pPr>
              <w:pStyle w:val="AccurriTablenumericvalues"/>
              <w:keepNext/>
            </w:pPr>
            <w:r>
              <w:rPr>
                <w:lang w:val="en-AU"/>
              </w:rPr>
              <w:t>16,904</w:t>
            </w:r>
          </w:p>
        </w:tc>
      </w:tr>
      <w:tr w:rsidR="00023273" w14:paraId="5575A47B" w14:textId="77777777">
        <w:tc>
          <w:tcPr>
            <w:tcW w:w="4253" w:type="dxa"/>
            <w:tcBorders>
              <w:top w:val="nil"/>
              <w:left w:val="nil"/>
              <w:bottom w:val="nil"/>
              <w:right w:val="nil"/>
            </w:tcBorders>
            <w:tcMar>
              <w:left w:w="0" w:type="dxa"/>
              <w:right w:w="0" w:type="dxa"/>
            </w:tcMar>
            <w:vAlign w:val="bottom"/>
          </w:tcPr>
          <w:p w14:paraId="1CDF9D7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9A88292" w14:textId="77777777" w:rsidR="00023273" w:rsidRDefault="00023273"/>
        </w:tc>
        <w:tc>
          <w:tcPr>
            <w:tcW w:w="1289" w:type="dxa"/>
            <w:tcBorders>
              <w:top w:val="nil"/>
              <w:left w:val="nil"/>
              <w:bottom w:val="nil"/>
              <w:right w:val="nil"/>
            </w:tcBorders>
            <w:tcMar>
              <w:left w:w="0" w:type="dxa"/>
              <w:right w:w="60" w:type="dxa"/>
            </w:tcMar>
            <w:vAlign w:val="bottom"/>
          </w:tcPr>
          <w:p w14:paraId="60A5F88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A3D0712" w14:textId="77777777" w:rsidR="00023273" w:rsidRDefault="00023273"/>
        </w:tc>
        <w:tc>
          <w:tcPr>
            <w:tcW w:w="1289" w:type="dxa"/>
            <w:tcBorders>
              <w:top w:val="nil"/>
              <w:left w:val="nil"/>
              <w:bottom w:val="nil"/>
              <w:right w:val="nil"/>
            </w:tcBorders>
            <w:tcMar>
              <w:left w:w="0" w:type="dxa"/>
              <w:right w:w="60" w:type="dxa"/>
            </w:tcMar>
            <w:vAlign w:val="bottom"/>
          </w:tcPr>
          <w:p w14:paraId="7245332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3C925EE" w14:textId="77777777" w:rsidR="00023273" w:rsidRDefault="00023273"/>
        </w:tc>
        <w:tc>
          <w:tcPr>
            <w:tcW w:w="1289" w:type="dxa"/>
            <w:tcBorders>
              <w:top w:val="nil"/>
              <w:left w:val="nil"/>
              <w:bottom w:val="nil"/>
              <w:right w:val="nil"/>
            </w:tcBorders>
            <w:tcMar>
              <w:left w:w="0" w:type="dxa"/>
              <w:right w:w="60" w:type="dxa"/>
            </w:tcMar>
            <w:vAlign w:val="bottom"/>
          </w:tcPr>
          <w:p w14:paraId="36C0FA8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4589398" w14:textId="77777777" w:rsidR="00023273" w:rsidRDefault="00023273"/>
        </w:tc>
        <w:tc>
          <w:tcPr>
            <w:tcW w:w="1289" w:type="dxa"/>
            <w:tcBorders>
              <w:top w:val="nil"/>
              <w:left w:val="nil"/>
              <w:bottom w:val="nil"/>
              <w:right w:val="nil"/>
            </w:tcBorders>
            <w:tcMar>
              <w:left w:w="0" w:type="dxa"/>
              <w:right w:w="60" w:type="dxa"/>
            </w:tcMar>
            <w:vAlign w:val="bottom"/>
          </w:tcPr>
          <w:p w14:paraId="7522F3A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8EB1C4C" w14:textId="77777777" w:rsidR="00023273" w:rsidRDefault="00023273"/>
        </w:tc>
        <w:tc>
          <w:tcPr>
            <w:tcW w:w="1289" w:type="dxa"/>
            <w:tcBorders>
              <w:top w:val="nil"/>
              <w:left w:val="nil"/>
              <w:bottom w:val="nil"/>
              <w:right w:val="nil"/>
            </w:tcBorders>
            <w:tcMar>
              <w:left w:w="0" w:type="dxa"/>
              <w:right w:w="60" w:type="dxa"/>
            </w:tcMar>
            <w:vAlign w:val="bottom"/>
          </w:tcPr>
          <w:p w14:paraId="4EA9718A" w14:textId="77777777" w:rsidR="00023273" w:rsidRDefault="00023273">
            <w:pPr>
              <w:pStyle w:val="AccurriTablenumericvalues"/>
              <w:keepNext/>
            </w:pPr>
          </w:p>
        </w:tc>
      </w:tr>
      <w:tr w:rsidR="00023273" w14:paraId="43863C55" w14:textId="77777777">
        <w:tc>
          <w:tcPr>
            <w:tcW w:w="4253" w:type="dxa"/>
            <w:tcBorders>
              <w:top w:val="nil"/>
              <w:left w:val="nil"/>
              <w:bottom w:val="nil"/>
              <w:right w:val="nil"/>
            </w:tcBorders>
            <w:tcMar>
              <w:left w:w="0" w:type="dxa"/>
              <w:right w:w="0" w:type="dxa"/>
            </w:tcMar>
            <w:vAlign w:val="bottom"/>
          </w:tcPr>
          <w:p w14:paraId="1D33EB5C" w14:textId="77777777" w:rsidR="00023273"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6BD8F8BE" w14:textId="77777777" w:rsidR="00023273" w:rsidRDefault="00023273"/>
        </w:tc>
        <w:tc>
          <w:tcPr>
            <w:tcW w:w="1289" w:type="dxa"/>
            <w:tcBorders>
              <w:top w:val="nil"/>
              <w:left w:val="nil"/>
              <w:bottom w:val="nil"/>
              <w:right w:val="nil"/>
            </w:tcBorders>
            <w:tcMar>
              <w:left w:w="0" w:type="dxa"/>
              <w:right w:w="60" w:type="dxa"/>
            </w:tcMar>
            <w:vAlign w:val="bottom"/>
          </w:tcPr>
          <w:p w14:paraId="7DCB866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3F14272" w14:textId="77777777" w:rsidR="00023273" w:rsidRDefault="00023273"/>
        </w:tc>
        <w:tc>
          <w:tcPr>
            <w:tcW w:w="1289" w:type="dxa"/>
            <w:tcBorders>
              <w:top w:val="nil"/>
              <w:left w:val="nil"/>
              <w:bottom w:val="nil"/>
              <w:right w:val="nil"/>
            </w:tcBorders>
            <w:tcMar>
              <w:left w:w="0" w:type="dxa"/>
              <w:right w:w="60" w:type="dxa"/>
            </w:tcMar>
            <w:vAlign w:val="bottom"/>
          </w:tcPr>
          <w:p w14:paraId="598EB51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2C68E4C" w14:textId="77777777" w:rsidR="00023273" w:rsidRDefault="00023273"/>
        </w:tc>
        <w:tc>
          <w:tcPr>
            <w:tcW w:w="1289" w:type="dxa"/>
            <w:tcBorders>
              <w:top w:val="nil"/>
              <w:left w:val="nil"/>
              <w:bottom w:val="nil"/>
              <w:right w:val="nil"/>
            </w:tcBorders>
            <w:tcMar>
              <w:left w:w="0" w:type="dxa"/>
              <w:right w:w="60" w:type="dxa"/>
            </w:tcMar>
            <w:vAlign w:val="bottom"/>
          </w:tcPr>
          <w:p w14:paraId="264DCA0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14B84BF" w14:textId="77777777" w:rsidR="00023273" w:rsidRDefault="00023273"/>
        </w:tc>
        <w:tc>
          <w:tcPr>
            <w:tcW w:w="1289" w:type="dxa"/>
            <w:tcBorders>
              <w:top w:val="nil"/>
              <w:left w:val="nil"/>
              <w:bottom w:val="nil"/>
              <w:right w:val="nil"/>
            </w:tcBorders>
            <w:tcMar>
              <w:left w:w="0" w:type="dxa"/>
              <w:right w:w="60" w:type="dxa"/>
            </w:tcMar>
            <w:vAlign w:val="bottom"/>
          </w:tcPr>
          <w:p w14:paraId="19305AF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F1DBB4C" w14:textId="77777777" w:rsidR="00023273" w:rsidRDefault="00023273"/>
        </w:tc>
        <w:tc>
          <w:tcPr>
            <w:tcW w:w="1289" w:type="dxa"/>
            <w:tcBorders>
              <w:top w:val="nil"/>
              <w:left w:val="nil"/>
              <w:bottom w:val="nil"/>
              <w:right w:val="nil"/>
            </w:tcBorders>
            <w:tcMar>
              <w:left w:w="0" w:type="dxa"/>
              <w:right w:w="60" w:type="dxa"/>
            </w:tcMar>
            <w:vAlign w:val="bottom"/>
          </w:tcPr>
          <w:p w14:paraId="62A73417" w14:textId="77777777" w:rsidR="00023273" w:rsidRDefault="00023273">
            <w:pPr>
              <w:pStyle w:val="AccurriTablenumericvalues"/>
              <w:keepNext/>
            </w:pPr>
          </w:p>
        </w:tc>
      </w:tr>
      <w:tr w:rsidR="00023273" w14:paraId="15711F88" w14:textId="77777777">
        <w:tc>
          <w:tcPr>
            <w:tcW w:w="4253" w:type="dxa"/>
            <w:tcBorders>
              <w:top w:val="nil"/>
              <w:left w:val="nil"/>
              <w:bottom w:val="nil"/>
              <w:right w:val="nil"/>
            </w:tcBorders>
            <w:tcMar>
              <w:left w:w="0" w:type="dxa"/>
              <w:right w:w="0" w:type="dxa"/>
            </w:tcMar>
            <w:vAlign w:val="bottom"/>
          </w:tcPr>
          <w:p w14:paraId="0FC56AE3" w14:textId="77777777" w:rsidR="00023273" w:rsidRDefault="00000000">
            <w:pPr>
              <w:pStyle w:val="AccurriTabletextvalues"/>
              <w:keepNext/>
              <w:jc w:val="left"/>
            </w:pPr>
            <w:r>
              <w:rPr>
                <w:lang w:val="en-AU"/>
              </w:rPr>
              <w:t>Contributions of equity, net of transaction costs (note 40)</w:t>
            </w:r>
          </w:p>
        </w:tc>
        <w:tc>
          <w:tcPr>
            <w:tcW w:w="60" w:type="dxa"/>
            <w:tcBorders>
              <w:top w:val="nil"/>
              <w:left w:val="nil"/>
              <w:bottom w:val="nil"/>
              <w:right w:val="nil"/>
            </w:tcBorders>
            <w:tcMar>
              <w:left w:w="0" w:type="dxa"/>
              <w:right w:w="0" w:type="dxa"/>
            </w:tcMar>
          </w:tcPr>
          <w:p w14:paraId="23A2506C" w14:textId="77777777" w:rsidR="00023273" w:rsidRDefault="00023273"/>
        </w:tc>
        <w:tc>
          <w:tcPr>
            <w:tcW w:w="1289" w:type="dxa"/>
            <w:tcBorders>
              <w:top w:val="nil"/>
              <w:left w:val="nil"/>
              <w:bottom w:val="nil"/>
              <w:right w:val="nil"/>
            </w:tcBorders>
            <w:tcMar>
              <w:left w:w="0" w:type="dxa"/>
              <w:right w:w="60" w:type="dxa"/>
            </w:tcMar>
            <w:vAlign w:val="bottom"/>
          </w:tcPr>
          <w:p w14:paraId="24F3FD6D" w14:textId="77777777" w:rsidR="00023273" w:rsidRDefault="00000000">
            <w:pPr>
              <w:pStyle w:val="AccurriTablenumericvalues"/>
              <w:keepNext/>
            </w:pPr>
            <w:r>
              <w:rPr>
                <w:lang w:val="en-AU"/>
              </w:rPr>
              <w:t>77,756</w:t>
            </w:r>
          </w:p>
        </w:tc>
        <w:tc>
          <w:tcPr>
            <w:tcW w:w="60" w:type="dxa"/>
            <w:tcBorders>
              <w:top w:val="nil"/>
              <w:left w:val="nil"/>
              <w:bottom w:val="nil"/>
              <w:right w:val="nil"/>
            </w:tcBorders>
            <w:tcMar>
              <w:left w:w="0" w:type="dxa"/>
              <w:right w:w="0" w:type="dxa"/>
            </w:tcMar>
          </w:tcPr>
          <w:p w14:paraId="3F4E0F4C" w14:textId="77777777" w:rsidR="00023273" w:rsidRDefault="00023273"/>
        </w:tc>
        <w:tc>
          <w:tcPr>
            <w:tcW w:w="1289" w:type="dxa"/>
            <w:tcBorders>
              <w:top w:val="nil"/>
              <w:left w:val="nil"/>
              <w:bottom w:val="nil"/>
              <w:right w:val="nil"/>
            </w:tcBorders>
            <w:tcMar>
              <w:left w:w="0" w:type="dxa"/>
              <w:right w:w="60" w:type="dxa"/>
            </w:tcMar>
            <w:vAlign w:val="bottom"/>
          </w:tcPr>
          <w:p w14:paraId="30ADA22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31F627" w14:textId="77777777" w:rsidR="00023273" w:rsidRDefault="00023273"/>
        </w:tc>
        <w:tc>
          <w:tcPr>
            <w:tcW w:w="1289" w:type="dxa"/>
            <w:tcBorders>
              <w:top w:val="nil"/>
              <w:left w:val="nil"/>
              <w:bottom w:val="nil"/>
              <w:right w:val="nil"/>
            </w:tcBorders>
            <w:tcMar>
              <w:left w:w="0" w:type="dxa"/>
              <w:right w:w="60" w:type="dxa"/>
            </w:tcMar>
            <w:vAlign w:val="bottom"/>
          </w:tcPr>
          <w:p w14:paraId="67BCFD0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44AF1E" w14:textId="77777777" w:rsidR="00023273" w:rsidRDefault="00023273"/>
        </w:tc>
        <w:tc>
          <w:tcPr>
            <w:tcW w:w="1289" w:type="dxa"/>
            <w:tcBorders>
              <w:top w:val="nil"/>
              <w:left w:val="nil"/>
              <w:bottom w:val="nil"/>
              <w:right w:val="nil"/>
            </w:tcBorders>
            <w:tcMar>
              <w:left w:w="0" w:type="dxa"/>
              <w:right w:w="60" w:type="dxa"/>
            </w:tcMar>
            <w:vAlign w:val="bottom"/>
          </w:tcPr>
          <w:p w14:paraId="5DFEF21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9AD858" w14:textId="77777777" w:rsidR="00023273" w:rsidRDefault="00023273"/>
        </w:tc>
        <w:tc>
          <w:tcPr>
            <w:tcW w:w="1289" w:type="dxa"/>
            <w:tcBorders>
              <w:top w:val="nil"/>
              <w:left w:val="nil"/>
              <w:bottom w:val="nil"/>
              <w:right w:val="nil"/>
            </w:tcBorders>
            <w:tcMar>
              <w:left w:w="0" w:type="dxa"/>
              <w:right w:w="60" w:type="dxa"/>
            </w:tcMar>
            <w:vAlign w:val="bottom"/>
          </w:tcPr>
          <w:p w14:paraId="076A55FA" w14:textId="77777777" w:rsidR="00023273" w:rsidRDefault="00000000">
            <w:pPr>
              <w:pStyle w:val="AccurriTablenumericvalues"/>
              <w:keepNext/>
            </w:pPr>
            <w:r>
              <w:rPr>
                <w:lang w:val="en-AU"/>
              </w:rPr>
              <w:t>77,756</w:t>
            </w:r>
          </w:p>
        </w:tc>
      </w:tr>
      <w:tr w:rsidR="00023273" w14:paraId="45F57756" w14:textId="77777777">
        <w:tc>
          <w:tcPr>
            <w:tcW w:w="4253" w:type="dxa"/>
            <w:tcBorders>
              <w:top w:val="nil"/>
              <w:left w:val="nil"/>
              <w:bottom w:val="nil"/>
              <w:right w:val="nil"/>
            </w:tcBorders>
            <w:tcMar>
              <w:left w:w="0" w:type="dxa"/>
              <w:right w:w="0" w:type="dxa"/>
            </w:tcMar>
            <w:vAlign w:val="bottom"/>
          </w:tcPr>
          <w:p w14:paraId="2FD3515D" w14:textId="77777777" w:rsidR="00023273" w:rsidRDefault="00000000">
            <w:pPr>
              <w:pStyle w:val="AccurriTabletextvalues"/>
              <w:keepNext/>
              <w:jc w:val="left"/>
            </w:pPr>
            <w:r>
              <w:rPr>
                <w:lang w:val="en-AU"/>
              </w:rPr>
              <w:t>Dividends paid (note 44)</w:t>
            </w:r>
          </w:p>
        </w:tc>
        <w:tc>
          <w:tcPr>
            <w:tcW w:w="60" w:type="dxa"/>
            <w:tcBorders>
              <w:top w:val="nil"/>
              <w:left w:val="nil"/>
              <w:bottom w:val="nil"/>
              <w:right w:val="nil"/>
            </w:tcBorders>
            <w:tcMar>
              <w:left w:w="0" w:type="dxa"/>
              <w:right w:w="0" w:type="dxa"/>
            </w:tcMar>
          </w:tcPr>
          <w:p w14:paraId="58E53606" w14:textId="77777777" w:rsidR="00023273" w:rsidRDefault="00023273"/>
        </w:tc>
        <w:tc>
          <w:tcPr>
            <w:tcW w:w="1289" w:type="dxa"/>
            <w:tcBorders>
              <w:top w:val="nil"/>
              <w:left w:val="nil"/>
              <w:bottom w:val="nil"/>
              <w:right w:val="nil"/>
            </w:tcBorders>
            <w:tcMar>
              <w:left w:w="0" w:type="dxa"/>
              <w:right w:w="60" w:type="dxa"/>
            </w:tcMar>
            <w:vAlign w:val="bottom"/>
          </w:tcPr>
          <w:p w14:paraId="6C566AD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4D4160" w14:textId="77777777" w:rsidR="00023273" w:rsidRDefault="00023273"/>
        </w:tc>
        <w:tc>
          <w:tcPr>
            <w:tcW w:w="1289" w:type="dxa"/>
            <w:tcBorders>
              <w:top w:val="nil"/>
              <w:left w:val="nil"/>
              <w:bottom w:val="nil"/>
              <w:right w:val="nil"/>
            </w:tcBorders>
            <w:tcMar>
              <w:left w:w="0" w:type="dxa"/>
              <w:right w:w="60" w:type="dxa"/>
            </w:tcMar>
            <w:vAlign w:val="bottom"/>
          </w:tcPr>
          <w:p w14:paraId="10D1CB2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6C6C3D" w14:textId="77777777" w:rsidR="00023273" w:rsidRDefault="00023273"/>
        </w:tc>
        <w:tc>
          <w:tcPr>
            <w:tcW w:w="1289" w:type="dxa"/>
            <w:tcBorders>
              <w:top w:val="nil"/>
              <w:left w:val="nil"/>
              <w:bottom w:val="nil"/>
              <w:right w:val="nil"/>
            </w:tcBorders>
            <w:tcMar>
              <w:left w:w="0" w:type="dxa"/>
              <w:right w:w="0" w:type="dxa"/>
            </w:tcMar>
            <w:vAlign w:val="bottom"/>
          </w:tcPr>
          <w:p w14:paraId="698159C4" w14:textId="77777777" w:rsidR="00023273" w:rsidRDefault="00000000">
            <w:pPr>
              <w:pStyle w:val="AccurriTablenumericvalues"/>
              <w:keepNext/>
            </w:pPr>
            <w:r>
              <w:rPr>
                <w:lang w:val="en-AU"/>
              </w:rPr>
              <w:t>(17,616)</w:t>
            </w:r>
          </w:p>
        </w:tc>
        <w:tc>
          <w:tcPr>
            <w:tcW w:w="60" w:type="dxa"/>
            <w:tcBorders>
              <w:top w:val="nil"/>
              <w:left w:val="nil"/>
              <w:bottom w:val="nil"/>
              <w:right w:val="nil"/>
            </w:tcBorders>
            <w:tcMar>
              <w:left w:w="0" w:type="dxa"/>
              <w:right w:w="0" w:type="dxa"/>
            </w:tcMar>
          </w:tcPr>
          <w:p w14:paraId="225DACD7" w14:textId="77777777" w:rsidR="00023273" w:rsidRDefault="00023273"/>
        </w:tc>
        <w:tc>
          <w:tcPr>
            <w:tcW w:w="1289" w:type="dxa"/>
            <w:tcBorders>
              <w:top w:val="nil"/>
              <w:left w:val="nil"/>
              <w:bottom w:val="nil"/>
              <w:right w:val="nil"/>
            </w:tcBorders>
            <w:tcMar>
              <w:left w:w="0" w:type="dxa"/>
              <w:right w:w="60" w:type="dxa"/>
            </w:tcMar>
            <w:vAlign w:val="bottom"/>
          </w:tcPr>
          <w:p w14:paraId="7EBC788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683393" w14:textId="77777777" w:rsidR="00023273" w:rsidRDefault="00023273"/>
        </w:tc>
        <w:tc>
          <w:tcPr>
            <w:tcW w:w="1289" w:type="dxa"/>
            <w:tcBorders>
              <w:top w:val="nil"/>
              <w:left w:val="nil"/>
              <w:bottom w:val="nil"/>
              <w:right w:val="nil"/>
            </w:tcBorders>
            <w:tcMar>
              <w:left w:w="0" w:type="dxa"/>
              <w:right w:w="0" w:type="dxa"/>
            </w:tcMar>
            <w:vAlign w:val="bottom"/>
          </w:tcPr>
          <w:p w14:paraId="7B8F5D26" w14:textId="77777777" w:rsidR="00023273" w:rsidRDefault="00000000">
            <w:pPr>
              <w:pStyle w:val="AccurriTablenumericvalues"/>
              <w:keepNext/>
            </w:pPr>
            <w:r>
              <w:rPr>
                <w:lang w:val="en-AU"/>
              </w:rPr>
              <w:t>(17,616)</w:t>
            </w:r>
          </w:p>
        </w:tc>
      </w:tr>
      <w:tr w:rsidR="00023273" w14:paraId="108C93F1" w14:textId="77777777">
        <w:tc>
          <w:tcPr>
            <w:tcW w:w="4253" w:type="dxa"/>
            <w:tcBorders>
              <w:top w:val="nil"/>
              <w:left w:val="nil"/>
              <w:bottom w:val="nil"/>
              <w:right w:val="nil"/>
            </w:tcBorders>
            <w:tcMar>
              <w:left w:w="0" w:type="dxa"/>
              <w:right w:w="0" w:type="dxa"/>
            </w:tcMar>
            <w:vAlign w:val="bottom"/>
          </w:tcPr>
          <w:p w14:paraId="74EFF3E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46C168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1A9ACA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550B06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38C01F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D340A1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073F86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C0CB45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E6E9D2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48EF80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BCE9DE8" w14:textId="77777777" w:rsidR="00023273" w:rsidRDefault="00023273">
            <w:pPr>
              <w:pStyle w:val="AccurriTablenumericvalues"/>
              <w:keepNext/>
            </w:pPr>
          </w:p>
        </w:tc>
      </w:tr>
      <w:tr w:rsidR="00023273" w14:paraId="247E428A" w14:textId="77777777">
        <w:tc>
          <w:tcPr>
            <w:tcW w:w="4253" w:type="dxa"/>
            <w:tcBorders>
              <w:top w:val="nil"/>
              <w:left w:val="nil"/>
              <w:bottom w:val="nil"/>
              <w:right w:val="nil"/>
            </w:tcBorders>
            <w:tcMar>
              <w:left w:w="0" w:type="dxa"/>
              <w:right w:w="0" w:type="dxa"/>
            </w:tcMar>
            <w:vAlign w:val="bottom"/>
          </w:tcPr>
          <w:p w14:paraId="7C14430A"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2022</w:t>
            </w:r>
          </w:p>
        </w:tc>
        <w:tc>
          <w:tcPr>
            <w:tcW w:w="60" w:type="dxa"/>
            <w:tcBorders>
              <w:top w:val="nil"/>
              <w:left w:val="nil"/>
              <w:bottom w:val="nil"/>
              <w:right w:val="nil"/>
            </w:tcBorders>
            <w:tcMar>
              <w:left w:w="0" w:type="dxa"/>
              <w:right w:w="0" w:type="dxa"/>
            </w:tcMar>
          </w:tcPr>
          <w:p w14:paraId="305CC33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1B9835F" w14:textId="77777777" w:rsidR="00023273"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74F1B96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862F28B" w14:textId="77777777" w:rsidR="00023273" w:rsidRDefault="00000000">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06FFB30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A833EF4" w14:textId="77777777" w:rsidR="00023273" w:rsidRDefault="00000000">
            <w:pPr>
              <w:pStyle w:val="AccurriTablenumericvalues"/>
              <w:keepNext/>
            </w:pPr>
            <w:r>
              <w:rPr>
                <w:lang w:val="en-AU"/>
              </w:rPr>
              <w:t>12,386</w:t>
            </w:r>
          </w:p>
        </w:tc>
        <w:tc>
          <w:tcPr>
            <w:tcW w:w="60" w:type="dxa"/>
            <w:tcBorders>
              <w:top w:val="nil"/>
              <w:left w:val="nil"/>
              <w:bottom w:val="nil"/>
              <w:right w:val="nil"/>
            </w:tcBorders>
            <w:tcMar>
              <w:left w:w="0" w:type="dxa"/>
              <w:right w:w="0" w:type="dxa"/>
            </w:tcMar>
          </w:tcPr>
          <w:p w14:paraId="3812C75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376575B" w14:textId="77777777" w:rsidR="00023273" w:rsidRDefault="00000000">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2E02167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12506B0" w14:textId="77777777" w:rsidR="00023273" w:rsidRDefault="00000000">
            <w:pPr>
              <w:pStyle w:val="AccurriTablenumericvalues"/>
              <w:keepNext/>
            </w:pPr>
            <w:r>
              <w:rPr>
                <w:lang w:val="en-AU"/>
              </w:rPr>
              <w:t>215,793</w:t>
            </w:r>
          </w:p>
        </w:tc>
      </w:tr>
    </w:tbl>
    <w:p w14:paraId="1ACB6F3E"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023273" w14:paraId="15883076" w14:textId="77777777">
        <w:trPr>
          <w:cantSplit/>
          <w:tblHeader/>
        </w:trPr>
        <w:tc>
          <w:tcPr>
            <w:tcW w:w="4253" w:type="dxa"/>
            <w:tcBorders>
              <w:top w:val="nil"/>
              <w:left w:val="nil"/>
              <w:bottom w:val="nil"/>
              <w:right w:val="nil"/>
            </w:tcBorders>
            <w:tcMar>
              <w:left w:w="0" w:type="dxa"/>
              <w:right w:w="0" w:type="dxa"/>
            </w:tcMar>
            <w:vAlign w:val="bottom"/>
          </w:tcPr>
          <w:p w14:paraId="09775F7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39605B6" w14:textId="77777777" w:rsidR="00023273" w:rsidRDefault="00023273"/>
        </w:tc>
        <w:tc>
          <w:tcPr>
            <w:tcW w:w="1289" w:type="dxa"/>
            <w:tcBorders>
              <w:top w:val="nil"/>
              <w:left w:val="nil"/>
              <w:bottom w:val="nil"/>
              <w:right w:val="nil"/>
            </w:tcBorders>
            <w:tcMar>
              <w:left w:w="0" w:type="dxa"/>
              <w:right w:w="0" w:type="dxa"/>
            </w:tcMar>
            <w:vAlign w:val="bottom"/>
          </w:tcPr>
          <w:p w14:paraId="6D65FAC5" w14:textId="77777777" w:rsidR="00023273"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7C5247BB" w14:textId="77777777" w:rsidR="00023273" w:rsidRDefault="00023273"/>
        </w:tc>
        <w:tc>
          <w:tcPr>
            <w:tcW w:w="1289" w:type="dxa"/>
            <w:tcBorders>
              <w:top w:val="nil"/>
              <w:left w:val="nil"/>
              <w:bottom w:val="nil"/>
              <w:right w:val="nil"/>
            </w:tcBorders>
            <w:tcMar>
              <w:left w:w="0" w:type="dxa"/>
              <w:right w:w="0" w:type="dxa"/>
            </w:tcMar>
            <w:vAlign w:val="bottom"/>
          </w:tcPr>
          <w:p w14:paraId="7B96CDFC" w14:textId="77777777" w:rsidR="00023273"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636942E4" w14:textId="77777777" w:rsidR="00023273" w:rsidRDefault="00023273"/>
        </w:tc>
        <w:tc>
          <w:tcPr>
            <w:tcW w:w="1289" w:type="dxa"/>
            <w:tcBorders>
              <w:top w:val="nil"/>
              <w:left w:val="nil"/>
              <w:bottom w:val="nil"/>
              <w:right w:val="nil"/>
            </w:tcBorders>
            <w:tcMar>
              <w:left w:w="0" w:type="dxa"/>
              <w:right w:w="0" w:type="dxa"/>
            </w:tcMar>
            <w:vAlign w:val="bottom"/>
          </w:tcPr>
          <w:p w14:paraId="583818E4" w14:textId="77777777" w:rsidR="00023273"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7B1FCA87" w14:textId="77777777" w:rsidR="00023273" w:rsidRDefault="00023273"/>
        </w:tc>
        <w:tc>
          <w:tcPr>
            <w:tcW w:w="1289" w:type="dxa"/>
            <w:tcBorders>
              <w:top w:val="nil"/>
              <w:left w:val="nil"/>
              <w:bottom w:val="nil"/>
              <w:right w:val="nil"/>
            </w:tcBorders>
            <w:tcMar>
              <w:left w:w="0" w:type="dxa"/>
              <w:right w:w="0" w:type="dxa"/>
            </w:tcMar>
            <w:vAlign w:val="bottom"/>
          </w:tcPr>
          <w:p w14:paraId="0DA985DF" w14:textId="77777777" w:rsidR="00023273"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3B8173FC" w14:textId="77777777" w:rsidR="00023273" w:rsidRDefault="00023273"/>
        </w:tc>
        <w:tc>
          <w:tcPr>
            <w:tcW w:w="1289" w:type="dxa"/>
            <w:vMerge w:val="restart"/>
            <w:tcBorders>
              <w:top w:val="nil"/>
              <w:left w:val="nil"/>
              <w:bottom w:val="nil"/>
              <w:right w:val="nil"/>
            </w:tcBorders>
            <w:tcMar>
              <w:left w:w="0" w:type="dxa"/>
              <w:right w:w="0" w:type="dxa"/>
            </w:tcMar>
            <w:vAlign w:val="bottom"/>
          </w:tcPr>
          <w:p w14:paraId="704B5852" w14:textId="77777777" w:rsidR="00023273" w:rsidRDefault="00000000">
            <w:pPr>
              <w:pStyle w:val="AccurriTableheaderinmaintable"/>
              <w:keepNext/>
            </w:pPr>
            <w:r>
              <w:rPr>
                <w:lang w:val="en-AU"/>
              </w:rPr>
              <w:t>Total equity</w:t>
            </w:r>
          </w:p>
        </w:tc>
      </w:tr>
      <w:tr w:rsidR="00023273" w14:paraId="59D0539B" w14:textId="77777777">
        <w:trPr>
          <w:cantSplit/>
          <w:tblHeader/>
        </w:trPr>
        <w:tc>
          <w:tcPr>
            <w:tcW w:w="4253" w:type="dxa"/>
            <w:tcBorders>
              <w:top w:val="nil"/>
              <w:left w:val="nil"/>
              <w:bottom w:val="nil"/>
              <w:right w:val="nil"/>
            </w:tcBorders>
            <w:tcMar>
              <w:left w:w="0" w:type="dxa"/>
              <w:right w:w="0" w:type="dxa"/>
            </w:tcMar>
            <w:vAlign w:val="bottom"/>
          </w:tcPr>
          <w:p w14:paraId="24B7DD4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CB0F8C2" w14:textId="77777777" w:rsidR="00023273" w:rsidRDefault="00023273"/>
        </w:tc>
        <w:tc>
          <w:tcPr>
            <w:tcW w:w="1289" w:type="dxa"/>
            <w:tcBorders>
              <w:top w:val="nil"/>
              <w:left w:val="nil"/>
              <w:bottom w:val="nil"/>
              <w:right w:val="nil"/>
            </w:tcBorders>
            <w:tcMar>
              <w:left w:w="0" w:type="dxa"/>
              <w:right w:w="0" w:type="dxa"/>
            </w:tcMar>
            <w:vAlign w:val="bottom"/>
          </w:tcPr>
          <w:p w14:paraId="6C441001" w14:textId="77777777" w:rsidR="00023273"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0A26D4ED" w14:textId="77777777" w:rsidR="00023273" w:rsidRDefault="00023273"/>
        </w:tc>
        <w:tc>
          <w:tcPr>
            <w:tcW w:w="1289" w:type="dxa"/>
            <w:tcBorders>
              <w:top w:val="nil"/>
              <w:left w:val="nil"/>
              <w:bottom w:val="nil"/>
              <w:right w:val="nil"/>
            </w:tcBorders>
            <w:tcMar>
              <w:left w:w="0" w:type="dxa"/>
              <w:right w:w="0" w:type="dxa"/>
            </w:tcMar>
            <w:vAlign w:val="bottom"/>
          </w:tcPr>
          <w:p w14:paraId="0EC34491" w14:textId="77777777" w:rsidR="00023273"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742A388D" w14:textId="77777777" w:rsidR="00023273" w:rsidRDefault="00023273"/>
        </w:tc>
        <w:tc>
          <w:tcPr>
            <w:tcW w:w="1289" w:type="dxa"/>
            <w:tcBorders>
              <w:top w:val="nil"/>
              <w:left w:val="nil"/>
              <w:bottom w:val="nil"/>
              <w:right w:val="nil"/>
            </w:tcBorders>
            <w:tcMar>
              <w:left w:w="0" w:type="dxa"/>
              <w:right w:w="0" w:type="dxa"/>
            </w:tcMar>
            <w:vAlign w:val="bottom"/>
          </w:tcPr>
          <w:p w14:paraId="12C87D2D" w14:textId="77777777" w:rsidR="00023273"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3076D5E1" w14:textId="77777777" w:rsidR="00023273" w:rsidRDefault="00023273"/>
        </w:tc>
        <w:tc>
          <w:tcPr>
            <w:tcW w:w="1289" w:type="dxa"/>
            <w:tcBorders>
              <w:top w:val="nil"/>
              <w:left w:val="nil"/>
              <w:bottom w:val="nil"/>
              <w:right w:val="nil"/>
            </w:tcBorders>
            <w:tcMar>
              <w:left w:w="0" w:type="dxa"/>
              <w:right w:w="0" w:type="dxa"/>
            </w:tcMar>
            <w:vAlign w:val="bottom"/>
          </w:tcPr>
          <w:p w14:paraId="59F7EADC" w14:textId="77777777" w:rsidR="00023273"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16F9D6C3" w14:textId="77777777" w:rsidR="00023273" w:rsidRDefault="00023273"/>
        </w:tc>
        <w:tc>
          <w:tcPr>
            <w:tcW w:w="1289" w:type="dxa"/>
            <w:vMerge/>
            <w:tcBorders>
              <w:top w:val="nil"/>
              <w:left w:val="nil"/>
              <w:bottom w:val="nil"/>
              <w:right w:val="nil"/>
            </w:tcBorders>
            <w:tcMar>
              <w:left w:w="0" w:type="dxa"/>
              <w:right w:w="0" w:type="dxa"/>
            </w:tcMar>
            <w:vAlign w:val="bottom"/>
          </w:tcPr>
          <w:p w14:paraId="09B0AC58" w14:textId="77777777" w:rsidR="00023273" w:rsidRDefault="00023273">
            <w:pPr>
              <w:pStyle w:val="AccurriTableheaderinmaintable"/>
              <w:keepNext/>
            </w:pPr>
          </w:p>
        </w:tc>
      </w:tr>
      <w:tr w:rsidR="00023273" w14:paraId="50C75D45" w14:textId="77777777">
        <w:trPr>
          <w:cantSplit/>
          <w:tblHeader/>
        </w:trPr>
        <w:tc>
          <w:tcPr>
            <w:tcW w:w="4253" w:type="dxa"/>
            <w:tcBorders>
              <w:top w:val="nil"/>
              <w:left w:val="nil"/>
              <w:bottom w:val="nil"/>
              <w:right w:val="nil"/>
            </w:tcBorders>
            <w:tcMar>
              <w:left w:w="0" w:type="dxa"/>
              <w:right w:w="0" w:type="dxa"/>
            </w:tcMar>
            <w:vAlign w:val="bottom"/>
          </w:tcPr>
          <w:p w14:paraId="28243E85"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17F4CA9" w14:textId="77777777" w:rsidR="00023273" w:rsidRDefault="00023273"/>
        </w:tc>
        <w:tc>
          <w:tcPr>
            <w:tcW w:w="1289" w:type="dxa"/>
            <w:tcBorders>
              <w:top w:val="nil"/>
              <w:left w:val="nil"/>
              <w:bottom w:val="nil"/>
              <w:right w:val="nil"/>
            </w:tcBorders>
            <w:tcMar>
              <w:left w:w="0" w:type="dxa"/>
              <w:right w:w="0" w:type="dxa"/>
            </w:tcMar>
            <w:vAlign w:val="bottom"/>
          </w:tcPr>
          <w:p w14:paraId="5BACA8CA"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9D42C78" w14:textId="77777777" w:rsidR="00023273" w:rsidRDefault="00023273"/>
        </w:tc>
        <w:tc>
          <w:tcPr>
            <w:tcW w:w="1289" w:type="dxa"/>
            <w:tcBorders>
              <w:top w:val="nil"/>
              <w:left w:val="nil"/>
              <w:bottom w:val="nil"/>
              <w:right w:val="nil"/>
            </w:tcBorders>
            <w:tcMar>
              <w:left w:w="0" w:type="dxa"/>
              <w:right w:w="0" w:type="dxa"/>
            </w:tcMar>
            <w:vAlign w:val="bottom"/>
          </w:tcPr>
          <w:p w14:paraId="2BBABE54"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62461FA" w14:textId="77777777" w:rsidR="00023273" w:rsidRDefault="00023273"/>
        </w:tc>
        <w:tc>
          <w:tcPr>
            <w:tcW w:w="1289" w:type="dxa"/>
            <w:tcBorders>
              <w:top w:val="nil"/>
              <w:left w:val="nil"/>
              <w:bottom w:val="nil"/>
              <w:right w:val="nil"/>
            </w:tcBorders>
            <w:tcMar>
              <w:left w:w="0" w:type="dxa"/>
              <w:right w:w="0" w:type="dxa"/>
            </w:tcMar>
            <w:vAlign w:val="bottom"/>
          </w:tcPr>
          <w:p w14:paraId="2CCF75E9"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DEB2710" w14:textId="77777777" w:rsidR="00023273" w:rsidRDefault="00023273"/>
        </w:tc>
        <w:tc>
          <w:tcPr>
            <w:tcW w:w="1289" w:type="dxa"/>
            <w:tcBorders>
              <w:top w:val="nil"/>
              <w:left w:val="nil"/>
              <w:bottom w:val="nil"/>
              <w:right w:val="nil"/>
            </w:tcBorders>
            <w:tcMar>
              <w:left w:w="0" w:type="dxa"/>
              <w:right w:w="0" w:type="dxa"/>
            </w:tcMar>
            <w:vAlign w:val="bottom"/>
          </w:tcPr>
          <w:p w14:paraId="31466C3A"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5B2B79F" w14:textId="77777777" w:rsidR="00023273" w:rsidRDefault="00023273"/>
        </w:tc>
        <w:tc>
          <w:tcPr>
            <w:tcW w:w="1289" w:type="dxa"/>
            <w:tcBorders>
              <w:top w:val="nil"/>
              <w:left w:val="nil"/>
              <w:bottom w:val="nil"/>
              <w:right w:val="nil"/>
            </w:tcBorders>
            <w:tcMar>
              <w:left w:w="0" w:type="dxa"/>
              <w:right w:w="0" w:type="dxa"/>
            </w:tcMar>
            <w:vAlign w:val="bottom"/>
          </w:tcPr>
          <w:p w14:paraId="643B44B2" w14:textId="77777777" w:rsidR="00023273" w:rsidRDefault="00000000">
            <w:pPr>
              <w:pStyle w:val="AccurriTableheaderinmaintable"/>
              <w:keepNext/>
            </w:pPr>
            <w:r>
              <w:rPr>
                <w:lang w:val="en-AU"/>
              </w:rPr>
              <w:t>CU'000</w:t>
            </w:r>
          </w:p>
        </w:tc>
      </w:tr>
      <w:tr w:rsidR="00023273" w14:paraId="6F6F4214" w14:textId="77777777">
        <w:trPr>
          <w:cantSplit/>
          <w:tblHeader/>
        </w:trPr>
        <w:tc>
          <w:tcPr>
            <w:tcW w:w="4253" w:type="dxa"/>
            <w:tcBorders>
              <w:top w:val="nil"/>
              <w:left w:val="nil"/>
              <w:bottom w:val="nil"/>
              <w:right w:val="nil"/>
            </w:tcBorders>
            <w:tcMar>
              <w:left w:w="0" w:type="dxa"/>
              <w:right w:w="0" w:type="dxa"/>
            </w:tcMar>
            <w:vAlign w:val="bottom"/>
          </w:tcPr>
          <w:p w14:paraId="0B51FC8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351A66D" w14:textId="77777777" w:rsidR="00023273" w:rsidRDefault="00023273"/>
        </w:tc>
        <w:tc>
          <w:tcPr>
            <w:tcW w:w="1289" w:type="dxa"/>
            <w:tcBorders>
              <w:top w:val="nil"/>
              <w:left w:val="nil"/>
              <w:bottom w:val="nil"/>
              <w:right w:val="nil"/>
            </w:tcBorders>
            <w:tcMar>
              <w:left w:w="0" w:type="dxa"/>
              <w:right w:w="0" w:type="dxa"/>
            </w:tcMar>
            <w:vAlign w:val="bottom"/>
          </w:tcPr>
          <w:p w14:paraId="4E6A8634"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7AB543A" w14:textId="77777777" w:rsidR="00023273" w:rsidRDefault="00023273"/>
        </w:tc>
        <w:tc>
          <w:tcPr>
            <w:tcW w:w="1289" w:type="dxa"/>
            <w:tcBorders>
              <w:top w:val="nil"/>
              <w:left w:val="nil"/>
              <w:bottom w:val="nil"/>
              <w:right w:val="nil"/>
            </w:tcBorders>
            <w:tcMar>
              <w:left w:w="0" w:type="dxa"/>
              <w:right w:w="0" w:type="dxa"/>
            </w:tcMar>
            <w:vAlign w:val="bottom"/>
          </w:tcPr>
          <w:p w14:paraId="32CB1F05"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571D683" w14:textId="77777777" w:rsidR="00023273" w:rsidRDefault="00023273"/>
        </w:tc>
        <w:tc>
          <w:tcPr>
            <w:tcW w:w="1289" w:type="dxa"/>
            <w:tcBorders>
              <w:top w:val="nil"/>
              <w:left w:val="nil"/>
              <w:bottom w:val="nil"/>
              <w:right w:val="nil"/>
            </w:tcBorders>
            <w:tcMar>
              <w:left w:w="0" w:type="dxa"/>
              <w:right w:w="0" w:type="dxa"/>
            </w:tcMar>
            <w:vAlign w:val="bottom"/>
          </w:tcPr>
          <w:p w14:paraId="6B3F354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2ECE9BE" w14:textId="77777777" w:rsidR="00023273" w:rsidRDefault="00023273"/>
        </w:tc>
        <w:tc>
          <w:tcPr>
            <w:tcW w:w="1289" w:type="dxa"/>
            <w:tcBorders>
              <w:top w:val="nil"/>
              <w:left w:val="nil"/>
              <w:bottom w:val="nil"/>
              <w:right w:val="nil"/>
            </w:tcBorders>
            <w:tcMar>
              <w:left w:w="0" w:type="dxa"/>
              <w:right w:w="0" w:type="dxa"/>
            </w:tcMar>
            <w:vAlign w:val="bottom"/>
          </w:tcPr>
          <w:p w14:paraId="05D01A55"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B8EEF8B" w14:textId="77777777" w:rsidR="00023273" w:rsidRDefault="00023273"/>
        </w:tc>
        <w:tc>
          <w:tcPr>
            <w:tcW w:w="1289" w:type="dxa"/>
            <w:tcBorders>
              <w:top w:val="nil"/>
              <w:left w:val="nil"/>
              <w:bottom w:val="nil"/>
              <w:right w:val="nil"/>
            </w:tcBorders>
            <w:tcMar>
              <w:left w:w="0" w:type="dxa"/>
              <w:right w:w="0" w:type="dxa"/>
            </w:tcMar>
            <w:vAlign w:val="bottom"/>
          </w:tcPr>
          <w:p w14:paraId="558877F8" w14:textId="77777777" w:rsidR="00023273" w:rsidRDefault="00023273">
            <w:pPr>
              <w:pStyle w:val="AccurriTableheaderinmaintable"/>
              <w:keepNext/>
            </w:pPr>
          </w:p>
        </w:tc>
      </w:tr>
      <w:tr w:rsidR="00023273" w14:paraId="6F508FD4" w14:textId="77777777">
        <w:tc>
          <w:tcPr>
            <w:tcW w:w="4253" w:type="dxa"/>
            <w:tcBorders>
              <w:top w:val="nil"/>
              <w:left w:val="nil"/>
              <w:bottom w:val="nil"/>
              <w:right w:val="nil"/>
            </w:tcBorders>
            <w:tcMar>
              <w:left w:w="0" w:type="dxa"/>
              <w:right w:w="0" w:type="dxa"/>
            </w:tcMar>
            <w:vAlign w:val="bottom"/>
          </w:tcPr>
          <w:p w14:paraId="1A46E311"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1 January 2023</w:t>
            </w:r>
          </w:p>
        </w:tc>
        <w:tc>
          <w:tcPr>
            <w:tcW w:w="60" w:type="dxa"/>
            <w:tcBorders>
              <w:top w:val="nil"/>
              <w:left w:val="nil"/>
              <w:bottom w:val="nil"/>
              <w:right w:val="nil"/>
            </w:tcBorders>
            <w:tcMar>
              <w:left w:w="0" w:type="dxa"/>
              <w:right w:w="0" w:type="dxa"/>
            </w:tcMar>
          </w:tcPr>
          <w:p w14:paraId="2C81C8EF" w14:textId="77777777" w:rsidR="00023273" w:rsidRDefault="00023273"/>
        </w:tc>
        <w:tc>
          <w:tcPr>
            <w:tcW w:w="1289" w:type="dxa"/>
            <w:tcBorders>
              <w:top w:val="nil"/>
              <w:left w:val="nil"/>
              <w:bottom w:val="nil"/>
              <w:right w:val="nil"/>
            </w:tcBorders>
            <w:tcMar>
              <w:left w:w="0" w:type="dxa"/>
              <w:right w:w="60" w:type="dxa"/>
            </w:tcMar>
            <w:vAlign w:val="bottom"/>
          </w:tcPr>
          <w:p w14:paraId="0A0656CA" w14:textId="77777777" w:rsidR="00023273"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303C2E51" w14:textId="77777777" w:rsidR="00023273" w:rsidRDefault="00023273"/>
        </w:tc>
        <w:tc>
          <w:tcPr>
            <w:tcW w:w="1289" w:type="dxa"/>
            <w:tcBorders>
              <w:top w:val="nil"/>
              <w:left w:val="nil"/>
              <w:bottom w:val="nil"/>
              <w:right w:val="nil"/>
            </w:tcBorders>
            <w:tcMar>
              <w:left w:w="0" w:type="dxa"/>
              <w:right w:w="60" w:type="dxa"/>
            </w:tcMar>
            <w:vAlign w:val="bottom"/>
          </w:tcPr>
          <w:p w14:paraId="0FC9B657" w14:textId="77777777" w:rsidR="00023273" w:rsidRDefault="00000000">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4864E413" w14:textId="77777777" w:rsidR="00023273" w:rsidRDefault="00023273"/>
        </w:tc>
        <w:tc>
          <w:tcPr>
            <w:tcW w:w="1289" w:type="dxa"/>
            <w:tcBorders>
              <w:top w:val="nil"/>
              <w:left w:val="nil"/>
              <w:bottom w:val="nil"/>
              <w:right w:val="nil"/>
            </w:tcBorders>
            <w:tcMar>
              <w:left w:w="0" w:type="dxa"/>
              <w:right w:w="60" w:type="dxa"/>
            </w:tcMar>
            <w:vAlign w:val="bottom"/>
          </w:tcPr>
          <w:p w14:paraId="618E76C8" w14:textId="77777777" w:rsidR="00023273" w:rsidRDefault="00000000">
            <w:pPr>
              <w:pStyle w:val="AccurriTablenumericvalues"/>
              <w:keepNext/>
            </w:pPr>
            <w:r>
              <w:rPr>
                <w:lang w:val="en-AU"/>
              </w:rPr>
              <w:t>12,386</w:t>
            </w:r>
          </w:p>
        </w:tc>
        <w:tc>
          <w:tcPr>
            <w:tcW w:w="60" w:type="dxa"/>
            <w:tcBorders>
              <w:top w:val="nil"/>
              <w:left w:val="nil"/>
              <w:bottom w:val="nil"/>
              <w:right w:val="nil"/>
            </w:tcBorders>
            <w:tcMar>
              <w:left w:w="0" w:type="dxa"/>
              <w:right w:w="0" w:type="dxa"/>
            </w:tcMar>
          </w:tcPr>
          <w:p w14:paraId="316FB43E" w14:textId="77777777" w:rsidR="00023273" w:rsidRDefault="00023273"/>
        </w:tc>
        <w:tc>
          <w:tcPr>
            <w:tcW w:w="1289" w:type="dxa"/>
            <w:tcBorders>
              <w:top w:val="nil"/>
              <w:left w:val="nil"/>
              <w:bottom w:val="nil"/>
              <w:right w:val="nil"/>
            </w:tcBorders>
            <w:tcMar>
              <w:left w:w="0" w:type="dxa"/>
              <w:right w:w="60" w:type="dxa"/>
            </w:tcMar>
            <w:vAlign w:val="bottom"/>
          </w:tcPr>
          <w:p w14:paraId="25628358" w14:textId="77777777" w:rsidR="00023273" w:rsidRDefault="00000000">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4F55921F" w14:textId="77777777" w:rsidR="00023273" w:rsidRDefault="00023273"/>
        </w:tc>
        <w:tc>
          <w:tcPr>
            <w:tcW w:w="1289" w:type="dxa"/>
            <w:tcBorders>
              <w:top w:val="nil"/>
              <w:left w:val="nil"/>
              <w:bottom w:val="nil"/>
              <w:right w:val="nil"/>
            </w:tcBorders>
            <w:tcMar>
              <w:left w:w="0" w:type="dxa"/>
              <w:right w:w="60" w:type="dxa"/>
            </w:tcMar>
            <w:vAlign w:val="bottom"/>
          </w:tcPr>
          <w:p w14:paraId="20D39039" w14:textId="77777777" w:rsidR="00023273" w:rsidRDefault="00000000">
            <w:pPr>
              <w:pStyle w:val="AccurriTablenumericvalues"/>
              <w:keepNext/>
            </w:pPr>
            <w:r>
              <w:rPr>
                <w:lang w:val="en-AU"/>
              </w:rPr>
              <w:t>215,793</w:t>
            </w:r>
          </w:p>
        </w:tc>
      </w:tr>
      <w:tr w:rsidR="00023273" w14:paraId="1957831F" w14:textId="77777777">
        <w:tc>
          <w:tcPr>
            <w:tcW w:w="4253" w:type="dxa"/>
            <w:tcBorders>
              <w:top w:val="nil"/>
              <w:left w:val="nil"/>
              <w:bottom w:val="nil"/>
              <w:right w:val="nil"/>
            </w:tcBorders>
            <w:tcMar>
              <w:left w:w="0" w:type="dxa"/>
              <w:right w:w="0" w:type="dxa"/>
            </w:tcMar>
            <w:vAlign w:val="bottom"/>
          </w:tcPr>
          <w:p w14:paraId="00AAAFE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F2AFC5F" w14:textId="77777777" w:rsidR="00023273" w:rsidRDefault="00023273"/>
        </w:tc>
        <w:tc>
          <w:tcPr>
            <w:tcW w:w="1289" w:type="dxa"/>
            <w:tcBorders>
              <w:top w:val="nil"/>
              <w:left w:val="nil"/>
              <w:bottom w:val="nil"/>
              <w:right w:val="nil"/>
            </w:tcBorders>
            <w:tcMar>
              <w:left w:w="0" w:type="dxa"/>
              <w:right w:w="60" w:type="dxa"/>
            </w:tcMar>
            <w:vAlign w:val="bottom"/>
          </w:tcPr>
          <w:p w14:paraId="1F209EF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17FD9B0" w14:textId="77777777" w:rsidR="00023273" w:rsidRDefault="00023273"/>
        </w:tc>
        <w:tc>
          <w:tcPr>
            <w:tcW w:w="1289" w:type="dxa"/>
            <w:tcBorders>
              <w:top w:val="nil"/>
              <w:left w:val="nil"/>
              <w:bottom w:val="nil"/>
              <w:right w:val="nil"/>
            </w:tcBorders>
            <w:tcMar>
              <w:left w:w="0" w:type="dxa"/>
              <w:right w:w="60" w:type="dxa"/>
            </w:tcMar>
            <w:vAlign w:val="bottom"/>
          </w:tcPr>
          <w:p w14:paraId="60CF169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3A31C6B" w14:textId="77777777" w:rsidR="00023273" w:rsidRDefault="00023273"/>
        </w:tc>
        <w:tc>
          <w:tcPr>
            <w:tcW w:w="1289" w:type="dxa"/>
            <w:tcBorders>
              <w:top w:val="nil"/>
              <w:left w:val="nil"/>
              <w:bottom w:val="nil"/>
              <w:right w:val="nil"/>
            </w:tcBorders>
            <w:tcMar>
              <w:left w:w="0" w:type="dxa"/>
              <w:right w:w="60" w:type="dxa"/>
            </w:tcMar>
            <w:vAlign w:val="bottom"/>
          </w:tcPr>
          <w:p w14:paraId="2385DBC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14C85BB" w14:textId="77777777" w:rsidR="00023273" w:rsidRDefault="00023273"/>
        </w:tc>
        <w:tc>
          <w:tcPr>
            <w:tcW w:w="1289" w:type="dxa"/>
            <w:tcBorders>
              <w:top w:val="nil"/>
              <w:left w:val="nil"/>
              <w:bottom w:val="nil"/>
              <w:right w:val="nil"/>
            </w:tcBorders>
            <w:tcMar>
              <w:left w:w="0" w:type="dxa"/>
              <w:right w:w="60" w:type="dxa"/>
            </w:tcMar>
            <w:vAlign w:val="bottom"/>
          </w:tcPr>
          <w:p w14:paraId="4FB3321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896AB47" w14:textId="77777777" w:rsidR="00023273" w:rsidRDefault="00023273"/>
        </w:tc>
        <w:tc>
          <w:tcPr>
            <w:tcW w:w="1289" w:type="dxa"/>
            <w:tcBorders>
              <w:top w:val="nil"/>
              <w:left w:val="nil"/>
              <w:bottom w:val="nil"/>
              <w:right w:val="nil"/>
            </w:tcBorders>
            <w:tcMar>
              <w:left w:w="0" w:type="dxa"/>
              <w:right w:w="60" w:type="dxa"/>
            </w:tcMar>
            <w:vAlign w:val="bottom"/>
          </w:tcPr>
          <w:p w14:paraId="3735785E" w14:textId="77777777" w:rsidR="00023273" w:rsidRDefault="00023273">
            <w:pPr>
              <w:pStyle w:val="AccurriTablenumericvalues"/>
              <w:keepNext/>
            </w:pPr>
          </w:p>
        </w:tc>
      </w:tr>
      <w:tr w:rsidR="00023273" w14:paraId="62966D62" w14:textId="77777777">
        <w:tc>
          <w:tcPr>
            <w:tcW w:w="4253" w:type="dxa"/>
            <w:tcBorders>
              <w:top w:val="nil"/>
              <w:left w:val="nil"/>
              <w:bottom w:val="nil"/>
              <w:right w:val="nil"/>
            </w:tcBorders>
            <w:tcMar>
              <w:left w:w="0" w:type="dxa"/>
              <w:right w:w="0" w:type="dxa"/>
            </w:tcMar>
            <w:vAlign w:val="bottom"/>
          </w:tcPr>
          <w:p w14:paraId="4D4DEEFD" w14:textId="77777777" w:rsidR="00023273"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41D638A0" w14:textId="77777777" w:rsidR="00023273" w:rsidRDefault="00023273"/>
        </w:tc>
        <w:tc>
          <w:tcPr>
            <w:tcW w:w="1289" w:type="dxa"/>
            <w:tcBorders>
              <w:top w:val="nil"/>
              <w:left w:val="nil"/>
              <w:bottom w:val="nil"/>
              <w:right w:val="nil"/>
            </w:tcBorders>
            <w:tcMar>
              <w:left w:w="0" w:type="dxa"/>
              <w:right w:w="60" w:type="dxa"/>
            </w:tcMar>
            <w:vAlign w:val="bottom"/>
          </w:tcPr>
          <w:p w14:paraId="52472E5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CA7044" w14:textId="77777777" w:rsidR="00023273" w:rsidRDefault="00023273"/>
        </w:tc>
        <w:tc>
          <w:tcPr>
            <w:tcW w:w="1289" w:type="dxa"/>
            <w:tcBorders>
              <w:top w:val="nil"/>
              <w:left w:val="nil"/>
              <w:bottom w:val="nil"/>
              <w:right w:val="nil"/>
            </w:tcBorders>
            <w:tcMar>
              <w:left w:w="0" w:type="dxa"/>
              <w:right w:w="60" w:type="dxa"/>
            </w:tcMar>
            <w:vAlign w:val="bottom"/>
          </w:tcPr>
          <w:p w14:paraId="6441A94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0915EA" w14:textId="77777777" w:rsidR="00023273" w:rsidRDefault="00023273"/>
        </w:tc>
        <w:tc>
          <w:tcPr>
            <w:tcW w:w="1289" w:type="dxa"/>
            <w:tcBorders>
              <w:top w:val="nil"/>
              <w:left w:val="nil"/>
              <w:bottom w:val="nil"/>
              <w:right w:val="nil"/>
            </w:tcBorders>
            <w:tcMar>
              <w:left w:w="0" w:type="dxa"/>
              <w:right w:w="60" w:type="dxa"/>
            </w:tcMar>
            <w:vAlign w:val="bottom"/>
          </w:tcPr>
          <w:p w14:paraId="659A8028" w14:textId="77777777" w:rsidR="00023273" w:rsidRDefault="00000000">
            <w:pPr>
              <w:pStyle w:val="AccurriTablenumericvalues"/>
              <w:keepNext/>
            </w:pPr>
            <w:r>
              <w:rPr>
                <w:lang w:val="en-AU"/>
              </w:rPr>
              <w:t>27,763</w:t>
            </w:r>
          </w:p>
        </w:tc>
        <w:tc>
          <w:tcPr>
            <w:tcW w:w="60" w:type="dxa"/>
            <w:tcBorders>
              <w:top w:val="nil"/>
              <w:left w:val="nil"/>
              <w:bottom w:val="nil"/>
              <w:right w:val="nil"/>
            </w:tcBorders>
            <w:tcMar>
              <w:left w:w="0" w:type="dxa"/>
              <w:right w:w="0" w:type="dxa"/>
            </w:tcMar>
          </w:tcPr>
          <w:p w14:paraId="733369AD" w14:textId="77777777" w:rsidR="00023273" w:rsidRDefault="00023273"/>
        </w:tc>
        <w:tc>
          <w:tcPr>
            <w:tcW w:w="1289" w:type="dxa"/>
            <w:tcBorders>
              <w:top w:val="nil"/>
              <w:left w:val="nil"/>
              <w:bottom w:val="nil"/>
              <w:right w:val="nil"/>
            </w:tcBorders>
            <w:tcMar>
              <w:left w:w="0" w:type="dxa"/>
              <w:right w:w="60" w:type="dxa"/>
            </w:tcMar>
            <w:vAlign w:val="bottom"/>
          </w:tcPr>
          <w:p w14:paraId="166A0850" w14:textId="77777777" w:rsidR="00023273"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7CCD9F47" w14:textId="77777777" w:rsidR="00023273" w:rsidRDefault="00023273"/>
        </w:tc>
        <w:tc>
          <w:tcPr>
            <w:tcW w:w="1289" w:type="dxa"/>
            <w:tcBorders>
              <w:top w:val="nil"/>
              <w:left w:val="nil"/>
              <w:bottom w:val="nil"/>
              <w:right w:val="nil"/>
            </w:tcBorders>
            <w:tcMar>
              <w:left w:w="0" w:type="dxa"/>
              <w:right w:w="60" w:type="dxa"/>
            </w:tcMar>
            <w:vAlign w:val="bottom"/>
          </w:tcPr>
          <w:p w14:paraId="77646C2A" w14:textId="77777777" w:rsidR="00023273" w:rsidRDefault="00000000">
            <w:pPr>
              <w:pStyle w:val="AccurriTablenumericvalues"/>
              <w:keepNext/>
            </w:pPr>
            <w:r>
              <w:rPr>
                <w:lang w:val="en-AU"/>
              </w:rPr>
              <w:t>27,905</w:t>
            </w:r>
          </w:p>
        </w:tc>
      </w:tr>
      <w:tr w:rsidR="00023273" w14:paraId="5B67B80E" w14:textId="77777777">
        <w:tc>
          <w:tcPr>
            <w:tcW w:w="4253" w:type="dxa"/>
            <w:tcBorders>
              <w:top w:val="nil"/>
              <w:left w:val="nil"/>
              <w:bottom w:val="nil"/>
              <w:right w:val="nil"/>
            </w:tcBorders>
            <w:tcMar>
              <w:left w:w="0" w:type="dxa"/>
              <w:right w:w="0" w:type="dxa"/>
            </w:tcMar>
            <w:vAlign w:val="bottom"/>
          </w:tcPr>
          <w:p w14:paraId="3FEF389F" w14:textId="77777777" w:rsidR="00023273"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575BF471" w14:textId="77777777" w:rsidR="00023273" w:rsidRDefault="00023273"/>
        </w:tc>
        <w:tc>
          <w:tcPr>
            <w:tcW w:w="1289" w:type="dxa"/>
            <w:tcBorders>
              <w:top w:val="nil"/>
              <w:left w:val="nil"/>
              <w:bottom w:val="nil"/>
              <w:right w:val="nil"/>
            </w:tcBorders>
            <w:tcMar>
              <w:left w:w="0" w:type="dxa"/>
              <w:right w:w="60" w:type="dxa"/>
            </w:tcMar>
            <w:vAlign w:val="bottom"/>
          </w:tcPr>
          <w:p w14:paraId="7DBD743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20EBD3" w14:textId="77777777" w:rsidR="00023273" w:rsidRDefault="00023273"/>
        </w:tc>
        <w:tc>
          <w:tcPr>
            <w:tcW w:w="1289" w:type="dxa"/>
            <w:tcBorders>
              <w:top w:val="nil"/>
              <w:left w:val="nil"/>
              <w:bottom w:val="nil"/>
              <w:right w:val="nil"/>
            </w:tcBorders>
            <w:tcMar>
              <w:left w:w="0" w:type="dxa"/>
              <w:right w:w="0" w:type="dxa"/>
            </w:tcMar>
            <w:vAlign w:val="bottom"/>
          </w:tcPr>
          <w:p w14:paraId="5203E92C" w14:textId="77777777" w:rsidR="00023273" w:rsidRDefault="00000000">
            <w:pPr>
              <w:pStyle w:val="AccurriTablenumericvalues"/>
              <w:keepNext/>
            </w:pPr>
            <w:r>
              <w:rPr>
                <w:lang w:val="en-AU"/>
              </w:rPr>
              <w:t>(232)</w:t>
            </w:r>
          </w:p>
        </w:tc>
        <w:tc>
          <w:tcPr>
            <w:tcW w:w="60" w:type="dxa"/>
            <w:tcBorders>
              <w:top w:val="nil"/>
              <w:left w:val="nil"/>
              <w:bottom w:val="nil"/>
              <w:right w:val="nil"/>
            </w:tcBorders>
            <w:tcMar>
              <w:left w:w="0" w:type="dxa"/>
              <w:right w:w="0" w:type="dxa"/>
            </w:tcMar>
          </w:tcPr>
          <w:p w14:paraId="7B152FEC" w14:textId="77777777" w:rsidR="00023273" w:rsidRDefault="00023273"/>
        </w:tc>
        <w:tc>
          <w:tcPr>
            <w:tcW w:w="1289" w:type="dxa"/>
            <w:tcBorders>
              <w:top w:val="nil"/>
              <w:left w:val="nil"/>
              <w:bottom w:val="nil"/>
              <w:right w:val="nil"/>
            </w:tcBorders>
            <w:tcMar>
              <w:left w:w="0" w:type="dxa"/>
              <w:right w:w="60" w:type="dxa"/>
            </w:tcMar>
            <w:vAlign w:val="bottom"/>
          </w:tcPr>
          <w:p w14:paraId="76DC62F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CED0FC" w14:textId="77777777" w:rsidR="00023273" w:rsidRDefault="00023273"/>
        </w:tc>
        <w:tc>
          <w:tcPr>
            <w:tcW w:w="1289" w:type="dxa"/>
            <w:tcBorders>
              <w:top w:val="nil"/>
              <w:left w:val="nil"/>
              <w:bottom w:val="nil"/>
              <w:right w:val="nil"/>
            </w:tcBorders>
            <w:tcMar>
              <w:left w:w="0" w:type="dxa"/>
              <w:right w:w="60" w:type="dxa"/>
            </w:tcMar>
            <w:vAlign w:val="bottom"/>
          </w:tcPr>
          <w:p w14:paraId="3C34599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5DF469" w14:textId="77777777" w:rsidR="00023273" w:rsidRDefault="00023273"/>
        </w:tc>
        <w:tc>
          <w:tcPr>
            <w:tcW w:w="1289" w:type="dxa"/>
            <w:tcBorders>
              <w:top w:val="nil"/>
              <w:left w:val="nil"/>
              <w:bottom w:val="nil"/>
              <w:right w:val="nil"/>
            </w:tcBorders>
            <w:tcMar>
              <w:left w:w="0" w:type="dxa"/>
              <w:right w:w="0" w:type="dxa"/>
            </w:tcMar>
            <w:vAlign w:val="bottom"/>
          </w:tcPr>
          <w:p w14:paraId="127631F8" w14:textId="77777777" w:rsidR="00023273" w:rsidRDefault="00000000">
            <w:pPr>
              <w:pStyle w:val="AccurriTablenumericvalues"/>
              <w:keepNext/>
            </w:pPr>
            <w:r>
              <w:rPr>
                <w:lang w:val="en-AU"/>
              </w:rPr>
              <w:t>(232)</w:t>
            </w:r>
          </w:p>
        </w:tc>
      </w:tr>
      <w:tr w:rsidR="00023273" w14:paraId="4DD2F7E7" w14:textId="77777777">
        <w:tc>
          <w:tcPr>
            <w:tcW w:w="4253" w:type="dxa"/>
            <w:tcBorders>
              <w:top w:val="nil"/>
              <w:left w:val="nil"/>
              <w:bottom w:val="nil"/>
              <w:right w:val="nil"/>
            </w:tcBorders>
            <w:tcMar>
              <w:left w:w="0" w:type="dxa"/>
              <w:right w:w="0" w:type="dxa"/>
            </w:tcMar>
            <w:vAlign w:val="bottom"/>
          </w:tcPr>
          <w:p w14:paraId="350CDD6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997B7D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C7404F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9EEBC4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6BB215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3FA6C4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919CF8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E3BCDD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755138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5DB6BF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CA1D4C" w14:textId="77777777" w:rsidR="00023273" w:rsidRDefault="00023273">
            <w:pPr>
              <w:pStyle w:val="AccurriTablenumericvalues"/>
              <w:keepNext/>
            </w:pPr>
          </w:p>
        </w:tc>
      </w:tr>
      <w:tr w:rsidR="00023273" w14:paraId="5B0D384E" w14:textId="77777777">
        <w:tc>
          <w:tcPr>
            <w:tcW w:w="4253" w:type="dxa"/>
            <w:tcBorders>
              <w:top w:val="nil"/>
              <w:left w:val="nil"/>
              <w:bottom w:val="nil"/>
              <w:right w:val="nil"/>
            </w:tcBorders>
            <w:tcMar>
              <w:left w:w="0" w:type="dxa"/>
              <w:right w:w="0" w:type="dxa"/>
            </w:tcMar>
            <w:vAlign w:val="bottom"/>
          </w:tcPr>
          <w:p w14:paraId="317D262C" w14:textId="77777777" w:rsidR="00023273"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292E23E0" w14:textId="77777777" w:rsidR="00023273" w:rsidRDefault="00023273"/>
        </w:tc>
        <w:tc>
          <w:tcPr>
            <w:tcW w:w="1289" w:type="dxa"/>
            <w:tcBorders>
              <w:top w:val="nil"/>
              <w:left w:val="nil"/>
              <w:bottom w:val="nil"/>
              <w:right w:val="nil"/>
            </w:tcBorders>
            <w:tcMar>
              <w:left w:w="0" w:type="dxa"/>
              <w:right w:w="60" w:type="dxa"/>
            </w:tcMar>
            <w:vAlign w:val="bottom"/>
          </w:tcPr>
          <w:p w14:paraId="6A23238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182753" w14:textId="77777777" w:rsidR="00023273" w:rsidRDefault="00023273"/>
        </w:tc>
        <w:tc>
          <w:tcPr>
            <w:tcW w:w="1289" w:type="dxa"/>
            <w:tcBorders>
              <w:top w:val="nil"/>
              <w:left w:val="nil"/>
              <w:bottom w:val="nil"/>
              <w:right w:val="nil"/>
            </w:tcBorders>
            <w:tcMar>
              <w:left w:w="0" w:type="dxa"/>
              <w:right w:w="0" w:type="dxa"/>
            </w:tcMar>
            <w:vAlign w:val="bottom"/>
          </w:tcPr>
          <w:p w14:paraId="76A97716" w14:textId="77777777" w:rsidR="00023273" w:rsidRDefault="00000000">
            <w:pPr>
              <w:pStyle w:val="AccurriTablenumericvalues"/>
              <w:keepNext/>
            </w:pPr>
            <w:r>
              <w:rPr>
                <w:lang w:val="en-AU"/>
              </w:rPr>
              <w:t>(232)</w:t>
            </w:r>
          </w:p>
        </w:tc>
        <w:tc>
          <w:tcPr>
            <w:tcW w:w="60" w:type="dxa"/>
            <w:tcBorders>
              <w:top w:val="nil"/>
              <w:left w:val="nil"/>
              <w:bottom w:val="nil"/>
              <w:right w:val="nil"/>
            </w:tcBorders>
            <w:tcMar>
              <w:left w:w="0" w:type="dxa"/>
              <w:right w:w="0" w:type="dxa"/>
            </w:tcMar>
          </w:tcPr>
          <w:p w14:paraId="5E4A8253" w14:textId="77777777" w:rsidR="00023273" w:rsidRDefault="00023273"/>
        </w:tc>
        <w:tc>
          <w:tcPr>
            <w:tcW w:w="1289" w:type="dxa"/>
            <w:tcBorders>
              <w:top w:val="nil"/>
              <w:left w:val="nil"/>
              <w:bottom w:val="nil"/>
              <w:right w:val="nil"/>
            </w:tcBorders>
            <w:tcMar>
              <w:left w:w="0" w:type="dxa"/>
              <w:right w:w="60" w:type="dxa"/>
            </w:tcMar>
            <w:vAlign w:val="bottom"/>
          </w:tcPr>
          <w:p w14:paraId="6B768364" w14:textId="77777777" w:rsidR="00023273" w:rsidRDefault="00000000">
            <w:pPr>
              <w:pStyle w:val="AccurriTablenumericvalues"/>
              <w:keepNext/>
            </w:pPr>
            <w:r>
              <w:rPr>
                <w:lang w:val="en-AU"/>
              </w:rPr>
              <w:t>27,763</w:t>
            </w:r>
          </w:p>
        </w:tc>
        <w:tc>
          <w:tcPr>
            <w:tcW w:w="60" w:type="dxa"/>
            <w:tcBorders>
              <w:top w:val="nil"/>
              <w:left w:val="nil"/>
              <w:bottom w:val="nil"/>
              <w:right w:val="nil"/>
            </w:tcBorders>
            <w:tcMar>
              <w:left w:w="0" w:type="dxa"/>
              <w:right w:w="0" w:type="dxa"/>
            </w:tcMar>
          </w:tcPr>
          <w:p w14:paraId="3C9B79FB" w14:textId="77777777" w:rsidR="00023273" w:rsidRDefault="00023273"/>
        </w:tc>
        <w:tc>
          <w:tcPr>
            <w:tcW w:w="1289" w:type="dxa"/>
            <w:tcBorders>
              <w:top w:val="nil"/>
              <w:left w:val="nil"/>
              <w:bottom w:val="nil"/>
              <w:right w:val="nil"/>
            </w:tcBorders>
            <w:tcMar>
              <w:left w:w="0" w:type="dxa"/>
              <w:right w:w="60" w:type="dxa"/>
            </w:tcMar>
            <w:vAlign w:val="bottom"/>
          </w:tcPr>
          <w:p w14:paraId="33A36654" w14:textId="77777777" w:rsidR="00023273"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1E997DAF" w14:textId="77777777" w:rsidR="00023273" w:rsidRDefault="00023273"/>
        </w:tc>
        <w:tc>
          <w:tcPr>
            <w:tcW w:w="1289" w:type="dxa"/>
            <w:tcBorders>
              <w:top w:val="nil"/>
              <w:left w:val="nil"/>
              <w:bottom w:val="nil"/>
              <w:right w:val="nil"/>
            </w:tcBorders>
            <w:tcMar>
              <w:left w:w="0" w:type="dxa"/>
              <w:right w:w="60" w:type="dxa"/>
            </w:tcMar>
            <w:vAlign w:val="bottom"/>
          </w:tcPr>
          <w:p w14:paraId="01775BE6" w14:textId="77777777" w:rsidR="00023273" w:rsidRDefault="00000000">
            <w:pPr>
              <w:pStyle w:val="AccurriTablenumericvalues"/>
              <w:keepNext/>
            </w:pPr>
            <w:r>
              <w:rPr>
                <w:lang w:val="en-AU"/>
              </w:rPr>
              <w:t>27,673</w:t>
            </w:r>
          </w:p>
        </w:tc>
      </w:tr>
      <w:tr w:rsidR="00023273" w14:paraId="4EF137BA" w14:textId="77777777">
        <w:tc>
          <w:tcPr>
            <w:tcW w:w="4253" w:type="dxa"/>
            <w:tcBorders>
              <w:top w:val="nil"/>
              <w:left w:val="nil"/>
              <w:bottom w:val="nil"/>
              <w:right w:val="nil"/>
            </w:tcBorders>
            <w:tcMar>
              <w:left w:w="0" w:type="dxa"/>
              <w:right w:w="0" w:type="dxa"/>
            </w:tcMar>
            <w:vAlign w:val="bottom"/>
          </w:tcPr>
          <w:p w14:paraId="2535F98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2B38D23" w14:textId="77777777" w:rsidR="00023273" w:rsidRDefault="00023273"/>
        </w:tc>
        <w:tc>
          <w:tcPr>
            <w:tcW w:w="1289" w:type="dxa"/>
            <w:tcBorders>
              <w:top w:val="nil"/>
              <w:left w:val="nil"/>
              <w:bottom w:val="nil"/>
              <w:right w:val="nil"/>
            </w:tcBorders>
            <w:tcMar>
              <w:left w:w="0" w:type="dxa"/>
              <w:right w:w="60" w:type="dxa"/>
            </w:tcMar>
            <w:vAlign w:val="bottom"/>
          </w:tcPr>
          <w:p w14:paraId="5D3A354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D1BD704" w14:textId="77777777" w:rsidR="00023273" w:rsidRDefault="00023273"/>
        </w:tc>
        <w:tc>
          <w:tcPr>
            <w:tcW w:w="1289" w:type="dxa"/>
            <w:tcBorders>
              <w:top w:val="nil"/>
              <w:left w:val="nil"/>
              <w:bottom w:val="nil"/>
              <w:right w:val="nil"/>
            </w:tcBorders>
            <w:tcMar>
              <w:left w:w="0" w:type="dxa"/>
              <w:right w:w="60" w:type="dxa"/>
            </w:tcMar>
            <w:vAlign w:val="bottom"/>
          </w:tcPr>
          <w:p w14:paraId="50147A9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CAFA6EE" w14:textId="77777777" w:rsidR="00023273" w:rsidRDefault="00023273"/>
        </w:tc>
        <w:tc>
          <w:tcPr>
            <w:tcW w:w="1289" w:type="dxa"/>
            <w:tcBorders>
              <w:top w:val="nil"/>
              <w:left w:val="nil"/>
              <w:bottom w:val="nil"/>
              <w:right w:val="nil"/>
            </w:tcBorders>
            <w:tcMar>
              <w:left w:w="0" w:type="dxa"/>
              <w:right w:w="60" w:type="dxa"/>
            </w:tcMar>
            <w:vAlign w:val="bottom"/>
          </w:tcPr>
          <w:p w14:paraId="39A3DB8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E2935BC" w14:textId="77777777" w:rsidR="00023273" w:rsidRDefault="00023273"/>
        </w:tc>
        <w:tc>
          <w:tcPr>
            <w:tcW w:w="1289" w:type="dxa"/>
            <w:tcBorders>
              <w:top w:val="nil"/>
              <w:left w:val="nil"/>
              <w:bottom w:val="nil"/>
              <w:right w:val="nil"/>
            </w:tcBorders>
            <w:tcMar>
              <w:left w:w="0" w:type="dxa"/>
              <w:right w:w="60" w:type="dxa"/>
            </w:tcMar>
            <w:vAlign w:val="bottom"/>
          </w:tcPr>
          <w:p w14:paraId="6DFF64E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9CE080B" w14:textId="77777777" w:rsidR="00023273" w:rsidRDefault="00023273"/>
        </w:tc>
        <w:tc>
          <w:tcPr>
            <w:tcW w:w="1289" w:type="dxa"/>
            <w:tcBorders>
              <w:top w:val="nil"/>
              <w:left w:val="nil"/>
              <w:bottom w:val="nil"/>
              <w:right w:val="nil"/>
            </w:tcBorders>
            <w:tcMar>
              <w:left w:w="0" w:type="dxa"/>
              <w:right w:w="60" w:type="dxa"/>
            </w:tcMar>
            <w:vAlign w:val="bottom"/>
          </w:tcPr>
          <w:p w14:paraId="70177505" w14:textId="77777777" w:rsidR="00023273" w:rsidRDefault="00023273">
            <w:pPr>
              <w:pStyle w:val="AccurriTablenumericvalues"/>
              <w:keepNext/>
            </w:pPr>
          </w:p>
        </w:tc>
      </w:tr>
      <w:tr w:rsidR="00023273" w14:paraId="488854AD" w14:textId="77777777">
        <w:tc>
          <w:tcPr>
            <w:tcW w:w="4253" w:type="dxa"/>
            <w:tcBorders>
              <w:top w:val="nil"/>
              <w:left w:val="nil"/>
              <w:bottom w:val="nil"/>
              <w:right w:val="nil"/>
            </w:tcBorders>
            <w:tcMar>
              <w:left w:w="0" w:type="dxa"/>
              <w:right w:w="0" w:type="dxa"/>
            </w:tcMar>
            <w:vAlign w:val="bottom"/>
          </w:tcPr>
          <w:p w14:paraId="16F3BE9A" w14:textId="77777777" w:rsidR="00023273"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1FE3E03B" w14:textId="77777777" w:rsidR="00023273" w:rsidRDefault="00023273"/>
        </w:tc>
        <w:tc>
          <w:tcPr>
            <w:tcW w:w="1289" w:type="dxa"/>
            <w:tcBorders>
              <w:top w:val="nil"/>
              <w:left w:val="nil"/>
              <w:bottom w:val="nil"/>
              <w:right w:val="nil"/>
            </w:tcBorders>
            <w:tcMar>
              <w:left w:w="0" w:type="dxa"/>
              <w:right w:w="60" w:type="dxa"/>
            </w:tcMar>
            <w:vAlign w:val="bottom"/>
          </w:tcPr>
          <w:p w14:paraId="041DF97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CF7653B" w14:textId="77777777" w:rsidR="00023273" w:rsidRDefault="00023273"/>
        </w:tc>
        <w:tc>
          <w:tcPr>
            <w:tcW w:w="1289" w:type="dxa"/>
            <w:tcBorders>
              <w:top w:val="nil"/>
              <w:left w:val="nil"/>
              <w:bottom w:val="nil"/>
              <w:right w:val="nil"/>
            </w:tcBorders>
            <w:tcMar>
              <w:left w:w="0" w:type="dxa"/>
              <w:right w:w="60" w:type="dxa"/>
            </w:tcMar>
            <w:vAlign w:val="bottom"/>
          </w:tcPr>
          <w:p w14:paraId="09F3419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428A17D" w14:textId="77777777" w:rsidR="00023273" w:rsidRDefault="00023273"/>
        </w:tc>
        <w:tc>
          <w:tcPr>
            <w:tcW w:w="1289" w:type="dxa"/>
            <w:tcBorders>
              <w:top w:val="nil"/>
              <w:left w:val="nil"/>
              <w:bottom w:val="nil"/>
              <w:right w:val="nil"/>
            </w:tcBorders>
            <w:tcMar>
              <w:left w:w="0" w:type="dxa"/>
              <w:right w:w="60" w:type="dxa"/>
            </w:tcMar>
            <w:vAlign w:val="bottom"/>
          </w:tcPr>
          <w:p w14:paraId="35C80B8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66E3E8F" w14:textId="77777777" w:rsidR="00023273" w:rsidRDefault="00023273"/>
        </w:tc>
        <w:tc>
          <w:tcPr>
            <w:tcW w:w="1289" w:type="dxa"/>
            <w:tcBorders>
              <w:top w:val="nil"/>
              <w:left w:val="nil"/>
              <w:bottom w:val="nil"/>
              <w:right w:val="nil"/>
            </w:tcBorders>
            <w:tcMar>
              <w:left w:w="0" w:type="dxa"/>
              <w:right w:w="60" w:type="dxa"/>
            </w:tcMar>
            <w:vAlign w:val="bottom"/>
          </w:tcPr>
          <w:p w14:paraId="5E62E6F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343649B" w14:textId="77777777" w:rsidR="00023273" w:rsidRDefault="00023273"/>
        </w:tc>
        <w:tc>
          <w:tcPr>
            <w:tcW w:w="1289" w:type="dxa"/>
            <w:tcBorders>
              <w:top w:val="nil"/>
              <w:left w:val="nil"/>
              <w:bottom w:val="nil"/>
              <w:right w:val="nil"/>
            </w:tcBorders>
            <w:tcMar>
              <w:left w:w="0" w:type="dxa"/>
              <w:right w:w="60" w:type="dxa"/>
            </w:tcMar>
            <w:vAlign w:val="bottom"/>
          </w:tcPr>
          <w:p w14:paraId="1B773DBE" w14:textId="77777777" w:rsidR="00023273" w:rsidRDefault="00023273">
            <w:pPr>
              <w:pStyle w:val="AccurriTablenumericvalues"/>
              <w:keepNext/>
            </w:pPr>
          </w:p>
        </w:tc>
      </w:tr>
      <w:tr w:rsidR="00023273" w14:paraId="03024653" w14:textId="77777777">
        <w:tc>
          <w:tcPr>
            <w:tcW w:w="4253" w:type="dxa"/>
            <w:tcBorders>
              <w:top w:val="nil"/>
              <w:left w:val="nil"/>
              <w:bottom w:val="nil"/>
              <w:right w:val="nil"/>
            </w:tcBorders>
            <w:tcMar>
              <w:left w:w="0" w:type="dxa"/>
              <w:right w:w="0" w:type="dxa"/>
            </w:tcMar>
            <w:vAlign w:val="bottom"/>
          </w:tcPr>
          <w:p w14:paraId="31254298" w14:textId="77777777" w:rsidR="00023273" w:rsidRDefault="00000000">
            <w:pPr>
              <w:pStyle w:val="AccurriTabletextvalues"/>
              <w:keepNext/>
              <w:jc w:val="left"/>
            </w:pPr>
            <w:r>
              <w:rPr>
                <w:lang w:val="en-AU"/>
              </w:rPr>
              <w:t>Contributions of equity, net of transaction costs (note 40)</w:t>
            </w:r>
          </w:p>
        </w:tc>
        <w:tc>
          <w:tcPr>
            <w:tcW w:w="60" w:type="dxa"/>
            <w:tcBorders>
              <w:top w:val="nil"/>
              <w:left w:val="nil"/>
              <w:bottom w:val="nil"/>
              <w:right w:val="nil"/>
            </w:tcBorders>
            <w:tcMar>
              <w:left w:w="0" w:type="dxa"/>
              <w:right w:w="0" w:type="dxa"/>
            </w:tcMar>
          </w:tcPr>
          <w:p w14:paraId="7D78A193" w14:textId="77777777" w:rsidR="00023273" w:rsidRDefault="00023273"/>
        </w:tc>
        <w:tc>
          <w:tcPr>
            <w:tcW w:w="1289" w:type="dxa"/>
            <w:tcBorders>
              <w:top w:val="nil"/>
              <w:left w:val="nil"/>
              <w:bottom w:val="nil"/>
              <w:right w:val="nil"/>
            </w:tcBorders>
            <w:tcMar>
              <w:left w:w="0" w:type="dxa"/>
              <w:right w:w="60" w:type="dxa"/>
            </w:tcMar>
            <w:vAlign w:val="bottom"/>
          </w:tcPr>
          <w:p w14:paraId="17DB74DF" w14:textId="77777777" w:rsidR="00023273"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591F5B36" w14:textId="77777777" w:rsidR="00023273" w:rsidRDefault="00023273"/>
        </w:tc>
        <w:tc>
          <w:tcPr>
            <w:tcW w:w="1289" w:type="dxa"/>
            <w:tcBorders>
              <w:top w:val="nil"/>
              <w:left w:val="nil"/>
              <w:bottom w:val="nil"/>
              <w:right w:val="nil"/>
            </w:tcBorders>
            <w:tcMar>
              <w:left w:w="0" w:type="dxa"/>
              <w:right w:w="60" w:type="dxa"/>
            </w:tcMar>
            <w:vAlign w:val="bottom"/>
          </w:tcPr>
          <w:p w14:paraId="22FB1C6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7D89F1" w14:textId="77777777" w:rsidR="00023273" w:rsidRDefault="00023273"/>
        </w:tc>
        <w:tc>
          <w:tcPr>
            <w:tcW w:w="1289" w:type="dxa"/>
            <w:tcBorders>
              <w:top w:val="nil"/>
              <w:left w:val="nil"/>
              <w:bottom w:val="nil"/>
              <w:right w:val="nil"/>
            </w:tcBorders>
            <w:tcMar>
              <w:left w:w="0" w:type="dxa"/>
              <w:right w:w="60" w:type="dxa"/>
            </w:tcMar>
            <w:vAlign w:val="bottom"/>
          </w:tcPr>
          <w:p w14:paraId="692192F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0F8184" w14:textId="77777777" w:rsidR="00023273" w:rsidRDefault="00023273"/>
        </w:tc>
        <w:tc>
          <w:tcPr>
            <w:tcW w:w="1289" w:type="dxa"/>
            <w:tcBorders>
              <w:top w:val="nil"/>
              <w:left w:val="nil"/>
              <w:bottom w:val="nil"/>
              <w:right w:val="nil"/>
            </w:tcBorders>
            <w:tcMar>
              <w:left w:w="0" w:type="dxa"/>
              <w:right w:w="60" w:type="dxa"/>
            </w:tcMar>
            <w:vAlign w:val="bottom"/>
          </w:tcPr>
          <w:p w14:paraId="15E88DD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96C96D" w14:textId="77777777" w:rsidR="00023273" w:rsidRDefault="00023273"/>
        </w:tc>
        <w:tc>
          <w:tcPr>
            <w:tcW w:w="1289" w:type="dxa"/>
            <w:tcBorders>
              <w:top w:val="nil"/>
              <w:left w:val="nil"/>
              <w:bottom w:val="nil"/>
              <w:right w:val="nil"/>
            </w:tcBorders>
            <w:tcMar>
              <w:left w:w="0" w:type="dxa"/>
              <w:right w:w="60" w:type="dxa"/>
            </w:tcMar>
            <w:vAlign w:val="bottom"/>
          </w:tcPr>
          <w:p w14:paraId="54BA1D48" w14:textId="77777777" w:rsidR="00023273" w:rsidRDefault="00000000">
            <w:pPr>
              <w:pStyle w:val="AccurriTablenumericvalues"/>
              <w:keepNext/>
            </w:pPr>
            <w:r>
              <w:rPr>
                <w:lang w:val="en-AU"/>
              </w:rPr>
              <w:t>25</w:t>
            </w:r>
          </w:p>
        </w:tc>
      </w:tr>
      <w:tr w:rsidR="00023273" w14:paraId="74A90610" w14:textId="77777777">
        <w:tc>
          <w:tcPr>
            <w:tcW w:w="4253" w:type="dxa"/>
            <w:tcBorders>
              <w:top w:val="nil"/>
              <w:left w:val="nil"/>
              <w:bottom w:val="nil"/>
              <w:right w:val="nil"/>
            </w:tcBorders>
            <w:tcMar>
              <w:left w:w="0" w:type="dxa"/>
              <w:right w:w="0" w:type="dxa"/>
            </w:tcMar>
            <w:vAlign w:val="bottom"/>
          </w:tcPr>
          <w:p w14:paraId="0950989A" w14:textId="77777777" w:rsidR="00023273" w:rsidRDefault="00000000">
            <w:pPr>
              <w:pStyle w:val="AccurriTabletextvalues"/>
              <w:keepNext/>
              <w:jc w:val="left"/>
            </w:pPr>
            <w:r>
              <w:rPr>
                <w:lang w:val="en-AU"/>
              </w:rPr>
              <w:t>Share-based payments (note 59)</w:t>
            </w:r>
          </w:p>
        </w:tc>
        <w:tc>
          <w:tcPr>
            <w:tcW w:w="60" w:type="dxa"/>
            <w:tcBorders>
              <w:top w:val="nil"/>
              <w:left w:val="nil"/>
              <w:bottom w:val="nil"/>
              <w:right w:val="nil"/>
            </w:tcBorders>
            <w:tcMar>
              <w:left w:w="0" w:type="dxa"/>
              <w:right w:w="0" w:type="dxa"/>
            </w:tcMar>
          </w:tcPr>
          <w:p w14:paraId="73FAF322" w14:textId="77777777" w:rsidR="00023273" w:rsidRDefault="00023273"/>
        </w:tc>
        <w:tc>
          <w:tcPr>
            <w:tcW w:w="1289" w:type="dxa"/>
            <w:tcBorders>
              <w:top w:val="nil"/>
              <w:left w:val="nil"/>
              <w:bottom w:val="nil"/>
              <w:right w:val="nil"/>
            </w:tcBorders>
            <w:tcMar>
              <w:left w:w="0" w:type="dxa"/>
              <w:right w:w="60" w:type="dxa"/>
            </w:tcMar>
            <w:vAlign w:val="bottom"/>
          </w:tcPr>
          <w:p w14:paraId="7D4E501B" w14:textId="77777777" w:rsidR="00023273" w:rsidRDefault="00000000">
            <w:pPr>
              <w:pStyle w:val="AccurriTablenumericvalues"/>
              <w:keepNext/>
            </w:pPr>
            <w:r>
              <w:rPr>
                <w:lang w:val="en-AU"/>
              </w:rPr>
              <w:t>250</w:t>
            </w:r>
          </w:p>
        </w:tc>
        <w:tc>
          <w:tcPr>
            <w:tcW w:w="60" w:type="dxa"/>
            <w:tcBorders>
              <w:top w:val="nil"/>
              <w:left w:val="nil"/>
              <w:bottom w:val="nil"/>
              <w:right w:val="nil"/>
            </w:tcBorders>
            <w:tcMar>
              <w:left w:w="0" w:type="dxa"/>
              <w:right w:w="0" w:type="dxa"/>
            </w:tcMar>
          </w:tcPr>
          <w:p w14:paraId="40641AF6" w14:textId="77777777" w:rsidR="00023273" w:rsidRDefault="00023273"/>
        </w:tc>
        <w:tc>
          <w:tcPr>
            <w:tcW w:w="1289" w:type="dxa"/>
            <w:tcBorders>
              <w:top w:val="nil"/>
              <w:left w:val="nil"/>
              <w:bottom w:val="nil"/>
              <w:right w:val="nil"/>
            </w:tcBorders>
            <w:tcMar>
              <w:left w:w="0" w:type="dxa"/>
              <w:right w:w="60" w:type="dxa"/>
            </w:tcMar>
            <w:vAlign w:val="bottom"/>
          </w:tcPr>
          <w:p w14:paraId="5B6B32A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82D7A2" w14:textId="77777777" w:rsidR="00023273" w:rsidRDefault="00023273"/>
        </w:tc>
        <w:tc>
          <w:tcPr>
            <w:tcW w:w="1289" w:type="dxa"/>
            <w:tcBorders>
              <w:top w:val="nil"/>
              <w:left w:val="nil"/>
              <w:bottom w:val="nil"/>
              <w:right w:val="nil"/>
            </w:tcBorders>
            <w:tcMar>
              <w:left w:w="0" w:type="dxa"/>
              <w:right w:w="60" w:type="dxa"/>
            </w:tcMar>
            <w:vAlign w:val="bottom"/>
          </w:tcPr>
          <w:p w14:paraId="489726B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B4EB2F" w14:textId="77777777" w:rsidR="00023273" w:rsidRDefault="00023273"/>
        </w:tc>
        <w:tc>
          <w:tcPr>
            <w:tcW w:w="1289" w:type="dxa"/>
            <w:tcBorders>
              <w:top w:val="nil"/>
              <w:left w:val="nil"/>
              <w:bottom w:val="nil"/>
              <w:right w:val="nil"/>
            </w:tcBorders>
            <w:tcMar>
              <w:left w:w="0" w:type="dxa"/>
              <w:right w:w="60" w:type="dxa"/>
            </w:tcMar>
            <w:vAlign w:val="bottom"/>
          </w:tcPr>
          <w:p w14:paraId="5CAF467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2EF548" w14:textId="77777777" w:rsidR="00023273" w:rsidRDefault="00023273"/>
        </w:tc>
        <w:tc>
          <w:tcPr>
            <w:tcW w:w="1289" w:type="dxa"/>
            <w:tcBorders>
              <w:top w:val="nil"/>
              <w:left w:val="nil"/>
              <w:bottom w:val="nil"/>
              <w:right w:val="nil"/>
            </w:tcBorders>
            <w:tcMar>
              <w:left w:w="0" w:type="dxa"/>
              <w:right w:w="60" w:type="dxa"/>
            </w:tcMar>
            <w:vAlign w:val="bottom"/>
          </w:tcPr>
          <w:p w14:paraId="6384B1E2" w14:textId="77777777" w:rsidR="00023273" w:rsidRDefault="00000000">
            <w:pPr>
              <w:pStyle w:val="AccurriTablenumericvalues"/>
              <w:keepNext/>
            </w:pPr>
            <w:r>
              <w:rPr>
                <w:lang w:val="en-AU"/>
              </w:rPr>
              <w:t>250</w:t>
            </w:r>
          </w:p>
        </w:tc>
      </w:tr>
      <w:tr w:rsidR="00023273" w14:paraId="54EC937D" w14:textId="77777777">
        <w:tc>
          <w:tcPr>
            <w:tcW w:w="4253" w:type="dxa"/>
            <w:tcBorders>
              <w:top w:val="nil"/>
              <w:left w:val="nil"/>
              <w:bottom w:val="nil"/>
              <w:right w:val="nil"/>
            </w:tcBorders>
            <w:tcMar>
              <w:left w:w="0" w:type="dxa"/>
              <w:right w:w="0" w:type="dxa"/>
            </w:tcMar>
            <w:vAlign w:val="bottom"/>
          </w:tcPr>
          <w:p w14:paraId="135A8149" w14:textId="77777777" w:rsidR="00023273" w:rsidRDefault="00000000">
            <w:pPr>
              <w:pStyle w:val="AccurriTabletextvalues"/>
              <w:keepNext/>
              <w:jc w:val="left"/>
            </w:pPr>
            <w:r>
              <w:rPr>
                <w:lang w:val="en-AU"/>
              </w:rPr>
              <w:t>Dividends paid (note 44)</w:t>
            </w:r>
          </w:p>
        </w:tc>
        <w:tc>
          <w:tcPr>
            <w:tcW w:w="60" w:type="dxa"/>
            <w:tcBorders>
              <w:top w:val="nil"/>
              <w:left w:val="nil"/>
              <w:bottom w:val="nil"/>
              <w:right w:val="nil"/>
            </w:tcBorders>
            <w:tcMar>
              <w:left w:w="0" w:type="dxa"/>
              <w:right w:w="0" w:type="dxa"/>
            </w:tcMar>
          </w:tcPr>
          <w:p w14:paraId="121E8F89" w14:textId="77777777" w:rsidR="00023273" w:rsidRDefault="00023273"/>
        </w:tc>
        <w:tc>
          <w:tcPr>
            <w:tcW w:w="1289" w:type="dxa"/>
            <w:tcBorders>
              <w:top w:val="nil"/>
              <w:left w:val="nil"/>
              <w:bottom w:val="nil"/>
              <w:right w:val="nil"/>
            </w:tcBorders>
            <w:tcMar>
              <w:left w:w="0" w:type="dxa"/>
              <w:right w:w="60" w:type="dxa"/>
            </w:tcMar>
            <w:vAlign w:val="bottom"/>
          </w:tcPr>
          <w:p w14:paraId="39752F3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A156E0" w14:textId="77777777" w:rsidR="00023273" w:rsidRDefault="00023273"/>
        </w:tc>
        <w:tc>
          <w:tcPr>
            <w:tcW w:w="1289" w:type="dxa"/>
            <w:tcBorders>
              <w:top w:val="nil"/>
              <w:left w:val="nil"/>
              <w:bottom w:val="nil"/>
              <w:right w:val="nil"/>
            </w:tcBorders>
            <w:tcMar>
              <w:left w:w="0" w:type="dxa"/>
              <w:right w:w="60" w:type="dxa"/>
            </w:tcMar>
            <w:vAlign w:val="bottom"/>
          </w:tcPr>
          <w:p w14:paraId="4B8EBFE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656D78" w14:textId="77777777" w:rsidR="00023273" w:rsidRDefault="00023273"/>
        </w:tc>
        <w:tc>
          <w:tcPr>
            <w:tcW w:w="1289" w:type="dxa"/>
            <w:tcBorders>
              <w:top w:val="nil"/>
              <w:left w:val="nil"/>
              <w:bottom w:val="nil"/>
              <w:right w:val="nil"/>
            </w:tcBorders>
            <w:tcMar>
              <w:left w:w="0" w:type="dxa"/>
              <w:right w:w="0" w:type="dxa"/>
            </w:tcMar>
            <w:vAlign w:val="bottom"/>
          </w:tcPr>
          <w:p w14:paraId="542558ED" w14:textId="77777777" w:rsidR="00023273"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37D16F1D" w14:textId="77777777" w:rsidR="00023273" w:rsidRDefault="00023273"/>
        </w:tc>
        <w:tc>
          <w:tcPr>
            <w:tcW w:w="1289" w:type="dxa"/>
            <w:tcBorders>
              <w:top w:val="nil"/>
              <w:left w:val="nil"/>
              <w:bottom w:val="nil"/>
              <w:right w:val="nil"/>
            </w:tcBorders>
            <w:tcMar>
              <w:left w:w="0" w:type="dxa"/>
              <w:right w:w="60" w:type="dxa"/>
            </w:tcMar>
            <w:vAlign w:val="bottom"/>
          </w:tcPr>
          <w:p w14:paraId="78A07E6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1E3193" w14:textId="77777777" w:rsidR="00023273" w:rsidRDefault="00023273"/>
        </w:tc>
        <w:tc>
          <w:tcPr>
            <w:tcW w:w="1289" w:type="dxa"/>
            <w:tcBorders>
              <w:top w:val="nil"/>
              <w:left w:val="nil"/>
              <w:bottom w:val="nil"/>
              <w:right w:val="nil"/>
            </w:tcBorders>
            <w:tcMar>
              <w:left w:w="0" w:type="dxa"/>
              <w:right w:w="0" w:type="dxa"/>
            </w:tcMar>
            <w:vAlign w:val="bottom"/>
          </w:tcPr>
          <w:p w14:paraId="6160AD7E" w14:textId="77777777" w:rsidR="00023273" w:rsidRDefault="00000000">
            <w:pPr>
              <w:pStyle w:val="AccurriTablenumericvalues"/>
              <w:keepNext/>
            </w:pPr>
            <w:r>
              <w:rPr>
                <w:lang w:val="en-AU"/>
              </w:rPr>
              <w:t>(29,383)</w:t>
            </w:r>
          </w:p>
        </w:tc>
      </w:tr>
      <w:tr w:rsidR="00023273" w14:paraId="637032D4" w14:textId="77777777">
        <w:tc>
          <w:tcPr>
            <w:tcW w:w="4253" w:type="dxa"/>
            <w:tcBorders>
              <w:top w:val="nil"/>
              <w:left w:val="nil"/>
              <w:bottom w:val="nil"/>
              <w:right w:val="nil"/>
            </w:tcBorders>
            <w:tcMar>
              <w:left w:w="0" w:type="dxa"/>
              <w:right w:w="0" w:type="dxa"/>
            </w:tcMar>
            <w:vAlign w:val="bottom"/>
          </w:tcPr>
          <w:p w14:paraId="12E2FEA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94FF0C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AD5179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BF82F5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B3CEAC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B06D94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0C9AF7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45C3C3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17E223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EF30F2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98A148" w14:textId="77777777" w:rsidR="00023273" w:rsidRDefault="00023273">
            <w:pPr>
              <w:pStyle w:val="AccurriTablenumericvalues"/>
              <w:keepNext/>
            </w:pPr>
          </w:p>
        </w:tc>
      </w:tr>
      <w:tr w:rsidR="00023273" w14:paraId="51E2192D" w14:textId="77777777">
        <w:tc>
          <w:tcPr>
            <w:tcW w:w="4253" w:type="dxa"/>
            <w:tcBorders>
              <w:top w:val="nil"/>
              <w:left w:val="nil"/>
              <w:bottom w:val="nil"/>
              <w:right w:val="nil"/>
            </w:tcBorders>
            <w:tcMar>
              <w:left w:w="0" w:type="dxa"/>
              <w:right w:w="0" w:type="dxa"/>
            </w:tcMar>
            <w:vAlign w:val="bottom"/>
          </w:tcPr>
          <w:p w14:paraId="625AC99A"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4FF509F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68B12BC" w14:textId="77777777" w:rsidR="00023273" w:rsidRDefault="00000000">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205A61E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66AD02E" w14:textId="77777777" w:rsidR="00023273" w:rsidRDefault="00000000">
            <w:pPr>
              <w:pStyle w:val="AccurriTablenumericvalues"/>
              <w:keepNext/>
            </w:pPr>
            <w:r>
              <w:rPr>
                <w:lang w:val="en-AU"/>
              </w:rPr>
              <w:t>3,276</w:t>
            </w:r>
          </w:p>
        </w:tc>
        <w:tc>
          <w:tcPr>
            <w:tcW w:w="60" w:type="dxa"/>
            <w:tcBorders>
              <w:top w:val="nil"/>
              <w:left w:val="nil"/>
              <w:bottom w:val="nil"/>
              <w:right w:val="nil"/>
            </w:tcBorders>
            <w:tcMar>
              <w:left w:w="0" w:type="dxa"/>
              <w:right w:w="0" w:type="dxa"/>
            </w:tcMar>
          </w:tcPr>
          <w:p w14:paraId="0AC158D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679172E" w14:textId="77777777" w:rsidR="00023273" w:rsidRDefault="00000000">
            <w:pPr>
              <w:pStyle w:val="AccurriTablenumericvalues"/>
              <w:keepNext/>
            </w:pPr>
            <w:r>
              <w:rPr>
                <w:lang w:val="en-AU"/>
              </w:rPr>
              <w:t>10,766</w:t>
            </w:r>
          </w:p>
        </w:tc>
        <w:tc>
          <w:tcPr>
            <w:tcW w:w="60" w:type="dxa"/>
            <w:tcBorders>
              <w:top w:val="nil"/>
              <w:left w:val="nil"/>
              <w:bottom w:val="nil"/>
              <w:right w:val="nil"/>
            </w:tcBorders>
            <w:tcMar>
              <w:left w:w="0" w:type="dxa"/>
              <w:right w:w="0" w:type="dxa"/>
            </w:tcMar>
          </w:tcPr>
          <w:p w14:paraId="5E7AFD9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F5FD822" w14:textId="77777777" w:rsidR="00023273" w:rsidRDefault="00000000">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0AF36C5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79107B9" w14:textId="77777777" w:rsidR="00023273" w:rsidRDefault="00000000">
            <w:pPr>
              <w:pStyle w:val="AccurriTablenumericvalues"/>
              <w:keepNext/>
            </w:pPr>
            <w:r>
              <w:rPr>
                <w:lang w:val="en-AU"/>
              </w:rPr>
              <w:t>214,358</w:t>
            </w:r>
          </w:p>
        </w:tc>
      </w:tr>
    </w:tbl>
    <w:p w14:paraId="69ECAC6F" w14:textId="77777777" w:rsidR="00023273" w:rsidRDefault="00000000">
      <w:pPr>
        <w:sectPr w:rsidR="00023273">
          <w:headerReference w:type="even" r:id="rId42"/>
          <w:headerReference w:type="default" r:id="rId43"/>
          <w:footerReference w:type="even" r:id="rId44"/>
          <w:footerReference w:type="default" r:id="rId45"/>
          <w:headerReference w:type="first" r:id="rId46"/>
          <w:footerReference w:type="first" r:id="rId47"/>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501335A2" w14:textId="77777777">
        <w:tc>
          <w:tcPr>
            <w:tcW w:w="7582" w:type="dxa"/>
            <w:tcBorders>
              <w:top w:val="nil"/>
              <w:left w:val="nil"/>
              <w:bottom w:val="nil"/>
              <w:right w:val="nil"/>
            </w:tcBorders>
            <w:tcMar>
              <w:left w:w="0" w:type="dxa"/>
              <w:right w:w="0" w:type="dxa"/>
            </w:tcMar>
            <w:vAlign w:val="bottom"/>
          </w:tcPr>
          <w:p w14:paraId="37A01D67" w14:textId="77777777" w:rsidR="00023273" w:rsidRDefault="00000000">
            <w:pPr>
              <w:pStyle w:val="AccurriTablemaintitle"/>
              <w:keepNext/>
            </w:pPr>
            <w:r>
              <w:lastRenderedPageBreak/>
              <w:fldChar w:fldCharType="begin"/>
            </w:r>
            <w:r>
              <w:rPr>
                <w:lang w:val="en-AU"/>
              </w:rPr>
              <w:instrText xml:space="preserve">TC </w:instrText>
            </w:r>
            <w:bookmarkStart w:id="50" w:name="_Toc256000003"/>
            <w:r>
              <w:rPr>
                <w:lang w:val="en-AU"/>
              </w:rPr>
              <w:instrText>"Statement of cash flows"</w:instrText>
            </w:r>
            <w:bookmarkEnd w:id="50"/>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1494D4A8" w14:textId="77777777" w:rsidR="00023273" w:rsidRDefault="00023273"/>
        </w:tc>
        <w:tc>
          <w:tcPr>
            <w:tcW w:w="659" w:type="dxa"/>
            <w:tcBorders>
              <w:top w:val="nil"/>
              <w:left w:val="nil"/>
              <w:bottom w:val="nil"/>
              <w:right w:val="nil"/>
            </w:tcBorders>
            <w:tcMar>
              <w:left w:w="0" w:type="dxa"/>
              <w:right w:w="0" w:type="dxa"/>
            </w:tcMar>
            <w:vAlign w:val="bottom"/>
          </w:tcPr>
          <w:p w14:paraId="2CAEFB83"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FF39932" w14:textId="77777777" w:rsidR="00023273" w:rsidRDefault="00023273"/>
        </w:tc>
        <w:tc>
          <w:tcPr>
            <w:tcW w:w="1289" w:type="dxa"/>
            <w:tcBorders>
              <w:top w:val="nil"/>
              <w:left w:val="nil"/>
              <w:bottom w:val="nil"/>
              <w:right w:val="nil"/>
            </w:tcBorders>
            <w:tcMar>
              <w:left w:w="0" w:type="dxa"/>
              <w:right w:w="60" w:type="dxa"/>
            </w:tcMar>
            <w:vAlign w:val="bottom"/>
          </w:tcPr>
          <w:p w14:paraId="4F48ED6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BC77064" w14:textId="77777777" w:rsidR="00023273" w:rsidRDefault="00023273"/>
        </w:tc>
        <w:tc>
          <w:tcPr>
            <w:tcW w:w="1289" w:type="dxa"/>
            <w:tcBorders>
              <w:top w:val="nil"/>
              <w:left w:val="nil"/>
              <w:bottom w:val="nil"/>
              <w:right w:val="nil"/>
            </w:tcBorders>
            <w:tcMar>
              <w:left w:w="0" w:type="dxa"/>
              <w:right w:w="60" w:type="dxa"/>
            </w:tcMar>
            <w:vAlign w:val="bottom"/>
          </w:tcPr>
          <w:p w14:paraId="6D2F711C" w14:textId="77777777" w:rsidR="00023273" w:rsidRDefault="00023273">
            <w:pPr>
              <w:pStyle w:val="AccurriTablenumericvalues"/>
              <w:keepNext/>
            </w:pPr>
          </w:p>
        </w:tc>
      </w:tr>
      <w:tr w:rsidR="00023273" w14:paraId="24A22295" w14:textId="77777777">
        <w:tc>
          <w:tcPr>
            <w:tcW w:w="7582" w:type="dxa"/>
            <w:tcBorders>
              <w:top w:val="nil"/>
              <w:left w:val="nil"/>
              <w:bottom w:val="nil"/>
              <w:right w:val="nil"/>
            </w:tcBorders>
            <w:tcMar>
              <w:left w:w="0" w:type="dxa"/>
              <w:right w:w="0" w:type="dxa"/>
            </w:tcMar>
            <w:vAlign w:val="bottom"/>
          </w:tcPr>
          <w:p w14:paraId="0BFD6870" w14:textId="77777777" w:rsidR="00023273" w:rsidRDefault="00000000">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139C4956" w14:textId="77777777" w:rsidR="00023273" w:rsidRDefault="00023273"/>
        </w:tc>
        <w:tc>
          <w:tcPr>
            <w:tcW w:w="659" w:type="dxa"/>
            <w:tcBorders>
              <w:top w:val="nil"/>
              <w:left w:val="nil"/>
              <w:bottom w:val="nil"/>
              <w:right w:val="nil"/>
            </w:tcBorders>
            <w:tcMar>
              <w:left w:w="0" w:type="dxa"/>
              <w:right w:w="0" w:type="dxa"/>
            </w:tcMar>
            <w:vAlign w:val="bottom"/>
          </w:tcPr>
          <w:p w14:paraId="6DB62801"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0299E4F" w14:textId="77777777" w:rsidR="00023273" w:rsidRDefault="00023273"/>
        </w:tc>
        <w:tc>
          <w:tcPr>
            <w:tcW w:w="1289" w:type="dxa"/>
            <w:tcBorders>
              <w:top w:val="nil"/>
              <w:left w:val="nil"/>
              <w:bottom w:val="nil"/>
              <w:right w:val="nil"/>
            </w:tcBorders>
            <w:tcMar>
              <w:left w:w="0" w:type="dxa"/>
              <w:right w:w="60" w:type="dxa"/>
            </w:tcMar>
            <w:vAlign w:val="bottom"/>
          </w:tcPr>
          <w:p w14:paraId="57AAFE8F" w14:textId="77777777" w:rsidR="00023273" w:rsidRDefault="00000000">
            <w:pPr>
              <w:pStyle w:val="AccurriTablenumericvalues"/>
              <w:keepNext/>
            </w:pPr>
            <w:r>
              <w:rPr>
                <w:lang w:val="en-AU"/>
              </w:rPr>
              <w:t xml:space="preserve">508,040 </w:t>
            </w:r>
          </w:p>
        </w:tc>
        <w:tc>
          <w:tcPr>
            <w:tcW w:w="60" w:type="dxa"/>
            <w:tcBorders>
              <w:top w:val="nil"/>
              <w:left w:val="nil"/>
              <w:bottom w:val="nil"/>
              <w:right w:val="nil"/>
            </w:tcBorders>
            <w:tcMar>
              <w:left w:w="0" w:type="dxa"/>
              <w:right w:w="0" w:type="dxa"/>
            </w:tcMar>
          </w:tcPr>
          <w:p w14:paraId="55F4A730" w14:textId="77777777" w:rsidR="00023273" w:rsidRDefault="00023273"/>
        </w:tc>
        <w:tc>
          <w:tcPr>
            <w:tcW w:w="1289" w:type="dxa"/>
            <w:tcBorders>
              <w:top w:val="nil"/>
              <w:left w:val="nil"/>
              <w:bottom w:val="nil"/>
              <w:right w:val="nil"/>
            </w:tcBorders>
            <w:tcMar>
              <w:left w:w="0" w:type="dxa"/>
              <w:right w:w="60" w:type="dxa"/>
            </w:tcMar>
            <w:vAlign w:val="bottom"/>
          </w:tcPr>
          <w:p w14:paraId="25BED29A" w14:textId="77777777" w:rsidR="00023273" w:rsidRDefault="00000000">
            <w:pPr>
              <w:pStyle w:val="AccurriTablenumericvalues"/>
              <w:keepNext/>
            </w:pPr>
            <w:r>
              <w:rPr>
                <w:lang w:val="en-AU"/>
              </w:rPr>
              <w:t xml:space="preserve">474,832 </w:t>
            </w:r>
          </w:p>
        </w:tc>
      </w:tr>
      <w:tr w:rsidR="00023273" w14:paraId="6F5F05FC" w14:textId="77777777">
        <w:tc>
          <w:tcPr>
            <w:tcW w:w="7582" w:type="dxa"/>
            <w:tcBorders>
              <w:top w:val="nil"/>
              <w:left w:val="nil"/>
              <w:bottom w:val="nil"/>
              <w:right w:val="nil"/>
            </w:tcBorders>
            <w:tcMar>
              <w:left w:w="0" w:type="dxa"/>
              <w:right w:w="0" w:type="dxa"/>
            </w:tcMar>
            <w:vAlign w:val="bottom"/>
          </w:tcPr>
          <w:p w14:paraId="7B15704A" w14:textId="77777777" w:rsidR="00023273" w:rsidRDefault="00000000">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0081AFA3" w14:textId="77777777" w:rsidR="00023273" w:rsidRDefault="00023273"/>
        </w:tc>
        <w:tc>
          <w:tcPr>
            <w:tcW w:w="659" w:type="dxa"/>
            <w:tcBorders>
              <w:top w:val="nil"/>
              <w:left w:val="nil"/>
              <w:bottom w:val="nil"/>
              <w:right w:val="nil"/>
            </w:tcBorders>
            <w:tcMar>
              <w:left w:w="0" w:type="dxa"/>
              <w:right w:w="0" w:type="dxa"/>
            </w:tcMar>
            <w:vAlign w:val="bottom"/>
          </w:tcPr>
          <w:p w14:paraId="0A3BB14C"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F0D631D" w14:textId="77777777" w:rsidR="00023273" w:rsidRDefault="00023273"/>
        </w:tc>
        <w:tc>
          <w:tcPr>
            <w:tcW w:w="1289" w:type="dxa"/>
            <w:tcBorders>
              <w:top w:val="nil"/>
              <w:left w:val="nil"/>
              <w:bottom w:val="nil"/>
              <w:right w:val="nil"/>
            </w:tcBorders>
            <w:tcMar>
              <w:left w:w="0" w:type="dxa"/>
              <w:right w:w="0" w:type="dxa"/>
            </w:tcMar>
            <w:vAlign w:val="bottom"/>
          </w:tcPr>
          <w:p w14:paraId="2FA01ED9" w14:textId="77777777" w:rsidR="00023273" w:rsidRDefault="00000000">
            <w:pPr>
              <w:pStyle w:val="AccurriTablenumericvalues"/>
              <w:keepNext/>
            </w:pPr>
            <w:r>
              <w:rPr>
                <w:lang w:val="en-AU"/>
              </w:rPr>
              <w:t>(401,934)</w:t>
            </w:r>
          </w:p>
        </w:tc>
        <w:tc>
          <w:tcPr>
            <w:tcW w:w="60" w:type="dxa"/>
            <w:tcBorders>
              <w:top w:val="nil"/>
              <w:left w:val="nil"/>
              <w:bottom w:val="nil"/>
              <w:right w:val="nil"/>
            </w:tcBorders>
            <w:tcMar>
              <w:left w:w="0" w:type="dxa"/>
              <w:right w:w="0" w:type="dxa"/>
            </w:tcMar>
          </w:tcPr>
          <w:p w14:paraId="2CCC3BB8" w14:textId="77777777" w:rsidR="00023273" w:rsidRDefault="00023273"/>
        </w:tc>
        <w:tc>
          <w:tcPr>
            <w:tcW w:w="1289" w:type="dxa"/>
            <w:tcBorders>
              <w:top w:val="nil"/>
              <w:left w:val="nil"/>
              <w:bottom w:val="nil"/>
              <w:right w:val="nil"/>
            </w:tcBorders>
            <w:tcMar>
              <w:left w:w="0" w:type="dxa"/>
              <w:right w:w="0" w:type="dxa"/>
            </w:tcMar>
            <w:vAlign w:val="bottom"/>
          </w:tcPr>
          <w:p w14:paraId="321BCB9D" w14:textId="77777777" w:rsidR="00023273" w:rsidRDefault="00000000">
            <w:pPr>
              <w:pStyle w:val="AccurriTablenumericvalues"/>
              <w:keepNext/>
            </w:pPr>
            <w:r>
              <w:rPr>
                <w:lang w:val="en-AU"/>
              </w:rPr>
              <w:t>(390,936)</w:t>
            </w:r>
          </w:p>
        </w:tc>
      </w:tr>
      <w:tr w:rsidR="00023273" w14:paraId="24718109" w14:textId="77777777">
        <w:tc>
          <w:tcPr>
            <w:tcW w:w="7582" w:type="dxa"/>
            <w:tcBorders>
              <w:top w:val="nil"/>
              <w:left w:val="nil"/>
              <w:bottom w:val="nil"/>
              <w:right w:val="nil"/>
            </w:tcBorders>
            <w:tcMar>
              <w:left w:w="0" w:type="dxa"/>
              <w:right w:w="0" w:type="dxa"/>
            </w:tcMar>
            <w:vAlign w:val="bottom"/>
          </w:tcPr>
          <w:p w14:paraId="2B7582B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6250AA3" w14:textId="77777777" w:rsidR="00023273" w:rsidRDefault="00023273"/>
        </w:tc>
        <w:tc>
          <w:tcPr>
            <w:tcW w:w="659" w:type="dxa"/>
            <w:tcBorders>
              <w:top w:val="nil"/>
              <w:left w:val="nil"/>
              <w:bottom w:val="nil"/>
              <w:right w:val="nil"/>
            </w:tcBorders>
            <w:tcMar>
              <w:left w:w="0" w:type="dxa"/>
              <w:right w:w="0" w:type="dxa"/>
            </w:tcMar>
            <w:vAlign w:val="bottom"/>
          </w:tcPr>
          <w:p w14:paraId="6615ECB9"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227696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D04238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2D312F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68B2E07" w14:textId="77777777" w:rsidR="00023273" w:rsidRDefault="00023273">
            <w:pPr>
              <w:pStyle w:val="AccurriTablenumericvalues"/>
              <w:keepNext/>
            </w:pPr>
          </w:p>
        </w:tc>
      </w:tr>
      <w:tr w:rsidR="00023273" w14:paraId="350F29DA" w14:textId="77777777">
        <w:tc>
          <w:tcPr>
            <w:tcW w:w="7582" w:type="dxa"/>
            <w:tcBorders>
              <w:top w:val="nil"/>
              <w:left w:val="nil"/>
              <w:bottom w:val="nil"/>
              <w:right w:val="nil"/>
            </w:tcBorders>
            <w:tcMar>
              <w:left w:w="0" w:type="dxa"/>
              <w:right w:w="0" w:type="dxa"/>
            </w:tcMar>
            <w:vAlign w:val="bottom"/>
          </w:tcPr>
          <w:p w14:paraId="316FFC7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035B5BA" w14:textId="77777777" w:rsidR="00023273" w:rsidRDefault="00023273"/>
        </w:tc>
        <w:tc>
          <w:tcPr>
            <w:tcW w:w="659" w:type="dxa"/>
            <w:tcBorders>
              <w:top w:val="nil"/>
              <w:left w:val="nil"/>
              <w:bottom w:val="nil"/>
              <w:right w:val="nil"/>
            </w:tcBorders>
            <w:tcMar>
              <w:left w:w="0" w:type="dxa"/>
              <w:right w:w="0" w:type="dxa"/>
            </w:tcMar>
            <w:vAlign w:val="bottom"/>
          </w:tcPr>
          <w:p w14:paraId="17897F82"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0ED5707" w14:textId="77777777" w:rsidR="00023273" w:rsidRDefault="00023273"/>
        </w:tc>
        <w:tc>
          <w:tcPr>
            <w:tcW w:w="1289" w:type="dxa"/>
            <w:tcBorders>
              <w:top w:val="nil"/>
              <w:left w:val="nil"/>
              <w:bottom w:val="nil"/>
              <w:right w:val="nil"/>
            </w:tcBorders>
            <w:tcMar>
              <w:left w:w="0" w:type="dxa"/>
              <w:right w:w="60" w:type="dxa"/>
            </w:tcMar>
            <w:vAlign w:val="bottom"/>
          </w:tcPr>
          <w:p w14:paraId="7C304EE1" w14:textId="77777777" w:rsidR="00023273" w:rsidRDefault="00000000">
            <w:pPr>
              <w:pStyle w:val="AccurriTablenumericvalues"/>
              <w:keepNext/>
            </w:pPr>
            <w:r>
              <w:rPr>
                <w:lang w:val="en-AU"/>
              </w:rPr>
              <w:t xml:space="preserve">106,106 </w:t>
            </w:r>
          </w:p>
        </w:tc>
        <w:tc>
          <w:tcPr>
            <w:tcW w:w="60" w:type="dxa"/>
            <w:tcBorders>
              <w:top w:val="nil"/>
              <w:left w:val="nil"/>
              <w:bottom w:val="nil"/>
              <w:right w:val="nil"/>
            </w:tcBorders>
            <w:tcMar>
              <w:left w:w="0" w:type="dxa"/>
              <w:right w:w="0" w:type="dxa"/>
            </w:tcMar>
          </w:tcPr>
          <w:p w14:paraId="644EF570" w14:textId="77777777" w:rsidR="00023273" w:rsidRDefault="00023273"/>
        </w:tc>
        <w:tc>
          <w:tcPr>
            <w:tcW w:w="1289" w:type="dxa"/>
            <w:tcBorders>
              <w:top w:val="nil"/>
              <w:left w:val="nil"/>
              <w:bottom w:val="nil"/>
              <w:right w:val="nil"/>
            </w:tcBorders>
            <w:tcMar>
              <w:left w:w="0" w:type="dxa"/>
              <w:right w:w="60" w:type="dxa"/>
            </w:tcMar>
            <w:vAlign w:val="bottom"/>
          </w:tcPr>
          <w:p w14:paraId="442AB283" w14:textId="77777777" w:rsidR="00023273" w:rsidRDefault="00000000">
            <w:pPr>
              <w:pStyle w:val="AccurriTablenumericvalues"/>
              <w:keepNext/>
            </w:pPr>
            <w:r>
              <w:rPr>
                <w:lang w:val="en-AU"/>
              </w:rPr>
              <w:t xml:space="preserve">83,896 </w:t>
            </w:r>
          </w:p>
        </w:tc>
      </w:tr>
      <w:tr w:rsidR="00023273" w14:paraId="0D65B516" w14:textId="77777777">
        <w:tc>
          <w:tcPr>
            <w:tcW w:w="7582" w:type="dxa"/>
            <w:tcBorders>
              <w:top w:val="nil"/>
              <w:left w:val="nil"/>
              <w:bottom w:val="nil"/>
              <w:right w:val="nil"/>
            </w:tcBorders>
            <w:tcMar>
              <w:left w:w="0" w:type="dxa"/>
              <w:right w:w="0" w:type="dxa"/>
            </w:tcMar>
            <w:vAlign w:val="bottom"/>
          </w:tcPr>
          <w:p w14:paraId="21C55701" w14:textId="77777777" w:rsidR="00023273"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2AA78DCB" w14:textId="77777777" w:rsidR="00023273" w:rsidRDefault="00023273"/>
        </w:tc>
        <w:tc>
          <w:tcPr>
            <w:tcW w:w="659" w:type="dxa"/>
            <w:tcBorders>
              <w:top w:val="nil"/>
              <w:left w:val="nil"/>
              <w:bottom w:val="nil"/>
              <w:right w:val="nil"/>
            </w:tcBorders>
            <w:tcMar>
              <w:left w:w="0" w:type="dxa"/>
              <w:right w:w="0" w:type="dxa"/>
            </w:tcMar>
            <w:vAlign w:val="bottom"/>
          </w:tcPr>
          <w:p w14:paraId="78F762B5"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592C246" w14:textId="77777777" w:rsidR="00023273" w:rsidRDefault="00023273"/>
        </w:tc>
        <w:tc>
          <w:tcPr>
            <w:tcW w:w="1289" w:type="dxa"/>
            <w:tcBorders>
              <w:top w:val="nil"/>
              <w:left w:val="nil"/>
              <w:bottom w:val="nil"/>
              <w:right w:val="nil"/>
            </w:tcBorders>
            <w:tcMar>
              <w:left w:w="0" w:type="dxa"/>
              <w:right w:w="60" w:type="dxa"/>
            </w:tcMar>
            <w:vAlign w:val="bottom"/>
          </w:tcPr>
          <w:p w14:paraId="2A33CF79" w14:textId="77777777" w:rsidR="00023273" w:rsidRDefault="00000000">
            <w:pPr>
              <w:pStyle w:val="AccurriTablenumericvalues"/>
              <w:keepNext/>
            </w:pPr>
            <w:r>
              <w:rPr>
                <w:lang w:val="en-AU"/>
              </w:rPr>
              <w:t xml:space="preserve">1,084 </w:t>
            </w:r>
          </w:p>
        </w:tc>
        <w:tc>
          <w:tcPr>
            <w:tcW w:w="60" w:type="dxa"/>
            <w:tcBorders>
              <w:top w:val="nil"/>
              <w:left w:val="nil"/>
              <w:bottom w:val="nil"/>
              <w:right w:val="nil"/>
            </w:tcBorders>
            <w:tcMar>
              <w:left w:w="0" w:type="dxa"/>
              <w:right w:w="0" w:type="dxa"/>
            </w:tcMar>
          </w:tcPr>
          <w:p w14:paraId="20AB18D8" w14:textId="77777777" w:rsidR="00023273" w:rsidRDefault="00023273"/>
        </w:tc>
        <w:tc>
          <w:tcPr>
            <w:tcW w:w="1289" w:type="dxa"/>
            <w:tcBorders>
              <w:top w:val="nil"/>
              <w:left w:val="nil"/>
              <w:bottom w:val="nil"/>
              <w:right w:val="nil"/>
            </w:tcBorders>
            <w:tcMar>
              <w:left w:w="0" w:type="dxa"/>
              <w:right w:w="60" w:type="dxa"/>
            </w:tcMar>
            <w:vAlign w:val="bottom"/>
          </w:tcPr>
          <w:p w14:paraId="5EE4DFAC" w14:textId="77777777" w:rsidR="00023273" w:rsidRDefault="00000000">
            <w:pPr>
              <w:pStyle w:val="AccurriTablenumericvalues"/>
              <w:keepNext/>
            </w:pPr>
            <w:r>
              <w:rPr>
                <w:lang w:val="en-AU"/>
              </w:rPr>
              <w:t xml:space="preserve">540 </w:t>
            </w:r>
          </w:p>
        </w:tc>
      </w:tr>
      <w:tr w:rsidR="00023273" w14:paraId="0641193B" w14:textId="77777777">
        <w:tc>
          <w:tcPr>
            <w:tcW w:w="7582" w:type="dxa"/>
            <w:tcBorders>
              <w:top w:val="nil"/>
              <w:left w:val="nil"/>
              <w:bottom w:val="nil"/>
              <w:right w:val="nil"/>
            </w:tcBorders>
            <w:tcMar>
              <w:left w:w="0" w:type="dxa"/>
              <w:right w:w="0" w:type="dxa"/>
            </w:tcMar>
            <w:vAlign w:val="bottom"/>
          </w:tcPr>
          <w:p w14:paraId="11E0BA2D" w14:textId="77777777" w:rsidR="00023273"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75531820" w14:textId="77777777" w:rsidR="00023273" w:rsidRDefault="00023273"/>
        </w:tc>
        <w:tc>
          <w:tcPr>
            <w:tcW w:w="659" w:type="dxa"/>
            <w:tcBorders>
              <w:top w:val="nil"/>
              <w:left w:val="nil"/>
              <w:bottom w:val="nil"/>
              <w:right w:val="nil"/>
            </w:tcBorders>
            <w:tcMar>
              <w:left w:w="0" w:type="dxa"/>
              <w:right w:w="0" w:type="dxa"/>
            </w:tcMar>
            <w:vAlign w:val="bottom"/>
          </w:tcPr>
          <w:p w14:paraId="0FD18448"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3CC6CFC" w14:textId="77777777" w:rsidR="00023273" w:rsidRDefault="00023273"/>
        </w:tc>
        <w:tc>
          <w:tcPr>
            <w:tcW w:w="1289" w:type="dxa"/>
            <w:tcBorders>
              <w:top w:val="nil"/>
              <w:left w:val="nil"/>
              <w:bottom w:val="nil"/>
              <w:right w:val="nil"/>
            </w:tcBorders>
            <w:tcMar>
              <w:left w:w="0" w:type="dxa"/>
              <w:right w:w="60" w:type="dxa"/>
            </w:tcMar>
            <w:vAlign w:val="bottom"/>
          </w:tcPr>
          <w:p w14:paraId="047DED8C" w14:textId="77777777" w:rsidR="00023273" w:rsidRDefault="00000000">
            <w:pPr>
              <w:pStyle w:val="AccurriTablenumericvalues"/>
              <w:keepNext/>
            </w:pPr>
            <w:r>
              <w:rPr>
                <w:lang w:val="en-AU"/>
              </w:rPr>
              <w:t xml:space="preserve">3,964 </w:t>
            </w:r>
          </w:p>
        </w:tc>
        <w:tc>
          <w:tcPr>
            <w:tcW w:w="60" w:type="dxa"/>
            <w:tcBorders>
              <w:top w:val="nil"/>
              <w:left w:val="nil"/>
              <w:bottom w:val="nil"/>
              <w:right w:val="nil"/>
            </w:tcBorders>
            <w:tcMar>
              <w:left w:w="0" w:type="dxa"/>
              <w:right w:w="0" w:type="dxa"/>
            </w:tcMar>
          </w:tcPr>
          <w:p w14:paraId="6E0EB9D8" w14:textId="77777777" w:rsidR="00023273" w:rsidRDefault="00023273"/>
        </w:tc>
        <w:tc>
          <w:tcPr>
            <w:tcW w:w="1289" w:type="dxa"/>
            <w:tcBorders>
              <w:top w:val="nil"/>
              <w:left w:val="nil"/>
              <w:bottom w:val="nil"/>
              <w:right w:val="nil"/>
            </w:tcBorders>
            <w:tcMar>
              <w:left w:w="0" w:type="dxa"/>
              <w:right w:w="60" w:type="dxa"/>
            </w:tcMar>
            <w:vAlign w:val="bottom"/>
          </w:tcPr>
          <w:p w14:paraId="45FC9731" w14:textId="77777777" w:rsidR="00023273" w:rsidRDefault="00000000">
            <w:pPr>
              <w:pStyle w:val="AccurriTablenumericvalues"/>
              <w:keepNext/>
            </w:pPr>
            <w:r>
              <w:rPr>
                <w:lang w:val="en-AU"/>
              </w:rPr>
              <w:t xml:space="preserve">3,358 </w:t>
            </w:r>
          </w:p>
        </w:tc>
      </w:tr>
      <w:tr w:rsidR="00023273" w14:paraId="7D98E599" w14:textId="77777777">
        <w:tc>
          <w:tcPr>
            <w:tcW w:w="7582" w:type="dxa"/>
            <w:tcBorders>
              <w:top w:val="nil"/>
              <w:left w:val="nil"/>
              <w:bottom w:val="nil"/>
              <w:right w:val="nil"/>
            </w:tcBorders>
            <w:tcMar>
              <w:left w:w="0" w:type="dxa"/>
              <w:right w:w="0" w:type="dxa"/>
            </w:tcMar>
            <w:vAlign w:val="bottom"/>
          </w:tcPr>
          <w:p w14:paraId="0A71AB87" w14:textId="77777777" w:rsidR="00023273" w:rsidRDefault="00000000">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45CE0B45" w14:textId="77777777" w:rsidR="00023273" w:rsidRDefault="00023273"/>
        </w:tc>
        <w:tc>
          <w:tcPr>
            <w:tcW w:w="659" w:type="dxa"/>
            <w:tcBorders>
              <w:top w:val="nil"/>
              <w:left w:val="nil"/>
              <w:bottom w:val="nil"/>
              <w:right w:val="nil"/>
            </w:tcBorders>
            <w:tcMar>
              <w:left w:w="0" w:type="dxa"/>
              <w:right w:w="0" w:type="dxa"/>
            </w:tcMar>
            <w:vAlign w:val="bottom"/>
          </w:tcPr>
          <w:p w14:paraId="0C933CDF"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792F295" w14:textId="77777777" w:rsidR="00023273" w:rsidRDefault="00023273"/>
        </w:tc>
        <w:tc>
          <w:tcPr>
            <w:tcW w:w="1289" w:type="dxa"/>
            <w:tcBorders>
              <w:top w:val="nil"/>
              <w:left w:val="nil"/>
              <w:bottom w:val="nil"/>
              <w:right w:val="nil"/>
            </w:tcBorders>
            <w:tcMar>
              <w:left w:w="0" w:type="dxa"/>
              <w:right w:w="0" w:type="dxa"/>
            </w:tcMar>
            <w:vAlign w:val="bottom"/>
          </w:tcPr>
          <w:p w14:paraId="2B71011E" w14:textId="77777777" w:rsidR="00023273" w:rsidRDefault="00000000">
            <w:pPr>
              <w:pStyle w:val="AccurriTablenumericvalues"/>
              <w:keepNext/>
            </w:pPr>
            <w:r>
              <w:rPr>
                <w:lang w:val="en-AU"/>
              </w:rPr>
              <w:t>(18,845)</w:t>
            </w:r>
          </w:p>
        </w:tc>
        <w:tc>
          <w:tcPr>
            <w:tcW w:w="60" w:type="dxa"/>
            <w:tcBorders>
              <w:top w:val="nil"/>
              <w:left w:val="nil"/>
              <w:bottom w:val="nil"/>
              <w:right w:val="nil"/>
            </w:tcBorders>
            <w:tcMar>
              <w:left w:w="0" w:type="dxa"/>
              <w:right w:w="0" w:type="dxa"/>
            </w:tcMar>
          </w:tcPr>
          <w:p w14:paraId="29449E36" w14:textId="77777777" w:rsidR="00023273" w:rsidRDefault="00023273"/>
        </w:tc>
        <w:tc>
          <w:tcPr>
            <w:tcW w:w="1289" w:type="dxa"/>
            <w:tcBorders>
              <w:top w:val="nil"/>
              <w:left w:val="nil"/>
              <w:bottom w:val="nil"/>
              <w:right w:val="nil"/>
            </w:tcBorders>
            <w:tcMar>
              <w:left w:w="0" w:type="dxa"/>
              <w:right w:w="0" w:type="dxa"/>
            </w:tcMar>
            <w:vAlign w:val="bottom"/>
          </w:tcPr>
          <w:p w14:paraId="48764DF1" w14:textId="77777777" w:rsidR="00023273" w:rsidRDefault="00000000">
            <w:pPr>
              <w:pStyle w:val="AccurriTablenumericvalues"/>
              <w:keepNext/>
            </w:pPr>
            <w:r>
              <w:rPr>
                <w:lang w:val="en-AU"/>
              </w:rPr>
              <w:t>(21,030)</w:t>
            </w:r>
          </w:p>
        </w:tc>
      </w:tr>
      <w:tr w:rsidR="00023273" w14:paraId="1D6A1D68" w14:textId="77777777">
        <w:tc>
          <w:tcPr>
            <w:tcW w:w="7582" w:type="dxa"/>
            <w:tcBorders>
              <w:top w:val="nil"/>
              <w:left w:val="nil"/>
              <w:bottom w:val="nil"/>
              <w:right w:val="nil"/>
            </w:tcBorders>
            <w:tcMar>
              <w:left w:w="0" w:type="dxa"/>
              <w:right w:w="0" w:type="dxa"/>
            </w:tcMar>
            <w:vAlign w:val="bottom"/>
          </w:tcPr>
          <w:p w14:paraId="6DAD109F" w14:textId="77777777" w:rsidR="00023273" w:rsidRDefault="00000000">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23638F49" w14:textId="77777777" w:rsidR="00023273" w:rsidRDefault="00023273"/>
        </w:tc>
        <w:tc>
          <w:tcPr>
            <w:tcW w:w="659" w:type="dxa"/>
            <w:tcBorders>
              <w:top w:val="nil"/>
              <w:left w:val="nil"/>
              <w:bottom w:val="nil"/>
              <w:right w:val="nil"/>
            </w:tcBorders>
            <w:tcMar>
              <w:left w:w="0" w:type="dxa"/>
              <w:right w:w="0" w:type="dxa"/>
            </w:tcMar>
            <w:vAlign w:val="bottom"/>
          </w:tcPr>
          <w:p w14:paraId="3D7CB02C"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37F5ADA" w14:textId="77777777" w:rsidR="00023273" w:rsidRDefault="00023273"/>
        </w:tc>
        <w:tc>
          <w:tcPr>
            <w:tcW w:w="1289" w:type="dxa"/>
            <w:tcBorders>
              <w:top w:val="nil"/>
              <w:left w:val="nil"/>
              <w:bottom w:val="nil"/>
              <w:right w:val="nil"/>
            </w:tcBorders>
            <w:tcMar>
              <w:left w:w="0" w:type="dxa"/>
              <w:right w:w="0" w:type="dxa"/>
            </w:tcMar>
            <w:vAlign w:val="bottom"/>
          </w:tcPr>
          <w:p w14:paraId="77CD5959" w14:textId="77777777" w:rsidR="00023273" w:rsidRDefault="00000000">
            <w:pPr>
              <w:pStyle w:val="AccurriTablenumericvalues"/>
              <w:keepNext/>
            </w:pPr>
            <w:r>
              <w:rPr>
                <w:lang w:val="en-AU"/>
              </w:rPr>
              <w:t>(9,142)</w:t>
            </w:r>
          </w:p>
        </w:tc>
        <w:tc>
          <w:tcPr>
            <w:tcW w:w="60" w:type="dxa"/>
            <w:tcBorders>
              <w:top w:val="nil"/>
              <w:left w:val="nil"/>
              <w:bottom w:val="nil"/>
              <w:right w:val="nil"/>
            </w:tcBorders>
            <w:tcMar>
              <w:left w:w="0" w:type="dxa"/>
              <w:right w:w="0" w:type="dxa"/>
            </w:tcMar>
          </w:tcPr>
          <w:p w14:paraId="1BE9AACA" w14:textId="77777777" w:rsidR="00023273" w:rsidRDefault="00023273"/>
        </w:tc>
        <w:tc>
          <w:tcPr>
            <w:tcW w:w="1289" w:type="dxa"/>
            <w:tcBorders>
              <w:top w:val="nil"/>
              <w:left w:val="nil"/>
              <w:bottom w:val="nil"/>
              <w:right w:val="nil"/>
            </w:tcBorders>
            <w:tcMar>
              <w:left w:w="0" w:type="dxa"/>
              <w:right w:w="0" w:type="dxa"/>
            </w:tcMar>
            <w:vAlign w:val="bottom"/>
          </w:tcPr>
          <w:p w14:paraId="6E49B9CF" w14:textId="77777777" w:rsidR="00023273" w:rsidRDefault="00000000">
            <w:pPr>
              <w:pStyle w:val="AccurriTablenumericvalues"/>
              <w:keepNext/>
            </w:pPr>
            <w:r>
              <w:rPr>
                <w:lang w:val="en-AU"/>
              </w:rPr>
              <w:t>(8,461)</w:t>
            </w:r>
          </w:p>
        </w:tc>
      </w:tr>
      <w:tr w:rsidR="00023273" w14:paraId="01801A73" w14:textId="77777777">
        <w:tc>
          <w:tcPr>
            <w:tcW w:w="7582" w:type="dxa"/>
            <w:tcBorders>
              <w:top w:val="nil"/>
              <w:left w:val="nil"/>
              <w:bottom w:val="nil"/>
              <w:right w:val="nil"/>
            </w:tcBorders>
            <w:tcMar>
              <w:left w:w="0" w:type="dxa"/>
              <w:right w:w="0" w:type="dxa"/>
            </w:tcMar>
            <w:vAlign w:val="bottom"/>
          </w:tcPr>
          <w:p w14:paraId="0AF6E52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CC15F0F" w14:textId="77777777" w:rsidR="00023273" w:rsidRDefault="00023273"/>
        </w:tc>
        <w:tc>
          <w:tcPr>
            <w:tcW w:w="659" w:type="dxa"/>
            <w:tcBorders>
              <w:top w:val="nil"/>
              <w:left w:val="nil"/>
              <w:bottom w:val="nil"/>
              <w:right w:val="nil"/>
            </w:tcBorders>
            <w:tcMar>
              <w:left w:w="0" w:type="dxa"/>
              <w:right w:w="0" w:type="dxa"/>
            </w:tcMar>
            <w:vAlign w:val="bottom"/>
          </w:tcPr>
          <w:p w14:paraId="61689924"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4C7D9F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202859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5CAF08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57A579E" w14:textId="77777777" w:rsidR="00023273" w:rsidRDefault="00023273">
            <w:pPr>
              <w:pStyle w:val="AccurriTablenumericvalues"/>
              <w:keepNext/>
            </w:pPr>
          </w:p>
        </w:tc>
      </w:tr>
      <w:tr w:rsidR="00023273" w14:paraId="0BF2B00F" w14:textId="77777777">
        <w:tc>
          <w:tcPr>
            <w:tcW w:w="7582" w:type="dxa"/>
            <w:tcBorders>
              <w:top w:val="nil"/>
              <w:left w:val="nil"/>
              <w:bottom w:val="nil"/>
              <w:right w:val="nil"/>
            </w:tcBorders>
            <w:tcMar>
              <w:left w:w="0" w:type="dxa"/>
              <w:right w:w="0" w:type="dxa"/>
            </w:tcMar>
            <w:vAlign w:val="bottom"/>
          </w:tcPr>
          <w:p w14:paraId="2A835D49" w14:textId="77777777" w:rsidR="00023273"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0C9E7325" w14:textId="77777777" w:rsidR="00023273" w:rsidRDefault="00023273"/>
        </w:tc>
        <w:tc>
          <w:tcPr>
            <w:tcW w:w="659" w:type="dxa"/>
            <w:tcBorders>
              <w:top w:val="nil"/>
              <w:left w:val="nil"/>
              <w:bottom w:val="nil"/>
              <w:right w:val="nil"/>
            </w:tcBorders>
            <w:tcMar>
              <w:left w:w="0" w:type="dxa"/>
              <w:right w:w="0" w:type="dxa"/>
            </w:tcMar>
            <w:vAlign w:val="bottom"/>
          </w:tcPr>
          <w:p w14:paraId="35B40535"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6388B4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243C376" w14:textId="77777777" w:rsidR="00023273" w:rsidRDefault="00000000">
            <w:pPr>
              <w:pStyle w:val="AccurriTablenumericvalues"/>
              <w:keepNext/>
            </w:pPr>
            <w:r>
              <w:rPr>
                <w:lang w:val="en-AU"/>
              </w:rPr>
              <w:t xml:space="preserve">83,167 </w:t>
            </w:r>
          </w:p>
        </w:tc>
        <w:tc>
          <w:tcPr>
            <w:tcW w:w="60" w:type="dxa"/>
            <w:tcBorders>
              <w:top w:val="nil"/>
              <w:left w:val="nil"/>
              <w:bottom w:val="nil"/>
              <w:right w:val="nil"/>
            </w:tcBorders>
            <w:tcMar>
              <w:left w:w="0" w:type="dxa"/>
              <w:right w:w="0" w:type="dxa"/>
            </w:tcMar>
          </w:tcPr>
          <w:p w14:paraId="0CAE6734"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9B9E77F" w14:textId="77777777" w:rsidR="00023273" w:rsidRDefault="00000000">
            <w:pPr>
              <w:pStyle w:val="AccurriTablenumericvalues"/>
              <w:keepNext/>
            </w:pPr>
            <w:r>
              <w:rPr>
                <w:lang w:val="en-AU"/>
              </w:rPr>
              <w:t xml:space="preserve">58,303 </w:t>
            </w:r>
          </w:p>
        </w:tc>
      </w:tr>
      <w:tr w:rsidR="00023273" w14:paraId="5BBEE10C" w14:textId="77777777">
        <w:tc>
          <w:tcPr>
            <w:tcW w:w="7582" w:type="dxa"/>
            <w:tcBorders>
              <w:top w:val="nil"/>
              <w:left w:val="nil"/>
              <w:bottom w:val="nil"/>
              <w:right w:val="nil"/>
            </w:tcBorders>
            <w:tcMar>
              <w:left w:w="0" w:type="dxa"/>
              <w:right w:w="0" w:type="dxa"/>
            </w:tcMar>
            <w:vAlign w:val="bottom"/>
          </w:tcPr>
          <w:p w14:paraId="7858D66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326655F" w14:textId="77777777" w:rsidR="00023273" w:rsidRDefault="00023273"/>
        </w:tc>
        <w:tc>
          <w:tcPr>
            <w:tcW w:w="659" w:type="dxa"/>
            <w:tcBorders>
              <w:top w:val="nil"/>
              <w:left w:val="nil"/>
              <w:bottom w:val="nil"/>
              <w:right w:val="nil"/>
            </w:tcBorders>
            <w:tcMar>
              <w:left w:w="0" w:type="dxa"/>
              <w:right w:w="0" w:type="dxa"/>
            </w:tcMar>
            <w:vAlign w:val="bottom"/>
          </w:tcPr>
          <w:p w14:paraId="730B9E4A"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FC4603E" w14:textId="77777777" w:rsidR="00023273" w:rsidRDefault="00023273"/>
        </w:tc>
        <w:tc>
          <w:tcPr>
            <w:tcW w:w="1289" w:type="dxa"/>
            <w:tcBorders>
              <w:top w:val="nil"/>
              <w:left w:val="nil"/>
              <w:bottom w:val="nil"/>
              <w:right w:val="nil"/>
            </w:tcBorders>
            <w:tcMar>
              <w:left w:w="0" w:type="dxa"/>
              <w:right w:w="60" w:type="dxa"/>
            </w:tcMar>
            <w:vAlign w:val="bottom"/>
          </w:tcPr>
          <w:p w14:paraId="4BACEF8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6E1969" w14:textId="77777777" w:rsidR="00023273" w:rsidRDefault="00023273"/>
        </w:tc>
        <w:tc>
          <w:tcPr>
            <w:tcW w:w="1289" w:type="dxa"/>
            <w:tcBorders>
              <w:top w:val="nil"/>
              <w:left w:val="nil"/>
              <w:bottom w:val="nil"/>
              <w:right w:val="nil"/>
            </w:tcBorders>
            <w:tcMar>
              <w:left w:w="0" w:type="dxa"/>
              <w:right w:w="60" w:type="dxa"/>
            </w:tcMar>
            <w:vAlign w:val="bottom"/>
          </w:tcPr>
          <w:p w14:paraId="4ED1A54A" w14:textId="77777777" w:rsidR="00023273" w:rsidRDefault="00023273">
            <w:pPr>
              <w:pStyle w:val="AccurriTablenumericvalues"/>
              <w:keepNext/>
            </w:pPr>
          </w:p>
        </w:tc>
      </w:tr>
      <w:tr w:rsidR="00023273" w14:paraId="3B3894F6" w14:textId="77777777">
        <w:tc>
          <w:tcPr>
            <w:tcW w:w="7582" w:type="dxa"/>
            <w:tcBorders>
              <w:top w:val="nil"/>
              <w:left w:val="nil"/>
              <w:bottom w:val="nil"/>
              <w:right w:val="nil"/>
            </w:tcBorders>
            <w:tcMar>
              <w:left w:w="0" w:type="dxa"/>
              <w:right w:w="0" w:type="dxa"/>
            </w:tcMar>
            <w:vAlign w:val="bottom"/>
          </w:tcPr>
          <w:p w14:paraId="44CC690B" w14:textId="77777777" w:rsidR="00023273" w:rsidRDefault="00000000">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70E6A31C" w14:textId="77777777" w:rsidR="00023273" w:rsidRDefault="00023273"/>
        </w:tc>
        <w:tc>
          <w:tcPr>
            <w:tcW w:w="659" w:type="dxa"/>
            <w:tcBorders>
              <w:top w:val="nil"/>
              <w:left w:val="nil"/>
              <w:bottom w:val="nil"/>
              <w:right w:val="nil"/>
            </w:tcBorders>
            <w:tcMar>
              <w:left w:w="0" w:type="dxa"/>
              <w:right w:w="0" w:type="dxa"/>
            </w:tcMar>
            <w:vAlign w:val="bottom"/>
          </w:tcPr>
          <w:p w14:paraId="5B0C5A63"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3F4737E" w14:textId="77777777" w:rsidR="00023273" w:rsidRDefault="00023273"/>
        </w:tc>
        <w:tc>
          <w:tcPr>
            <w:tcW w:w="1289" w:type="dxa"/>
            <w:tcBorders>
              <w:top w:val="nil"/>
              <w:left w:val="nil"/>
              <w:bottom w:val="nil"/>
              <w:right w:val="nil"/>
            </w:tcBorders>
            <w:tcMar>
              <w:left w:w="0" w:type="dxa"/>
              <w:right w:w="60" w:type="dxa"/>
            </w:tcMar>
            <w:vAlign w:val="bottom"/>
          </w:tcPr>
          <w:p w14:paraId="53FF4EF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4860BD1" w14:textId="77777777" w:rsidR="00023273" w:rsidRDefault="00023273"/>
        </w:tc>
        <w:tc>
          <w:tcPr>
            <w:tcW w:w="1289" w:type="dxa"/>
            <w:tcBorders>
              <w:top w:val="nil"/>
              <w:left w:val="nil"/>
              <w:bottom w:val="nil"/>
              <w:right w:val="nil"/>
            </w:tcBorders>
            <w:tcMar>
              <w:left w:w="0" w:type="dxa"/>
              <w:right w:w="60" w:type="dxa"/>
            </w:tcMar>
            <w:vAlign w:val="bottom"/>
          </w:tcPr>
          <w:p w14:paraId="2580047A" w14:textId="77777777" w:rsidR="00023273" w:rsidRDefault="00023273">
            <w:pPr>
              <w:pStyle w:val="AccurriTablenumericvalues"/>
              <w:keepNext/>
            </w:pPr>
          </w:p>
        </w:tc>
      </w:tr>
      <w:tr w:rsidR="00023273" w14:paraId="10C66F73" w14:textId="77777777">
        <w:tc>
          <w:tcPr>
            <w:tcW w:w="7582" w:type="dxa"/>
            <w:tcBorders>
              <w:top w:val="nil"/>
              <w:left w:val="nil"/>
              <w:bottom w:val="nil"/>
              <w:right w:val="nil"/>
            </w:tcBorders>
            <w:tcMar>
              <w:left w:w="0" w:type="dxa"/>
              <w:right w:w="0" w:type="dxa"/>
            </w:tcMar>
            <w:vAlign w:val="bottom"/>
          </w:tcPr>
          <w:p w14:paraId="04B776A4" w14:textId="77777777" w:rsidR="00023273" w:rsidRDefault="00000000">
            <w:pPr>
              <w:pStyle w:val="AccurriTabletextvalues"/>
              <w:keepNext/>
              <w:jc w:val="left"/>
            </w:pPr>
            <w:r>
              <w:rPr>
                <w:lang w:val="en-AU"/>
              </w:rPr>
              <w:t>Payment for purchase of business, net of cash acquired</w:t>
            </w:r>
          </w:p>
        </w:tc>
        <w:tc>
          <w:tcPr>
            <w:tcW w:w="60" w:type="dxa"/>
            <w:tcBorders>
              <w:top w:val="nil"/>
              <w:left w:val="nil"/>
              <w:bottom w:val="nil"/>
              <w:right w:val="nil"/>
            </w:tcBorders>
            <w:tcMar>
              <w:left w:w="0" w:type="dxa"/>
              <w:right w:w="0" w:type="dxa"/>
            </w:tcMar>
          </w:tcPr>
          <w:p w14:paraId="0D4F19D1" w14:textId="77777777" w:rsidR="00023273" w:rsidRDefault="00023273"/>
        </w:tc>
        <w:bookmarkStart w:id="51" w:name="_6640628"/>
        <w:tc>
          <w:tcPr>
            <w:tcW w:w="659" w:type="dxa"/>
            <w:tcBorders>
              <w:top w:val="nil"/>
              <w:left w:val="nil"/>
              <w:bottom w:val="nil"/>
              <w:right w:val="nil"/>
            </w:tcBorders>
            <w:tcMar>
              <w:left w:w="0" w:type="dxa"/>
              <w:right w:w="0" w:type="dxa"/>
            </w:tcMar>
            <w:vAlign w:val="bottom"/>
          </w:tcPr>
          <w:p w14:paraId="2E9E2F28" w14:textId="77777777" w:rsidR="00023273" w:rsidRDefault="00000000">
            <w:pPr>
              <w:pStyle w:val="Accurrinorereferences"/>
              <w:keepNext/>
            </w:pPr>
            <w:r>
              <w:fldChar w:fldCharType="begin"/>
            </w:r>
            <w:r>
              <w:instrText>HYPERLINK \l "_ObcNote_TOC"</w:instrText>
            </w:r>
            <w:r>
              <w:fldChar w:fldCharType="separate"/>
            </w:r>
            <w:r>
              <w:rPr>
                <w:lang w:val="en-AU"/>
              </w:rPr>
              <w:t>52</w:t>
            </w:r>
            <w:r>
              <w:rPr>
                <w:lang w:val="en-AU"/>
              </w:rPr>
              <w:fldChar w:fldCharType="end"/>
            </w:r>
            <w:bookmarkEnd w:id="51"/>
          </w:p>
        </w:tc>
        <w:tc>
          <w:tcPr>
            <w:tcW w:w="60" w:type="dxa"/>
            <w:tcBorders>
              <w:top w:val="nil"/>
              <w:left w:val="nil"/>
              <w:bottom w:val="nil"/>
              <w:right w:val="nil"/>
            </w:tcBorders>
            <w:tcMar>
              <w:left w:w="0" w:type="dxa"/>
              <w:right w:w="0" w:type="dxa"/>
            </w:tcMar>
          </w:tcPr>
          <w:p w14:paraId="0583EF45" w14:textId="77777777" w:rsidR="00023273" w:rsidRDefault="00023273"/>
        </w:tc>
        <w:tc>
          <w:tcPr>
            <w:tcW w:w="1289" w:type="dxa"/>
            <w:tcBorders>
              <w:top w:val="nil"/>
              <w:left w:val="nil"/>
              <w:bottom w:val="nil"/>
              <w:right w:val="nil"/>
            </w:tcBorders>
            <w:tcMar>
              <w:left w:w="0" w:type="dxa"/>
              <w:right w:w="0" w:type="dxa"/>
            </w:tcMar>
            <w:vAlign w:val="bottom"/>
          </w:tcPr>
          <w:p w14:paraId="317EE676" w14:textId="77777777" w:rsidR="00023273" w:rsidRDefault="00000000">
            <w:pPr>
              <w:pStyle w:val="AccurriTablenumericvalues"/>
              <w:keepNext/>
            </w:pPr>
            <w:r>
              <w:rPr>
                <w:lang w:val="en-AU"/>
              </w:rPr>
              <w:t>(8,072)</w:t>
            </w:r>
          </w:p>
        </w:tc>
        <w:tc>
          <w:tcPr>
            <w:tcW w:w="60" w:type="dxa"/>
            <w:tcBorders>
              <w:top w:val="nil"/>
              <w:left w:val="nil"/>
              <w:bottom w:val="nil"/>
              <w:right w:val="nil"/>
            </w:tcBorders>
            <w:tcMar>
              <w:left w:w="0" w:type="dxa"/>
              <w:right w:w="0" w:type="dxa"/>
            </w:tcMar>
          </w:tcPr>
          <w:p w14:paraId="6C5BFFC7" w14:textId="77777777" w:rsidR="00023273" w:rsidRDefault="00023273"/>
        </w:tc>
        <w:tc>
          <w:tcPr>
            <w:tcW w:w="1289" w:type="dxa"/>
            <w:tcBorders>
              <w:top w:val="nil"/>
              <w:left w:val="nil"/>
              <w:bottom w:val="nil"/>
              <w:right w:val="nil"/>
            </w:tcBorders>
            <w:tcMar>
              <w:left w:w="0" w:type="dxa"/>
              <w:right w:w="0" w:type="dxa"/>
            </w:tcMar>
            <w:vAlign w:val="bottom"/>
          </w:tcPr>
          <w:p w14:paraId="20705700" w14:textId="77777777" w:rsidR="00023273" w:rsidRDefault="00000000">
            <w:pPr>
              <w:pStyle w:val="AccurriTablenumericvalues"/>
              <w:keepNext/>
            </w:pPr>
            <w:r>
              <w:rPr>
                <w:lang w:val="en-AU"/>
              </w:rPr>
              <w:t>(155)</w:t>
            </w:r>
          </w:p>
        </w:tc>
      </w:tr>
      <w:tr w:rsidR="00023273" w14:paraId="179ADA21" w14:textId="77777777">
        <w:tc>
          <w:tcPr>
            <w:tcW w:w="7582" w:type="dxa"/>
            <w:tcBorders>
              <w:top w:val="nil"/>
              <w:left w:val="nil"/>
              <w:bottom w:val="nil"/>
              <w:right w:val="nil"/>
            </w:tcBorders>
            <w:tcMar>
              <w:left w:w="0" w:type="dxa"/>
              <w:right w:w="0" w:type="dxa"/>
            </w:tcMar>
            <w:vAlign w:val="bottom"/>
          </w:tcPr>
          <w:p w14:paraId="27AE3717" w14:textId="77777777" w:rsidR="00023273" w:rsidRDefault="00000000">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61843C8E" w14:textId="77777777" w:rsidR="00023273" w:rsidRDefault="00023273"/>
        </w:tc>
        <w:tc>
          <w:tcPr>
            <w:tcW w:w="659" w:type="dxa"/>
            <w:tcBorders>
              <w:top w:val="nil"/>
              <w:left w:val="nil"/>
              <w:bottom w:val="nil"/>
              <w:right w:val="nil"/>
            </w:tcBorders>
            <w:tcMar>
              <w:left w:w="0" w:type="dxa"/>
              <w:right w:w="0" w:type="dxa"/>
            </w:tcMar>
            <w:vAlign w:val="bottom"/>
          </w:tcPr>
          <w:p w14:paraId="2913ED34"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C7FA0A7" w14:textId="77777777" w:rsidR="00023273" w:rsidRDefault="00023273"/>
        </w:tc>
        <w:tc>
          <w:tcPr>
            <w:tcW w:w="1289" w:type="dxa"/>
            <w:tcBorders>
              <w:top w:val="nil"/>
              <w:left w:val="nil"/>
              <w:bottom w:val="nil"/>
              <w:right w:val="nil"/>
            </w:tcBorders>
            <w:tcMar>
              <w:left w:w="0" w:type="dxa"/>
              <w:right w:w="0" w:type="dxa"/>
            </w:tcMar>
            <w:vAlign w:val="bottom"/>
          </w:tcPr>
          <w:p w14:paraId="474332C9" w14:textId="77777777" w:rsidR="00023273" w:rsidRDefault="00000000">
            <w:pPr>
              <w:pStyle w:val="AccurriTablenumericvalues"/>
              <w:keepNext/>
            </w:pPr>
            <w:r>
              <w:rPr>
                <w:lang w:val="en-AU"/>
              </w:rPr>
              <w:t>(510)</w:t>
            </w:r>
          </w:p>
        </w:tc>
        <w:tc>
          <w:tcPr>
            <w:tcW w:w="60" w:type="dxa"/>
            <w:tcBorders>
              <w:top w:val="nil"/>
              <w:left w:val="nil"/>
              <w:bottom w:val="nil"/>
              <w:right w:val="nil"/>
            </w:tcBorders>
            <w:tcMar>
              <w:left w:w="0" w:type="dxa"/>
              <w:right w:w="0" w:type="dxa"/>
            </w:tcMar>
          </w:tcPr>
          <w:p w14:paraId="78001644" w14:textId="77777777" w:rsidR="00023273" w:rsidRDefault="00023273"/>
        </w:tc>
        <w:tc>
          <w:tcPr>
            <w:tcW w:w="1289" w:type="dxa"/>
            <w:tcBorders>
              <w:top w:val="nil"/>
              <w:left w:val="nil"/>
              <w:bottom w:val="nil"/>
              <w:right w:val="nil"/>
            </w:tcBorders>
            <w:tcMar>
              <w:left w:w="0" w:type="dxa"/>
              <w:right w:w="60" w:type="dxa"/>
            </w:tcMar>
            <w:vAlign w:val="bottom"/>
          </w:tcPr>
          <w:p w14:paraId="36633952" w14:textId="77777777" w:rsidR="00023273" w:rsidRDefault="00000000">
            <w:pPr>
              <w:pStyle w:val="AccurriTablenumericvalues"/>
              <w:keepNext/>
            </w:pPr>
            <w:r>
              <w:rPr>
                <w:lang w:val="en-AU"/>
              </w:rPr>
              <w:t xml:space="preserve">-  </w:t>
            </w:r>
          </w:p>
        </w:tc>
      </w:tr>
      <w:tr w:rsidR="00023273" w14:paraId="236FCDA3" w14:textId="77777777">
        <w:tc>
          <w:tcPr>
            <w:tcW w:w="7582" w:type="dxa"/>
            <w:tcBorders>
              <w:top w:val="nil"/>
              <w:left w:val="nil"/>
              <w:bottom w:val="nil"/>
              <w:right w:val="nil"/>
            </w:tcBorders>
            <w:tcMar>
              <w:left w:w="0" w:type="dxa"/>
              <w:right w:w="0" w:type="dxa"/>
            </w:tcMar>
            <w:vAlign w:val="bottom"/>
          </w:tcPr>
          <w:p w14:paraId="2AAEE793" w14:textId="77777777" w:rsidR="00023273" w:rsidRDefault="00000000">
            <w:pPr>
              <w:pStyle w:val="AccurriTabletextvalues"/>
              <w:keepNext/>
              <w:jc w:val="left"/>
            </w:pPr>
            <w:r>
              <w:rPr>
                <w:lang w:val="en-AU"/>
              </w:rPr>
              <w:t xml:space="preserve">Payments for 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12F6C61A" w14:textId="77777777" w:rsidR="00023273" w:rsidRDefault="00023273"/>
        </w:tc>
        <w:tc>
          <w:tcPr>
            <w:tcW w:w="659" w:type="dxa"/>
            <w:tcBorders>
              <w:top w:val="nil"/>
              <w:left w:val="nil"/>
              <w:bottom w:val="nil"/>
              <w:right w:val="nil"/>
            </w:tcBorders>
            <w:tcMar>
              <w:left w:w="0" w:type="dxa"/>
              <w:right w:w="0" w:type="dxa"/>
            </w:tcMar>
            <w:vAlign w:val="bottom"/>
          </w:tcPr>
          <w:p w14:paraId="201A82CD"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418C485" w14:textId="77777777" w:rsidR="00023273" w:rsidRDefault="00023273"/>
        </w:tc>
        <w:tc>
          <w:tcPr>
            <w:tcW w:w="1289" w:type="dxa"/>
            <w:tcBorders>
              <w:top w:val="nil"/>
              <w:left w:val="nil"/>
              <w:bottom w:val="nil"/>
              <w:right w:val="nil"/>
            </w:tcBorders>
            <w:tcMar>
              <w:left w:w="0" w:type="dxa"/>
              <w:right w:w="0" w:type="dxa"/>
            </w:tcMar>
            <w:vAlign w:val="bottom"/>
          </w:tcPr>
          <w:p w14:paraId="3537F82F" w14:textId="77777777" w:rsidR="00023273" w:rsidRDefault="00000000">
            <w:pPr>
              <w:pStyle w:val="AccurriTablenumericvalues"/>
              <w:keepNext/>
            </w:pPr>
            <w:r>
              <w:rPr>
                <w:lang w:val="en-AU"/>
              </w:rPr>
              <w:t>(6,215)</w:t>
            </w:r>
          </w:p>
        </w:tc>
        <w:tc>
          <w:tcPr>
            <w:tcW w:w="60" w:type="dxa"/>
            <w:tcBorders>
              <w:top w:val="nil"/>
              <w:left w:val="nil"/>
              <w:bottom w:val="nil"/>
              <w:right w:val="nil"/>
            </w:tcBorders>
            <w:tcMar>
              <w:left w:w="0" w:type="dxa"/>
              <w:right w:w="0" w:type="dxa"/>
            </w:tcMar>
          </w:tcPr>
          <w:p w14:paraId="3F39030F" w14:textId="77777777" w:rsidR="00023273" w:rsidRDefault="00023273"/>
        </w:tc>
        <w:tc>
          <w:tcPr>
            <w:tcW w:w="1289" w:type="dxa"/>
            <w:tcBorders>
              <w:top w:val="nil"/>
              <w:left w:val="nil"/>
              <w:bottom w:val="nil"/>
              <w:right w:val="nil"/>
            </w:tcBorders>
            <w:tcMar>
              <w:left w:w="0" w:type="dxa"/>
              <w:right w:w="0" w:type="dxa"/>
            </w:tcMar>
            <w:vAlign w:val="bottom"/>
          </w:tcPr>
          <w:p w14:paraId="09372414" w14:textId="77777777" w:rsidR="00023273" w:rsidRDefault="00000000">
            <w:pPr>
              <w:pStyle w:val="AccurriTablenumericvalues"/>
              <w:keepNext/>
            </w:pPr>
            <w:r>
              <w:rPr>
                <w:lang w:val="en-AU"/>
              </w:rPr>
              <w:t>(3,048)</w:t>
            </w:r>
          </w:p>
        </w:tc>
      </w:tr>
      <w:tr w:rsidR="00023273" w14:paraId="3F047B19" w14:textId="77777777">
        <w:tc>
          <w:tcPr>
            <w:tcW w:w="7582" w:type="dxa"/>
            <w:tcBorders>
              <w:top w:val="nil"/>
              <w:left w:val="nil"/>
              <w:bottom w:val="nil"/>
              <w:right w:val="nil"/>
            </w:tcBorders>
            <w:tcMar>
              <w:left w:w="0" w:type="dxa"/>
              <w:right w:w="0" w:type="dxa"/>
            </w:tcMar>
            <w:vAlign w:val="bottom"/>
          </w:tcPr>
          <w:p w14:paraId="1330ACCD" w14:textId="77777777" w:rsidR="00023273" w:rsidRDefault="00000000">
            <w:pPr>
              <w:pStyle w:val="AccurriTabletextvalues"/>
              <w:keepNext/>
              <w:jc w:val="left"/>
            </w:pPr>
            <w:r>
              <w:rPr>
                <w:lang w:val="en-AU"/>
              </w:rPr>
              <w:t>Proceeds from sale of investments</w:t>
            </w:r>
          </w:p>
        </w:tc>
        <w:tc>
          <w:tcPr>
            <w:tcW w:w="60" w:type="dxa"/>
            <w:tcBorders>
              <w:top w:val="nil"/>
              <w:left w:val="nil"/>
              <w:bottom w:val="nil"/>
              <w:right w:val="nil"/>
            </w:tcBorders>
            <w:tcMar>
              <w:left w:w="0" w:type="dxa"/>
              <w:right w:w="0" w:type="dxa"/>
            </w:tcMar>
          </w:tcPr>
          <w:p w14:paraId="4D61EBFE" w14:textId="77777777" w:rsidR="00023273" w:rsidRDefault="00023273"/>
        </w:tc>
        <w:tc>
          <w:tcPr>
            <w:tcW w:w="659" w:type="dxa"/>
            <w:tcBorders>
              <w:top w:val="nil"/>
              <w:left w:val="nil"/>
              <w:bottom w:val="nil"/>
              <w:right w:val="nil"/>
            </w:tcBorders>
            <w:tcMar>
              <w:left w:w="0" w:type="dxa"/>
              <w:right w:w="0" w:type="dxa"/>
            </w:tcMar>
            <w:vAlign w:val="bottom"/>
          </w:tcPr>
          <w:p w14:paraId="40A75FF7"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01967C3" w14:textId="77777777" w:rsidR="00023273" w:rsidRDefault="00023273"/>
        </w:tc>
        <w:tc>
          <w:tcPr>
            <w:tcW w:w="1289" w:type="dxa"/>
            <w:tcBorders>
              <w:top w:val="nil"/>
              <w:left w:val="nil"/>
              <w:bottom w:val="nil"/>
              <w:right w:val="nil"/>
            </w:tcBorders>
            <w:tcMar>
              <w:left w:w="0" w:type="dxa"/>
              <w:right w:w="60" w:type="dxa"/>
            </w:tcMar>
            <w:vAlign w:val="bottom"/>
          </w:tcPr>
          <w:p w14:paraId="19AE864C" w14:textId="77777777" w:rsidR="00023273" w:rsidRDefault="00000000">
            <w:pPr>
              <w:pStyle w:val="AccurriTablenumericvalues"/>
              <w:keepNext/>
            </w:pPr>
            <w:r>
              <w:rPr>
                <w:lang w:val="en-AU"/>
              </w:rPr>
              <w:t xml:space="preserve">80 </w:t>
            </w:r>
          </w:p>
        </w:tc>
        <w:tc>
          <w:tcPr>
            <w:tcW w:w="60" w:type="dxa"/>
            <w:tcBorders>
              <w:top w:val="nil"/>
              <w:left w:val="nil"/>
              <w:bottom w:val="nil"/>
              <w:right w:val="nil"/>
            </w:tcBorders>
            <w:tcMar>
              <w:left w:w="0" w:type="dxa"/>
              <w:right w:w="0" w:type="dxa"/>
            </w:tcMar>
          </w:tcPr>
          <w:p w14:paraId="5762DF29" w14:textId="77777777" w:rsidR="00023273" w:rsidRDefault="00023273"/>
        </w:tc>
        <w:tc>
          <w:tcPr>
            <w:tcW w:w="1289" w:type="dxa"/>
            <w:tcBorders>
              <w:top w:val="nil"/>
              <w:left w:val="nil"/>
              <w:bottom w:val="nil"/>
              <w:right w:val="nil"/>
            </w:tcBorders>
            <w:tcMar>
              <w:left w:w="0" w:type="dxa"/>
              <w:right w:w="60" w:type="dxa"/>
            </w:tcMar>
            <w:vAlign w:val="bottom"/>
          </w:tcPr>
          <w:p w14:paraId="071801AA" w14:textId="77777777" w:rsidR="00023273" w:rsidRDefault="00000000">
            <w:pPr>
              <w:pStyle w:val="AccurriTablenumericvalues"/>
              <w:keepNext/>
            </w:pPr>
            <w:r>
              <w:rPr>
                <w:lang w:val="en-AU"/>
              </w:rPr>
              <w:t xml:space="preserve">-  </w:t>
            </w:r>
          </w:p>
        </w:tc>
      </w:tr>
      <w:tr w:rsidR="00023273" w14:paraId="0B58AFBD" w14:textId="77777777">
        <w:tc>
          <w:tcPr>
            <w:tcW w:w="7582" w:type="dxa"/>
            <w:tcBorders>
              <w:top w:val="nil"/>
              <w:left w:val="nil"/>
              <w:bottom w:val="nil"/>
              <w:right w:val="nil"/>
            </w:tcBorders>
            <w:tcMar>
              <w:left w:w="0" w:type="dxa"/>
              <w:right w:w="0" w:type="dxa"/>
            </w:tcMar>
            <w:vAlign w:val="bottom"/>
          </w:tcPr>
          <w:p w14:paraId="29F34B98" w14:textId="77777777" w:rsidR="00023273" w:rsidRDefault="00000000">
            <w:pPr>
              <w:pStyle w:val="AccurriTabletextvalues"/>
              <w:keepNext/>
              <w:jc w:val="left"/>
            </w:pPr>
            <w:r>
              <w:rPr>
                <w:lang w:val="en-AU"/>
              </w:rPr>
              <w:t xml:space="preserve">Proceeds from sale of 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75A7D411" w14:textId="77777777" w:rsidR="00023273" w:rsidRDefault="00023273"/>
        </w:tc>
        <w:tc>
          <w:tcPr>
            <w:tcW w:w="659" w:type="dxa"/>
            <w:tcBorders>
              <w:top w:val="nil"/>
              <w:left w:val="nil"/>
              <w:bottom w:val="nil"/>
              <w:right w:val="nil"/>
            </w:tcBorders>
            <w:tcMar>
              <w:left w:w="0" w:type="dxa"/>
              <w:right w:w="0" w:type="dxa"/>
            </w:tcMar>
            <w:vAlign w:val="bottom"/>
          </w:tcPr>
          <w:p w14:paraId="427F85D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13D5D4C" w14:textId="77777777" w:rsidR="00023273" w:rsidRDefault="00023273"/>
        </w:tc>
        <w:tc>
          <w:tcPr>
            <w:tcW w:w="1289" w:type="dxa"/>
            <w:tcBorders>
              <w:top w:val="nil"/>
              <w:left w:val="nil"/>
              <w:bottom w:val="nil"/>
              <w:right w:val="nil"/>
            </w:tcBorders>
            <w:tcMar>
              <w:left w:w="0" w:type="dxa"/>
              <w:right w:w="60" w:type="dxa"/>
            </w:tcMar>
            <w:vAlign w:val="bottom"/>
          </w:tcPr>
          <w:p w14:paraId="1A30F332" w14:textId="77777777" w:rsidR="00023273" w:rsidRDefault="00000000">
            <w:pPr>
              <w:pStyle w:val="AccurriTablenumericvalues"/>
              <w:keepNext/>
            </w:pPr>
            <w:r>
              <w:rPr>
                <w:lang w:val="en-AU"/>
              </w:rPr>
              <w:t xml:space="preserve">1,511 </w:t>
            </w:r>
          </w:p>
        </w:tc>
        <w:tc>
          <w:tcPr>
            <w:tcW w:w="60" w:type="dxa"/>
            <w:tcBorders>
              <w:top w:val="nil"/>
              <w:left w:val="nil"/>
              <w:bottom w:val="nil"/>
              <w:right w:val="nil"/>
            </w:tcBorders>
            <w:tcMar>
              <w:left w:w="0" w:type="dxa"/>
              <w:right w:w="0" w:type="dxa"/>
            </w:tcMar>
          </w:tcPr>
          <w:p w14:paraId="62EE7CAF" w14:textId="77777777" w:rsidR="00023273" w:rsidRDefault="00023273"/>
        </w:tc>
        <w:tc>
          <w:tcPr>
            <w:tcW w:w="1289" w:type="dxa"/>
            <w:tcBorders>
              <w:top w:val="nil"/>
              <w:left w:val="nil"/>
              <w:bottom w:val="nil"/>
              <w:right w:val="nil"/>
            </w:tcBorders>
            <w:tcMar>
              <w:left w:w="0" w:type="dxa"/>
              <w:right w:w="60" w:type="dxa"/>
            </w:tcMar>
            <w:vAlign w:val="bottom"/>
          </w:tcPr>
          <w:p w14:paraId="72323643" w14:textId="77777777" w:rsidR="00023273" w:rsidRDefault="00000000">
            <w:pPr>
              <w:pStyle w:val="AccurriTablenumericvalues"/>
              <w:keepNext/>
            </w:pPr>
            <w:r>
              <w:rPr>
                <w:lang w:val="en-AU"/>
              </w:rPr>
              <w:t xml:space="preserve">250 </w:t>
            </w:r>
          </w:p>
        </w:tc>
      </w:tr>
      <w:tr w:rsidR="00023273" w14:paraId="28815AC0" w14:textId="77777777">
        <w:tc>
          <w:tcPr>
            <w:tcW w:w="7582" w:type="dxa"/>
            <w:tcBorders>
              <w:top w:val="nil"/>
              <w:left w:val="nil"/>
              <w:bottom w:val="nil"/>
              <w:right w:val="nil"/>
            </w:tcBorders>
            <w:tcMar>
              <w:left w:w="0" w:type="dxa"/>
              <w:right w:w="0" w:type="dxa"/>
            </w:tcMar>
            <w:vAlign w:val="bottom"/>
          </w:tcPr>
          <w:p w14:paraId="645AA1D3" w14:textId="77777777" w:rsidR="00023273" w:rsidRDefault="00000000">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03FF1664" w14:textId="77777777" w:rsidR="00023273" w:rsidRDefault="00023273"/>
        </w:tc>
        <w:tc>
          <w:tcPr>
            <w:tcW w:w="659" w:type="dxa"/>
            <w:tcBorders>
              <w:top w:val="nil"/>
              <w:left w:val="nil"/>
              <w:bottom w:val="nil"/>
              <w:right w:val="nil"/>
            </w:tcBorders>
            <w:tcMar>
              <w:left w:w="0" w:type="dxa"/>
              <w:right w:w="0" w:type="dxa"/>
            </w:tcMar>
            <w:vAlign w:val="bottom"/>
          </w:tcPr>
          <w:p w14:paraId="6C0A9BAB"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6E02E8CD" w14:textId="77777777" w:rsidR="00023273" w:rsidRDefault="00023273"/>
        </w:tc>
        <w:tc>
          <w:tcPr>
            <w:tcW w:w="1289" w:type="dxa"/>
            <w:tcBorders>
              <w:top w:val="nil"/>
              <w:left w:val="nil"/>
              <w:bottom w:val="nil"/>
              <w:right w:val="nil"/>
            </w:tcBorders>
            <w:tcMar>
              <w:left w:w="0" w:type="dxa"/>
              <w:right w:w="60" w:type="dxa"/>
            </w:tcMar>
            <w:vAlign w:val="bottom"/>
          </w:tcPr>
          <w:p w14:paraId="00AA0014" w14:textId="77777777" w:rsidR="00023273" w:rsidRDefault="00000000">
            <w:pPr>
              <w:pStyle w:val="AccurriTablenumericvalues"/>
              <w:keepNext/>
            </w:pPr>
            <w:r>
              <w:rPr>
                <w:lang w:val="en-AU"/>
              </w:rPr>
              <w:t xml:space="preserve">155 </w:t>
            </w:r>
          </w:p>
        </w:tc>
        <w:tc>
          <w:tcPr>
            <w:tcW w:w="60" w:type="dxa"/>
            <w:tcBorders>
              <w:top w:val="nil"/>
              <w:left w:val="nil"/>
              <w:bottom w:val="nil"/>
              <w:right w:val="nil"/>
            </w:tcBorders>
            <w:tcMar>
              <w:left w:w="0" w:type="dxa"/>
              <w:right w:w="0" w:type="dxa"/>
            </w:tcMar>
          </w:tcPr>
          <w:p w14:paraId="14D1BFA2" w14:textId="77777777" w:rsidR="00023273" w:rsidRDefault="00023273"/>
        </w:tc>
        <w:tc>
          <w:tcPr>
            <w:tcW w:w="1289" w:type="dxa"/>
            <w:tcBorders>
              <w:top w:val="nil"/>
              <w:left w:val="nil"/>
              <w:bottom w:val="nil"/>
              <w:right w:val="nil"/>
            </w:tcBorders>
            <w:tcMar>
              <w:left w:w="0" w:type="dxa"/>
              <w:right w:w="60" w:type="dxa"/>
            </w:tcMar>
            <w:vAlign w:val="bottom"/>
          </w:tcPr>
          <w:p w14:paraId="4DB15E74" w14:textId="77777777" w:rsidR="00023273" w:rsidRDefault="00000000">
            <w:pPr>
              <w:pStyle w:val="AccurriTablenumericvalues"/>
              <w:keepNext/>
            </w:pPr>
            <w:r>
              <w:rPr>
                <w:lang w:val="en-AU"/>
              </w:rPr>
              <w:t xml:space="preserve">-  </w:t>
            </w:r>
          </w:p>
        </w:tc>
      </w:tr>
      <w:tr w:rsidR="00023273" w14:paraId="4127B274" w14:textId="77777777">
        <w:tc>
          <w:tcPr>
            <w:tcW w:w="7582" w:type="dxa"/>
            <w:tcBorders>
              <w:top w:val="nil"/>
              <w:left w:val="nil"/>
              <w:bottom w:val="nil"/>
              <w:right w:val="nil"/>
            </w:tcBorders>
            <w:tcMar>
              <w:left w:w="0" w:type="dxa"/>
              <w:right w:w="0" w:type="dxa"/>
            </w:tcMar>
            <w:vAlign w:val="bottom"/>
          </w:tcPr>
          <w:p w14:paraId="0583486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87C4F70" w14:textId="77777777" w:rsidR="00023273" w:rsidRDefault="00023273"/>
        </w:tc>
        <w:tc>
          <w:tcPr>
            <w:tcW w:w="659" w:type="dxa"/>
            <w:tcBorders>
              <w:top w:val="nil"/>
              <w:left w:val="nil"/>
              <w:bottom w:val="nil"/>
              <w:right w:val="nil"/>
            </w:tcBorders>
            <w:tcMar>
              <w:left w:w="0" w:type="dxa"/>
              <w:right w:w="0" w:type="dxa"/>
            </w:tcMar>
            <w:vAlign w:val="bottom"/>
          </w:tcPr>
          <w:p w14:paraId="740036E1"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4746429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D7631A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A5C1C2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AB1C6E2" w14:textId="77777777" w:rsidR="00023273" w:rsidRDefault="00023273">
            <w:pPr>
              <w:pStyle w:val="AccurriTablenumericvalues"/>
              <w:keepNext/>
            </w:pPr>
          </w:p>
        </w:tc>
      </w:tr>
      <w:tr w:rsidR="00023273" w14:paraId="2060783C" w14:textId="77777777">
        <w:tc>
          <w:tcPr>
            <w:tcW w:w="7582" w:type="dxa"/>
            <w:tcBorders>
              <w:top w:val="nil"/>
              <w:left w:val="nil"/>
              <w:bottom w:val="nil"/>
              <w:right w:val="nil"/>
            </w:tcBorders>
            <w:tcMar>
              <w:left w:w="0" w:type="dxa"/>
              <w:right w:w="0" w:type="dxa"/>
            </w:tcMar>
            <w:vAlign w:val="bottom"/>
          </w:tcPr>
          <w:p w14:paraId="2AF5EAA0" w14:textId="77777777" w:rsidR="00023273"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3736D7D7" w14:textId="77777777" w:rsidR="00023273" w:rsidRDefault="00023273"/>
        </w:tc>
        <w:tc>
          <w:tcPr>
            <w:tcW w:w="659" w:type="dxa"/>
            <w:tcBorders>
              <w:top w:val="nil"/>
              <w:left w:val="nil"/>
              <w:bottom w:val="nil"/>
              <w:right w:val="nil"/>
            </w:tcBorders>
            <w:tcMar>
              <w:left w:w="0" w:type="dxa"/>
              <w:right w:w="0" w:type="dxa"/>
            </w:tcMar>
            <w:vAlign w:val="bottom"/>
          </w:tcPr>
          <w:p w14:paraId="4E03132B"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67033E12"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0271367F" w14:textId="77777777" w:rsidR="00023273" w:rsidRDefault="00000000">
            <w:pPr>
              <w:pStyle w:val="AccurriTablenumericvalues"/>
              <w:keepNext/>
            </w:pPr>
            <w:r>
              <w:rPr>
                <w:lang w:val="en-AU"/>
              </w:rPr>
              <w:t>(13,051)</w:t>
            </w:r>
          </w:p>
        </w:tc>
        <w:tc>
          <w:tcPr>
            <w:tcW w:w="60" w:type="dxa"/>
            <w:tcBorders>
              <w:top w:val="nil"/>
              <w:left w:val="nil"/>
              <w:bottom w:val="nil"/>
              <w:right w:val="nil"/>
            </w:tcBorders>
            <w:tcMar>
              <w:left w:w="0" w:type="dxa"/>
              <w:right w:w="0" w:type="dxa"/>
            </w:tcMar>
          </w:tcPr>
          <w:p w14:paraId="4C446693"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771FF755" w14:textId="77777777" w:rsidR="00023273" w:rsidRDefault="00000000">
            <w:pPr>
              <w:pStyle w:val="AccurriTablenumericvalues"/>
              <w:keepNext/>
            </w:pPr>
            <w:r>
              <w:rPr>
                <w:lang w:val="en-AU"/>
              </w:rPr>
              <w:t>(2,953)</w:t>
            </w:r>
          </w:p>
        </w:tc>
      </w:tr>
      <w:tr w:rsidR="00023273" w14:paraId="6464E40A" w14:textId="77777777">
        <w:tc>
          <w:tcPr>
            <w:tcW w:w="7582" w:type="dxa"/>
            <w:tcBorders>
              <w:top w:val="nil"/>
              <w:left w:val="nil"/>
              <w:bottom w:val="nil"/>
              <w:right w:val="nil"/>
            </w:tcBorders>
            <w:tcMar>
              <w:left w:w="0" w:type="dxa"/>
              <w:right w:w="0" w:type="dxa"/>
            </w:tcMar>
            <w:vAlign w:val="bottom"/>
          </w:tcPr>
          <w:p w14:paraId="2FF14F1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7750A03" w14:textId="77777777" w:rsidR="00023273" w:rsidRDefault="00023273"/>
        </w:tc>
        <w:tc>
          <w:tcPr>
            <w:tcW w:w="659" w:type="dxa"/>
            <w:tcBorders>
              <w:top w:val="nil"/>
              <w:left w:val="nil"/>
              <w:bottom w:val="nil"/>
              <w:right w:val="nil"/>
            </w:tcBorders>
            <w:tcMar>
              <w:left w:w="0" w:type="dxa"/>
              <w:right w:w="0" w:type="dxa"/>
            </w:tcMar>
            <w:vAlign w:val="bottom"/>
          </w:tcPr>
          <w:p w14:paraId="400E064F"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514C9C8" w14:textId="77777777" w:rsidR="00023273" w:rsidRDefault="00023273"/>
        </w:tc>
        <w:tc>
          <w:tcPr>
            <w:tcW w:w="1289" w:type="dxa"/>
            <w:tcBorders>
              <w:top w:val="nil"/>
              <w:left w:val="nil"/>
              <w:bottom w:val="nil"/>
              <w:right w:val="nil"/>
            </w:tcBorders>
            <w:tcMar>
              <w:left w:w="0" w:type="dxa"/>
              <w:right w:w="60" w:type="dxa"/>
            </w:tcMar>
            <w:vAlign w:val="bottom"/>
          </w:tcPr>
          <w:p w14:paraId="398DE9A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4489597" w14:textId="77777777" w:rsidR="00023273" w:rsidRDefault="00023273"/>
        </w:tc>
        <w:tc>
          <w:tcPr>
            <w:tcW w:w="1289" w:type="dxa"/>
            <w:tcBorders>
              <w:top w:val="nil"/>
              <w:left w:val="nil"/>
              <w:bottom w:val="nil"/>
              <w:right w:val="nil"/>
            </w:tcBorders>
            <w:tcMar>
              <w:left w:w="0" w:type="dxa"/>
              <w:right w:w="60" w:type="dxa"/>
            </w:tcMar>
            <w:vAlign w:val="bottom"/>
          </w:tcPr>
          <w:p w14:paraId="3F9F7C00" w14:textId="77777777" w:rsidR="00023273" w:rsidRDefault="00023273">
            <w:pPr>
              <w:pStyle w:val="AccurriTablenumericvalues"/>
              <w:keepNext/>
            </w:pPr>
          </w:p>
        </w:tc>
      </w:tr>
      <w:tr w:rsidR="00023273" w14:paraId="5B790D5C" w14:textId="77777777">
        <w:tc>
          <w:tcPr>
            <w:tcW w:w="7582" w:type="dxa"/>
            <w:tcBorders>
              <w:top w:val="nil"/>
              <w:left w:val="nil"/>
              <w:bottom w:val="nil"/>
              <w:right w:val="nil"/>
            </w:tcBorders>
            <w:tcMar>
              <w:left w:w="0" w:type="dxa"/>
              <w:right w:w="0" w:type="dxa"/>
            </w:tcMar>
            <w:vAlign w:val="bottom"/>
          </w:tcPr>
          <w:p w14:paraId="0D8D3DE2" w14:textId="77777777" w:rsidR="00023273" w:rsidRDefault="00000000">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7E8BD04E" w14:textId="77777777" w:rsidR="00023273" w:rsidRDefault="00023273"/>
        </w:tc>
        <w:tc>
          <w:tcPr>
            <w:tcW w:w="659" w:type="dxa"/>
            <w:tcBorders>
              <w:top w:val="nil"/>
              <w:left w:val="nil"/>
              <w:bottom w:val="nil"/>
              <w:right w:val="nil"/>
            </w:tcBorders>
            <w:tcMar>
              <w:left w:w="0" w:type="dxa"/>
              <w:right w:w="0" w:type="dxa"/>
            </w:tcMar>
            <w:vAlign w:val="bottom"/>
          </w:tcPr>
          <w:p w14:paraId="54C32BEF"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E79435E" w14:textId="77777777" w:rsidR="00023273" w:rsidRDefault="00023273"/>
        </w:tc>
        <w:tc>
          <w:tcPr>
            <w:tcW w:w="1289" w:type="dxa"/>
            <w:tcBorders>
              <w:top w:val="nil"/>
              <w:left w:val="nil"/>
              <w:bottom w:val="nil"/>
              <w:right w:val="nil"/>
            </w:tcBorders>
            <w:tcMar>
              <w:left w:w="0" w:type="dxa"/>
              <w:right w:w="60" w:type="dxa"/>
            </w:tcMar>
            <w:vAlign w:val="bottom"/>
          </w:tcPr>
          <w:p w14:paraId="6D1A5B4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72D2689" w14:textId="77777777" w:rsidR="00023273" w:rsidRDefault="00023273"/>
        </w:tc>
        <w:tc>
          <w:tcPr>
            <w:tcW w:w="1289" w:type="dxa"/>
            <w:tcBorders>
              <w:top w:val="nil"/>
              <w:left w:val="nil"/>
              <w:bottom w:val="nil"/>
              <w:right w:val="nil"/>
            </w:tcBorders>
            <w:tcMar>
              <w:left w:w="0" w:type="dxa"/>
              <w:right w:w="60" w:type="dxa"/>
            </w:tcMar>
            <w:vAlign w:val="bottom"/>
          </w:tcPr>
          <w:p w14:paraId="0A2C2AF7" w14:textId="77777777" w:rsidR="00023273" w:rsidRDefault="00023273">
            <w:pPr>
              <w:pStyle w:val="AccurriTablenumericvalues"/>
              <w:keepNext/>
            </w:pPr>
          </w:p>
        </w:tc>
      </w:tr>
      <w:tr w:rsidR="00023273" w14:paraId="2F6EAE73" w14:textId="77777777">
        <w:tc>
          <w:tcPr>
            <w:tcW w:w="7582" w:type="dxa"/>
            <w:tcBorders>
              <w:top w:val="nil"/>
              <w:left w:val="nil"/>
              <w:bottom w:val="nil"/>
              <w:right w:val="nil"/>
            </w:tcBorders>
            <w:tcMar>
              <w:left w:w="0" w:type="dxa"/>
              <w:right w:w="0" w:type="dxa"/>
            </w:tcMar>
            <w:vAlign w:val="bottom"/>
          </w:tcPr>
          <w:p w14:paraId="4E027523" w14:textId="77777777" w:rsidR="00023273" w:rsidRDefault="00000000">
            <w:pPr>
              <w:pStyle w:val="AccurriTabletextvalues"/>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4F549D13" w14:textId="77777777" w:rsidR="00023273" w:rsidRDefault="00023273"/>
        </w:tc>
        <w:tc>
          <w:tcPr>
            <w:tcW w:w="659" w:type="dxa"/>
            <w:tcBorders>
              <w:top w:val="nil"/>
              <w:left w:val="nil"/>
              <w:bottom w:val="nil"/>
              <w:right w:val="nil"/>
            </w:tcBorders>
            <w:tcMar>
              <w:left w:w="0" w:type="dxa"/>
              <w:right w:w="0" w:type="dxa"/>
            </w:tcMar>
            <w:vAlign w:val="bottom"/>
          </w:tcPr>
          <w:p w14:paraId="7C1AC82D"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2A7E643B" w14:textId="77777777" w:rsidR="00023273" w:rsidRDefault="00023273"/>
        </w:tc>
        <w:tc>
          <w:tcPr>
            <w:tcW w:w="1289" w:type="dxa"/>
            <w:tcBorders>
              <w:top w:val="nil"/>
              <w:left w:val="nil"/>
              <w:bottom w:val="nil"/>
              <w:right w:val="nil"/>
            </w:tcBorders>
            <w:tcMar>
              <w:left w:w="0" w:type="dxa"/>
              <w:right w:w="60" w:type="dxa"/>
            </w:tcMar>
            <w:vAlign w:val="bottom"/>
          </w:tcPr>
          <w:p w14:paraId="4DD7E4E7" w14:textId="77777777" w:rsidR="00023273" w:rsidRDefault="00000000">
            <w:pPr>
              <w:pStyle w:val="AccurriTablenumericvalues"/>
              <w:keepNext/>
            </w:pPr>
            <w:r>
              <w:rPr>
                <w:lang w:val="en-AU"/>
              </w:rPr>
              <w:t xml:space="preserve">25 </w:t>
            </w:r>
          </w:p>
        </w:tc>
        <w:tc>
          <w:tcPr>
            <w:tcW w:w="60" w:type="dxa"/>
            <w:tcBorders>
              <w:top w:val="nil"/>
              <w:left w:val="nil"/>
              <w:bottom w:val="nil"/>
              <w:right w:val="nil"/>
            </w:tcBorders>
            <w:tcMar>
              <w:left w:w="0" w:type="dxa"/>
              <w:right w:w="0" w:type="dxa"/>
            </w:tcMar>
          </w:tcPr>
          <w:p w14:paraId="6E7557F8" w14:textId="77777777" w:rsidR="00023273" w:rsidRDefault="00023273"/>
        </w:tc>
        <w:tc>
          <w:tcPr>
            <w:tcW w:w="1289" w:type="dxa"/>
            <w:tcBorders>
              <w:top w:val="nil"/>
              <w:left w:val="nil"/>
              <w:bottom w:val="nil"/>
              <w:right w:val="nil"/>
            </w:tcBorders>
            <w:tcMar>
              <w:left w:w="0" w:type="dxa"/>
              <w:right w:w="60" w:type="dxa"/>
            </w:tcMar>
            <w:vAlign w:val="bottom"/>
          </w:tcPr>
          <w:p w14:paraId="26BCAE12" w14:textId="77777777" w:rsidR="00023273" w:rsidRDefault="00000000">
            <w:pPr>
              <w:pStyle w:val="AccurriTablenumericvalues"/>
              <w:keepNext/>
            </w:pPr>
            <w:r>
              <w:rPr>
                <w:lang w:val="en-AU"/>
              </w:rPr>
              <w:t xml:space="preserve">78,750 </w:t>
            </w:r>
          </w:p>
        </w:tc>
      </w:tr>
      <w:tr w:rsidR="00023273" w14:paraId="38E71535" w14:textId="77777777">
        <w:tc>
          <w:tcPr>
            <w:tcW w:w="7582" w:type="dxa"/>
            <w:tcBorders>
              <w:top w:val="nil"/>
              <w:left w:val="nil"/>
              <w:bottom w:val="nil"/>
              <w:right w:val="nil"/>
            </w:tcBorders>
            <w:tcMar>
              <w:left w:w="0" w:type="dxa"/>
              <w:right w:w="0" w:type="dxa"/>
            </w:tcMar>
            <w:vAlign w:val="bottom"/>
          </w:tcPr>
          <w:p w14:paraId="44273750" w14:textId="77777777" w:rsidR="00023273" w:rsidRDefault="00000000">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2F81C11E" w14:textId="77777777" w:rsidR="00023273" w:rsidRDefault="00023273"/>
        </w:tc>
        <w:tc>
          <w:tcPr>
            <w:tcW w:w="659" w:type="dxa"/>
            <w:tcBorders>
              <w:top w:val="nil"/>
              <w:left w:val="nil"/>
              <w:bottom w:val="nil"/>
              <w:right w:val="nil"/>
            </w:tcBorders>
            <w:tcMar>
              <w:left w:w="0" w:type="dxa"/>
              <w:right w:w="0" w:type="dxa"/>
            </w:tcMar>
            <w:vAlign w:val="bottom"/>
          </w:tcPr>
          <w:p w14:paraId="1FDA799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B763EBD" w14:textId="77777777" w:rsidR="00023273" w:rsidRDefault="00023273"/>
        </w:tc>
        <w:tc>
          <w:tcPr>
            <w:tcW w:w="1289" w:type="dxa"/>
            <w:tcBorders>
              <w:top w:val="nil"/>
              <w:left w:val="nil"/>
              <w:bottom w:val="nil"/>
              <w:right w:val="nil"/>
            </w:tcBorders>
            <w:tcMar>
              <w:left w:w="0" w:type="dxa"/>
              <w:right w:w="60" w:type="dxa"/>
            </w:tcMar>
            <w:vAlign w:val="bottom"/>
          </w:tcPr>
          <w:p w14:paraId="22519FB2" w14:textId="77777777" w:rsidR="00023273" w:rsidRDefault="00000000">
            <w:pPr>
              <w:pStyle w:val="AccurriTablenumericvalues"/>
              <w:keepNext/>
            </w:pPr>
            <w:r>
              <w:rPr>
                <w:lang w:val="en-AU"/>
              </w:rPr>
              <w:t xml:space="preserve">12,000 </w:t>
            </w:r>
          </w:p>
        </w:tc>
        <w:tc>
          <w:tcPr>
            <w:tcW w:w="60" w:type="dxa"/>
            <w:tcBorders>
              <w:top w:val="nil"/>
              <w:left w:val="nil"/>
              <w:bottom w:val="nil"/>
              <w:right w:val="nil"/>
            </w:tcBorders>
            <w:tcMar>
              <w:left w:w="0" w:type="dxa"/>
              <w:right w:w="0" w:type="dxa"/>
            </w:tcMar>
          </w:tcPr>
          <w:p w14:paraId="30682AA2" w14:textId="77777777" w:rsidR="00023273" w:rsidRDefault="00023273"/>
        </w:tc>
        <w:tc>
          <w:tcPr>
            <w:tcW w:w="1289" w:type="dxa"/>
            <w:tcBorders>
              <w:top w:val="nil"/>
              <w:left w:val="nil"/>
              <w:bottom w:val="nil"/>
              <w:right w:val="nil"/>
            </w:tcBorders>
            <w:tcMar>
              <w:left w:w="0" w:type="dxa"/>
              <w:right w:w="60" w:type="dxa"/>
            </w:tcMar>
            <w:vAlign w:val="bottom"/>
          </w:tcPr>
          <w:p w14:paraId="273860D2" w14:textId="77777777" w:rsidR="00023273" w:rsidRDefault="00000000">
            <w:pPr>
              <w:pStyle w:val="AccurriTablenumericvalues"/>
              <w:keepNext/>
            </w:pPr>
            <w:r>
              <w:rPr>
                <w:lang w:val="en-AU"/>
              </w:rPr>
              <w:t xml:space="preserve">-  </w:t>
            </w:r>
          </w:p>
        </w:tc>
      </w:tr>
      <w:tr w:rsidR="00023273" w14:paraId="0AB1A429" w14:textId="77777777">
        <w:tc>
          <w:tcPr>
            <w:tcW w:w="7582" w:type="dxa"/>
            <w:tcBorders>
              <w:top w:val="nil"/>
              <w:left w:val="nil"/>
              <w:bottom w:val="nil"/>
              <w:right w:val="nil"/>
            </w:tcBorders>
            <w:tcMar>
              <w:left w:w="0" w:type="dxa"/>
              <w:right w:w="0" w:type="dxa"/>
            </w:tcMar>
            <w:vAlign w:val="bottom"/>
          </w:tcPr>
          <w:p w14:paraId="14255F95" w14:textId="77777777" w:rsidR="00023273" w:rsidRDefault="00000000">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78D09BFC" w14:textId="77777777" w:rsidR="00023273" w:rsidRDefault="00023273"/>
        </w:tc>
        <w:tc>
          <w:tcPr>
            <w:tcW w:w="659" w:type="dxa"/>
            <w:tcBorders>
              <w:top w:val="nil"/>
              <w:left w:val="nil"/>
              <w:bottom w:val="nil"/>
              <w:right w:val="nil"/>
            </w:tcBorders>
            <w:tcMar>
              <w:left w:w="0" w:type="dxa"/>
              <w:right w:w="0" w:type="dxa"/>
            </w:tcMar>
            <w:vAlign w:val="bottom"/>
          </w:tcPr>
          <w:p w14:paraId="75FD0FF9"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85AC65C" w14:textId="77777777" w:rsidR="00023273" w:rsidRDefault="00023273"/>
        </w:tc>
        <w:tc>
          <w:tcPr>
            <w:tcW w:w="1289" w:type="dxa"/>
            <w:tcBorders>
              <w:top w:val="nil"/>
              <w:left w:val="nil"/>
              <w:bottom w:val="nil"/>
              <w:right w:val="nil"/>
            </w:tcBorders>
            <w:tcMar>
              <w:left w:w="0" w:type="dxa"/>
              <w:right w:w="60" w:type="dxa"/>
            </w:tcMar>
            <w:vAlign w:val="bottom"/>
          </w:tcPr>
          <w:p w14:paraId="1D78777D"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18CB580" w14:textId="77777777" w:rsidR="00023273" w:rsidRDefault="00023273"/>
        </w:tc>
        <w:tc>
          <w:tcPr>
            <w:tcW w:w="1289" w:type="dxa"/>
            <w:tcBorders>
              <w:top w:val="nil"/>
              <w:left w:val="nil"/>
              <w:bottom w:val="nil"/>
              <w:right w:val="nil"/>
            </w:tcBorders>
            <w:tcMar>
              <w:left w:w="0" w:type="dxa"/>
              <w:right w:w="0" w:type="dxa"/>
            </w:tcMar>
            <w:vAlign w:val="bottom"/>
          </w:tcPr>
          <w:p w14:paraId="7E1BC716" w14:textId="77777777" w:rsidR="00023273" w:rsidRDefault="00000000">
            <w:pPr>
              <w:pStyle w:val="AccurriTablenumericvalues"/>
              <w:keepNext/>
            </w:pPr>
            <w:r>
              <w:rPr>
                <w:lang w:val="en-AU"/>
              </w:rPr>
              <w:t>(1,420)</w:t>
            </w:r>
          </w:p>
        </w:tc>
      </w:tr>
      <w:tr w:rsidR="00023273" w14:paraId="02BCBFCA" w14:textId="77777777">
        <w:tc>
          <w:tcPr>
            <w:tcW w:w="7582" w:type="dxa"/>
            <w:tcBorders>
              <w:top w:val="nil"/>
              <w:left w:val="nil"/>
              <w:bottom w:val="nil"/>
              <w:right w:val="nil"/>
            </w:tcBorders>
            <w:tcMar>
              <w:left w:w="0" w:type="dxa"/>
              <w:right w:w="0" w:type="dxa"/>
            </w:tcMar>
            <w:vAlign w:val="bottom"/>
          </w:tcPr>
          <w:p w14:paraId="5BF37476" w14:textId="77777777" w:rsidR="00023273" w:rsidRDefault="00000000">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25C7BC38" w14:textId="77777777" w:rsidR="00023273" w:rsidRDefault="00023273"/>
        </w:tc>
        <w:bookmarkStart w:id="52" w:name="_48643849"/>
        <w:tc>
          <w:tcPr>
            <w:tcW w:w="659" w:type="dxa"/>
            <w:tcBorders>
              <w:top w:val="nil"/>
              <w:left w:val="nil"/>
              <w:bottom w:val="nil"/>
              <w:right w:val="nil"/>
            </w:tcBorders>
            <w:tcMar>
              <w:left w:w="0" w:type="dxa"/>
              <w:right w:w="0" w:type="dxa"/>
            </w:tcMar>
            <w:vAlign w:val="bottom"/>
          </w:tcPr>
          <w:p w14:paraId="7A8C72A7" w14:textId="77777777" w:rsidR="00023273" w:rsidRDefault="00000000">
            <w:pPr>
              <w:pStyle w:val="Accurrinorereferences"/>
              <w:keepNext/>
            </w:pPr>
            <w:r>
              <w:fldChar w:fldCharType="begin"/>
            </w:r>
            <w:r>
              <w:instrText>HYPERLINK \l "_EqdNote_TOC"</w:instrText>
            </w:r>
            <w:r>
              <w:fldChar w:fldCharType="separate"/>
            </w:r>
            <w:r>
              <w:rPr>
                <w:lang w:val="en-AU"/>
              </w:rPr>
              <w:t>44</w:t>
            </w:r>
            <w:r>
              <w:rPr>
                <w:lang w:val="en-AU"/>
              </w:rPr>
              <w:fldChar w:fldCharType="end"/>
            </w:r>
            <w:bookmarkEnd w:id="52"/>
          </w:p>
        </w:tc>
        <w:tc>
          <w:tcPr>
            <w:tcW w:w="60" w:type="dxa"/>
            <w:tcBorders>
              <w:top w:val="nil"/>
              <w:left w:val="nil"/>
              <w:bottom w:val="nil"/>
              <w:right w:val="nil"/>
            </w:tcBorders>
            <w:tcMar>
              <w:left w:w="0" w:type="dxa"/>
              <w:right w:w="0" w:type="dxa"/>
            </w:tcMar>
          </w:tcPr>
          <w:p w14:paraId="7917675A" w14:textId="77777777" w:rsidR="00023273" w:rsidRDefault="00023273"/>
        </w:tc>
        <w:tc>
          <w:tcPr>
            <w:tcW w:w="1289" w:type="dxa"/>
            <w:tcBorders>
              <w:top w:val="nil"/>
              <w:left w:val="nil"/>
              <w:bottom w:val="nil"/>
              <w:right w:val="nil"/>
            </w:tcBorders>
            <w:tcMar>
              <w:left w:w="0" w:type="dxa"/>
              <w:right w:w="0" w:type="dxa"/>
            </w:tcMar>
            <w:vAlign w:val="bottom"/>
          </w:tcPr>
          <w:p w14:paraId="11E4DD1C" w14:textId="77777777" w:rsidR="00023273"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140346ED" w14:textId="77777777" w:rsidR="00023273" w:rsidRDefault="00023273"/>
        </w:tc>
        <w:tc>
          <w:tcPr>
            <w:tcW w:w="1289" w:type="dxa"/>
            <w:tcBorders>
              <w:top w:val="nil"/>
              <w:left w:val="nil"/>
              <w:bottom w:val="nil"/>
              <w:right w:val="nil"/>
            </w:tcBorders>
            <w:tcMar>
              <w:left w:w="0" w:type="dxa"/>
              <w:right w:w="0" w:type="dxa"/>
            </w:tcMar>
            <w:vAlign w:val="bottom"/>
          </w:tcPr>
          <w:p w14:paraId="5CC4BE13" w14:textId="77777777" w:rsidR="00023273" w:rsidRDefault="00000000">
            <w:pPr>
              <w:pStyle w:val="AccurriTablenumericvalues"/>
              <w:keepNext/>
            </w:pPr>
            <w:r>
              <w:rPr>
                <w:lang w:val="en-AU"/>
              </w:rPr>
              <w:t>(17,616)</w:t>
            </w:r>
          </w:p>
        </w:tc>
      </w:tr>
      <w:tr w:rsidR="00023273" w14:paraId="6367E130" w14:textId="77777777">
        <w:tc>
          <w:tcPr>
            <w:tcW w:w="7582" w:type="dxa"/>
            <w:tcBorders>
              <w:top w:val="nil"/>
              <w:left w:val="nil"/>
              <w:bottom w:val="nil"/>
              <w:right w:val="nil"/>
            </w:tcBorders>
            <w:tcMar>
              <w:left w:w="0" w:type="dxa"/>
              <w:right w:w="0" w:type="dxa"/>
            </w:tcMar>
            <w:vAlign w:val="bottom"/>
          </w:tcPr>
          <w:p w14:paraId="1E16568B" w14:textId="77777777" w:rsidR="00023273" w:rsidRDefault="00000000">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5A02C1C7" w14:textId="77777777" w:rsidR="00023273" w:rsidRDefault="00023273"/>
        </w:tc>
        <w:tc>
          <w:tcPr>
            <w:tcW w:w="659" w:type="dxa"/>
            <w:tcBorders>
              <w:top w:val="nil"/>
              <w:left w:val="nil"/>
              <w:bottom w:val="nil"/>
              <w:right w:val="nil"/>
            </w:tcBorders>
            <w:tcMar>
              <w:left w:w="0" w:type="dxa"/>
              <w:right w:w="0" w:type="dxa"/>
            </w:tcMar>
            <w:vAlign w:val="bottom"/>
          </w:tcPr>
          <w:p w14:paraId="36D0D160"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3FD20CD" w14:textId="77777777" w:rsidR="00023273" w:rsidRDefault="00023273"/>
        </w:tc>
        <w:tc>
          <w:tcPr>
            <w:tcW w:w="1289" w:type="dxa"/>
            <w:tcBorders>
              <w:top w:val="nil"/>
              <w:left w:val="nil"/>
              <w:bottom w:val="nil"/>
              <w:right w:val="nil"/>
            </w:tcBorders>
            <w:tcMar>
              <w:left w:w="0" w:type="dxa"/>
              <w:right w:w="0" w:type="dxa"/>
            </w:tcMar>
            <w:vAlign w:val="bottom"/>
          </w:tcPr>
          <w:p w14:paraId="20E0128B" w14:textId="77777777" w:rsidR="00023273" w:rsidRDefault="00000000">
            <w:pPr>
              <w:pStyle w:val="AccurriTablenumericvalues"/>
              <w:keepNext/>
            </w:pPr>
            <w:r>
              <w:rPr>
                <w:lang w:val="en-AU"/>
              </w:rPr>
              <w:t>(5,500)</w:t>
            </w:r>
          </w:p>
        </w:tc>
        <w:tc>
          <w:tcPr>
            <w:tcW w:w="60" w:type="dxa"/>
            <w:tcBorders>
              <w:top w:val="nil"/>
              <w:left w:val="nil"/>
              <w:bottom w:val="nil"/>
              <w:right w:val="nil"/>
            </w:tcBorders>
            <w:tcMar>
              <w:left w:w="0" w:type="dxa"/>
              <w:right w:w="0" w:type="dxa"/>
            </w:tcMar>
          </w:tcPr>
          <w:p w14:paraId="4F342F91" w14:textId="77777777" w:rsidR="00023273" w:rsidRDefault="00023273"/>
        </w:tc>
        <w:tc>
          <w:tcPr>
            <w:tcW w:w="1289" w:type="dxa"/>
            <w:tcBorders>
              <w:top w:val="nil"/>
              <w:left w:val="nil"/>
              <w:bottom w:val="nil"/>
              <w:right w:val="nil"/>
            </w:tcBorders>
            <w:tcMar>
              <w:left w:w="0" w:type="dxa"/>
              <w:right w:w="0" w:type="dxa"/>
            </w:tcMar>
            <w:vAlign w:val="bottom"/>
          </w:tcPr>
          <w:p w14:paraId="2011BC0C" w14:textId="77777777" w:rsidR="00023273" w:rsidRDefault="00000000">
            <w:pPr>
              <w:pStyle w:val="AccurriTablenumericvalues"/>
              <w:keepNext/>
            </w:pPr>
            <w:r>
              <w:rPr>
                <w:lang w:val="en-AU"/>
              </w:rPr>
              <w:t>(94,000)</w:t>
            </w:r>
          </w:p>
        </w:tc>
      </w:tr>
      <w:tr w:rsidR="00023273" w14:paraId="6D205A64" w14:textId="77777777">
        <w:tc>
          <w:tcPr>
            <w:tcW w:w="7582" w:type="dxa"/>
            <w:tcBorders>
              <w:top w:val="nil"/>
              <w:left w:val="nil"/>
              <w:bottom w:val="nil"/>
              <w:right w:val="nil"/>
            </w:tcBorders>
            <w:tcMar>
              <w:left w:w="0" w:type="dxa"/>
              <w:right w:w="0" w:type="dxa"/>
            </w:tcMar>
            <w:vAlign w:val="bottom"/>
          </w:tcPr>
          <w:p w14:paraId="2336DD8F" w14:textId="77777777" w:rsidR="00023273" w:rsidRDefault="00000000">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0ADE78BD" w14:textId="77777777" w:rsidR="00023273" w:rsidRDefault="00023273"/>
        </w:tc>
        <w:tc>
          <w:tcPr>
            <w:tcW w:w="659" w:type="dxa"/>
            <w:tcBorders>
              <w:top w:val="nil"/>
              <w:left w:val="nil"/>
              <w:bottom w:val="nil"/>
              <w:right w:val="nil"/>
            </w:tcBorders>
            <w:tcMar>
              <w:left w:w="0" w:type="dxa"/>
              <w:right w:w="0" w:type="dxa"/>
            </w:tcMar>
            <w:vAlign w:val="bottom"/>
          </w:tcPr>
          <w:p w14:paraId="13CAB092"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61E49692" w14:textId="77777777" w:rsidR="00023273" w:rsidRDefault="00023273"/>
        </w:tc>
        <w:tc>
          <w:tcPr>
            <w:tcW w:w="1289" w:type="dxa"/>
            <w:tcBorders>
              <w:top w:val="nil"/>
              <w:left w:val="nil"/>
              <w:bottom w:val="nil"/>
              <w:right w:val="nil"/>
            </w:tcBorders>
            <w:tcMar>
              <w:left w:w="0" w:type="dxa"/>
              <w:right w:w="0" w:type="dxa"/>
            </w:tcMar>
            <w:vAlign w:val="bottom"/>
          </w:tcPr>
          <w:p w14:paraId="19714E76" w14:textId="77777777" w:rsidR="00023273" w:rsidRDefault="00000000">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2ADBBC2A" w14:textId="77777777" w:rsidR="00023273" w:rsidRDefault="00023273"/>
        </w:tc>
        <w:tc>
          <w:tcPr>
            <w:tcW w:w="1289" w:type="dxa"/>
            <w:tcBorders>
              <w:top w:val="nil"/>
              <w:left w:val="nil"/>
              <w:bottom w:val="nil"/>
              <w:right w:val="nil"/>
            </w:tcBorders>
            <w:tcMar>
              <w:left w:w="0" w:type="dxa"/>
              <w:right w:w="0" w:type="dxa"/>
            </w:tcMar>
            <w:vAlign w:val="bottom"/>
          </w:tcPr>
          <w:p w14:paraId="4ACE730B" w14:textId="77777777" w:rsidR="00023273" w:rsidRDefault="00000000">
            <w:pPr>
              <w:pStyle w:val="AccurriTablenumericvalues"/>
              <w:keepNext/>
            </w:pPr>
            <w:r>
              <w:rPr>
                <w:lang w:val="en-AU"/>
              </w:rPr>
              <w:t>(21,555)</w:t>
            </w:r>
          </w:p>
        </w:tc>
      </w:tr>
      <w:tr w:rsidR="00023273" w14:paraId="2A993A9A" w14:textId="77777777">
        <w:tc>
          <w:tcPr>
            <w:tcW w:w="7582" w:type="dxa"/>
            <w:tcBorders>
              <w:top w:val="nil"/>
              <w:left w:val="nil"/>
              <w:bottom w:val="nil"/>
              <w:right w:val="nil"/>
            </w:tcBorders>
            <w:tcMar>
              <w:left w:w="0" w:type="dxa"/>
              <w:right w:w="0" w:type="dxa"/>
            </w:tcMar>
            <w:vAlign w:val="bottom"/>
          </w:tcPr>
          <w:p w14:paraId="0D388FA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DEC1E6F" w14:textId="77777777" w:rsidR="00023273" w:rsidRDefault="00023273"/>
        </w:tc>
        <w:tc>
          <w:tcPr>
            <w:tcW w:w="659" w:type="dxa"/>
            <w:tcBorders>
              <w:top w:val="nil"/>
              <w:left w:val="nil"/>
              <w:bottom w:val="nil"/>
              <w:right w:val="nil"/>
            </w:tcBorders>
            <w:tcMar>
              <w:left w:w="0" w:type="dxa"/>
              <w:right w:w="0" w:type="dxa"/>
            </w:tcMar>
            <w:vAlign w:val="bottom"/>
          </w:tcPr>
          <w:p w14:paraId="76587292"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3A303A9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74537F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8172B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21A00B0" w14:textId="77777777" w:rsidR="00023273" w:rsidRDefault="00023273">
            <w:pPr>
              <w:pStyle w:val="AccurriTablenumericvalues"/>
              <w:keepNext/>
            </w:pPr>
          </w:p>
        </w:tc>
      </w:tr>
      <w:tr w:rsidR="00023273" w14:paraId="42ED82C2" w14:textId="77777777">
        <w:tc>
          <w:tcPr>
            <w:tcW w:w="7582" w:type="dxa"/>
            <w:tcBorders>
              <w:top w:val="nil"/>
              <w:left w:val="nil"/>
              <w:bottom w:val="nil"/>
              <w:right w:val="nil"/>
            </w:tcBorders>
            <w:tcMar>
              <w:left w:w="0" w:type="dxa"/>
              <w:right w:w="0" w:type="dxa"/>
            </w:tcMar>
            <w:vAlign w:val="bottom"/>
          </w:tcPr>
          <w:p w14:paraId="5369F78B" w14:textId="77777777" w:rsidR="00023273"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234A61EB" w14:textId="77777777" w:rsidR="00023273" w:rsidRDefault="00023273"/>
        </w:tc>
        <w:tc>
          <w:tcPr>
            <w:tcW w:w="659" w:type="dxa"/>
            <w:tcBorders>
              <w:top w:val="nil"/>
              <w:left w:val="nil"/>
              <w:bottom w:val="nil"/>
              <w:right w:val="nil"/>
            </w:tcBorders>
            <w:tcMar>
              <w:left w:w="0" w:type="dxa"/>
              <w:right w:w="0" w:type="dxa"/>
            </w:tcMar>
            <w:vAlign w:val="bottom"/>
          </w:tcPr>
          <w:p w14:paraId="779B46B7"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1AF4CC39"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3C4B765B" w14:textId="77777777" w:rsidR="00023273" w:rsidRDefault="00000000">
            <w:pPr>
              <w:pStyle w:val="AccurriTablenumericvalues"/>
              <w:keepNext/>
            </w:pPr>
            <w:r>
              <w:rPr>
                <w:lang w:val="en-AU"/>
              </w:rPr>
              <w:t>(48,243)</w:t>
            </w:r>
          </w:p>
        </w:tc>
        <w:tc>
          <w:tcPr>
            <w:tcW w:w="60" w:type="dxa"/>
            <w:tcBorders>
              <w:top w:val="nil"/>
              <w:left w:val="nil"/>
              <w:bottom w:val="nil"/>
              <w:right w:val="nil"/>
            </w:tcBorders>
            <w:tcMar>
              <w:left w:w="0" w:type="dxa"/>
              <w:right w:w="0" w:type="dxa"/>
            </w:tcMar>
          </w:tcPr>
          <w:p w14:paraId="36085E1F"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7A0F95AA" w14:textId="77777777" w:rsidR="00023273" w:rsidRDefault="00000000">
            <w:pPr>
              <w:pStyle w:val="AccurriTablenumericvalues"/>
              <w:keepNext/>
            </w:pPr>
            <w:r>
              <w:rPr>
                <w:lang w:val="en-AU"/>
              </w:rPr>
              <w:t>(55,841)</w:t>
            </w:r>
          </w:p>
        </w:tc>
      </w:tr>
      <w:tr w:rsidR="00023273" w14:paraId="6C88D86F" w14:textId="77777777">
        <w:tc>
          <w:tcPr>
            <w:tcW w:w="7582" w:type="dxa"/>
            <w:tcBorders>
              <w:top w:val="nil"/>
              <w:left w:val="nil"/>
              <w:bottom w:val="nil"/>
              <w:right w:val="nil"/>
            </w:tcBorders>
            <w:tcMar>
              <w:left w:w="0" w:type="dxa"/>
              <w:right w:w="0" w:type="dxa"/>
            </w:tcMar>
            <w:vAlign w:val="bottom"/>
          </w:tcPr>
          <w:p w14:paraId="2CBE2AD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67D3B57" w14:textId="77777777" w:rsidR="00023273" w:rsidRDefault="00023273"/>
        </w:tc>
        <w:tc>
          <w:tcPr>
            <w:tcW w:w="659" w:type="dxa"/>
            <w:tcBorders>
              <w:top w:val="nil"/>
              <w:left w:val="nil"/>
              <w:bottom w:val="nil"/>
              <w:right w:val="nil"/>
            </w:tcBorders>
            <w:tcMar>
              <w:left w:w="0" w:type="dxa"/>
              <w:right w:w="0" w:type="dxa"/>
            </w:tcMar>
            <w:vAlign w:val="bottom"/>
          </w:tcPr>
          <w:p w14:paraId="5D5A40E9"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6A790F59" w14:textId="77777777" w:rsidR="00023273" w:rsidRDefault="00023273"/>
        </w:tc>
        <w:tc>
          <w:tcPr>
            <w:tcW w:w="1289" w:type="dxa"/>
            <w:tcBorders>
              <w:top w:val="nil"/>
              <w:left w:val="nil"/>
              <w:bottom w:val="nil"/>
              <w:right w:val="nil"/>
            </w:tcBorders>
            <w:tcMar>
              <w:left w:w="0" w:type="dxa"/>
              <w:right w:w="60" w:type="dxa"/>
            </w:tcMar>
            <w:vAlign w:val="bottom"/>
          </w:tcPr>
          <w:p w14:paraId="414EA7F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18E9862" w14:textId="77777777" w:rsidR="00023273" w:rsidRDefault="00023273"/>
        </w:tc>
        <w:tc>
          <w:tcPr>
            <w:tcW w:w="1289" w:type="dxa"/>
            <w:tcBorders>
              <w:top w:val="nil"/>
              <w:left w:val="nil"/>
              <w:bottom w:val="nil"/>
              <w:right w:val="nil"/>
            </w:tcBorders>
            <w:tcMar>
              <w:left w:w="0" w:type="dxa"/>
              <w:right w:w="60" w:type="dxa"/>
            </w:tcMar>
            <w:vAlign w:val="bottom"/>
          </w:tcPr>
          <w:p w14:paraId="56789F6C" w14:textId="77777777" w:rsidR="00023273" w:rsidRDefault="00023273">
            <w:pPr>
              <w:pStyle w:val="AccurriTablenumericvalues"/>
              <w:keepNext/>
            </w:pPr>
          </w:p>
        </w:tc>
      </w:tr>
      <w:tr w:rsidR="00023273" w14:paraId="6F68EA73" w14:textId="77777777">
        <w:tc>
          <w:tcPr>
            <w:tcW w:w="7582" w:type="dxa"/>
            <w:tcBorders>
              <w:top w:val="nil"/>
              <w:left w:val="nil"/>
              <w:bottom w:val="nil"/>
              <w:right w:val="nil"/>
            </w:tcBorders>
            <w:tcMar>
              <w:left w:w="0" w:type="dxa"/>
              <w:right w:w="0" w:type="dxa"/>
            </w:tcMar>
            <w:vAlign w:val="bottom"/>
          </w:tcPr>
          <w:p w14:paraId="58E41CB3" w14:textId="77777777" w:rsidR="00023273"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422DDAF7" w14:textId="77777777" w:rsidR="00023273" w:rsidRDefault="00023273"/>
        </w:tc>
        <w:tc>
          <w:tcPr>
            <w:tcW w:w="659" w:type="dxa"/>
            <w:tcBorders>
              <w:top w:val="nil"/>
              <w:left w:val="nil"/>
              <w:bottom w:val="nil"/>
              <w:right w:val="nil"/>
            </w:tcBorders>
            <w:tcMar>
              <w:left w:w="0" w:type="dxa"/>
              <w:right w:w="0" w:type="dxa"/>
            </w:tcMar>
            <w:vAlign w:val="bottom"/>
          </w:tcPr>
          <w:p w14:paraId="74360AB2"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58454E1E" w14:textId="77777777" w:rsidR="00023273" w:rsidRDefault="00023273"/>
        </w:tc>
        <w:tc>
          <w:tcPr>
            <w:tcW w:w="1289" w:type="dxa"/>
            <w:tcBorders>
              <w:top w:val="nil"/>
              <w:left w:val="nil"/>
              <w:bottom w:val="nil"/>
              <w:right w:val="nil"/>
            </w:tcBorders>
            <w:tcMar>
              <w:left w:w="0" w:type="dxa"/>
              <w:right w:w="60" w:type="dxa"/>
            </w:tcMar>
            <w:vAlign w:val="bottom"/>
          </w:tcPr>
          <w:p w14:paraId="75D2ADAF" w14:textId="77777777" w:rsidR="00023273" w:rsidRDefault="00000000">
            <w:pPr>
              <w:pStyle w:val="AccurriTablenumericvalues"/>
              <w:keepNext/>
            </w:pPr>
            <w:r>
              <w:rPr>
                <w:lang w:val="en-AU"/>
              </w:rPr>
              <w:t xml:space="preserve">21,873 </w:t>
            </w:r>
          </w:p>
        </w:tc>
        <w:tc>
          <w:tcPr>
            <w:tcW w:w="60" w:type="dxa"/>
            <w:tcBorders>
              <w:top w:val="nil"/>
              <w:left w:val="nil"/>
              <w:bottom w:val="nil"/>
              <w:right w:val="nil"/>
            </w:tcBorders>
            <w:tcMar>
              <w:left w:w="0" w:type="dxa"/>
              <w:right w:w="0" w:type="dxa"/>
            </w:tcMar>
          </w:tcPr>
          <w:p w14:paraId="2E5E1C25" w14:textId="77777777" w:rsidR="00023273" w:rsidRDefault="00023273"/>
        </w:tc>
        <w:tc>
          <w:tcPr>
            <w:tcW w:w="1289" w:type="dxa"/>
            <w:tcBorders>
              <w:top w:val="nil"/>
              <w:left w:val="nil"/>
              <w:bottom w:val="nil"/>
              <w:right w:val="nil"/>
            </w:tcBorders>
            <w:tcMar>
              <w:left w:w="0" w:type="dxa"/>
              <w:right w:w="0" w:type="dxa"/>
            </w:tcMar>
            <w:vAlign w:val="bottom"/>
          </w:tcPr>
          <w:p w14:paraId="6B6A7DCC" w14:textId="77777777" w:rsidR="00023273" w:rsidRDefault="00000000">
            <w:pPr>
              <w:pStyle w:val="AccurriTablenumericvalues"/>
              <w:keepNext/>
            </w:pPr>
            <w:r>
              <w:rPr>
                <w:lang w:val="en-AU"/>
              </w:rPr>
              <w:t>(491)</w:t>
            </w:r>
          </w:p>
        </w:tc>
      </w:tr>
      <w:tr w:rsidR="00023273" w14:paraId="56BC21F7" w14:textId="77777777">
        <w:tc>
          <w:tcPr>
            <w:tcW w:w="7582" w:type="dxa"/>
            <w:tcBorders>
              <w:top w:val="nil"/>
              <w:left w:val="nil"/>
              <w:bottom w:val="nil"/>
              <w:right w:val="nil"/>
            </w:tcBorders>
            <w:tcMar>
              <w:left w:w="0" w:type="dxa"/>
              <w:right w:w="0" w:type="dxa"/>
            </w:tcMar>
            <w:vAlign w:val="bottom"/>
          </w:tcPr>
          <w:p w14:paraId="26F73AFC" w14:textId="77777777" w:rsidR="00023273" w:rsidRDefault="00000000">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759E9D1A" w14:textId="77777777" w:rsidR="00023273" w:rsidRDefault="00023273"/>
        </w:tc>
        <w:tc>
          <w:tcPr>
            <w:tcW w:w="659" w:type="dxa"/>
            <w:tcBorders>
              <w:top w:val="nil"/>
              <w:left w:val="nil"/>
              <w:bottom w:val="nil"/>
              <w:right w:val="nil"/>
            </w:tcBorders>
            <w:tcMar>
              <w:left w:w="0" w:type="dxa"/>
              <w:right w:w="0" w:type="dxa"/>
            </w:tcMar>
            <w:vAlign w:val="bottom"/>
          </w:tcPr>
          <w:p w14:paraId="60FDDA31"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05A86B70" w14:textId="77777777" w:rsidR="00023273" w:rsidRDefault="00023273"/>
        </w:tc>
        <w:tc>
          <w:tcPr>
            <w:tcW w:w="1289" w:type="dxa"/>
            <w:tcBorders>
              <w:top w:val="nil"/>
              <w:left w:val="nil"/>
              <w:bottom w:val="nil"/>
              <w:right w:val="nil"/>
            </w:tcBorders>
            <w:tcMar>
              <w:left w:w="0" w:type="dxa"/>
              <w:right w:w="60" w:type="dxa"/>
            </w:tcMar>
            <w:vAlign w:val="bottom"/>
          </w:tcPr>
          <w:p w14:paraId="292E4ECD" w14:textId="77777777" w:rsidR="00023273" w:rsidRDefault="00000000">
            <w:pPr>
              <w:pStyle w:val="AccurriTablenumericvalues"/>
              <w:keepNext/>
            </w:pPr>
            <w:r>
              <w:rPr>
                <w:lang w:val="en-AU"/>
              </w:rPr>
              <w:t xml:space="preserve">4,251 </w:t>
            </w:r>
          </w:p>
        </w:tc>
        <w:tc>
          <w:tcPr>
            <w:tcW w:w="60" w:type="dxa"/>
            <w:tcBorders>
              <w:top w:val="nil"/>
              <w:left w:val="nil"/>
              <w:bottom w:val="nil"/>
              <w:right w:val="nil"/>
            </w:tcBorders>
            <w:tcMar>
              <w:left w:w="0" w:type="dxa"/>
              <w:right w:w="0" w:type="dxa"/>
            </w:tcMar>
          </w:tcPr>
          <w:p w14:paraId="7091E144" w14:textId="77777777" w:rsidR="00023273" w:rsidRDefault="00023273"/>
        </w:tc>
        <w:tc>
          <w:tcPr>
            <w:tcW w:w="1289" w:type="dxa"/>
            <w:tcBorders>
              <w:top w:val="nil"/>
              <w:left w:val="nil"/>
              <w:bottom w:val="nil"/>
              <w:right w:val="nil"/>
            </w:tcBorders>
            <w:tcMar>
              <w:left w:w="0" w:type="dxa"/>
              <w:right w:w="60" w:type="dxa"/>
            </w:tcMar>
            <w:vAlign w:val="bottom"/>
          </w:tcPr>
          <w:p w14:paraId="277BE2E5" w14:textId="77777777" w:rsidR="00023273" w:rsidRDefault="00000000">
            <w:pPr>
              <w:pStyle w:val="AccurriTablenumericvalues"/>
              <w:keepNext/>
            </w:pPr>
            <w:r>
              <w:rPr>
                <w:lang w:val="en-AU"/>
              </w:rPr>
              <w:t xml:space="preserve">4,734 </w:t>
            </w:r>
          </w:p>
        </w:tc>
      </w:tr>
      <w:tr w:rsidR="00023273" w14:paraId="1F31A8DB" w14:textId="77777777">
        <w:tc>
          <w:tcPr>
            <w:tcW w:w="7582" w:type="dxa"/>
            <w:tcBorders>
              <w:top w:val="nil"/>
              <w:left w:val="nil"/>
              <w:bottom w:val="nil"/>
              <w:right w:val="nil"/>
            </w:tcBorders>
            <w:tcMar>
              <w:left w:w="0" w:type="dxa"/>
              <w:right w:w="0" w:type="dxa"/>
            </w:tcMar>
            <w:vAlign w:val="bottom"/>
          </w:tcPr>
          <w:p w14:paraId="0A6FD21B" w14:textId="77777777" w:rsidR="00023273" w:rsidRDefault="00000000">
            <w:pPr>
              <w:pStyle w:val="AccurriTabletextvalues"/>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7EDC1352" w14:textId="77777777" w:rsidR="00023273" w:rsidRDefault="00023273"/>
        </w:tc>
        <w:tc>
          <w:tcPr>
            <w:tcW w:w="659" w:type="dxa"/>
            <w:tcBorders>
              <w:top w:val="nil"/>
              <w:left w:val="nil"/>
              <w:bottom w:val="nil"/>
              <w:right w:val="nil"/>
            </w:tcBorders>
            <w:tcMar>
              <w:left w:w="0" w:type="dxa"/>
              <w:right w:w="0" w:type="dxa"/>
            </w:tcMar>
            <w:vAlign w:val="bottom"/>
          </w:tcPr>
          <w:p w14:paraId="5BDE35DC"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76C52989" w14:textId="77777777" w:rsidR="00023273" w:rsidRDefault="00023273"/>
        </w:tc>
        <w:tc>
          <w:tcPr>
            <w:tcW w:w="1289" w:type="dxa"/>
            <w:tcBorders>
              <w:top w:val="nil"/>
              <w:left w:val="nil"/>
              <w:bottom w:val="nil"/>
              <w:right w:val="nil"/>
            </w:tcBorders>
            <w:tcMar>
              <w:left w:w="0" w:type="dxa"/>
              <w:right w:w="60" w:type="dxa"/>
            </w:tcMar>
            <w:vAlign w:val="bottom"/>
          </w:tcPr>
          <w:p w14:paraId="04D76D33" w14:textId="77777777" w:rsidR="00023273" w:rsidRDefault="00000000">
            <w:pPr>
              <w:pStyle w:val="AccurriTablenumericvalues"/>
              <w:keepNext/>
            </w:pPr>
            <w:r>
              <w:rPr>
                <w:lang w:val="en-AU"/>
              </w:rPr>
              <w:t xml:space="preserve">12 </w:t>
            </w:r>
          </w:p>
        </w:tc>
        <w:tc>
          <w:tcPr>
            <w:tcW w:w="60" w:type="dxa"/>
            <w:tcBorders>
              <w:top w:val="nil"/>
              <w:left w:val="nil"/>
              <w:bottom w:val="nil"/>
              <w:right w:val="nil"/>
            </w:tcBorders>
            <w:tcMar>
              <w:left w:w="0" w:type="dxa"/>
              <w:right w:w="0" w:type="dxa"/>
            </w:tcMar>
          </w:tcPr>
          <w:p w14:paraId="5784FDE4" w14:textId="77777777" w:rsidR="00023273" w:rsidRDefault="00023273"/>
        </w:tc>
        <w:tc>
          <w:tcPr>
            <w:tcW w:w="1289" w:type="dxa"/>
            <w:tcBorders>
              <w:top w:val="nil"/>
              <w:left w:val="nil"/>
              <w:bottom w:val="nil"/>
              <w:right w:val="nil"/>
            </w:tcBorders>
            <w:tcMar>
              <w:left w:w="0" w:type="dxa"/>
              <w:right w:w="60" w:type="dxa"/>
            </w:tcMar>
            <w:vAlign w:val="bottom"/>
          </w:tcPr>
          <w:p w14:paraId="240CEECB" w14:textId="77777777" w:rsidR="00023273" w:rsidRDefault="00000000">
            <w:pPr>
              <w:pStyle w:val="AccurriTablenumericvalues"/>
              <w:keepNext/>
            </w:pPr>
            <w:r>
              <w:rPr>
                <w:lang w:val="en-AU"/>
              </w:rPr>
              <w:t xml:space="preserve">8 </w:t>
            </w:r>
          </w:p>
        </w:tc>
      </w:tr>
      <w:tr w:rsidR="00023273" w14:paraId="1905E44E" w14:textId="77777777">
        <w:tc>
          <w:tcPr>
            <w:tcW w:w="7582" w:type="dxa"/>
            <w:tcBorders>
              <w:top w:val="nil"/>
              <w:left w:val="nil"/>
              <w:bottom w:val="nil"/>
              <w:right w:val="nil"/>
            </w:tcBorders>
            <w:tcMar>
              <w:left w:w="0" w:type="dxa"/>
              <w:right w:w="0" w:type="dxa"/>
            </w:tcMar>
            <w:vAlign w:val="bottom"/>
          </w:tcPr>
          <w:p w14:paraId="4F279B7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D852AFB" w14:textId="77777777" w:rsidR="00023273" w:rsidRDefault="00023273"/>
        </w:tc>
        <w:tc>
          <w:tcPr>
            <w:tcW w:w="659" w:type="dxa"/>
            <w:tcBorders>
              <w:top w:val="nil"/>
              <w:left w:val="nil"/>
              <w:bottom w:val="nil"/>
              <w:right w:val="nil"/>
            </w:tcBorders>
            <w:tcMar>
              <w:left w:w="0" w:type="dxa"/>
              <w:right w:w="0" w:type="dxa"/>
            </w:tcMar>
            <w:vAlign w:val="bottom"/>
          </w:tcPr>
          <w:p w14:paraId="38CEC2D7" w14:textId="77777777" w:rsidR="00023273" w:rsidRDefault="00023273">
            <w:pPr>
              <w:pStyle w:val="Accurrinorereferences"/>
              <w:keepNext/>
            </w:pPr>
          </w:p>
        </w:tc>
        <w:tc>
          <w:tcPr>
            <w:tcW w:w="60" w:type="dxa"/>
            <w:tcBorders>
              <w:top w:val="nil"/>
              <w:left w:val="nil"/>
              <w:bottom w:val="nil"/>
              <w:right w:val="nil"/>
            </w:tcBorders>
            <w:tcMar>
              <w:left w:w="0" w:type="dxa"/>
              <w:right w:w="0" w:type="dxa"/>
            </w:tcMar>
          </w:tcPr>
          <w:p w14:paraId="6F157BE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63F704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AC2934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598FBEF" w14:textId="77777777" w:rsidR="00023273" w:rsidRDefault="00023273">
            <w:pPr>
              <w:pStyle w:val="AccurriTablenumericvalues"/>
              <w:keepNext/>
            </w:pPr>
          </w:p>
        </w:tc>
      </w:tr>
      <w:tr w:rsidR="00023273" w14:paraId="60018FA1" w14:textId="77777777">
        <w:tc>
          <w:tcPr>
            <w:tcW w:w="7582" w:type="dxa"/>
            <w:tcBorders>
              <w:top w:val="nil"/>
              <w:left w:val="nil"/>
              <w:bottom w:val="nil"/>
              <w:right w:val="nil"/>
            </w:tcBorders>
            <w:tcMar>
              <w:left w:w="0" w:type="dxa"/>
              <w:right w:w="0" w:type="dxa"/>
            </w:tcMar>
            <w:vAlign w:val="bottom"/>
          </w:tcPr>
          <w:p w14:paraId="12144E12" w14:textId="77777777" w:rsidR="00023273" w:rsidRDefault="00000000">
            <w:pPr>
              <w:pStyle w:val="AccurriTabletextvalues"/>
              <w:keepNext/>
              <w:jc w:val="left"/>
            </w:pPr>
            <w:r>
              <w:rPr>
                <w:lang w:val="en-AU"/>
              </w:rPr>
              <w:t>Cash and cash equivalents at the end of the financial year</w:t>
            </w:r>
          </w:p>
        </w:tc>
        <w:tc>
          <w:tcPr>
            <w:tcW w:w="60" w:type="dxa"/>
            <w:tcBorders>
              <w:top w:val="nil"/>
              <w:left w:val="nil"/>
              <w:bottom w:val="nil"/>
              <w:right w:val="nil"/>
            </w:tcBorders>
            <w:tcMar>
              <w:left w:w="0" w:type="dxa"/>
              <w:right w:w="0" w:type="dxa"/>
            </w:tcMar>
          </w:tcPr>
          <w:p w14:paraId="3003B1D3" w14:textId="77777777" w:rsidR="00023273" w:rsidRDefault="00023273"/>
        </w:tc>
        <w:bookmarkStart w:id="53" w:name="_57626057"/>
        <w:tc>
          <w:tcPr>
            <w:tcW w:w="659" w:type="dxa"/>
            <w:tcBorders>
              <w:top w:val="nil"/>
              <w:left w:val="nil"/>
              <w:bottom w:val="nil"/>
              <w:right w:val="nil"/>
            </w:tcBorders>
            <w:tcMar>
              <w:left w:w="0" w:type="dxa"/>
              <w:right w:w="0" w:type="dxa"/>
            </w:tcMar>
            <w:vAlign w:val="bottom"/>
          </w:tcPr>
          <w:p w14:paraId="18C9C8B7" w14:textId="77777777" w:rsidR="00023273" w:rsidRDefault="00000000">
            <w:pPr>
              <w:pStyle w:val="Accurrinorereferences"/>
              <w:keepNext/>
            </w:pPr>
            <w:r>
              <w:fldChar w:fldCharType="begin"/>
            </w:r>
            <w:r>
              <w:instrText>HYPERLINK \l "_CacNote_TOC"</w:instrText>
            </w:r>
            <w:r>
              <w:fldChar w:fldCharType="separate"/>
            </w:r>
            <w:r>
              <w:rPr>
                <w:lang w:val="en-AU"/>
              </w:rPr>
              <w:t>9</w:t>
            </w:r>
            <w:r>
              <w:rPr>
                <w:lang w:val="en-AU"/>
              </w:rPr>
              <w:fldChar w:fldCharType="end"/>
            </w:r>
            <w:bookmarkEnd w:id="53"/>
          </w:p>
        </w:tc>
        <w:tc>
          <w:tcPr>
            <w:tcW w:w="60" w:type="dxa"/>
            <w:tcBorders>
              <w:top w:val="nil"/>
              <w:left w:val="nil"/>
              <w:bottom w:val="nil"/>
              <w:right w:val="nil"/>
            </w:tcBorders>
            <w:tcMar>
              <w:left w:w="0" w:type="dxa"/>
              <w:right w:w="0" w:type="dxa"/>
            </w:tcMar>
          </w:tcPr>
          <w:p w14:paraId="1025DEE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7E46C1B" w14:textId="77777777" w:rsidR="0002327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3113FFC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748696E" w14:textId="77777777" w:rsidR="00023273" w:rsidRDefault="00000000">
            <w:pPr>
              <w:pStyle w:val="AccurriTablenumericvalues"/>
              <w:keepNext/>
            </w:pPr>
            <w:r>
              <w:rPr>
                <w:lang w:val="en-AU"/>
              </w:rPr>
              <w:t xml:space="preserve">4,251 </w:t>
            </w:r>
          </w:p>
        </w:tc>
      </w:tr>
    </w:tbl>
    <w:p w14:paraId="36EFF831" w14:textId="77777777" w:rsidR="00023273" w:rsidRDefault="00000000">
      <w:pPr>
        <w:sectPr w:rsidR="00023273">
          <w:headerReference w:type="even" r:id="rId48"/>
          <w:headerReference w:type="default" r:id="rId49"/>
          <w:footerReference w:type="even" r:id="rId50"/>
          <w:footerReference w:type="default" r:id="rId51"/>
          <w:headerReference w:type="first" r:id="rId52"/>
          <w:footerReference w:type="first" r:id="rId53"/>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2F114E70" w14:textId="77777777" w:rsidR="00023273" w:rsidRDefault="00000000">
      <w:pPr>
        <w:pStyle w:val="AccurriParagraphmainheader"/>
        <w:keepNext/>
      </w:pPr>
      <w:r>
        <w:lastRenderedPageBreak/>
        <w:fldChar w:fldCharType="begin"/>
      </w:r>
      <w:r>
        <w:rPr>
          <w:lang w:val="en-AU"/>
        </w:rPr>
        <w:instrText xml:space="preserve">TC </w:instrText>
      </w:r>
      <w:bookmarkStart w:id="54" w:name="_Toc256000004"/>
      <w:r>
        <w:rPr>
          <w:lang w:val="en-AU"/>
        </w:rPr>
        <w:instrText>"Notes to the financial statements"</w:instrText>
      </w:r>
      <w:bookmarkEnd w:id="54"/>
      <w:r>
        <w:rPr>
          <w:lang w:val="en-AU"/>
        </w:rPr>
        <w:instrText>\f x \l 1</w:instrText>
      </w:r>
      <w:r>
        <w:fldChar w:fldCharType="end"/>
      </w:r>
      <w:bookmarkStart w:id="55" w:name="_AapNote_TOC"/>
      <w:r>
        <w:fldChar w:fldCharType="begin"/>
      </w:r>
      <w:r>
        <w:rPr>
          <w:lang w:val="en-AU"/>
        </w:rPr>
        <w:instrText>TC "Note 1. Material accounting policy information"\f n \l 1</w:instrText>
      </w:r>
      <w:r>
        <w:fldChar w:fldCharType="end"/>
      </w:r>
      <w:bookmarkEnd w:id="55"/>
      <w:r>
        <w:rPr>
          <w:lang w:val="en-AU"/>
        </w:rPr>
        <w:t>Note 1. Material accounting policy information</w:t>
      </w:r>
    </w:p>
    <w:p w14:paraId="45FAE1F9" w14:textId="77777777" w:rsidR="00023273" w:rsidRDefault="00000000">
      <w:pPr>
        <w:keepNext/>
      </w:pPr>
      <w:r>
        <w:rPr>
          <w:rFonts w:ascii="Times New Roman" w:eastAsia="Times New Roman" w:hAnsi="Times New Roman" w:cs="Times New Roman"/>
          <w:b/>
          <w:lang w:val="en-AU"/>
        </w:rPr>
        <w:t xml:space="preserve"> </w:t>
      </w:r>
    </w:p>
    <w:p w14:paraId="44BBEBA4" w14:textId="77777777" w:rsidR="00023273" w:rsidRDefault="00000000">
      <w:pPr>
        <w:pStyle w:val="AccurriParagraphcontent"/>
        <w:keepNext/>
        <w:keepLines/>
      </w:pPr>
      <w:r>
        <w:rPr>
          <w:lang w:val="en-AU"/>
        </w:rPr>
        <w:t>The accounting policies that are material to the consolidated entity are set out below. The accounting policies adopted are consistent with those of the previous financial year, unless otherwise stated.</w:t>
      </w:r>
    </w:p>
    <w:p w14:paraId="784BD8C7" w14:textId="77777777" w:rsidR="00023273" w:rsidRDefault="00000000">
      <w:r>
        <w:rPr>
          <w:rFonts w:ascii="Times New Roman" w:eastAsia="Times New Roman" w:hAnsi="Times New Roman" w:cs="Times New Roman"/>
          <w:b/>
          <w:lang w:val="en-AU"/>
        </w:rPr>
        <w:t xml:space="preserve"> </w:t>
      </w:r>
    </w:p>
    <w:p w14:paraId="10C84135" w14:textId="77777777" w:rsidR="00023273" w:rsidRDefault="00000000">
      <w:pPr>
        <w:pStyle w:val="AccurriParagraphmainheader"/>
        <w:keepNext/>
        <w:keepLines/>
      </w:pPr>
      <w:r>
        <w:rPr>
          <w:lang w:val="en-AU"/>
        </w:rPr>
        <w:t xml:space="preserve">New or amended Accounting Standards and Interpretations </w:t>
      </w:r>
      <w:proofErr w:type="gramStart"/>
      <w:r>
        <w:rPr>
          <w:lang w:val="en-AU"/>
        </w:rPr>
        <w:t>adopted</w:t>
      </w:r>
      <w:proofErr w:type="gramEnd"/>
    </w:p>
    <w:p w14:paraId="6D7A4BEB" w14:textId="77777777" w:rsidR="00023273" w:rsidRDefault="00000000">
      <w:pPr>
        <w:pStyle w:val="AccurriParagraphcontent"/>
        <w:keepNext/>
        <w:keepLines/>
      </w:pPr>
      <w:r>
        <w:rPr>
          <w:lang w:val="en-AU"/>
        </w:rPr>
        <w:t xml:space="preserve">The consolidated entity has adopted </w:t>
      </w:r>
      <w:proofErr w:type="gramStart"/>
      <w:r>
        <w:rPr>
          <w:lang w:val="en-AU"/>
        </w:rPr>
        <w:t>all of</w:t>
      </w:r>
      <w:proofErr w:type="gramEnd"/>
      <w:r>
        <w:rPr>
          <w:lang w:val="en-AU"/>
        </w:rPr>
        <w:t xml:space="preserve"> the new or amended Accounting Standards and Interpretations issued by the International Accounting Standards Board ('IASB') that are mandatory for the current reporting period.</w:t>
      </w:r>
    </w:p>
    <w:p w14:paraId="07BF6305" w14:textId="77777777" w:rsidR="00023273" w:rsidRDefault="00000000">
      <w:r>
        <w:rPr>
          <w:rFonts w:ascii="Times New Roman" w:eastAsia="Times New Roman" w:hAnsi="Times New Roman" w:cs="Times New Roman"/>
          <w:b/>
          <w:lang w:val="en-AU"/>
        </w:rPr>
        <w:t xml:space="preserve"> </w:t>
      </w:r>
    </w:p>
    <w:p w14:paraId="544678FA" w14:textId="77777777" w:rsidR="00023273" w:rsidRDefault="00000000">
      <w:pPr>
        <w:pStyle w:val="AccurriParagraphcontent"/>
        <w:keepNext/>
        <w:keepLines/>
      </w:pPr>
      <w:r>
        <w:rPr>
          <w:lang w:val="en-AU"/>
        </w:rPr>
        <w:t>Any new or amended Accounting Standards or Interpretations that are not yet mandatory have not been early adopted.</w:t>
      </w:r>
    </w:p>
    <w:p w14:paraId="2E9BF792" w14:textId="77777777" w:rsidR="00023273" w:rsidRDefault="00000000">
      <w:r>
        <w:rPr>
          <w:rFonts w:ascii="Times New Roman" w:eastAsia="Times New Roman" w:hAnsi="Times New Roman" w:cs="Times New Roman"/>
          <w:b/>
          <w:lang w:val="en-AU"/>
        </w:rPr>
        <w:t xml:space="preserve"> </w:t>
      </w:r>
    </w:p>
    <w:p w14:paraId="30757355" w14:textId="77777777" w:rsidR="00023273" w:rsidRDefault="00000000">
      <w:pPr>
        <w:pStyle w:val="AccurriParagraphmainheader"/>
        <w:keepNext/>
        <w:keepLines/>
      </w:pPr>
      <w:r>
        <w:rPr>
          <w:lang w:val="en-AU"/>
        </w:rPr>
        <w:t>Basis of preparation</w:t>
      </w:r>
    </w:p>
    <w:p w14:paraId="24D64ECF" w14:textId="77777777" w:rsidR="00023273" w:rsidRDefault="00000000">
      <w:pPr>
        <w:pStyle w:val="AccurriParagraphcontent"/>
        <w:keepNext/>
        <w:keepLines/>
      </w:pPr>
      <w:r>
        <w:rPr>
          <w:lang w:val="en-AU"/>
        </w:rPr>
        <w:t xml:space="preserve">These </w:t>
      </w:r>
      <w:proofErr w:type="gramStart"/>
      <w:r>
        <w:rPr>
          <w:lang w:val="en-AU"/>
        </w:rPr>
        <w:t>general purpose</w:t>
      </w:r>
      <w:proofErr w:type="gramEnd"/>
      <w:r>
        <w:rPr>
          <w:lang w:val="en-AU"/>
        </w:rPr>
        <w:t xml:space="preserve"> financial statements have been prepared in accordance with International Financial Reporting Standards ('IFRS'), as appropriate for for-profit oriented entities.</w:t>
      </w:r>
    </w:p>
    <w:p w14:paraId="4C9A2740" w14:textId="77777777" w:rsidR="00023273" w:rsidRDefault="00000000">
      <w:r>
        <w:rPr>
          <w:rFonts w:ascii="Times New Roman" w:eastAsia="Times New Roman" w:hAnsi="Times New Roman" w:cs="Times New Roman"/>
          <w:b/>
          <w:lang w:val="en-AU"/>
        </w:rPr>
        <w:t xml:space="preserve"> </w:t>
      </w:r>
    </w:p>
    <w:p w14:paraId="50E0AA1A" w14:textId="77777777" w:rsidR="00023273" w:rsidRDefault="00000000">
      <w:pPr>
        <w:pStyle w:val="AccurriParagraphsubheader"/>
        <w:keepNext/>
        <w:keepLines/>
      </w:pPr>
      <w:r>
        <w:rPr>
          <w:lang w:val="en-AU"/>
        </w:rPr>
        <w:t>Historical cost convention</w:t>
      </w:r>
    </w:p>
    <w:p w14:paraId="55EA77D8" w14:textId="77777777" w:rsidR="00023273" w:rsidRDefault="00000000">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1F046F7D" w14:textId="77777777" w:rsidR="00023273" w:rsidRDefault="00000000">
      <w:r>
        <w:rPr>
          <w:rFonts w:ascii="Times New Roman" w:eastAsia="Times New Roman" w:hAnsi="Times New Roman" w:cs="Times New Roman"/>
          <w:b/>
          <w:lang w:val="en-AU"/>
        </w:rPr>
        <w:t xml:space="preserve"> </w:t>
      </w:r>
    </w:p>
    <w:p w14:paraId="0835D5F8" w14:textId="77777777" w:rsidR="00023273" w:rsidRDefault="00000000">
      <w:pPr>
        <w:pStyle w:val="AccurriParagraphsubheader"/>
        <w:keepNext/>
        <w:keepLines/>
      </w:pPr>
      <w:r>
        <w:rPr>
          <w:lang w:val="en-AU"/>
        </w:rPr>
        <w:t>Critical accounting estimates</w:t>
      </w:r>
    </w:p>
    <w:p w14:paraId="145E507B" w14:textId="77777777" w:rsidR="00023273" w:rsidRDefault="00000000">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014239CE" w14:textId="77777777" w:rsidR="00023273" w:rsidRDefault="00000000">
      <w:r>
        <w:rPr>
          <w:rFonts w:ascii="Times New Roman" w:eastAsia="Times New Roman" w:hAnsi="Times New Roman" w:cs="Times New Roman"/>
          <w:b/>
          <w:lang w:val="en-AU"/>
        </w:rPr>
        <w:t xml:space="preserve"> </w:t>
      </w:r>
    </w:p>
    <w:p w14:paraId="64B05360" w14:textId="77777777" w:rsidR="00023273" w:rsidRDefault="00000000">
      <w:pPr>
        <w:pStyle w:val="AccurriParagraphmainheader"/>
        <w:keepNext/>
        <w:keepLines/>
      </w:pPr>
      <w:r>
        <w:rPr>
          <w:lang w:val="en-AU"/>
        </w:rPr>
        <w:t>Principles of consolidation</w:t>
      </w:r>
    </w:p>
    <w:p w14:paraId="5B7B64EA" w14:textId="2C9BBA0B" w:rsidR="00023273" w:rsidRDefault="00000000">
      <w:pPr>
        <w:pStyle w:val="AccurriParagraphcontent"/>
        <w:keepNext/>
        <w:keepLines/>
      </w:pPr>
      <w:r>
        <w:rPr>
          <w:lang w:val="en-AU"/>
        </w:rPr>
        <w:t xml:space="preserve">The consolidated financial statements incorporate the assets and liabilities of all subsidiaries of </w:t>
      </w:r>
      <w:r w:rsidR="00714790">
        <w:rPr>
          <w:lang w:val="en-AU"/>
        </w:rPr>
        <w:t>RSM</w:t>
      </w:r>
      <w:r>
        <w:rPr>
          <w:lang w:val="en-AU"/>
        </w:rPr>
        <w:t xml:space="preserve"> IFRS Listed Practical Limited ('company' or 'parent entity') as </w:t>
      </w:r>
      <w:proofErr w:type="gramStart"/>
      <w:r>
        <w:rPr>
          <w:lang w:val="en-AU"/>
        </w:rPr>
        <w:t>at</w:t>
      </w:r>
      <w:proofErr w:type="gramEnd"/>
      <w:r>
        <w:rPr>
          <w:lang w:val="en-AU"/>
        </w:rPr>
        <w:t xml:space="preserve"> 31 December 2023 and the results of all subsidiaries for the year then ended. </w:t>
      </w:r>
      <w:r w:rsidR="00714790">
        <w:rPr>
          <w:lang w:val="en-AU"/>
        </w:rPr>
        <w:t>RSM</w:t>
      </w:r>
      <w:r>
        <w:rPr>
          <w:lang w:val="en-AU"/>
        </w:rPr>
        <w:t xml:space="preserve"> IFRS Listed Practical Limited and its subsidiaries together are referred to in these financial statements as the 'consolidated entity'.</w:t>
      </w:r>
    </w:p>
    <w:p w14:paraId="27DB3E8D" w14:textId="77777777" w:rsidR="00023273" w:rsidRDefault="00000000">
      <w:r>
        <w:rPr>
          <w:rFonts w:ascii="Times New Roman" w:eastAsia="Times New Roman" w:hAnsi="Times New Roman" w:cs="Times New Roman"/>
          <w:b/>
          <w:lang w:val="en-AU"/>
        </w:rPr>
        <w:t xml:space="preserve"> </w:t>
      </w:r>
    </w:p>
    <w:p w14:paraId="20FB5D06" w14:textId="77777777" w:rsidR="00023273" w:rsidRDefault="00000000">
      <w:pPr>
        <w:pStyle w:val="AccurriParagraphcontent"/>
        <w:keepNext/>
        <w:keepLines/>
      </w:pPr>
      <w:r>
        <w:rPr>
          <w:lang w:val="en-AU"/>
        </w:rPr>
        <w:t xml:space="preserve">Subsidiaries are all those entities over which the consolidated entity has control. The consolidated entity controls an entity when the consolidated entity is exposed to, or has rights to, variable returns from its involvement with the entity and </w:t>
      </w:r>
      <w:proofErr w:type="gramStart"/>
      <w:r>
        <w:rPr>
          <w:lang w:val="en-AU"/>
        </w:rPr>
        <w:t>has the ability to</w:t>
      </w:r>
      <w:proofErr w:type="gramEnd"/>
      <w:r>
        <w:rPr>
          <w:lang w:val="en-AU"/>
        </w:rPr>
        <w:t xml:space="preserve"> affect those returns through its power to direct the activities of the entity. Subsidiaries are fully consolidated from the date on which control is transferred to the consolidated entity. They are de-consolidated from the date that control ceases.</w:t>
      </w:r>
    </w:p>
    <w:p w14:paraId="662C72B0" w14:textId="77777777" w:rsidR="00023273" w:rsidRDefault="00000000">
      <w:r>
        <w:rPr>
          <w:rFonts w:ascii="Times New Roman" w:eastAsia="Times New Roman" w:hAnsi="Times New Roman" w:cs="Times New Roman"/>
          <w:b/>
          <w:lang w:val="en-AU"/>
        </w:rPr>
        <w:t xml:space="preserve"> </w:t>
      </w:r>
    </w:p>
    <w:p w14:paraId="5238BD07" w14:textId="77777777" w:rsidR="00023273" w:rsidRDefault="00000000">
      <w:pPr>
        <w:pStyle w:val="AccurriParagraphcontent"/>
        <w:keepNext/>
        <w:keepLines/>
      </w:pPr>
      <w:r>
        <w:rPr>
          <w:lang w:val="en-AU"/>
        </w:rPr>
        <w:t xml:space="preserve">Intercompany transactions, </w:t>
      </w:r>
      <w:proofErr w:type="gramStart"/>
      <w:r>
        <w:rPr>
          <w:lang w:val="en-AU"/>
        </w:rPr>
        <w:t>balances</w:t>
      </w:r>
      <w:proofErr w:type="gramEnd"/>
      <w:r>
        <w:rPr>
          <w:lang w:val="en-AU"/>
        </w:rPr>
        <w:t xml:space="preserve">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65B88F61" w14:textId="77777777" w:rsidR="00023273" w:rsidRDefault="00000000">
      <w:r>
        <w:rPr>
          <w:rFonts w:ascii="Times New Roman" w:eastAsia="Times New Roman" w:hAnsi="Times New Roman" w:cs="Times New Roman"/>
          <w:b/>
          <w:lang w:val="en-AU"/>
        </w:rPr>
        <w:t xml:space="preserve"> </w:t>
      </w:r>
    </w:p>
    <w:p w14:paraId="74617445" w14:textId="77777777" w:rsidR="00023273" w:rsidRDefault="00000000">
      <w:pPr>
        <w:pStyle w:val="AccurriParagraphcontent"/>
        <w:keepNext/>
        <w:keepLines/>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59B67AD1" w14:textId="77777777" w:rsidR="00023273" w:rsidRDefault="00000000">
      <w:r>
        <w:rPr>
          <w:rFonts w:ascii="Times New Roman" w:eastAsia="Times New Roman" w:hAnsi="Times New Roman" w:cs="Times New Roman"/>
          <w:b/>
          <w:lang w:val="en-AU"/>
        </w:rPr>
        <w:t xml:space="preserve"> </w:t>
      </w:r>
    </w:p>
    <w:p w14:paraId="48929897" w14:textId="77777777" w:rsidR="00023273" w:rsidRDefault="00000000">
      <w:pPr>
        <w:pStyle w:val="AccurriParagraphcontent"/>
        <w:keepNext/>
        <w:keepLines/>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3AF4AB94" w14:textId="77777777" w:rsidR="00023273" w:rsidRDefault="00000000">
      <w:r>
        <w:rPr>
          <w:rFonts w:ascii="Times New Roman" w:eastAsia="Times New Roman" w:hAnsi="Times New Roman" w:cs="Times New Roman"/>
          <w:b/>
          <w:lang w:val="en-AU"/>
        </w:rPr>
        <w:t xml:space="preserve"> </w:t>
      </w:r>
    </w:p>
    <w:p w14:paraId="5767149F" w14:textId="77777777" w:rsidR="00023273" w:rsidRDefault="00000000">
      <w:pPr>
        <w:pStyle w:val="AccurriParagraphcontent"/>
        <w:keepNext/>
        <w:keepLines/>
      </w:pPr>
      <w:r>
        <w:rPr>
          <w:lang w:val="en-AU"/>
        </w:rPr>
        <w:t xml:space="preserve">Where the consolidated entity loses control over a subsidiary, it derecognises the assets including goodwill, </w:t>
      </w:r>
      <w:proofErr w:type="gramStart"/>
      <w:r>
        <w:rPr>
          <w:lang w:val="en-AU"/>
        </w:rPr>
        <w:t>liabilities</w:t>
      </w:r>
      <w:proofErr w:type="gramEnd"/>
      <w:r>
        <w:rPr>
          <w:lang w:val="en-AU"/>
        </w:rPr>
        <w:t xml:space="preserve">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288EF905" w14:textId="77777777" w:rsidR="00023273" w:rsidRDefault="00000000">
      <w:r>
        <w:rPr>
          <w:rFonts w:ascii="Times New Roman" w:eastAsia="Times New Roman" w:hAnsi="Times New Roman" w:cs="Times New Roman"/>
          <w:b/>
          <w:lang w:val="en-AU"/>
        </w:rPr>
        <w:t xml:space="preserve"> </w:t>
      </w:r>
    </w:p>
    <w:p w14:paraId="0FF405D1" w14:textId="77777777" w:rsidR="00023273" w:rsidRDefault="00000000">
      <w:pPr>
        <w:pStyle w:val="AccurriParagraphmainheader"/>
        <w:keepNext/>
        <w:keepLines/>
      </w:pPr>
      <w:r>
        <w:rPr>
          <w:lang w:val="en-AU"/>
        </w:rPr>
        <w:lastRenderedPageBreak/>
        <w:t>Operating segments</w:t>
      </w:r>
    </w:p>
    <w:p w14:paraId="1F8FE3F7" w14:textId="77777777" w:rsidR="00023273" w:rsidRDefault="00000000">
      <w:pPr>
        <w:pStyle w:val="AccurriParagraphcontent"/>
        <w:keepNext/>
        <w:keepLines/>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6E2947AE" w14:textId="77777777" w:rsidR="00023273" w:rsidRDefault="00000000">
      <w:r>
        <w:rPr>
          <w:rFonts w:ascii="Times New Roman" w:eastAsia="Times New Roman" w:hAnsi="Times New Roman" w:cs="Times New Roman"/>
          <w:b/>
          <w:lang w:val="en-AU"/>
        </w:rPr>
        <w:t xml:space="preserve"> </w:t>
      </w:r>
    </w:p>
    <w:p w14:paraId="40AFCCF5" w14:textId="77777777" w:rsidR="00023273" w:rsidRDefault="00000000">
      <w:pPr>
        <w:pStyle w:val="AccurriParagraphmainheader"/>
        <w:keepNext/>
        <w:keepLines/>
      </w:pPr>
      <w:r>
        <w:rPr>
          <w:lang w:val="en-AU"/>
        </w:rPr>
        <w:t>Foreign currency translation</w:t>
      </w:r>
    </w:p>
    <w:p w14:paraId="33569877" w14:textId="5794F66F" w:rsidR="00023273" w:rsidRDefault="00000000">
      <w:pPr>
        <w:pStyle w:val="AccurriParagraphcontent"/>
        <w:keepNext/>
        <w:keepLines/>
      </w:pPr>
      <w:r>
        <w:rPr>
          <w:lang w:val="en-AU"/>
        </w:rPr>
        <w:t xml:space="preserve">The financial statements are presented in </w:t>
      </w:r>
      <w:proofErr w:type="spellStart"/>
      <w:r>
        <w:rPr>
          <w:lang w:val="en-AU"/>
        </w:rPr>
        <w:t>Internationaland</w:t>
      </w:r>
      <w:proofErr w:type="spellEnd"/>
      <w:r>
        <w:rPr>
          <w:lang w:val="en-AU"/>
        </w:rPr>
        <w:t xml:space="preserve"> currency units, which is </w:t>
      </w:r>
      <w:r w:rsidR="00714790">
        <w:rPr>
          <w:lang w:val="en-AU"/>
        </w:rPr>
        <w:t>RSM</w:t>
      </w:r>
      <w:r>
        <w:rPr>
          <w:lang w:val="en-AU"/>
        </w:rPr>
        <w:t xml:space="preserve"> IFRS Listed Practical Limited's functional and presentation currency.</w:t>
      </w:r>
    </w:p>
    <w:p w14:paraId="1C23CF52" w14:textId="77777777" w:rsidR="00023273" w:rsidRDefault="00000000">
      <w:r>
        <w:rPr>
          <w:rFonts w:ascii="Times New Roman" w:eastAsia="Times New Roman" w:hAnsi="Times New Roman" w:cs="Times New Roman"/>
          <w:b/>
          <w:lang w:val="en-AU"/>
        </w:rPr>
        <w:t xml:space="preserve"> </w:t>
      </w:r>
    </w:p>
    <w:p w14:paraId="24D53836" w14:textId="77777777" w:rsidR="00023273" w:rsidRDefault="00000000">
      <w:pPr>
        <w:pStyle w:val="AccurriParagraphsubheader"/>
        <w:keepNext/>
        <w:keepLines/>
      </w:pPr>
      <w:r>
        <w:rPr>
          <w:lang w:val="en-AU"/>
        </w:rPr>
        <w:t>Foreign currency transactions</w:t>
      </w:r>
    </w:p>
    <w:p w14:paraId="22DA24AB" w14:textId="77777777" w:rsidR="00023273" w:rsidRDefault="00000000">
      <w:pPr>
        <w:pStyle w:val="AccurriParagraphcontent"/>
        <w:keepNext/>
        <w:keepLines/>
      </w:pPr>
      <w:r>
        <w:rPr>
          <w:lang w:val="en-AU"/>
        </w:rPr>
        <w:t xml:space="preserve">Foreign currency transactions are translated into </w:t>
      </w:r>
      <w:proofErr w:type="spellStart"/>
      <w:r>
        <w:rPr>
          <w:lang w:val="en-AU"/>
        </w:rPr>
        <w:t>Internationaland</w:t>
      </w:r>
      <w:proofErr w:type="spellEnd"/>
      <w:r>
        <w:rPr>
          <w:lang w:val="en-AU"/>
        </w:rPr>
        <w:t xml:space="preserve">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25BD7EAD" w14:textId="77777777" w:rsidR="00023273" w:rsidRDefault="00000000">
      <w:r>
        <w:rPr>
          <w:rFonts w:ascii="Times New Roman" w:eastAsia="Times New Roman" w:hAnsi="Times New Roman" w:cs="Times New Roman"/>
          <w:b/>
          <w:lang w:val="en-AU"/>
        </w:rPr>
        <w:t xml:space="preserve"> </w:t>
      </w:r>
    </w:p>
    <w:p w14:paraId="71B1826B" w14:textId="77777777" w:rsidR="00023273" w:rsidRDefault="00000000">
      <w:pPr>
        <w:pStyle w:val="AccurriParagraphsubheader"/>
        <w:keepNext/>
        <w:keepLines/>
      </w:pPr>
      <w:r>
        <w:rPr>
          <w:lang w:val="en-AU"/>
        </w:rPr>
        <w:t>Foreign operations</w:t>
      </w:r>
    </w:p>
    <w:p w14:paraId="41E53F54" w14:textId="77777777" w:rsidR="00023273" w:rsidRDefault="00000000">
      <w:pPr>
        <w:pStyle w:val="AccurriParagraphcontent"/>
        <w:keepNext/>
        <w:keepLines/>
      </w:pPr>
      <w:r>
        <w:rPr>
          <w:lang w:val="en-AU"/>
        </w:rPr>
        <w:t xml:space="preserve">The assets and liabilities of foreign operations are translated into </w:t>
      </w:r>
      <w:proofErr w:type="spellStart"/>
      <w:r>
        <w:rPr>
          <w:lang w:val="en-AU"/>
        </w:rPr>
        <w:t>Internationaland</w:t>
      </w:r>
      <w:proofErr w:type="spellEnd"/>
      <w:r>
        <w:rPr>
          <w:lang w:val="en-AU"/>
        </w:rPr>
        <w:t xml:space="preserve"> currency units using the exchange rates at the reporting date. The revenues and expenses of foreign operations are translated into </w:t>
      </w:r>
      <w:proofErr w:type="spellStart"/>
      <w:r>
        <w:rPr>
          <w:lang w:val="en-AU"/>
        </w:rPr>
        <w:t>Internationaland</w:t>
      </w:r>
      <w:proofErr w:type="spellEnd"/>
      <w:r>
        <w:rPr>
          <w:lang w:val="en-AU"/>
        </w:rPr>
        <w:t xml:space="preserve">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12BB481E" w14:textId="77777777" w:rsidR="00023273" w:rsidRDefault="00000000">
      <w:r>
        <w:rPr>
          <w:rFonts w:ascii="Times New Roman" w:eastAsia="Times New Roman" w:hAnsi="Times New Roman" w:cs="Times New Roman"/>
          <w:b/>
          <w:lang w:val="en-AU"/>
        </w:rPr>
        <w:t xml:space="preserve"> </w:t>
      </w:r>
    </w:p>
    <w:p w14:paraId="35CA6F21" w14:textId="77777777" w:rsidR="00023273" w:rsidRDefault="00000000">
      <w:pPr>
        <w:pStyle w:val="AccurriParagraphcontent"/>
        <w:keepNext/>
        <w:keepLines/>
      </w:pPr>
      <w:r>
        <w:rPr>
          <w:lang w:val="en-AU"/>
        </w:rPr>
        <w:t>The foreign currency reserve is recognised in profit or loss when the foreign operation or net investment is disposed of.</w:t>
      </w:r>
    </w:p>
    <w:p w14:paraId="321622BA" w14:textId="77777777" w:rsidR="00023273" w:rsidRDefault="00000000">
      <w:r>
        <w:rPr>
          <w:rFonts w:ascii="Times New Roman" w:eastAsia="Times New Roman" w:hAnsi="Times New Roman" w:cs="Times New Roman"/>
          <w:b/>
          <w:lang w:val="en-AU"/>
        </w:rPr>
        <w:t xml:space="preserve"> </w:t>
      </w:r>
    </w:p>
    <w:p w14:paraId="163EF5F7" w14:textId="77777777" w:rsidR="00023273" w:rsidRDefault="00000000">
      <w:pPr>
        <w:pStyle w:val="AccurriParagraphmainheader"/>
        <w:keepNext/>
        <w:keepLines/>
      </w:pPr>
      <w:r>
        <w:rPr>
          <w:lang w:val="en-AU"/>
        </w:rPr>
        <w:t>Revenue recognition</w:t>
      </w:r>
    </w:p>
    <w:p w14:paraId="086EC7A5" w14:textId="77777777" w:rsidR="00023273" w:rsidRDefault="00000000">
      <w:pPr>
        <w:pStyle w:val="AccurriParagraphcontent"/>
        <w:keepNext/>
        <w:keepLines/>
      </w:pPr>
      <w:r>
        <w:rPr>
          <w:lang w:val="en-AU"/>
        </w:rPr>
        <w:t>The consolidated entity recognises revenue as follows:</w:t>
      </w:r>
    </w:p>
    <w:p w14:paraId="1CEDC049" w14:textId="77777777" w:rsidR="00023273" w:rsidRDefault="00000000">
      <w:pPr>
        <w:keepNext/>
      </w:pPr>
      <w:r>
        <w:rPr>
          <w:rFonts w:ascii="Times New Roman" w:eastAsia="Times New Roman" w:hAnsi="Times New Roman" w:cs="Times New Roman"/>
          <w:b/>
          <w:lang w:val="en-AU"/>
        </w:rPr>
        <w:t xml:space="preserve"> </w:t>
      </w:r>
    </w:p>
    <w:p w14:paraId="67F684F6" w14:textId="77777777" w:rsidR="00023273" w:rsidRDefault="00000000">
      <w:pPr>
        <w:pStyle w:val="AccurriParagraphsubheader"/>
        <w:keepNext/>
        <w:keepLines/>
      </w:pPr>
      <w:r>
        <w:rPr>
          <w:lang w:val="en-AU"/>
        </w:rPr>
        <w:t>Revenue from contracts with customers</w:t>
      </w:r>
    </w:p>
    <w:p w14:paraId="7757C667" w14:textId="77777777" w:rsidR="00023273" w:rsidRDefault="00000000">
      <w:pPr>
        <w:pStyle w:val="AccurriParagraphcontent"/>
        <w:keepNext/>
        <w:keepLines/>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7D6352FA" w14:textId="77777777" w:rsidR="00023273" w:rsidRDefault="00000000">
      <w:r>
        <w:rPr>
          <w:rFonts w:ascii="Times New Roman" w:eastAsia="Times New Roman" w:hAnsi="Times New Roman" w:cs="Times New Roman"/>
          <w:b/>
          <w:lang w:val="en-AU"/>
        </w:rPr>
        <w:t xml:space="preserve"> </w:t>
      </w:r>
    </w:p>
    <w:p w14:paraId="667340DF" w14:textId="77777777" w:rsidR="00023273" w:rsidRDefault="00000000">
      <w:pPr>
        <w:pStyle w:val="AccurriParagraphcontent"/>
        <w:keepNext/>
        <w:keepLines/>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6E8C952F" w14:textId="77777777" w:rsidR="00023273" w:rsidRDefault="00000000">
      <w:r>
        <w:rPr>
          <w:rFonts w:ascii="Times New Roman" w:eastAsia="Times New Roman" w:hAnsi="Times New Roman" w:cs="Times New Roman"/>
          <w:b/>
          <w:lang w:val="en-AU"/>
        </w:rPr>
        <w:t xml:space="preserve"> </w:t>
      </w:r>
    </w:p>
    <w:p w14:paraId="224414AD" w14:textId="77777777" w:rsidR="00023273" w:rsidRDefault="00000000">
      <w:pPr>
        <w:pStyle w:val="AccurriParagraphsubheader"/>
        <w:keepNext/>
        <w:keepLines/>
      </w:pPr>
      <w:r>
        <w:rPr>
          <w:lang w:val="en-AU"/>
        </w:rPr>
        <w:t>Sale of goods</w:t>
      </w:r>
    </w:p>
    <w:p w14:paraId="28D9FA34" w14:textId="77777777" w:rsidR="00023273" w:rsidRDefault="00000000">
      <w:pPr>
        <w:pStyle w:val="AccurriParagraphcontent"/>
        <w:keepNext/>
        <w:keepLines/>
      </w:pPr>
      <w:r>
        <w:rPr>
          <w:lang w:val="en-AU"/>
        </w:rPr>
        <w:t>Revenue from the sale of goods is recognised at the point in time when the customer obtains control of the goods, which is generally at the time of delivery.</w:t>
      </w:r>
    </w:p>
    <w:p w14:paraId="4D60700F" w14:textId="77777777" w:rsidR="00023273" w:rsidRDefault="00000000">
      <w:r>
        <w:rPr>
          <w:rFonts w:ascii="Times New Roman" w:eastAsia="Times New Roman" w:hAnsi="Times New Roman" w:cs="Times New Roman"/>
          <w:b/>
          <w:lang w:val="en-AU"/>
        </w:rPr>
        <w:t xml:space="preserve"> </w:t>
      </w:r>
    </w:p>
    <w:p w14:paraId="07B7E11F" w14:textId="77777777" w:rsidR="00023273" w:rsidRDefault="00000000">
      <w:pPr>
        <w:pStyle w:val="AccurriParagraphsubheader"/>
        <w:keepNext/>
        <w:keepLines/>
      </w:pPr>
      <w:r>
        <w:rPr>
          <w:lang w:val="en-AU"/>
        </w:rPr>
        <w:t>Rendering of services</w:t>
      </w:r>
    </w:p>
    <w:p w14:paraId="3444046E" w14:textId="77777777" w:rsidR="00023273" w:rsidRDefault="00000000">
      <w:pPr>
        <w:pStyle w:val="AccurriParagraphcontent"/>
        <w:keepNext/>
        <w:keepLines/>
      </w:pPr>
      <w:r>
        <w:rPr>
          <w:lang w:val="en-AU"/>
        </w:rPr>
        <w:t>Revenue from a contract to provide services is recognised over time as the services are rendered based on either a fixed price or an hourly rate.</w:t>
      </w:r>
    </w:p>
    <w:p w14:paraId="306AC335" w14:textId="77777777" w:rsidR="00023273" w:rsidRDefault="00000000">
      <w:r>
        <w:rPr>
          <w:rFonts w:ascii="Times New Roman" w:eastAsia="Times New Roman" w:hAnsi="Times New Roman" w:cs="Times New Roman"/>
          <w:b/>
          <w:lang w:val="en-AU"/>
        </w:rPr>
        <w:t xml:space="preserve"> </w:t>
      </w:r>
    </w:p>
    <w:p w14:paraId="0ACF9A87" w14:textId="77777777" w:rsidR="00023273" w:rsidRDefault="00000000">
      <w:pPr>
        <w:pStyle w:val="AccurriParagraphsubheader"/>
        <w:keepNext/>
        <w:keepLines/>
      </w:pPr>
      <w:r>
        <w:rPr>
          <w:lang w:val="en-AU"/>
        </w:rPr>
        <w:t>Interest</w:t>
      </w:r>
    </w:p>
    <w:p w14:paraId="5967F174" w14:textId="77777777" w:rsidR="00023273" w:rsidRDefault="00000000">
      <w:pPr>
        <w:pStyle w:val="AccurriParagraphcontent"/>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03A6C2C4" w14:textId="77777777" w:rsidR="00023273" w:rsidRDefault="00000000">
      <w:r>
        <w:rPr>
          <w:rFonts w:ascii="Times New Roman" w:eastAsia="Times New Roman" w:hAnsi="Times New Roman" w:cs="Times New Roman"/>
          <w:b/>
          <w:lang w:val="en-AU"/>
        </w:rPr>
        <w:t xml:space="preserve"> </w:t>
      </w:r>
    </w:p>
    <w:p w14:paraId="2F8A8197" w14:textId="77777777" w:rsidR="00023273" w:rsidRDefault="00000000">
      <w:pPr>
        <w:pStyle w:val="AccurriParagraphsubheader"/>
        <w:keepNext/>
        <w:keepLines/>
      </w:pPr>
      <w:r>
        <w:rPr>
          <w:lang w:val="en-AU"/>
        </w:rPr>
        <w:lastRenderedPageBreak/>
        <w:t>Rent</w:t>
      </w:r>
    </w:p>
    <w:p w14:paraId="6F9A5405" w14:textId="77777777" w:rsidR="00023273" w:rsidRDefault="00000000">
      <w:pPr>
        <w:pStyle w:val="AccurriParagraphcontent"/>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0E963FAD" w14:textId="77777777" w:rsidR="00023273" w:rsidRDefault="00000000">
      <w:r>
        <w:rPr>
          <w:rFonts w:ascii="Times New Roman" w:eastAsia="Times New Roman" w:hAnsi="Times New Roman" w:cs="Times New Roman"/>
          <w:b/>
          <w:lang w:val="en-AU"/>
        </w:rPr>
        <w:t xml:space="preserve"> </w:t>
      </w:r>
    </w:p>
    <w:p w14:paraId="35158D11" w14:textId="77777777" w:rsidR="00023273" w:rsidRDefault="00000000">
      <w:pPr>
        <w:pStyle w:val="AccurriParagraphsubheader"/>
        <w:keepNext/>
        <w:keepLines/>
      </w:pPr>
      <w:r>
        <w:rPr>
          <w:lang w:val="en-AU"/>
        </w:rPr>
        <w:t>Other revenue</w:t>
      </w:r>
    </w:p>
    <w:p w14:paraId="16D18804" w14:textId="77777777" w:rsidR="00023273" w:rsidRDefault="00000000">
      <w:pPr>
        <w:pStyle w:val="AccurriParagraphcontent"/>
        <w:keepNext/>
        <w:keepLines/>
      </w:pPr>
      <w:r>
        <w:rPr>
          <w:lang w:val="en-AU"/>
        </w:rPr>
        <w:t>Other revenue is recognised when it is received or when the right to receive payment is established.</w:t>
      </w:r>
    </w:p>
    <w:p w14:paraId="7F5BB5D3" w14:textId="77777777" w:rsidR="00023273" w:rsidRDefault="00000000">
      <w:r>
        <w:rPr>
          <w:rFonts w:ascii="Times New Roman" w:eastAsia="Times New Roman" w:hAnsi="Times New Roman" w:cs="Times New Roman"/>
          <w:b/>
          <w:lang w:val="en-AU"/>
        </w:rPr>
        <w:t xml:space="preserve"> </w:t>
      </w:r>
    </w:p>
    <w:p w14:paraId="7C5B5E94" w14:textId="77777777" w:rsidR="00023273" w:rsidRDefault="00000000">
      <w:pPr>
        <w:pStyle w:val="AccurriParagraphmainheader"/>
        <w:keepNext/>
        <w:keepLines/>
      </w:pPr>
      <w:r>
        <w:rPr>
          <w:lang w:val="en-AU"/>
        </w:rPr>
        <w:t>Income tax</w:t>
      </w:r>
    </w:p>
    <w:p w14:paraId="58484894" w14:textId="77777777" w:rsidR="00023273" w:rsidRDefault="00000000">
      <w:pPr>
        <w:pStyle w:val="AccurriParagraphcontent"/>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6815367F" w14:textId="77777777" w:rsidR="00023273" w:rsidRDefault="00000000">
      <w:r>
        <w:rPr>
          <w:rFonts w:ascii="Times New Roman" w:eastAsia="Times New Roman" w:hAnsi="Times New Roman" w:cs="Times New Roman"/>
          <w:b/>
          <w:lang w:val="en-AU"/>
        </w:rPr>
        <w:t xml:space="preserve"> </w:t>
      </w:r>
    </w:p>
    <w:p w14:paraId="10D89316" w14:textId="77777777" w:rsidR="00023273" w:rsidRDefault="00000000">
      <w:pPr>
        <w:pStyle w:val="AccurriParagraphcontent"/>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023273" w14:paraId="0308E6E6" w14:textId="77777777">
        <w:tc>
          <w:tcPr>
            <w:tcW w:w="382" w:type="dxa"/>
            <w:tcBorders>
              <w:top w:val="nil"/>
              <w:left w:val="nil"/>
              <w:bottom w:val="nil"/>
              <w:right w:val="nil"/>
            </w:tcBorders>
            <w:tcMar>
              <w:left w:w="0" w:type="dxa"/>
              <w:right w:w="0" w:type="dxa"/>
            </w:tcMar>
          </w:tcPr>
          <w:p w14:paraId="5F8F6A83"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BF61449" w14:textId="77777777" w:rsidR="00023273" w:rsidRDefault="00023273"/>
        </w:tc>
        <w:tc>
          <w:tcPr>
            <w:tcW w:w="10557" w:type="dxa"/>
            <w:tcBorders>
              <w:top w:val="nil"/>
              <w:left w:val="nil"/>
              <w:bottom w:val="nil"/>
              <w:right w:val="nil"/>
            </w:tcBorders>
            <w:tcMar>
              <w:left w:w="0" w:type="dxa"/>
              <w:right w:w="0" w:type="dxa"/>
            </w:tcMar>
          </w:tcPr>
          <w:p w14:paraId="4A74EF30" w14:textId="77777777" w:rsidR="00023273" w:rsidRDefault="00000000">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023273" w14:paraId="3E133369" w14:textId="77777777">
        <w:tc>
          <w:tcPr>
            <w:tcW w:w="382" w:type="dxa"/>
            <w:tcBorders>
              <w:top w:val="nil"/>
              <w:left w:val="nil"/>
              <w:bottom w:val="nil"/>
              <w:right w:val="nil"/>
            </w:tcBorders>
            <w:tcMar>
              <w:left w:w="0" w:type="dxa"/>
              <w:right w:w="0" w:type="dxa"/>
            </w:tcMar>
          </w:tcPr>
          <w:p w14:paraId="078EAC99"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7800F0D" w14:textId="77777777" w:rsidR="00023273" w:rsidRDefault="00023273"/>
        </w:tc>
        <w:tc>
          <w:tcPr>
            <w:tcW w:w="10557" w:type="dxa"/>
            <w:tcBorders>
              <w:top w:val="nil"/>
              <w:left w:val="nil"/>
              <w:bottom w:val="nil"/>
              <w:right w:val="nil"/>
            </w:tcBorders>
            <w:tcMar>
              <w:left w:w="0" w:type="dxa"/>
              <w:right w:w="0" w:type="dxa"/>
            </w:tcMar>
          </w:tcPr>
          <w:p w14:paraId="56CE294C" w14:textId="77777777" w:rsidR="00023273" w:rsidRDefault="00000000">
            <w:pPr>
              <w:pStyle w:val="AccurriTabletextvalues"/>
              <w:keepNext/>
            </w:pPr>
            <w:r>
              <w:rPr>
                <w:lang w:val="en-AU"/>
              </w:rPr>
              <w:t xml:space="preserve">When the taxable temporary difference is associated with interests in subsidiaries, associates or joint ventures, and the timing of the reversal can be </w:t>
            </w:r>
            <w:proofErr w:type="gramStart"/>
            <w:r>
              <w:rPr>
                <w:lang w:val="en-AU"/>
              </w:rPr>
              <w:t>controlled</w:t>
            </w:r>
            <w:proofErr w:type="gramEnd"/>
            <w:r>
              <w:rPr>
                <w:lang w:val="en-AU"/>
              </w:rPr>
              <w:t xml:space="preserve"> and it is probable that the temporary difference will not reverse in the foreseeable future.</w:t>
            </w:r>
          </w:p>
        </w:tc>
      </w:tr>
    </w:tbl>
    <w:p w14:paraId="01A81E30" w14:textId="77777777" w:rsidR="00023273" w:rsidRDefault="00000000">
      <w:r>
        <w:rPr>
          <w:rFonts w:ascii="Times New Roman" w:eastAsia="Times New Roman" w:hAnsi="Times New Roman" w:cs="Times New Roman"/>
          <w:b/>
          <w:lang w:val="en-AU"/>
        </w:rPr>
        <w:t xml:space="preserve"> </w:t>
      </w:r>
    </w:p>
    <w:p w14:paraId="299ABF27" w14:textId="77777777" w:rsidR="00023273" w:rsidRDefault="00000000">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30A3F8FC" w14:textId="77777777" w:rsidR="00023273" w:rsidRDefault="00000000">
      <w:r>
        <w:rPr>
          <w:rFonts w:ascii="Times New Roman" w:eastAsia="Times New Roman" w:hAnsi="Times New Roman" w:cs="Times New Roman"/>
          <w:b/>
          <w:lang w:val="en-AU"/>
        </w:rPr>
        <w:t xml:space="preserve"> </w:t>
      </w:r>
    </w:p>
    <w:p w14:paraId="1D93BB45" w14:textId="77777777" w:rsidR="00023273" w:rsidRDefault="00000000">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47840E7C" w14:textId="77777777" w:rsidR="00023273" w:rsidRDefault="00000000">
      <w:r>
        <w:rPr>
          <w:rFonts w:ascii="Times New Roman" w:eastAsia="Times New Roman" w:hAnsi="Times New Roman" w:cs="Times New Roman"/>
          <w:b/>
          <w:lang w:val="en-AU"/>
        </w:rPr>
        <w:t xml:space="preserve"> </w:t>
      </w:r>
    </w:p>
    <w:p w14:paraId="302C8706" w14:textId="77777777" w:rsidR="00023273" w:rsidRDefault="00000000">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3744B66A" w14:textId="77777777" w:rsidR="00023273" w:rsidRDefault="00000000">
      <w:r>
        <w:rPr>
          <w:rFonts w:ascii="Times New Roman" w:eastAsia="Times New Roman" w:hAnsi="Times New Roman" w:cs="Times New Roman"/>
          <w:b/>
          <w:lang w:val="en-AU"/>
        </w:rPr>
        <w:t xml:space="preserve"> </w:t>
      </w:r>
    </w:p>
    <w:p w14:paraId="6216D40D" w14:textId="77777777" w:rsidR="00023273" w:rsidRDefault="00000000">
      <w:pPr>
        <w:pStyle w:val="AccurriParagraphmainheader"/>
        <w:keepNext/>
        <w:keepLines/>
      </w:pPr>
      <w:r>
        <w:rPr>
          <w:lang w:val="en-AU"/>
        </w:rPr>
        <w:t>Current and non-current classification</w:t>
      </w:r>
    </w:p>
    <w:p w14:paraId="20D1E4DF" w14:textId="77777777" w:rsidR="00023273" w:rsidRDefault="00000000">
      <w:pPr>
        <w:pStyle w:val="AccurriParagraphcontent"/>
        <w:keepNext/>
        <w:keepLines/>
      </w:pPr>
      <w:r>
        <w:rPr>
          <w:lang w:val="en-AU"/>
        </w:rPr>
        <w:t>Assets and liabilities are presented in the statement of financial position based on current and non-current classification.</w:t>
      </w:r>
    </w:p>
    <w:p w14:paraId="2F45F2F0" w14:textId="77777777" w:rsidR="00023273" w:rsidRDefault="00000000">
      <w:r>
        <w:rPr>
          <w:rFonts w:ascii="Times New Roman" w:eastAsia="Times New Roman" w:hAnsi="Times New Roman" w:cs="Times New Roman"/>
          <w:b/>
          <w:lang w:val="en-AU"/>
        </w:rPr>
        <w:t xml:space="preserve"> </w:t>
      </w:r>
    </w:p>
    <w:p w14:paraId="2985B64F" w14:textId="77777777" w:rsidR="00023273" w:rsidRDefault="00000000">
      <w:pPr>
        <w:pStyle w:val="AccurriParagraphcontent"/>
        <w:keepNext/>
        <w:keepLines/>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09AFB55E" w14:textId="77777777" w:rsidR="00023273" w:rsidRDefault="00000000">
      <w:r>
        <w:rPr>
          <w:rFonts w:ascii="Times New Roman" w:eastAsia="Times New Roman" w:hAnsi="Times New Roman" w:cs="Times New Roman"/>
          <w:b/>
          <w:lang w:val="en-AU"/>
        </w:rPr>
        <w:t xml:space="preserve"> </w:t>
      </w:r>
    </w:p>
    <w:p w14:paraId="34CD8142" w14:textId="77777777" w:rsidR="00023273" w:rsidRDefault="00000000">
      <w:pPr>
        <w:pStyle w:val="AccurriParagraphcontent"/>
        <w:keepNext/>
        <w:keepLines/>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4AE49DF6" w14:textId="77777777" w:rsidR="00023273" w:rsidRDefault="00000000">
      <w:r>
        <w:rPr>
          <w:rFonts w:ascii="Times New Roman" w:eastAsia="Times New Roman" w:hAnsi="Times New Roman" w:cs="Times New Roman"/>
          <w:b/>
          <w:lang w:val="en-AU"/>
        </w:rPr>
        <w:t xml:space="preserve"> </w:t>
      </w:r>
    </w:p>
    <w:p w14:paraId="3F8CD02B" w14:textId="77777777" w:rsidR="00023273" w:rsidRDefault="00000000">
      <w:pPr>
        <w:pStyle w:val="AccurriParagraphcontent"/>
        <w:keepNext/>
        <w:keepLines/>
      </w:pPr>
      <w:r>
        <w:rPr>
          <w:lang w:val="en-AU"/>
        </w:rPr>
        <w:t>Deferred tax assets and liabilities are always classified as non-current.</w:t>
      </w:r>
    </w:p>
    <w:p w14:paraId="181AC762" w14:textId="77777777" w:rsidR="00023273" w:rsidRDefault="00000000">
      <w:r>
        <w:rPr>
          <w:rFonts w:ascii="Times New Roman" w:eastAsia="Times New Roman" w:hAnsi="Times New Roman" w:cs="Times New Roman"/>
          <w:b/>
          <w:lang w:val="en-AU"/>
        </w:rPr>
        <w:t xml:space="preserve"> </w:t>
      </w:r>
    </w:p>
    <w:p w14:paraId="565FB233" w14:textId="77777777" w:rsidR="00023273" w:rsidRDefault="00000000">
      <w:pPr>
        <w:pStyle w:val="AccurriParagraphmainheader"/>
        <w:keepNext/>
        <w:keepLines/>
      </w:pPr>
      <w:r>
        <w:rPr>
          <w:lang w:val="en-AU"/>
        </w:rPr>
        <w:t>Cash and cash equivalents</w:t>
      </w:r>
    </w:p>
    <w:p w14:paraId="30441FD3" w14:textId="77777777" w:rsidR="00023273" w:rsidRDefault="00000000">
      <w:pPr>
        <w:pStyle w:val="AccurriParagraphcontent"/>
        <w:keepNext/>
        <w:keepLines/>
      </w:pPr>
      <w:r>
        <w:rPr>
          <w:lang w:val="en-AU"/>
        </w:rPr>
        <w:t xml:space="preserve">Cash and cash equivalents </w:t>
      </w:r>
      <w:proofErr w:type="gramStart"/>
      <w:r>
        <w:rPr>
          <w:lang w:val="en-AU"/>
        </w:rPr>
        <w:t>includes</w:t>
      </w:r>
      <w:proofErr w:type="gramEnd"/>
      <w:r>
        <w:rPr>
          <w:lang w:val="en-AU"/>
        </w:rPr>
        <w:t xml:space="preserve">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4085BE90" w14:textId="77777777" w:rsidR="00023273" w:rsidRDefault="00000000">
      <w:r>
        <w:rPr>
          <w:rFonts w:ascii="Times New Roman" w:eastAsia="Times New Roman" w:hAnsi="Times New Roman" w:cs="Times New Roman"/>
          <w:b/>
          <w:lang w:val="en-AU"/>
        </w:rPr>
        <w:t xml:space="preserve"> </w:t>
      </w:r>
    </w:p>
    <w:p w14:paraId="65EC7D24" w14:textId="77777777" w:rsidR="00023273" w:rsidRDefault="00000000">
      <w:pPr>
        <w:pStyle w:val="AccurriParagraphmainheader"/>
        <w:keepNext/>
        <w:keepLines/>
      </w:pPr>
      <w:r>
        <w:rPr>
          <w:lang w:val="en-AU"/>
        </w:rPr>
        <w:lastRenderedPageBreak/>
        <w:t>Trade and other receivables</w:t>
      </w:r>
    </w:p>
    <w:p w14:paraId="3C89BE52" w14:textId="77777777" w:rsidR="00023273" w:rsidRDefault="00000000">
      <w:pPr>
        <w:pStyle w:val="AccurriParagraphcontent"/>
        <w:keepNext/>
        <w:keepLines/>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0B572D61" w14:textId="77777777" w:rsidR="00023273" w:rsidRDefault="00000000">
      <w:r>
        <w:rPr>
          <w:rFonts w:ascii="Times New Roman" w:eastAsia="Times New Roman" w:hAnsi="Times New Roman" w:cs="Times New Roman"/>
          <w:b/>
          <w:lang w:val="en-AU"/>
        </w:rPr>
        <w:t xml:space="preserve"> </w:t>
      </w:r>
    </w:p>
    <w:p w14:paraId="2A7490B2" w14:textId="77777777" w:rsidR="00023273" w:rsidRDefault="00000000">
      <w:pPr>
        <w:pStyle w:val="AccurriParagraphcontent"/>
        <w:keepNext/>
        <w:keepLines/>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54DFC7D1" w14:textId="77777777" w:rsidR="00023273" w:rsidRDefault="00000000">
      <w:r>
        <w:rPr>
          <w:rFonts w:ascii="Times New Roman" w:eastAsia="Times New Roman" w:hAnsi="Times New Roman" w:cs="Times New Roman"/>
          <w:b/>
          <w:lang w:val="en-AU"/>
        </w:rPr>
        <w:t xml:space="preserve"> </w:t>
      </w:r>
    </w:p>
    <w:p w14:paraId="28017DE3" w14:textId="77777777" w:rsidR="00023273" w:rsidRDefault="00000000">
      <w:pPr>
        <w:pStyle w:val="AccurriParagraphcontent"/>
        <w:keepNext/>
        <w:keepLines/>
      </w:pPr>
      <w:r>
        <w:rPr>
          <w:lang w:val="en-AU"/>
        </w:rPr>
        <w:t>Other receivables are recognised at amortised cost, less any allowance for expected credit losses.</w:t>
      </w:r>
    </w:p>
    <w:p w14:paraId="5C472296" w14:textId="77777777" w:rsidR="00023273" w:rsidRDefault="00000000">
      <w:r>
        <w:rPr>
          <w:rFonts w:ascii="Times New Roman" w:eastAsia="Times New Roman" w:hAnsi="Times New Roman" w:cs="Times New Roman"/>
          <w:b/>
          <w:lang w:val="en-AU"/>
        </w:rPr>
        <w:t xml:space="preserve"> </w:t>
      </w:r>
    </w:p>
    <w:p w14:paraId="3006CC61" w14:textId="77777777" w:rsidR="00023273" w:rsidRDefault="00000000">
      <w:pPr>
        <w:pStyle w:val="AccurriParagraphmainheader"/>
        <w:keepNext/>
        <w:keepLines/>
      </w:pPr>
      <w:r>
        <w:rPr>
          <w:lang w:val="en-AU"/>
        </w:rPr>
        <w:t>Contract assets</w:t>
      </w:r>
    </w:p>
    <w:p w14:paraId="0FDB70B2" w14:textId="77777777" w:rsidR="00023273" w:rsidRDefault="00000000">
      <w:pPr>
        <w:pStyle w:val="AccurriParagraphcontent"/>
        <w:keepNext/>
        <w:keepLines/>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707F0CC4" w14:textId="77777777" w:rsidR="00023273" w:rsidRDefault="00000000">
      <w:r>
        <w:rPr>
          <w:rFonts w:ascii="Times New Roman" w:eastAsia="Times New Roman" w:hAnsi="Times New Roman" w:cs="Times New Roman"/>
          <w:b/>
          <w:lang w:val="en-AU"/>
        </w:rPr>
        <w:t xml:space="preserve"> </w:t>
      </w:r>
    </w:p>
    <w:p w14:paraId="5519AC92" w14:textId="77777777" w:rsidR="00023273" w:rsidRDefault="00000000">
      <w:pPr>
        <w:pStyle w:val="AccurriParagraphmainheader"/>
        <w:keepNext/>
        <w:keepLines/>
      </w:pPr>
      <w:r>
        <w:rPr>
          <w:lang w:val="en-AU"/>
        </w:rPr>
        <w:t>Customer acquisition costs</w:t>
      </w:r>
    </w:p>
    <w:p w14:paraId="54FE3022" w14:textId="77777777" w:rsidR="00023273" w:rsidRDefault="00000000">
      <w:pPr>
        <w:pStyle w:val="AccurriParagraphcontent"/>
        <w:keepNext/>
        <w:keepLines/>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3689730D" w14:textId="77777777" w:rsidR="00023273" w:rsidRDefault="00000000">
      <w:r>
        <w:rPr>
          <w:rFonts w:ascii="Times New Roman" w:eastAsia="Times New Roman" w:hAnsi="Times New Roman" w:cs="Times New Roman"/>
          <w:b/>
          <w:lang w:val="en-AU"/>
        </w:rPr>
        <w:t xml:space="preserve"> </w:t>
      </w:r>
    </w:p>
    <w:p w14:paraId="520F8660" w14:textId="77777777" w:rsidR="00023273" w:rsidRDefault="00000000">
      <w:pPr>
        <w:pStyle w:val="AccurriParagraphcontent"/>
        <w:keepNext/>
        <w:keepLines/>
      </w:pPr>
      <w:r>
        <w:rPr>
          <w:lang w:val="en-AU"/>
        </w:rPr>
        <w:t xml:space="preserve">Costs to obtain a contract that would have been incurred regardless of whether the contract was </w:t>
      </w:r>
      <w:proofErr w:type="gramStart"/>
      <w:r>
        <w:rPr>
          <w:lang w:val="en-AU"/>
        </w:rPr>
        <w:t>obtained</w:t>
      </w:r>
      <w:proofErr w:type="gramEnd"/>
      <w:r>
        <w:rPr>
          <w:lang w:val="en-AU"/>
        </w:rPr>
        <w:t xml:space="preserve"> or which are not otherwise recoverable from a customer are expensed as incurred to profit or loss. Incremental costs of obtaining a contract where the contract term is less than one year is immediately expensed to profit or loss.</w:t>
      </w:r>
    </w:p>
    <w:p w14:paraId="38A2E3BF" w14:textId="77777777" w:rsidR="00023273" w:rsidRDefault="00000000">
      <w:r>
        <w:rPr>
          <w:rFonts w:ascii="Times New Roman" w:eastAsia="Times New Roman" w:hAnsi="Times New Roman" w:cs="Times New Roman"/>
          <w:b/>
          <w:lang w:val="en-AU"/>
        </w:rPr>
        <w:t xml:space="preserve"> </w:t>
      </w:r>
    </w:p>
    <w:p w14:paraId="5C07EC2E" w14:textId="77777777" w:rsidR="00023273" w:rsidRDefault="00000000">
      <w:pPr>
        <w:pStyle w:val="AccurriParagraphmainheader"/>
        <w:keepNext/>
        <w:keepLines/>
      </w:pPr>
      <w:r>
        <w:rPr>
          <w:lang w:val="en-AU"/>
        </w:rPr>
        <w:t>Customer fulfilment costs</w:t>
      </w:r>
    </w:p>
    <w:p w14:paraId="36FC79BA" w14:textId="77777777" w:rsidR="00023273" w:rsidRDefault="00000000">
      <w:pPr>
        <w:pStyle w:val="AccurriParagraphcontent"/>
        <w:keepNext/>
        <w:keepLines/>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0ED6A652" w14:textId="77777777" w:rsidR="00023273" w:rsidRDefault="00000000">
      <w:r>
        <w:rPr>
          <w:rFonts w:ascii="Times New Roman" w:eastAsia="Times New Roman" w:hAnsi="Times New Roman" w:cs="Times New Roman"/>
          <w:b/>
          <w:lang w:val="en-AU"/>
        </w:rPr>
        <w:t xml:space="preserve"> </w:t>
      </w:r>
    </w:p>
    <w:p w14:paraId="5BB751C8" w14:textId="77777777" w:rsidR="00023273" w:rsidRDefault="00000000">
      <w:pPr>
        <w:pStyle w:val="AccurriParagraphmainheader"/>
        <w:keepNext/>
        <w:keepLines/>
      </w:pPr>
      <w:r>
        <w:rPr>
          <w:lang w:val="en-AU"/>
        </w:rPr>
        <w:t>Right of return assets</w:t>
      </w:r>
    </w:p>
    <w:p w14:paraId="22C95620" w14:textId="77777777" w:rsidR="00023273" w:rsidRDefault="00000000">
      <w:pPr>
        <w:pStyle w:val="AccurriParagraphcontent"/>
        <w:keepNext/>
        <w:keepLines/>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20F9D5C1" w14:textId="77777777" w:rsidR="00023273" w:rsidRDefault="00000000">
      <w:r>
        <w:rPr>
          <w:rFonts w:ascii="Times New Roman" w:eastAsia="Times New Roman" w:hAnsi="Times New Roman" w:cs="Times New Roman"/>
          <w:b/>
          <w:lang w:val="en-AU"/>
        </w:rPr>
        <w:t xml:space="preserve"> </w:t>
      </w:r>
    </w:p>
    <w:p w14:paraId="2B8A1592" w14:textId="77777777" w:rsidR="00023273" w:rsidRDefault="00000000">
      <w:pPr>
        <w:pStyle w:val="AccurriParagraphmainheader"/>
        <w:keepNext/>
        <w:keepLines/>
      </w:pPr>
      <w:r>
        <w:rPr>
          <w:lang w:val="en-AU"/>
        </w:rPr>
        <w:t>Inventories</w:t>
      </w:r>
    </w:p>
    <w:p w14:paraId="6B6A4E50" w14:textId="77777777" w:rsidR="00023273" w:rsidRDefault="00000000">
      <w:pPr>
        <w:pStyle w:val="AccurriParagraphcontent"/>
        <w:keepNext/>
        <w:keepLines/>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684B4FD1" w14:textId="77777777" w:rsidR="00023273" w:rsidRDefault="00000000">
      <w:r>
        <w:rPr>
          <w:rFonts w:ascii="Times New Roman" w:eastAsia="Times New Roman" w:hAnsi="Times New Roman" w:cs="Times New Roman"/>
          <w:b/>
          <w:lang w:val="en-AU"/>
        </w:rPr>
        <w:t xml:space="preserve"> </w:t>
      </w:r>
    </w:p>
    <w:p w14:paraId="2C41EF67" w14:textId="77777777" w:rsidR="00023273" w:rsidRDefault="00000000">
      <w:pPr>
        <w:pStyle w:val="AccurriParagraphcontent"/>
        <w:keepNext/>
        <w:keepLines/>
      </w:pPr>
      <w:r>
        <w:rPr>
          <w:lang w:val="en-AU"/>
        </w:rPr>
        <w:t>Stock in transit is stated at the lower of cost and net realisable value. Cost comprises of purchase and delivery costs, net of rebates and discounts received or receivable.</w:t>
      </w:r>
    </w:p>
    <w:p w14:paraId="7889FA29" w14:textId="77777777" w:rsidR="00023273" w:rsidRDefault="00000000">
      <w:r>
        <w:rPr>
          <w:rFonts w:ascii="Times New Roman" w:eastAsia="Times New Roman" w:hAnsi="Times New Roman" w:cs="Times New Roman"/>
          <w:b/>
          <w:lang w:val="en-AU"/>
        </w:rPr>
        <w:t xml:space="preserve"> </w:t>
      </w:r>
    </w:p>
    <w:p w14:paraId="604EFC7D" w14:textId="77777777" w:rsidR="00023273" w:rsidRDefault="00000000">
      <w:pPr>
        <w:pStyle w:val="AccurriParagraphcontent"/>
        <w:keepNext/>
        <w:keepLines/>
      </w:pPr>
      <w:r>
        <w:rPr>
          <w:lang w:val="en-AU"/>
        </w:rPr>
        <w:t>Net realisable value is the estimated selling price in the ordinary course of business less the estimated costs of completion and the estimated costs necessary to make the sale.</w:t>
      </w:r>
    </w:p>
    <w:p w14:paraId="51394284" w14:textId="77777777" w:rsidR="00023273" w:rsidRDefault="00000000">
      <w:r>
        <w:rPr>
          <w:rFonts w:ascii="Times New Roman" w:eastAsia="Times New Roman" w:hAnsi="Times New Roman" w:cs="Times New Roman"/>
          <w:b/>
          <w:lang w:val="en-AU"/>
        </w:rPr>
        <w:t xml:space="preserve"> </w:t>
      </w:r>
    </w:p>
    <w:p w14:paraId="1CB9AC81" w14:textId="77777777" w:rsidR="00023273" w:rsidRDefault="00000000">
      <w:pPr>
        <w:pStyle w:val="AccurriParagraphmainheader"/>
        <w:keepNext/>
        <w:keepLines/>
      </w:pPr>
      <w:r>
        <w:rPr>
          <w:lang w:val="en-AU"/>
        </w:rPr>
        <w:t>Derivative financial instruments</w:t>
      </w:r>
    </w:p>
    <w:p w14:paraId="1A1B8F95" w14:textId="77777777" w:rsidR="00023273" w:rsidRDefault="00000000">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2E5FFBE1" w14:textId="77777777" w:rsidR="00023273" w:rsidRDefault="00000000">
      <w:r>
        <w:rPr>
          <w:rFonts w:ascii="Times New Roman" w:eastAsia="Times New Roman" w:hAnsi="Times New Roman" w:cs="Times New Roman"/>
          <w:b/>
          <w:lang w:val="en-AU"/>
        </w:rPr>
        <w:t xml:space="preserve"> </w:t>
      </w:r>
    </w:p>
    <w:p w14:paraId="334EBBC8" w14:textId="77777777" w:rsidR="00023273" w:rsidRDefault="00000000">
      <w:pPr>
        <w:pStyle w:val="AccurriParagraphsubheader"/>
        <w:keepNext/>
        <w:keepLines/>
      </w:pPr>
      <w:r>
        <w:rPr>
          <w:lang w:val="en-AU"/>
        </w:rPr>
        <w:lastRenderedPageBreak/>
        <w:t>Cash flow hedges</w:t>
      </w:r>
    </w:p>
    <w:p w14:paraId="6E86C7B6" w14:textId="77777777" w:rsidR="00023273" w:rsidRDefault="00000000">
      <w:pPr>
        <w:pStyle w:val="AccurriParagraphcontent"/>
        <w:keepNext/>
        <w:keepLines/>
      </w:pPr>
      <w:r>
        <w:rPr>
          <w:lang w:val="en-AU"/>
        </w:rPr>
        <w:t xml:space="preserve">Cash flow hedges are used to cover the consolidated entity's exposure to variability in cash flows that is attributable to </w:t>
      </w:r>
      <w:proofErr w:type="gramStart"/>
      <w:r>
        <w:rPr>
          <w:lang w:val="en-AU"/>
        </w:rPr>
        <w:t>particular risks</w:t>
      </w:r>
      <w:proofErr w:type="gramEnd"/>
      <w:r>
        <w:rPr>
          <w:lang w:val="en-AU"/>
        </w:rPr>
        <w:t xml:space="preserve">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43A88C13" w14:textId="77777777" w:rsidR="00023273" w:rsidRDefault="00000000">
      <w:r>
        <w:rPr>
          <w:rFonts w:ascii="Times New Roman" w:eastAsia="Times New Roman" w:hAnsi="Times New Roman" w:cs="Times New Roman"/>
          <w:b/>
          <w:lang w:val="en-AU"/>
        </w:rPr>
        <w:t xml:space="preserve"> </w:t>
      </w:r>
    </w:p>
    <w:p w14:paraId="34129197" w14:textId="77777777" w:rsidR="00023273" w:rsidRDefault="00000000">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47681BC8" w14:textId="77777777" w:rsidR="00023273" w:rsidRDefault="00000000">
      <w:r>
        <w:rPr>
          <w:rFonts w:ascii="Times New Roman" w:eastAsia="Times New Roman" w:hAnsi="Times New Roman" w:cs="Times New Roman"/>
          <w:b/>
          <w:lang w:val="en-AU"/>
        </w:rPr>
        <w:t xml:space="preserve"> </w:t>
      </w:r>
    </w:p>
    <w:p w14:paraId="7FFE9DE5" w14:textId="77777777" w:rsidR="00023273" w:rsidRDefault="00000000">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65FC5D04" w14:textId="77777777" w:rsidR="00023273" w:rsidRDefault="00000000">
      <w:r>
        <w:rPr>
          <w:rFonts w:ascii="Times New Roman" w:eastAsia="Times New Roman" w:hAnsi="Times New Roman" w:cs="Times New Roman"/>
          <w:b/>
          <w:lang w:val="en-AU"/>
        </w:rPr>
        <w:t xml:space="preserve"> </w:t>
      </w:r>
    </w:p>
    <w:p w14:paraId="1D8941FD" w14:textId="77777777" w:rsidR="00023273" w:rsidRDefault="00000000">
      <w:pPr>
        <w:pStyle w:val="AccurriParagraphmainheader"/>
        <w:keepNext/>
        <w:keepLines/>
      </w:pPr>
      <w:r>
        <w:rPr>
          <w:lang w:val="en-AU"/>
        </w:rPr>
        <w:t xml:space="preserve">Non-current assets or disposal groups classified as held for </w:t>
      </w:r>
      <w:proofErr w:type="gramStart"/>
      <w:r>
        <w:rPr>
          <w:lang w:val="en-AU"/>
        </w:rPr>
        <w:t>sale</w:t>
      </w:r>
      <w:proofErr w:type="gramEnd"/>
    </w:p>
    <w:p w14:paraId="35B55117" w14:textId="77777777" w:rsidR="00023273" w:rsidRDefault="00000000">
      <w:pPr>
        <w:pStyle w:val="AccurriParagraphcontent"/>
        <w:keepNext/>
        <w:keepLines/>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07F4B274" w14:textId="77777777" w:rsidR="00023273" w:rsidRDefault="00000000">
      <w:r>
        <w:rPr>
          <w:rFonts w:ascii="Times New Roman" w:eastAsia="Times New Roman" w:hAnsi="Times New Roman" w:cs="Times New Roman"/>
          <w:b/>
          <w:lang w:val="en-AU"/>
        </w:rPr>
        <w:t xml:space="preserve"> </w:t>
      </w:r>
    </w:p>
    <w:p w14:paraId="516ED079" w14:textId="2EECECF5" w:rsidR="00023273" w:rsidRDefault="00000000">
      <w:pPr>
        <w:pStyle w:val="AccurriParagraphcontent"/>
        <w:keepNext/>
        <w:keepLines/>
      </w:pPr>
      <w:r>
        <w:rPr>
          <w:lang w:val="en-AU"/>
        </w:rPr>
        <w:t xml:space="preserve">An impairment loss is recognised for any initial or subsequent write down of the non-current assets and assets of disposal groups to fair value less costs of disposal. A gain is recognised for any subsequent increases in fair value less costs of disposal of non-current assets and assets of disposal groups, but not </w:t>
      </w:r>
      <w:proofErr w:type="gramStart"/>
      <w:r>
        <w:rPr>
          <w:lang w:val="en-AU"/>
        </w:rPr>
        <w:t>in excess of</w:t>
      </w:r>
      <w:proofErr w:type="gramEnd"/>
      <w:r>
        <w:rPr>
          <w:lang w:val="en-AU"/>
        </w:rPr>
        <w:t xml:space="preserve"> any cumulative impairment loss previously recognised.</w:t>
      </w:r>
    </w:p>
    <w:p w14:paraId="2340A4F9" w14:textId="77777777" w:rsidR="00023273" w:rsidRDefault="00000000">
      <w:r>
        <w:rPr>
          <w:rFonts w:ascii="Times New Roman" w:eastAsia="Times New Roman" w:hAnsi="Times New Roman" w:cs="Times New Roman"/>
          <w:b/>
          <w:lang w:val="en-AU"/>
        </w:rPr>
        <w:t xml:space="preserve"> </w:t>
      </w:r>
    </w:p>
    <w:p w14:paraId="0205B755" w14:textId="77777777" w:rsidR="00023273" w:rsidRDefault="00000000">
      <w:pPr>
        <w:pStyle w:val="AccurriParagraphcontent"/>
        <w:keepNext/>
        <w:keepLines/>
      </w:pPr>
      <w:r>
        <w:rPr>
          <w:lang w:val="en-AU"/>
        </w:rPr>
        <w:t>Non-current assets are not depreciated or amortised while they are classified as held for sale. Interest and other expenses attributable to the liabilities of assets held for sale continue to be recognised.</w:t>
      </w:r>
    </w:p>
    <w:p w14:paraId="3056E74F" w14:textId="77777777" w:rsidR="00023273" w:rsidRDefault="00000000">
      <w:r>
        <w:rPr>
          <w:rFonts w:ascii="Times New Roman" w:eastAsia="Times New Roman" w:hAnsi="Times New Roman" w:cs="Times New Roman"/>
          <w:b/>
          <w:lang w:val="en-AU"/>
        </w:rPr>
        <w:t xml:space="preserve"> </w:t>
      </w:r>
    </w:p>
    <w:p w14:paraId="10F49AB8" w14:textId="77777777" w:rsidR="00023273" w:rsidRDefault="00000000">
      <w:pPr>
        <w:pStyle w:val="AccurriParagraphcontent"/>
        <w:keepNext/>
        <w:keepLines/>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12E0473C" w14:textId="77777777" w:rsidR="00023273" w:rsidRDefault="00000000">
      <w:r>
        <w:rPr>
          <w:rFonts w:ascii="Times New Roman" w:eastAsia="Times New Roman" w:hAnsi="Times New Roman" w:cs="Times New Roman"/>
          <w:b/>
          <w:lang w:val="en-AU"/>
        </w:rPr>
        <w:t xml:space="preserve"> </w:t>
      </w:r>
    </w:p>
    <w:p w14:paraId="411979BA" w14:textId="77777777" w:rsidR="00023273" w:rsidRDefault="00000000">
      <w:pPr>
        <w:pStyle w:val="AccurriParagraphmainheader"/>
        <w:keepNext/>
        <w:keepLines/>
      </w:pPr>
      <w:r>
        <w:rPr>
          <w:lang w:val="en-AU"/>
        </w:rPr>
        <w:t>Associates</w:t>
      </w:r>
    </w:p>
    <w:p w14:paraId="095F9F81" w14:textId="77777777" w:rsidR="00023273" w:rsidRDefault="00000000">
      <w:pPr>
        <w:pStyle w:val="AccurriParagraphcontent"/>
        <w:keepNext/>
        <w:keepLines/>
      </w:pPr>
      <w:r>
        <w:rPr>
          <w:lang w:val="en-AU"/>
        </w:rPr>
        <w:t>Associates are entities over which the consolidated entity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consolidated entity's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3476BD8E" w14:textId="77777777" w:rsidR="00023273" w:rsidRDefault="00000000">
      <w:r>
        <w:rPr>
          <w:rFonts w:ascii="Times New Roman" w:eastAsia="Times New Roman" w:hAnsi="Times New Roman" w:cs="Times New Roman"/>
          <w:b/>
          <w:lang w:val="en-AU"/>
        </w:rPr>
        <w:t xml:space="preserve"> </w:t>
      </w:r>
    </w:p>
    <w:p w14:paraId="4A52B213" w14:textId="77777777" w:rsidR="00023273" w:rsidRDefault="00000000">
      <w:pPr>
        <w:pStyle w:val="AccurriParagraphcontent"/>
        <w:keepNext/>
        <w:keepLines/>
      </w:pPr>
      <w:r>
        <w:rPr>
          <w:lang w:val="en-AU"/>
        </w:rPr>
        <w:t xml:space="preserve">When the consolidated entity's share of losses in an </w:t>
      </w:r>
      <w:proofErr w:type="gramStart"/>
      <w:r>
        <w:rPr>
          <w:lang w:val="en-AU"/>
        </w:rPr>
        <w:t>associate equals</w:t>
      </w:r>
      <w:proofErr w:type="gramEnd"/>
      <w:r>
        <w:rPr>
          <w:lang w:val="en-AU"/>
        </w:rPr>
        <w:t xml:space="preserve"> or exceeds its interest in the associate, including any unsecured long-term receivables, the consolidated entity does not recognise further losses, unless it has incurred obligations or made payments on behalf of the associate.</w:t>
      </w:r>
    </w:p>
    <w:p w14:paraId="6186534C" w14:textId="77777777" w:rsidR="00023273" w:rsidRDefault="00000000">
      <w:r>
        <w:rPr>
          <w:rFonts w:ascii="Times New Roman" w:eastAsia="Times New Roman" w:hAnsi="Times New Roman" w:cs="Times New Roman"/>
          <w:b/>
          <w:lang w:val="en-AU"/>
        </w:rPr>
        <w:t xml:space="preserve"> </w:t>
      </w:r>
    </w:p>
    <w:p w14:paraId="793686FD" w14:textId="77777777" w:rsidR="00023273" w:rsidRDefault="00000000">
      <w:pPr>
        <w:pStyle w:val="AccurriParagraphcontent"/>
        <w:keepNext/>
        <w:keepLines/>
      </w:pPr>
      <w:r>
        <w:rPr>
          <w:lang w:val="en-AU"/>
        </w:rPr>
        <w:t>The consolidated entity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3BE585D5" w14:textId="77777777" w:rsidR="00023273" w:rsidRDefault="00000000">
      <w:r>
        <w:rPr>
          <w:rFonts w:ascii="Times New Roman" w:eastAsia="Times New Roman" w:hAnsi="Times New Roman" w:cs="Times New Roman"/>
          <w:b/>
          <w:lang w:val="en-AU"/>
        </w:rPr>
        <w:t xml:space="preserve"> </w:t>
      </w:r>
    </w:p>
    <w:p w14:paraId="6F4C01D6" w14:textId="77777777" w:rsidR="00023273" w:rsidRDefault="00000000">
      <w:pPr>
        <w:pStyle w:val="AccurriParagraphmainheader"/>
        <w:keepNext/>
        <w:keepLines/>
      </w:pPr>
      <w:r>
        <w:rPr>
          <w:lang w:val="en-AU"/>
        </w:rPr>
        <w:t>Investments and other financial assets</w:t>
      </w:r>
    </w:p>
    <w:p w14:paraId="51EF5731" w14:textId="77777777" w:rsidR="00023273" w:rsidRDefault="00000000">
      <w:pPr>
        <w:pStyle w:val="AccurriParagraphcontent"/>
        <w:keepNext/>
        <w:keepLines/>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65F0D4BB" w14:textId="77777777" w:rsidR="00023273" w:rsidRDefault="00000000">
      <w:r>
        <w:rPr>
          <w:rFonts w:ascii="Times New Roman" w:eastAsia="Times New Roman" w:hAnsi="Times New Roman" w:cs="Times New Roman"/>
          <w:b/>
          <w:lang w:val="en-AU"/>
        </w:rPr>
        <w:t xml:space="preserve"> </w:t>
      </w:r>
    </w:p>
    <w:p w14:paraId="631DF348" w14:textId="77777777" w:rsidR="00023273" w:rsidRDefault="00000000">
      <w:pPr>
        <w:pStyle w:val="AccurriParagraphcontent"/>
        <w:keepNext/>
        <w:keepLines/>
      </w:pPr>
      <w:r>
        <w:rPr>
          <w:lang w:val="en-AU"/>
        </w:rPr>
        <w:lastRenderedPageBreak/>
        <w:t xml:space="preserve">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w:t>
      </w:r>
      <w:proofErr w:type="gramStart"/>
      <w:r>
        <w:rPr>
          <w:lang w:val="en-AU"/>
        </w:rPr>
        <w:t>its</w:t>
      </w:r>
      <w:proofErr w:type="gramEnd"/>
      <w:r>
        <w:rPr>
          <w:lang w:val="en-AU"/>
        </w:rPr>
        <w:t xml:space="preserve"> carrying value is written off.</w:t>
      </w:r>
    </w:p>
    <w:p w14:paraId="0F0AF9D6" w14:textId="77777777" w:rsidR="00023273" w:rsidRDefault="00000000">
      <w:r>
        <w:rPr>
          <w:rFonts w:ascii="Times New Roman" w:eastAsia="Times New Roman" w:hAnsi="Times New Roman" w:cs="Times New Roman"/>
          <w:b/>
          <w:lang w:val="en-AU"/>
        </w:rPr>
        <w:t xml:space="preserve"> </w:t>
      </w:r>
    </w:p>
    <w:p w14:paraId="331F30B4" w14:textId="77777777" w:rsidR="00023273" w:rsidRDefault="00000000">
      <w:pPr>
        <w:pStyle w:val="AccurriParagraphsubheader"/>
        <w:keepNext/>
        <w:keepLines/>
      </w:pPr>
      <w:r>
        <w:rPr>
          <w:lang w:val="en-AU"/>
        </w:rPr>
        <w:t>Financial assets at fair value through profit or loss</w:t>
      </w:r>
    </w:p>
    <w:p w14:paraId="4E9C3870" w14:textId="77777777" w:rsidR="00023273" w:rsidRDefault="00000000">
      <w:pPr>
        <w:pStyle w:val="AccurriParagraphcontent"/>
        <w:keepNext/>
        <w:keepLines/>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5A2E12BA" w14:textId="77777777" w:rsidR="00023273" w:rsidRDefault="00000000">
      <w:r>
        <w:rPr>
          <w:rFonts w:ascii="Times New Roman" w:eastAsia="Times New Roman" w:hAnsi="Times New Roman" w:cs="Times New Roman"/>
          <w:b/>
          <w:lang w:val="en-AU"/>
        </w:rPr>
        <w:t xml:space="preserve"> </w:t>
      </w:r>
    </w:p>
    <w:p w14:paraId="349154F2" w14:textId="77777777" w:rsidR="00023273" w:rsidRDefault="00000000">
      <w:pPr>
        <w:pStyle w:val="AccurriParagraphsubheader"/>
        <w:keepNext/>
        <w:keepLines/>
      </w:pPr>
      <w:r>
        <w:rPr>
          <w:lang w:val="en-AU"/>
        </w:rPr>
        <w:t>Financial assets at fair value through other comprehensive income</w:t>
      </w:r>
    </w:p>
    <w:p w14:paraId="4674868E" w14:textId="77777777" w:rsidR="00023273" w:rsidRDefault="00000000">
      <w:pPr>
        <w:pStyle w:val="AccurriParagraphcontent"/>
        <w:keepNext/>
        <w:keepLines/>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7F5AC9BA" w14:textId="77777777" w:rsidR="00023273" w:rsidRDefault="00000000">
      <w:r>
        <w:rPr>
          <w:rFonts w:ascii="Times New Roman" w:eastAsia="Times New Roman" w:hAnsi="Times New Roman" w:cs="Times New Roman"/>
          <w:b/>
          <w:lang w:val="en-AU"/>
        </w:rPr>
        <w:t xml:space="preserve"> </w:t>
      </w:r>
    </w:p>
    <w:p w14:paraId="58F9E419" w14:textId="77777777" w:rsidR="00023273" w:rsidRDefault="00000000">
      <w:pPr>
        <w:pStyle w:val="AccurriParagraphsubheader"/>
        <w:keepNext/>
        <w:keepLines/>
      </w:pPr>
      <w:r>
        <w:rPr>
          <w:lang w:val="en-AU"/>
        </w:rPr>
        <w:t>Impairment of financial assets</w:t>
      </w:r>
    </w:p>
    <w:p w14:paraId="05B072EB" w14:textId="77777777" w:rsidR="00023273" w:rsidRDefault="00000000">
      <w:pPr>
        <w:pStyle w:val="AccurriParagraphcontent"/>
        <w:keepNext/>
        <w:keepLines/>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5D35610F" w14:textId="77777777" w:rsidR="00023273" w:rsidRDefault="00000000">
      <w:r>
        <w:rPr>
          <w:rFonts w:ascii="Times New Roman" w:eastAsia="Times New Roman" w:hAnsi="Times New Roman" w:cs="Times New Roman"/>
          <w:b/>
          <w:lang w:val="en-AU"/>
        </w:rPr>
        <w:t xml:space="preserve"> </w:t>
      </w:r>
    </w:p>
    <w:p w14:paraId="63D9656C" w14:textId="77777777" w:rsidR="00023273" w:rsidRDefault="00000000">
      <w:pPr>
        <w:pStyle w:val="AccurriParagraphcontent"/>
        <w:keepNext/>
        <w:keepLines/>
      </w:pPr>
      <w:r>
        <w:rPr>
          <w:lang w:val="en-AU"/>
        </w:rPr>
        <w:t xml:space="preserve">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w:t>
      </w:r>
      <w:proofErr w:type="gramStart"/>
      <w:r>
        <w:rPr>
          <w:lang w:val="en-AU"/>
        </w:rPr>
        <w:t>on the basis of</w:t>
      </w:r>
      <w:proofErr w:type="gramEnd"/>
      <w:r>
        <w:rPr>
          <w:lang w:val="en-AU"/>
        </w:rPr>
        <w:t xml:space="preserve"> the probability weighted present value of anticipated cash shortfalls over the life of the instrument discounted at the original effective interest rate.</w:t>
      </w:r>
    </w:p>
    <w:p w14:paraId="2614CC6F" w14:textId="77777777" w:rsidR="00023273" w:rsidRDefault="00000000">
      <w:r>
        <w:rPr>
          <w:rFonts w:ascii="Times New Roman" w:eastAsia="Times New Roman" w:hAnsi="Times New Roman" w:cs="Times New Roman"/>
          <w:b/>
          <w:lang w:val="en-AU"/>
        </w:rPr>
        <w:t xml:space="preserve"> </w:t>
      </w:r>
    </w:p>
    <w:p w14:paraId="06F37CE5" w14:textId="77777777" w:rsidR="00023273" w:rsidRDefault="00000000">
      <w:pPr>
        <w:pStyle w:val="AccurriParagraphcontent"/>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460B0401" w14:textId="77777777" w:rsidR="00023273" w:rsidRDefault="00000000">
      <w:r>
        <w:rPr>
          <w:rFonts w:ascii="Times New Roman" w:eastAsia="Times New Roman" w:hAnsi="Times New Roman" w:cs="Times New Roman"/>
          <w:b/>
          <w:lang w:val="en-AU"/>
        </w:rPr>
        <w:t xml:space="preserve"> </w:t>
      </w:r>
    </w:p>
    <w:p w14:paraId="2FA577A6" w14:textId="77777777" w:rsidR="00023273" w:rsidRDefault="00000000">
      <w:pPr>
        <w:pStyle w:val="AccurriParagraphmainheader"/>
        <w:keepNext/>
        <w:keepLines/>
      </w:pPr>
      <w:r>
        <w:rPr>
          <w:lang w:val="en-AU"/>
        </w:rPr>
        <w:t>Investment properties</w:t>
      </w:r>
    </w:p>
    <w:p w14:paraId="79EBFA9C" w14:textId="77777777" w:rsidR="00023273" w:rsidRDefault="00000000">
      <w:pPr>
        <w:pStyle w:val="AccurriParagraphcontent"/>
        <w:keepNext/>
        <w:keepLines/>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6CFA34AC" w14:textId="77777777" w:rsidR="00023273" w:rsidRDefault="00000000">
      <w:r>
        <w:rPr>
          <w:rFonts w:ascii="Times New Roman" w:eastAsia="Times New Roman" w:hAnsi="Times New Roman" w:cs="Times New Roman"/>
          <w:b/>
          <w:lang w:val="en-AU"/>
        </w:rPr>
        <w:t xml:space="preserve"> </w:t>
      </w:r>
    </w:p>
    <w:p w14:paraId="55C38A04" w14:textId="77777777" w:rsidR="00023273" w:rsidRDefault="00000000">
      <w:pPr>
        <w:pStyle w:val="AccurriParagraphcontent"/>
        <w:keepNext/>
        <w:keepLines/>
      </w:pPr>
      <w:r>
        <w:rPr>
          <w:lang w:val="en-AU"/>
        </w:rPr>
        <w:t>Investment properties are derecognised when disposed of or when there is no future economic benefit expected.</w:t>
      </w:r>
    </w:p>
    <w:p w14:paraId="4992AC12" w14:textId="77777777" w:rsidR="00023273" w:rsidRDefault="00000000">
      <w:r>
        <w:rPr>
          <w:rFonts w:ascii="Times New Roman" w:eastAsia="Times New Roman" w:hAnsi="Times New Roman" w:cs="Times New Roman"/>
          <w:b/>
          <w:lang w:val="en-AU"/>
        </w:rPr>
        <w:t xml:space="preserve"> </w:t>
      </w:r>
    </w:p>
    <w:p w14:paraId="1AE0089B" w14:textId="77777777" w:rsidR="00023273" w:rsidRDefault="00000000">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1FB6E286" w14:textId="77777777" w:rsidR="00023273" w:rsidRDefault="00000000">
      <w:r>
        <w:rPr>
          <w:rFonts w:ascii="Times New Roman" w:eastAsia="Times New Roman" w:hAnsi="Times New Roman" w:cs="Times New Roman"/>
          <w:b/>
          <w:lang w:val="en-AU"/>
        </w:rPr>
        <w:t xml:space="preserve"> </w:t>
      </w:r>
    </w:p>
    <w:p w14:paraId="461CFBB5" w14:textId="77777777" w:rsidR="00023273" w:rsidRDefault="00000000">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60F11E1A" w14:textId="77777777" w:rsidR="00023273" w:rsidRDefault="00000000">
      <w:r>
        <w:rPr>
          <w:rFonts w:ascii="Times New Roman" w:eastAsia="Times New Roman" w:hAnsi="Times New Roman" w:cs="Times New Roman"/>
          <w:b/>
          <w:lang w:val="en-AU"/>
        </w:rPr>
        <w:t xml:space="preserve"> </w:t>
      </w:r>
    </w:p>
    <w:p w14:paraId="1D1CB300" w14:textId="77777777" w:rsidR="00023273" w:rsidRDefault="00000000">
      <w:pPr>
        <w:pStyle w:val="AccurriParagraphmainheader"/>
        <w:keepNext/>
        <w:keepLines/>
      </w:pPr>
      <w:r>
        <w:rPr>
          <w:lang w:val="en-AU"/>
        </w:rPr>
        <w:t xml:space="preserve">Property, </w:t>
      </w:r>
      <w:proofErr w:type="gramStart"/>
      <w:r>
        <w:rPr>
          <w:lang w:val="en-AU"/>
        </w:rPr>
        <w:t>plant</w:t>
      </w:r>
      <w:proofErr w:type="gramEnd"/>
      <w:r>
        <w:rPr>
          <w:lang w:val="en-AU"/>
        </w:rPr>
        <w:t xml:space="preserve"> and equipment</w:t>
      </w:r>
    </w:p>
    <w:p w14:paraId="710BBB86" w14:textId="77777777" w:rsidR="00023273" w:rsidRDefault="00000000">
      <w:pPr>
        <w:pStyle w:val="AccurriParagraphcontent"/>
        <w:keepNext/>
        <w:keepLines/>
      </w:pPr>
      <w:r>
        <w:rPr>
          <w:lang w:val="en-AU"/>
        </w:rPr>
        <w:t xml:space="preserve">Land and buildings are shown at fair value, based on periodic, at least every 3 years, valuations by external independent valuers, less subsequent </w:t>
      </w:r>
      <w:proofErr w:type="gramStart"/>
      <w:r>
        <w:rPr>
          <w:lang w:val="en-AU"/>
        </w:rPr>
        <w:t>depreciation</w:t>
      </w:r>
      <w:proofErr w:type="gramEnd"/>
      <w:r>
        <w:rPr>
          <w:lang w:val="en-AU"/>
        </w:rPr>
        <w:t xml:space="preserve">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6A25EA2E" w14:textId="77777777" w:rsidR="00023273" w:rsidRDefault="00000000">
      <w:r>
        <w:rPr>
          <w:rFonts w:ascii="Times New Roman" w:eastAsia="Times New Roman" w:hAnsi="Times New Roman" w:cs="Times New Roman"/>
          <w:b/>
          <w:lang w:val="en-AU"/>
        </w:rPr>
        <w:t xml:space="preserve"> </w:t>
      </w:r>
    </w:p>
    <w:p w14:paraId="4B95D322" w14:textId="77777777" w:rsidR="00023273" w:rsidRDefault="00000000">
      <w:pPr>
        <w:pStyle w:val="AccurriParagraphcontent"/>
        <w:keepNext/>
        <w:keepLines/>
      </w:pPr>
      <w:r>
        <w:rPr>
          <w:lang w:val="en-AU"/>
        </w:rPr>
        <w:lastRenderedPageBreak/>
        <w:t xml:space="preserve">Plant and equipment </w:t>
      </w:r>
      <w:proofErr w:type="gramStart"/>
      <w:r>
        <w:rPr>
          <w:lang w:val="en-AU"/>
        </w:rPr>
        <w:t>is</w:t>
      </w:r>
      <w:proofErr w:type="gramEnd"/>
      <w:r>
        <w:rPr>
          <w:lang w:val="en-AU"/>
        </w:rPr>
        <w:t xml:space="preserve"> stated at historical cost less accumulated depreciation and impairment. Historical cost includes expenditure that is directly attributable to the acquisition of the items.</w:t>
      </w:r>
    </w:p>
    <w:p w14:paraId="4DD192D2" w14:textId="77777777" w:rsidR="00023273" w:rsidRDefault="00000000">
      <w:r>
        <w:rPr>
          <w:rFonts w:ascii="Times New Roman" w:eastAsia="Times New Roman" w:hAnsi="Times New Roman" w:cs="Times New Roman"/>
          <w:b/>
          <w:lang w:val="en-AU"/>
        </w:rPr>
        <w:t xml:space="preserve"> </w:t>
      </w:r>
    </w:p>
    <w:p w14:paraId="7BFA6976" w14:textId="77777777" w:rsidR="00023273" w:rsidRDefault="00000000">
      <w:pPr>
        <w:pStyle w:val="AccurriParagraphcontent"/>
        <w:keepNext/>
        <w:keepLines/>
      </w:pPr>
      <w:r>
        <w:rPr>
          <w:lang w:val="en-AU"/>
        </w:rPr>
        <w:t xml:space="preserve">Depreciation is calculated on a straight-line basis to write off the net cost of each item of property, </w:t>
      </w:r>
      <w:proofErr w:type="gramStart"/>
      <w:r>
        <w:rPr>
          <w:lang w:val="en-AU"/>
        </w:rPr>
        <w:t>plant</w:t>
      </w:r>
      <w:proofErr w:type="gramEnd"/>
      <w:r>
        <w:rPr>
          <w:lang w:val="en-AU"/>
        </w:rPr>
        <w:t xml:space="preserve"> and equipment (excluding land) over their expected useful lives as follows:</w:t>
      </w:r>
    </w:p>
    <w:p w14:paraId="50ACD8A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023273" w14:paraId="565400E7" w14:textId="77777777">
        <w:tc>
          <w:tcPr>
            <w:tcW w:w="5469" w:type="dxa"/>
            <w:tcBorders>
              <w:top w:val="nil"/>
              <w:left w:val="nil"/>
              <w:bottom w:val="nil"/>
              <w:right w:val="nil"/>
            </w:tcBorders>
            <w:tcMar>
              <w:left w:w="0" w:type="dxa"/>
              <w:right w:w="0" w:type="dxa"/>
            </w:tcMar>
          </w:tcPr>
          <w:p w14:paraId="11FFE053" w14:textId="77777777" w:rsidR="00023273" w:rsidRDefault="00000000">
            <w:pPr>
              <w:pStyle w:val="AccurriTabletextvalues"/>
              <w:keepNext/>
              <w:jc w:val="left"/>
            </w:pPr>
            <w:r>
              <w:rPr>
                <w:lang w:val="en-AU"/>
              </w:rPr>
              <w:t>Buildings</w:t>
            </w:r>
          </w:p>
        </w:tc>
        <w:tc>
          <w:tcPr>
            <w:tcW w:w="60" w:type="dxa"/>
            <w:tcBorders>
              <w:top w:val="nil"/>
              <w:left w:val="nil"/>
              <w:bottom w:val="nil"/>
              <w:right w:val="nil"/>
            </w:tcBorders>
            <w:tcMar>
              <w:left w:w="0" w:type="dxa"/>
              <w:right w:w="0" w:type="dxa"/>
            </w:tcMar>
          </w:tcPr>
          <w:p w14:paraId="204D9457" w14:textId="77777777" w:rsidR="00023273" w:rsidRDefault="00023273"/>
        </w:tc>
        <w:tc>
          <w:tcPr>
            <w:tcW w:w="5469" w:type="dxa"/>
            <w:tcBorders>
              <w:top w:val="nil"/>
              <w:left w:val="nil"/>
              <w:bottom w:val="nil"/>
              <w:right w:val="nil"/>
            </w:tcBorders>
            <w:tcMar>
              <w:left w:w="0" w:type="dxa"/>
              <w:right w:w="0" w:type="dxa"/>
            </w:tcMar>
          </w:tcPr>
          <w:p w14:paraId="5B408C52" w14:textId="77777777" w:rsidR="00023273" w:rsidRDefault="00000000">
            <w:pPr>
              <w:pStyle w:val="AccurriTabletextvalues"/>
              <w:keepNext/>
              <w:jc w:val="left"/>
            </w:pPr>
            <w:r>
              <w:rPr>
                <w:lang w:val="en-AU"/>
              </w:rPr>
              <w:t>40 years</w:t>
            </w:r>
          </w:p>
        </w:tc>
      </w:tr>
      <w:tr w:rsidR="00023273" w14:paraId="3415D528" w14:textId="77777777">
        <w:tc>
          <w:tcPr>
            <w:tcW w:w="5469" w:type="dxa"/>
            <w:tcBorders>
              <w:top w:val="nil"/>
              <w:left w:val="nil"/>
              <w:bottom w:val="nil"/>
              <w:right w:val="nil"/>
            </w:tcBorders>
            <w:tcMar>
              <w:left w:w="0" w:type="dxa"/>
              <w:right w:w="0" w:type="dxa"/>
            </w:tcMar>
          </w:tcPr>
          <w:p w14:paraId="6FB372F6" w14:textId="77777777" w:rsidR="00023273"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524E276D" w14:textId="77777777" w:rsidR="00023273" w:rsidRDefault="00023273"/>
        </w:tc>
        <w:tc>
          <w:tcPr>
            <w:tcW w:w="5469" w:type="dxa"/>
            <w:tcBorders>
              <w:top w:val="nil"/>
              <w:left w:val="nil"/>
              <w:bottom w:val="nil"/>
              <w:right w:val="nil"/>
            </w:tcBorders>
            <w:tcMar>
              <w:left w:w="0" w:type="dxa"/>
              <w:right w:w="0" w:type="dxa"/>
            </w:tcMar>
          </w:tcPr>
          <w:p w14:paraId="1B4B5558" w14:textId="77777777" w:rsidR="00023273" w:rsidRDefault="00000000">
            <w:pPr>
              <w:pStyle w:val="AccurriTabletextvalues"/>
              <w:keepNext/>
              <w:jc w:val="left"/>
            </w:pPr>
            <w:r>
              <w:rPr>
                <w:lang w:val="en-AU"/>
              </w:rPr>
              <w:t>3-10 years</w:t>
            </w:r>
          </w:p>
        </w:tc>
      </w:tr>
      <w:tr w:rsidR="00023273" w14:paraId="257F290E" w14:textId="77777777">
        <w:tc>
          <w:tcPr>
            <w:tcW w:w="5469" w:type="dxa"/>
            <w:tcBorders>
              <w:top w:val="nil"/>
              <w:left w:val="nil"/>
              <w:bottom w:val="nil"/>
              <w:right w:val="nil"/>
            </w:tcBorders>
            <w:tcMar>
              <w:left w:w="0" w:type="dxa"/>
              <w:right w:w="0" w:type="dxa"/>
            </w:tcMar>
          </w:tcPr>
          <w:p w14:paraId="449F1E3F" w14:textId="77777777" w:rsidR="00023273"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27583200" w14:textId="77777777" w:rsidR="00023273" w:rsidRDefault="00023273"/>
        </w:tc>
        <w:tc>
          <w:tcPr>
            <w:tcW w:w="5469" w:type="dxa"/>
            <w:tcBorders>
              <w:top w:val="nil"/>
              <w:left w:val="nil"/>
              <w:bottom w:val="nil"/>
              <w:right w:val="nil"/>
            </w:tcBorders>
            <w:tcMar>
              <w:left w:w="0" w:type="dxa"/>
              <w:right w:w="0" w:type="dxa"/>
            </w:tcMar>
          </w:tcPr>
          <w:p w14:paraId="7D82FF0A" w14:textId="77777777" w:rsidR="00023273" w:rsidRDefault="00000000">
            <w:pPr>
              <w:pStyle w:val="AccurriTabletextvalues"/>
              <w:keepNext/>
              <w:jc w:val="left"/>
            </w:pPr>
            <w:r>
              <w:rPr>
                <w:lang w:val="en-AU"/>
              </w:rPr>
              <w:t>3-7 years</w:t>
            </w:r>
          </w:p>
        </w:tc>
      </w:tr>
    </w:tbl>
    <w:p w14:paraId="1A56D2D5" w14:textId="77777777" w:rsidR="00023273" w:rsidRDefault="00000000">
      <w:r>
        <w:rPr>
          <w:rFonts w:ascii="Times New Roman" w:eastAsia="Times New Roman" w:hAnsi="Times New Roman" w:cs="Times New Roman"/>
          <w:b/>
          <w:lang w:val="en-AU"/>
        </w:rPr>
        <w:t xml:space="preserve"> </w:t>
      </w:r>
    </w:p>
    <w:p w14:paraId="0FE2F991" w14:textId="77777777" w:rsidR="00023273" w:rsidRDefault="00000000">
      <w:pPr>
        <w:pStyle w:val="AccurriParagraphcontent"/>
        <w:keepNext/>
        <w:keepLines/>
      </w:pPr>
      <w:r>
        <w:rPr>
          <w:lang w:val="en-AU"/>
        </w:rPr>
        <w:t>The residual values, useful lives and depreciation methods are reviewed, and adjusted if appropriate, at each reporting date.</w:t>
      </w:r>
    </w:p>
    <w:p w14:paraId="118CEE65" w14:textId="77777777" w:rsidR="00023273" w:rsidRDefault="00000000">
      <w:r>
        <w:rPr>
          <w:rFonts w:ascii="Times New Roman" w:eastAsia="Times New Roman" w:hAnsi="Times New Roman" w:cs="Times New Roman"/>
          <w:b/>
          <w:lang w:val="en-AU"/>
        </w:rPr>
        <w:t xml:space="preserve"> </w:t>
      </w:r>
    </w:p>
    <w:p w14:paraId="66A24D70" w14:textId="77777777" w:rsidR="00023273" w:rsidRDefault="00000000">
      <w:pPr>
        <w:pStyle w:val="AccurriParagraphcontent"/>
        <w:keepNext/>
        <w:keepLines/>
      </w:pPr>
      <w:r>
        <w:rPr>
          <w:lang w:val="en-AU"/>
        </w:rPr>
        <w:t>Leasehold improvements are depreciated over the unexpired period of the lease or the estimated useful life of the assets, whichever is shorter.</w:t>
      </w:r>
    </w:p>
    <w:p w14:paraId="7B81BD17" w14:textId="77777777" w:rsidR="00023273" w:rsidRDefault="00000000">
      <w:r>
        <w:rPr>
          <w:rFonts w:ascii="Times New Roman" w:eastAsia="Times New Roman" w:hAnsi="Times New Roman" w:cs="Times New Roman"/>
          <w:b/>
          <w:lang w:val="en-AU"/>
        </w:rPr>
        <w:t xml:space="preserve"> </w:t>
      </w:r>
    </w:p>
    <w:p w14:paraId="3B4021C7" w14:textId="77777777" w:rsidR="00023273" w:rsidRDefault="00000000">
      <w:pPr>
        <w:pStyle w:val="AccurriParagraphcontent"/>
        <w:keepNext/>
        <w:keepLines/>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265CA40A" w14:textId="77777777" w:rsidR="00023273" w:rsidRDefault="00000000">
      <w:r>
        <w:rPr>
          <w:rFonts w:ascii="Times New Roman" w:eastAsia="Times New Roman" w:hAnsi="Times New Roman" w:cs="Times New Roman"/>
          <w:b/>
          <w:lang w:val="en-AU"/>
        </w:rPr>
        <w:t xml:space="preserve"> </w:t>
      </w:r>
    </w:p>
    <w:p w14:paraId="4B0DD7D1" w14:textId="77777777" w:rsidR="00023273" w:rsidRDefault="00000000">
      <w:pPr>
        <w:pStyle w:val="AccurriParagraphmainheader"/>
        <w:keepNext/>
        <w:keepLines/>
      </w:pPr>
      <w:r>
        <w:rPr>
          <w:lang w:val="en-AU"/>
        </w:rPr>
        <w:t>Right-of-use assets</w:t>
      </w:r>
    </w:p>
    <w:p w14:paraId="6D1D5200" w14:textId="77777777" w:rsidR="00023273" w:rsidRDefault="00000000">
      <w:pPr>
        <w:pStyle w:val="AccurriParagraphcontent"/>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18DFCB7B" w14:textId="77777777" w:rsidR="00023273" w:rsidRDefault="00000000">
      <w:r>
        <w:rPr>
          <w:rFonts w:ascii="Times New Roman" w:eastAsia="Times New Roman" w:hAnsi="Times New Roman" w:cs="Times New Roman"/>
          <w:b/>
          <w:lang w:val="en-AU"/>
        </w:rPr>
        <w:t xml:space="preserve"> </w:t>
      </w:r>
    </w:p>
    <w:p w14:paraId="5C8DDC5D" w14:textId="77777777" w:rsidR="00023273" w:rsidRDefault="00000000">
      <w:pPr>
        <w:pStyle w:val="AccurriParagraphcontent"/>
        <w:keepNext/>
        <w:keepLines/>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494BBBD8" w14:textId="77777777" w:rsidR="00023273" w:rsidRDefault="00000000">
      <w:r>
        <w:rPr>
          <w:rFonts w:ascii="Times New Roman" w:eastAsia="Times New Roman" w:hAnsi="Times New Roman" w:cs="Times New Roman"/>
          <w:b/>
          <w:lang w:val="en-AU"/>
        </w:rPr>
        <w:t xml:space="preserve"> </w:t>
      </w:r>
    </w:p>
    <w:p w14:paraId="7972220F" w14:textId="77777777" w:rsidR="00023273" w:rsidRDefault="00000000">
      <w:pPr>
        <w:pStyle w:val="AccurriParagraphcontent"/>
        <w:keepNext/>
        <w:keepLines/>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2A919C6D" w14:textId="77777777" w:rsidR="00023273" w:rsidRDefault="00000000">
      <w:r>
        <w:rPr>
          <w:rFonts w:ascii="Times New Roman" w:eastAsia="Times New Roman" w:hAnsi="Times New Roman" w:cs="Times New Roman"/>
          <w:b/>
          <w:lang w:val="en-AU"/>
        </w:rPr>
        <w:t xml:space="preserve"> </w:t>
      </w:r>
    </w:p>
    <w:p w14:paraId="2F2AC88E" w14:textId="77777777" w:rsidR="00023273" w:rsidRDefault="00000000">
      <w:pPr>
        <w:pStyle w:val="AccurriParagraphmainheader"/>
        <w:keepNext/>
        <w:keepLines/>
      </w:pPr>
      <w:r>
        <w:rPr>
          <w:lang w:val="en-AU"/>
        </w:rPr>
        <w:t>Intangible assets</w:t>
      </w:r>
    </w:p>
    <w:p w14:paraId="175CC9F4" w14:textId="77777777" w:rsidR="00023273" w:rsidRDefault="00000000">
      <w:pPr>
        <w:pStyle w:val="AccurriParagraphcontent"/>
        <w:keepNext/>
        <w:keepLines/>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5DBC4B5D" w14:textId="77777777" w:rsidR="00023273" w:rsidRDefault="00000000">
      <w:r>
        <w:rPr>
          <w:rFonts w:ascii="Times New Roman" w:eastAsia="Times New Roman" w:hAnsi="Times New Roman" w:cs="Times New Roman"/>
          <w:b/>
          <w:lang w:val="en-AU"/>
        </w:rPr>
        <w:t xml:space="preserve"> </w:t>
      </w:r>
    </w:p>
    <w:p w14:paraId="1BA411B1" w14:textId="77777777" w:rsidR="00023273" w:rsidRDefault="00000000">
      <w:pPr>
        <w:pStyle w:val="AccurriParagraphsubheader"/>
        <w:keepNext/>
        <w:keepLines/>
      </w:pPr>
      <w:r>
        <w:rPr>
          <w:lang w:val="en-AU"/>
        </w:rPr>
        <w:t>Goodwill</w:t>
      </w:r>
    </w:p>
    <w:p w14:paraId="00478427" w14:textId="77777777" w:rsidR="00023273" w:rsidRDefault="00000000">
      <w:pPr>
        <w:pStyle w:val="AccurriParagraphcontent"/>
        <w:keepNext/>
        <w:keepLines/>
      </w:pPr>
      <w:r>
        <w:rPr>
          <w:lang w:val="en-AU"/>
        </w:rPr>
        <w:t xml:space="preserve">Goodwill arises on the acquisition of a business. Goodwill is not amortised. Instead, goodwill is tested annually for impairment, or more frequently if events or changes in circumstances indicate that it might be </w:t>
      </w:r>
      <w:proofErr w:type="gramStart"/>
      <w:r>
        <w:rPr>
          <w:lang w:val="en-AU"/>
        </w:rPr>
        <w:t>impaired, and</w:t>
      </w:r>
      <w:proofErr w:type="gramEnd"/>
      <w:r>
        <w:rPr>
          <w:lang w:val="en-AU"/>
        </w:rPr>
        <w:t xml:space="preserve"> is carried at cost less accumulated impairment losses. Impairment losses on goodwill are taken to profit or loss and are not subsequently reversed.</w:t>
      </w:r>
    </w:p>
    <w:p w14:paraId="52A57F45" w14:textId="77777777" w:rsidR="00023273" w:rsidRDefault="00000000">
      <w:r>
        <w:rPr>
          <w:rFonts w:ascii="Times New Roman" w:eastAsia="Times New Roman" w:hAnsi="Times New Roman" w:cs="Times New Roman"/>
          <w:b/>
          <w:lang w:val="en-AU"/>
        </w:rPr>
        <w:t xml:space="preserve"> </w:t>
      </w:r>
    </w:p>
    <w:p w14:paraId="32104F43" w14:textId="77777777" w:rsidR="00023273" w:rsidRDefault="00000000">
      <w:pPr>
        <w:pStyle w:val="AccurriParagraphsubheader"/>
        <w:keepNext/>
        <w:keepLines/>
      </w:pPr>
      <w:r>
        <w:rPr>
          <w:lang w:val="en-AU"/>
        </w:rPr>
        <w:t>Research and development</w:t>
      </w:r>
    </w:p>
    <w:p w14:paraId="36BD935C" w14:textId="77777777" w:rsidR="00023273" w:rsidRDefault="00000000">
      <w:pPr>
        <w:pStyle w:val="AccurriParagraphcontent"/>
        <w:keepNext/>
        <w:keepLines/>
      </w:pPr>
      <w:r>
        <w:rPr>
          <w:lang w:val="en-AU"/>
        </w:rPr>
        <w:t>Research costs are expensed in the period in which they are incurred. Development costs are capitalised when it is probable that the project will be a success considering its commercial and technical feasibility; the consolidated entity is able to use or sell the asset; the consolidated entity has sufficient resources and intent to complete the development; and its costs can be measured reliably. Capitalised development costs are amortised on a straight-line basis over the period of their expected benefit, being their finite life of 10 years.</w:t>
      </w:r>
    </w:p>
    <w:p w14:paraId="21CAF7FB" w14:textId="77777777" w:rsidR="00023273" w:rsidRDefault="00000000">
      <w:r>
        <w:rPr>
          <w:rFonts w:ascii="Times New Roman" w:eastAsia="Times New Roman" w:hAnsi="Times New Roman" w:cs="Times New Roman"/>
          <w:b/>
          <w:lang w:val="en-AU"/>
        </w:rPr>
        <w:t xml:space="preserve"> </w:t>
      </w:r>
    </w:p>
    <w:p w14:paraId="02981D92" w14:textId="77777777" w:rsidR="00023273" w:rsidRDefault="00000000">
      <w:pPr>
        <w:pStyle w:val="AccurriParagraphsubheader"/>
        <w:keepNext/>
        <w:keepLines/>
      </w:pPr>
      <w:r>
        <w:rPr>
          <w:lang w:val="en-AU"/>
        </w:rPr>
        <w:lastRenderedPageBreak/>
        <w:t>Patents and trademarks</w:t>
      </w:r>
    </w:p>
    <w:p w14:paraId="20B32529" w14:textId="77777777" w:rsidR="00023273" w:rsidRDefault="00000000">
      <w:pPr>
        <w:pStyle w:val="AccurriParagraphcontent"/>
        <w:keepNext/>
        <w:keepLines/>
      </w:pPr>
      <w:r>
        <w:rPr>
          <w:lang w:val="en-AU"/>
        </w:rPr>
        <w:t>Significant costs associated with patents and trademarks are deferred and amortised on a straight-line basis over the period of their expected benefit, being their finite life of 10 years.</w:t>
      </w:r>
    </w:p>
    <w:p w14:paraId="13A55570" w14:textId="77777777" w:rsidR="00023273" w:rsidRDefault="00000000">
      <w:r>
        <w:rPr>
          <w:rFonts w:ascii="Times New Roman" w:eastAsia="Times New Roman" w:hAnsi="Times New Roman" w:cs="Times New Roman"/>
          <w:b/>
          <w:lang w:val="en-AU"/>
        </w:rPr>
        <w:t xml:space="preserve"> </w:t>
      </w:r>
    </w:p>
    <w:p w14:paraId="48CB755D" w14:textId="77777777" w:rsidR="00023273" w:rsidRDefault="00000000">
      <w:pPr>
        <w:pStyle w:val="AccurriParagraphsubheader"/>
        <w:keepNext/>
        <w:keepLines/>
      </w:pPr>
      <w:r>
        <w:rPr>
          <w:lang w:val="en-AU"/>
        </w:rPr>
        <w:t>Customer contracts</w:t>
      </w:r>
    </w:p>
    <w:p w14:paraId="40625C28" w14:textId="77777777" w:rsidR="00023273" w:rsidRDefault="00000000">
      <w:pPr>
        <w:pStyle w:val="AccurriParagraphcontent"/>
        <w:keepNext/>
        <w:keepLines/>
      </w:pPr>
      <w:r>
        <w:rPr>
          <w:lang w:val="en-AU"/>
        </w:rPr>
        <w:t>Customer contracts acquired in a business combination are amortised on a straight-line basis over the period of their expected benefit, being their finite life of 5 years.</w:t>
      </w:r>
    </w:p>
    <w:p w14:paraId="18764F8A" w14:textId="77777777" w:rsidR="00023273" w:rsidRDefault="00000000">
      <w:r>
        <w:rPr>
          <w:rFonts w:ascii="Times New Roman" w:eastAsia="Times New Roman" w:hAnsi="Times New Roman" w:cs="Times New Roman"/>
          <w:b/>
          <w:lang w:val="en-AU"/>
        </w:rPr>
        <w:t xml:space="preserve"> </w:t>
      </w:r>
    </w:p>
    <w:p w14:paraId="0DD60EEB" w14:textId="77777777" w:rsidR="00023273" w:rsidRDefault="00000000">
      <w:pPr>
        <w:pStyle w:val="AccurriParagraphsubheader"/>
        <w:keepNext/>
        <w:keepLines/>
      </w:pPr>
      <w:r>
        <w:rPr>
          <w:lang w:val="en-AU"/>
        </w:rPr>
        <w:t>Software</w:t>
      </w:r>
    </w:p>
    <w:p w14:paraId="6807002C" w14:textId="77777777" w:rsidR="00023273" w:rsidRDefault="00000000">
      <w:pPr>
        <w:pStyle w:val="AccurriParagraphcontent"/>
        <w:keepNext/>
        <w:keepLines/>
      </w:pPr>
      <w:r>
        <w:rPr>
          <w:lang w:val="en-AU"/>
        </w:rPr>
        <w:t>Significant costs associated with software are deferred and amortised on a straight-line basis over the period of their expected benefit, being their finite life of 5 years.</w:t>
      </w:r>
    </w:p>
    <w:p w14:paraId="6F9E77AA" w14:textId="77777777" w:rsidR="00023273" w:rsidRDefault="00000000">
      <w:r>
        <w:rPr>
          <w:rFonts w:ascii="Times New Roman" w:eastAsia="Times New Roman" w:hAnsi="Times New Roman" w:cs="Times New Roman"/>
          <w:b/>
          <w:lang w:val="en-AU"/>
        </w:rPr>
        <w:t xml:space="preserve"> </w:t>
      </w:r>
    </w:p>
    <w:p w14:paraId="2D61B33D" w14:textId="77777777" w:rsidR="00023273" w:rsidRDefault="00000000">
      <w:pPr>
        <w:pStyle w:val="AccurriParagraphmainheader"/>
        <w:keepNext/>
        <w:keepLines/>
      </w:pPr>
      <w:r>
        <w:rPr>
          <w:lang w:val="en-AU"/>
        </w:rPr>
        <w:t>Impairment of non-financial assets</w:t>
      </w:r>
    </w:p>
    <w:p w14:paraId="1825F604" w14:textId="77777777" w:rsidR="00023273" w:rsidRDefault="00000000">
      <w:pPr>
        <w:pStyle w:val="AccurriParagraphcontent"/>
        <w:keepNext/>
        <w:keepLines/>
      </w:pPr>
      <w:r>
        <w:rPr>
          <w:lang w:val="en-AU"/>
        </w:rPr>
        <w:t>Goodwill and other intangible assets that have an indefinite useful life are not subject to amortisation and are tested annually for impairment, or more frequently if events or changes in circumstances indicate that they might be impaired. Other 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035BBC8B" w14:textId="77777777" w:rsidR="00023273" w:rsidRDefault="00000000">
      <w:r>
        <w:rPr>
          <w:rFonts w:ascii="Times New Roman" w:eastAsia="Times New Roman" w:hAnsi="Times New Roman" w:cs="Times New Roman"/>
          <w:b/>
          <w:lang w:val="en-AU"/>
        </w:rPr>
        <w:t xml:space="preserve"> </w:t>
      </w:r>
    </w:p>
    <w:p w14:paraId="715CBFBD" w14:textId="77777777" w:rsidR="00023273" w:rsidRDefault="00000000">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0E34AC0D" w14:textId="77777777" w:rsidR="00023273" w:rsidRDefault="00000000">
      <w:r>
        <w:rPr>
          <w:rFonts w:ascii="Times New Roman" w:eastAsia="Times New Roman" w:hAnsi="Times New Roman" w:cs="Times New Roman"/>
          <w:b/>
          <w:lang w:val="en-AU"/>
        </w:rPr>
        <w:t xml:space="preserve"> </w:t>
      </w:r>
    </w:p>
    <w:p w14:paraId="15B921E7" w14:textId="77777777" w:rsidR="00023273" w:rsidRDefault="00000000">
      <w:pPr>
        <w:pStyle w:val="AccurriParagraphmainheader"/>
        <w:keepNext/>
        <w:keepLines/>
      </w:pPr>
      <w:r>
        <w:rPr>
          <w:lang w:val="en-AU"/>
        </w:rPr>
        <w:t>Trade and other payables</w:t>
      </w:r>
    </w:p>
    <w:p w14:paraId="7A5650B7" w14:textId="77777777" w:rsidR="00023273" w:rsidRDefault="00000000">
      <w:pPr>
        <w:pStyle w:val="AccurriParagraphcontent"/>
        <w:keepNext/>
        <w:keepLines/>
      </w:pPr>
      <w:r>
        <w:rPr>
          <w:lang w:val="en-AU"/>
        </w:rPr>
        <w:t xml:space="preserve">These amounts represent liabilities for goods and services provided to the consolidated entity prior to the end of the financial year and which are unpaid. Due to their short-term </w:t>
      </w:r>
      <w:proofErr w:type="gramStart"/>
      <w:r>
        <w:rPr>
          <w:lang w:val="en-AU"/>
        </w:rPr>
        <w:t>nature</w:t>
      </w:r>
      <w:proofErr w:type="gramEnd"/>
      <w:r>
        <w:rPr>
          <w:lang w:val="en-AU"/>
        </w:rPr>
        <w:t xml:space="preserve"> they are measured at amortised cost and are not discounted. The amounts are unsecured and are usually paid within 30 days of recognition.</w:t>
      </w:r>
    </w:p>
    <w:p w14:paraId="5C63665A" w14:textId="77777777" w:rsidR="00023273" w:rsidRDefault="00000000">
      <w:r>
        <w:rPr>
          <w:rFonts w:ascii="Times New Roman" w:eastAsia="Times New Roman" w:hAnsi="Times New Roman" w:cs="Times New Roman"/>
          <w:b/>
          <w:lang w:val="en-AU"/>
        </w:rPr>
        <w:t xml:space="preserve"> </w:t>
      </w:r>
    </w:p>
    <w:p w14:paraId="6C5A7DDC" w14:textId="77777777" w:rsidR="00023273" w:rsidRDefault="00000000">
      <w:pPr>
        <w:pStyle w:val="AccurriParagraphmainheader"/>
        <w:keepNext/>
        <w:keepLines/>
      </w:pPr>
      <w:r>
        <w:rPr>
          <w:lang w:val="en-AU"/>
        </w:rPr>
        <w:t>Contract liabilities</w:t>
      </w:r>
    </w:p>
    <w:p w14:paraId="669B41BA" w14:textId="77777777" w:rsidR="00023273" w:rsidRDefault="00000000">
      <w:pPr>
        <w:pStyle w:val="AccurriParagraphcontent"/>
        <w:keepNext/>
        <w:keepLines/>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6D35707B" w14:textId="77777777" w:rsidR="00023273" w:rsidRDefault="00000000">
      <w:r>
        <w:rPr>
          <w:rFonts w:ascii="Times New Roman" w:eastAsia="Times New Roman" w:hAnsi="Times New Roman" w:cs="Times New Roman"/>
          <w:b/>
          <w:lang w:val="en-AU"/>
        </w:rPr>
        <w:t xml:space="preserve"> </w:t>
      </w:r>
    </w:p>
    <w:p w14:paraId="36291ED0" w14:textId="77777777" w:rsidR="00023273" w:rsidRDefault="00000000">
      <w:pPr>
        <w:pStyle w:val="AccurriParagraphmainheader"/>
        <w:keepNext/>
        <w:keepLines/>
      </w:pPr>
      <w:r>
        <w:rPr>
          <w:lang w:val="en-AU"/>
        </w:rPr>
        <w:t>Refund liabilities</w:t>
      </w:r>
    </w:p>
    <w:p w14:paraId="628FDC6A" w14:textId="77777777" w:rsidR="00023273" w:rsidRDefault="00000000">
      <w:pPr>
        <w:pStyle w:val="AccurriParagraphcontent"/>
        <w:keepNext/>
        <w:keepLines/>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expected value methodology.</w:t>
      </w:r>
    </w:p>
    <w:p w14:paraId="4407B9F4" w14:textId="77777777" w:rsidR="00023273" w:rsidRDefault="00000000">
      <w:r>
        <w:rPr>
          <w:rFonts w:ascii="Times New Roman" w:eastAsia="Times New Roman" w:hAnsi="Times New Roman" w:cs="Times New Roman"/>
          <w:b/>
          <w:lang w:val="en-AU"/>
        </w:rPr>
        <w:t xml:space="preserve"> </w:t>
      </w:r>
    </w:p>
    <w:p w14:paraId="7775B19C" w14:textId="77777777" w:rsidR="00023273" w:rsidRDefault="00000000">
      <w:pPr>
        <w:pStyle w:val="AccurriParagraphmainheader"/>
        <w:keepNext/>
        <w:keepLines/>
      </w:pPr>
      <w:r>
        <w:rPr>
          <w:lang w:val="en-AU"/>
        </w:rPr>
        <w:t>Borrowings</w:t>
      </w:r>
    </w:p>
    <w:p w14:paraId="792BA40E" w14:textId="77777777" w:rsidR="00023273" w:rsidRDefault="00000000">
      <w:pPr>
        <w:pStyle w:val="AccurriParagraphcontent"/>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1A41ACFE" w14:textId="77777777" w:rsidR="00023273" w:rsidRDefault="00000000">
      <w:r>
        <w:rPr>
          <w:rFonts w:ascii="Times New Roman" w:eastAsia="Times New Roman" w:hAnsi="Times New Roman" w:cs="Times New Roman"/>
          <w:b/>
          <w:lang w:val="en-AU"/>
        </w:rPr>
        <w:t xml:space="preserve"> </w:t>
      </w:r>
    </w:p>
    <w:p w14:paraId="64964225" w14:textId="77777777" w:rsidR="00023273" w:rsidRDefault="00000000">
      <w:pPr>
        <w:pStyle w:val="AccurriParagraphmainheader"/>
        <w:keepNext/>
        <w:keepLines/>
      </w:pPr>
      <w:r>
        <w:rPr>
          <w:lang w:val="en-AU"/>
        </w:rPr>
        <w:t>Lease liabilities</w:t>
      </w:r>
    </w:p>
    <w:p w14:paraId="73747648" w14:textId="77777777" w:rsidR="00023273" w:rsidRDefault="00000000">
      <w:pPr>
        <w:pStyle w:val="AccurriParagraphcontent"/>
        <w:keepNext/>
        <w:keepLines/>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55EA9720" w14:textId="77777777" w:rsidR="00023273" w:rsidRDefault="00000000">
      <w:r>
        <w:rPr>
          <w:rFonts w:ascii="Times New Roman" w:eastAsia="Times New Roman" w:hAnsi="Times New Roman" w:cs="Times New Roman"/>
          <w:b/>
          <w:lang w:val="en-AU"/>
        </w:rPr>
        <w:t xml:space="preserve"> </w:t>
      </w:r>
    </w:p>
    <w:p w14:paraId="23B480EA" w14:textId="77777777" w:rsidR="00023273" w:rsidRDefault="00000000">
      <w:pPr>
        <w:pStyle w:val="AccurriParagraphcontent"/>
        <w:keepNext/>
        <w:keepLines/>
      </w:pPr>
      <w:r>
        <w:rPr>
          <w:lang w:val="en-AU"/>
        </w:rPr>
        <w:lastRenderedPageBreak/>
        <w:t xml:space="preserve">Lease liabilities are measured at amortised cost using the effective interest method. The carrying amounts are remeasured if there is a change in the following: future lease payments arising from a change in an </w:t>
      </w:r>
      <w:proofErr w:type="gramStart"/>
      <w:r>
        <w:rPr>
          <w:lang w:val="en-AU"/>
        </w:rPr>
        <w:t>index</w:t>
      </w:r>
      <w:proofErr w:type="gramEnd"/>
      <w:r>
        <w:rPr>
          <w:lang w:val="en-AU"/>
        </w:rPr>
        <w:t xml:space="preserve">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5EC26620" w14:textId="77777777" w:rsidR="00023273" w:rsidRDefault="00000000">
      <w:r>
        <w:rPr>
          <w:rFonts w:ascii="Times New Roman" w:eastAsia="Times New Roman" w:hAnsi="Times New Roman" w:cs="Times New Roman"/>
          <w:b/>
          <w:lang w:val="en-AU"/>
        </w:rPr>
        <w:t xml:space="preserve"> </w:t>
      </w:r>
    </w:p>
    <w:p w14:paraId="62D4C0A6" w14:textId="77777777" w:rsidR="00023273" w:rsidRDefault="00000000">
      <w:pPr>
        <w:pStyle w:val="AccurriParagraphmainheader"/>
        <w:keepNext/>
        <w:keepLines/>
      </w:pPr>
      <w:r>
        <w:rPr>
          <w:lang w:val="en-AU"/>
        </w:rPr>
        <w:t>Finance costs</w:t>
      </w:r>
    </w:p>
    <w:p w14:paraId="16EF9725" w14:textId="77777777" w:rsidR="00023273" w:rsidRDefault="00000000">
      <w:pPr>
        <w:pStyle w:val="AccurriParagraphcontent"/>
        <w:keepNext/>
        <w:keepLines/>
      </w:pPr>
      <w:r>
        <w:rPr>
          <w:lang w:val="en-AU"/>
        </w:rPr>
        <w:t>Finance costs attributable to qualifying assets are capitalised as part of the asset. All other finance costs are expensed in the period in which they are incurred.</w:t>
      </w:r>
    </w:p>
    <w:p w14:paraId="00861D11" w14:textId="77777777" w:rsidR="00023273" w:rsidRDefault="00000000">
      <w:r>
        <w:rPr>
          <w:rFonts w:ascii="Times New Roman" w:eastAsia="Times New Roman" w:hAnsi="Times New Roman" w:cs="Times New Roman"/>
          <w:b/>
          <w:lang w:val="en-AU"/>
        </w:rPr>
        <w:t xml:space="preserve"> </w:t>
      </w:r>
    </w:p>
    <w:p w14:paraId="3415D89D" w14:textId="77777777" w:rsidR="00023273" w:rsidRDefault="00000000">
      <w:pPr>
        <w:pStyle w:val="AccurriParagraphmainheader"/>
        <w:keepNext/>
        <w:keepLines/>
      </w:pPr>
      <w:r>
        <w:rPr>
          <w:lang w:val="en-AU"/>
        </w:rPr>
        <w:t>Provisions</w:t>
      </w:r>
    </w:p>
    <w:p w14:paraId="4523C4CB" w14:textId="77777777" w:rsidR="00023273" w:rsidRDefault="00000000">
      <w:pPr>
        <w:pStyle w:val="AccurriParagraphcontent"/>
        <w:keepNext/>
        <w:keepLines/>
      </w:pPr>
      <w:r>
        <w:rPr>
          <w:lang w:val="en-AU"/>
        </w:rPr>
        <w:t xml:space="preserve">Provisions are recognised when the consolidated entity has a present (legal or constructive) obligation </w:t>
      </w:r>
      <w:proofErr w:type="gramStart"/>
      <w:r>
        <w:rPr>
          <w:lang w:val="en-AU"/>
        </w:rPr>
        <w:t>as a result of</w:t>
      </w:r>
      <w:proofErr w:type="gramEnd"/>
      <w:r>
        <w:rPr>
          <w:lang w:val="en-AU"/>
        </w:rPr>
        <w:t xml:space="preserve">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w:t>
      </w:r>
      <w:proofErr w:type="gramStart"/>
      <w:r>
        <w:rPr>
          <w:lang w:val="en-AU"/>
        </w:rPr>
        <w:t>taking into account</w:t>
      </w:r>
      <w:proofErr w:type="gramEnd"/>
      <w:r>
        <w:rPr>
          <w:lang w:val="en-AU"/>
        </w:rPr>
        <w:t xml:space="preserve">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08418936" w14:textId="77777777" w:rsidR="00023273" w:rsidRDefault="00000000">
      <w:r>
        <w:rPr>
          <w:rFonts w:ascii="Times New Roman" w:eastAsia="Times New Roman" w:hAnsi="Times New Roman" w:cs="Times New Roman"/>
          <w:b/>
          <w:lang w:val="en-AU"/>
        </w:rPr>
        <w:t xml:space="preserve"> </w:t>
      </w:r>
    </w:p>
    <w:p w14:paraId="55399629" w14:textId="77777777" w:rsidR="00023273" w:rsidRDefault="00000000">
      <w:pPr>
        <w:pStyle w:val="AccurriParagraphmainheader"/>
        <w:keepNext/>
        <w:keepLines/>
      </w:pPr>
      <w:r>
        <w:rPr>
          <w:lang w:val="en-AU"/>
        </w:rPr>
        <w:t>Employee benefits</w:t>
      </w:r>
    </w:p>
    <w:p w14:paraId="1D428FEB" w14:textId="77777777" w:rsidR="00023273" w:rsidRDefault="00000000">
      <w:pPr>
        <w:keepNext/>
      </w:pPr>
      <w:r>
        <w:rPr>
          <w:rFonts w:ascii="Times New Roman" w:eastAsia="Times New Roman" w:hAnsi="Times New Roman" w:cs="Times New Roman"/>
          <w:b/>
          <w:lang w:val="en-AU"/>
        </w:rPr>
        <w:t xml:space="preserve"> </w:t>
      </w:r>
    </w:p>
    <w:p w14:paraId="1D97E8DD" w14:textId="77777777" w:rsidR="00023273" w:rsidRDefault="00000000">
      <w:pPr>
        <w:pStyle w:val="AccurriParagraphsubheader"/>
        <w:keepNext/>
        <w:keepLines/>
      </w:pPr>
      <w:r>
        <w:rPr>
          <w:lang w:val="en-AU"/>
        </w:rPr>
        <w:t>Short-term employee benefits</w:t>
      </w:r>
    </w:p>
    <w:p w14:paraId="67CD2C7E" w14:textId="77777777" w:rsidR="00023273" w:rsidRDefault="00000000">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4530BF2E" w14:textId="77777777" w:rsidR="00023273" w:rsidRDefault="00000000">
      <w:r>
        <w:rPr>
          <w:rFonts w:ascii="Times New Roman" w:eastAsia="Times New Roman" w:hAnsi="Times New Roman" w:cs="Times New Roman"/>
          <w:b/>
          <w:lang w:val="en-AU"/>
        </w:rPr>
        <w:t xml:space="preserve"> </w:t>
      </w:r>
    </w:p>
    <w:p w14:paraId="7A2326A4" w14:textId="77777777" w:rsidR="00023273" w:rsidRDefault="00000000">
      <w:pPr>
        <w:pStyle w:val="AccurriParagraphsubheader"/>
        <w:keepNext/>
        <w:keepLines/>
      </w:pPr>
      <w:r>
        <w:rPr>
          <w:lang w:val="en-AU"/>
        </w:rPr>
        <w:t>Other long-term employee benefits</w:t>
      </w:r>
    </w:p>
    <w:p w14:paraId="318E671A" w14:textId="77777777" w:rsidR="00023273" w:rsidRDefault="00000000">
      <w:pPr>
        <w:pStyle w:val="AccurriParagraphcontent"/>
        <w:keepNext/>
        <w:keepLines/>
      </w:pPr>
      <w:r>
        <w:rPr>
          <w:lang w:val="en-AU"/>
        </w:rPr>
        <w:t xml:space="preserve">The liability for annual leave and long service </w:t>
      </w:r>
      <w:proofErr w:type="gramStart"/>
      <w:r>
        <w:rPr>
          <w:lang w:val="en-AU"/>
        </w:rPr>
        <w:t>leave</w:t>
      </w:r>
      <w:proofErr w:type="gramEnd"/>
      <w:r>
        <w:rPr>
          <w:lang w:val="en-AU"/>
        </w:rPr>
        <w:t xml:space="preser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3F161E4C" w14:textId="77777777" w:rsidR="00023273" w:rsidRDefault="00000000">
      <w:r>
        <w:rPr>
          <w:rFonts w:ascii="Times New Roman" w:eastAsia="Times New Roman" w:hAnsi="Times New Roman" w:cs="Times New Roman"/>
          <w:b/>
          <w:lang w:val="en-AU"/>
        </w:rPr>
        <w:t xml:space="preserve"> </w:t>
      </w:r>
    </w:p>
    <w:p w14:paraId="4E9518E2" w14:textId="77777777" w:rsidR="00023273" w:rsidRDefault="00000000">
      <w:pPr>
        <w:pStyle w:val="AccurriParagraphsubheader"/>
        <w:keepNext/>
        <w:keepLines/>
      </w:pPr>
      <w:r>
        <w:rPr>
          <w:lang w:val="en-AU"/>
        </w:rPr>
        <w:t>Defined contribution superannuation expense</w:t>
      </w:r>
    </w:p>
    <w:p w14:paraId="48E876AF" w14:textId="77777777" w:rsidR="00023273" w:rsidRDefault="00000000">
      <w:pPr>
        <w:pStyle w:val="AccurriParagraphcontent"/>
        <w:keepNext/>
        <w:keepLines/>
      </w:pPr>
      <w:r>
        <w:rPr>
          <w:lang w:val="en-AU"/>
        </w:rPr>
        <w:t>Contributions to defined contribution superannuation plans are expensed in the period in which they are incurred.</w:t>
      </w:r>
    </w:p>
    <w:p w14:paraId="191DF696" w14:textId="77777777" w:rsidR="00023273" w:rsidRDefault="00000000">
      <w:r>
        <w:rPr>
          <w:rFonts w:ascii="Times New Roman" w:eastAsia="Times New Roman" w:hAnsi="Times New Roman" w:cs="Times New Roman"/>
          <w:b/>
          <w:lang w:val="en-AU"/>
        </w:rPr>
        <w:t xml:space="preserve"> </w:t>
      </w:r>
    </w:p>
    <w:p w14:paraId="2D899842" w14:textId="77777777" w:rsidR="00023273" w:rsidRDefault="00000000">
      <w:pPr>
        <w:pStyle w:val="AccurriParagraphsubheader"/>
        <w:keepNext/>
        <w:keepLines/>
      </w:pPr>
      <w:r>
        <w:rPr>
          <w:lang w:val="en-AU"/>
        </w:rPr>
        <w:t>Share-based payments</w:t>
      </w:r>
    </w:p>
    <w:p w14:paraId="12A2E58F" w14:textId="77777777" w:rsidR="00023273" w:rsidRDefault="00000000">
      <w:pPr>
        <w:pStyle w:val="AccurriParagraphcontent"/>
        <w:keepNext/>
        <w:keepLines/>
      </w:pPr>
      <w:r>
        <w:rPr>
          <w:lang w:val="en-AU"/>
        </w:rPr>
        <w:t>Equity-settled and cash-settled share-based compensation benefits are provided to employees.</w:t>
      </w:r>
    </w:p>
    <w:p w14:paraId="0E4D60AA" w14:textId="77777777" w:rsidR="00023273" w:rsidRDefault="00000000">
      <w:r>
        <w:rPr>
          <w:rFonts w:ascii="Times New Roman" w:eastAsia="Times New Roman" w:hAnsi="Times New Roman" w:cs="Times New Roman"/>
          <w:b/>
          <w:lang w:val="en-AU"/>
        </w:rPr>
        <w:t xml:space="preserve"> </w:t>
      </w:r>
    </w:p>
    <w:p w14:paraId="498218B3" w14:textId="77777777" w:rsidR="00023273" w:rsidRDefault="00000000">
      <w:pPr>
        <w:pStyle w:val="AccurriParagraphcontent"/>
        <w:keepNext/>
        <w:keepLines/>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1EFA54AF" w14:textId="77777777" w:rsidR="00023273" w:rsidRDefault="00000000">
      <w:r>
        <w:rPr>
          <w:rFonts w:ascii="Times New Roman" w:eastAsia="Times New Roman" w:hAnsi="Times New Roman" w:cs="Times New Roman"/>
          <w:b/>
          <w:lang w:val="en-AU"/>
        </w:rPr>
        <w:t xml:space="preserve"> </w:t>
      </w:r>
    </w:p>
    <w:p w14:paraId="048F8642" w14:textId="77777777" w:rsidR="00023273" w:rsidRDefault="00000000">
      <w:pPr>
        <w:pStyle w:val="AccurriParagraphcontent"/>
        <w:keepNext/>
        <w:keepLines/>
      </w:pPr>
      <w:r>
        <w:rPr>
          <w:lang w:val="en-AU"/>
        </w:rPr>
        <w:t xml:space="preserve">The cost of equity-settled transactions </w:t>
      </w:r>
      <w:proofErr w:type="gramStart"/>
      <w:r>
        <w:rPr>
          <w:lang w:val="en-AU"/>
        </w:rPr>
        <w:t>are</w:t>
      </w:r>
      <w:proofErr w:type="gramEnd"/>
      <w:r>
        <w:rPr>
          <w:lang w:val="en-AU"/>
        </w:rPr>
        <w:t xml:space="preserv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whether the consolidated entity receives the services that entitle the employees to receive payment. No account is taken of any other vesting conditions.</w:t>
      </w:r>
    </w:p>
    <w:p w14:paraId="111E4CCC" w14:textId="77777777" w:rsidR="00023273" w:rsidRDefault="00000000">
      <w:r>
        <w:rPr>
          <w:rFonts w:ascii="Times New Roman" w:eastAsia="Times New Roman" w:hAnsi="Times New Roman" w:cs="Times New Roman"/>
          <w:b/>
          <w:lang w:val="en-AU"/>
        </w:rPr>
        <w:t xml:space="preserve"> </w:t>
      </w:r>
    </w:p>
    <w:p w14:paraId="5274F823" w14:textId="77777777" w:rsidR="00023273" w:rsidRDefault="00000000">
      <w:pPr>
        <w:pStyle w:val="AccurriParagraphcontent"/>
        <w:keepNext/>
        <w:keepLines/>
      </w:pPr>
      <w:r>
        <w:rPr>
          <w:lang w:val="en-AU"/>
        </w:rPr>
        <w:t xml:space="preserve">The cost of equity-settled transactions </w:t>
      </w:r>
      <w:proofErr w:type="gramStart"/>
      <w:r>
        <w:rPr>
          <w:lang w:val="en-AU"/>
        </w:rPr>
        <w:t>are</w:t>
      </w:r>
      <w:proofErr w:type="gramEnd"/>
      <w:r>
        <w:rPr>
          <w:lang w:val="en-AU"/>
        </w:rPr>
        <w:t xml:space="preserv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periods.</w:t>
      </w:r>
    </w:p>
    <w:p w14:paraId="6C60423C" w14:textId="77777777" w:rsidR="00023273" w:rsidRDefault="00000000">
      <w:r>
        <w:rPr>
          <w:rFonts w:ascii="Times New Roman" w:eastAsia="Times New Roman" w:hAnsi="Times New Roman" w:cs="Times New Roman"/>
          <w:b/>
          <w:lang w:val="en-AU"/>
        </w:rPr>
        <w:t xml:space="preserve"> </w:t>
      </w:r>
    </w:p>
    <w:p w14:paraId="43D9EABD" w14:textId="77777777" w:rsidR="00023273" w:rsidRDefault="00000000">
      <w:pPr>
        <w:pStyle w:val="AccurriParagraphcontent"/>
        <w:keepNext/>
        <w:keepLines/>
      </w:pPr>
      <w:r>
        <w:rPr>
          <w:lang w:val="en-AU"/>
        </w:rPr>
        <w:lastRenderedPageBreak/>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Layout w:type="fixed"/>
        <w:tblLook w:val="04A0" w:firstRow="1" w:lastRow="0" w:firstColumn="1" w:lastColumn="0" w:noHBand="0" w:noVBand="1"/>
      </w:tblPr>
      <w:tblGrid>
        <w:gridCol w:w="382"/>
        <w:gridCol w:w="60"/>
        <w:gridCol w:w="10557"/>
      </w:tblGrid>
      <w:tr w:rsidR="00023273" w14:paraId="29737ECB" w14:textId="77777777">
        <w:tc>
          <w:tcPr>
            <w:tcW w:w="382" w:type="dxa"/>
            <w:tcBorders>
              <w:top w:val="nil"/>
              <w:left w:val="nil"/>
              <w:bottom w:val="nil"/>
              <w:right w:val="nil"/>
            </w:tcBorders>
            <w:tcMar>
              <w:left w:w="0" w:type="dxa"/>
              <w:right w:w="0" w:type="dxa"/>
            </w:tcMar>
          </w:tcPr>
          <w:p w14:paraId="1A0F20B7"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166CDF8" w14:textId="77777777" w:rsidR="00023273" w:rsidRDefault="00023273"/>
        </w:tc>
        <w:tc>
          <w:tcPr>
            <w:tcW w:w="10557" w:type="dxa"/>
            <w:tcBorders>
              <w:top w:val="nil"/>
              <w:left w:val="nil"/>
              <w:bottom w:val="nil"/>
              <w:right w:val="nil"/>
            </w:tcBorders>
            <w:tcMar>
              <w:left w:w="0" w:type="dxa"/>
              <w:right w:w="0" w:type="dxa"/>
            </w:tcMar>
          </w:tcPr>
          <w:p w14:paraId="6FF8737D" w14:textId="77777777" w:rsidR="00023273" w:rsidRDefault="00000000">
            <w:pPr>
              <w:pStyle w:val="AccurriTabletextvalues"/>
              <w:keepNext/>
            </w:pPr>
            <w:r>
              <w:rPr>
                <w:lang w:val="en-AU"/>
              </w:rPr>
              <w:t>during the vesting period, the liability at each reporting date is the fair value of the award at that date multiplied by the expired portion of the vesting period.</w:t>
            </w:r>
          </w:p>
        </w:tc>
      </w:tr>
      <w:tr w:rsidR="00023273" w14:paraId="7944340D" w14:textId="77777777">
        <w:tc>
          <w:tcPr>
            <w:tcW w:w="382" w:type="dxa"/>
            <w:tcBorders>
              <w:top w:val="nil"/>
              <w:left w:val="nil"/>
              <w:bottom w:val="nil"/>
              <w:right w:val="nil"/>
            </w:tcBorders>
            <w:tcMar>
              <w:left w:w="0" w:type="dxa"/>
              <w:right w:w="0" w:type="dxa"/>
            </w:tcMar>
          </w:tcPr>
          <w:p w14:paraId="4ED3F94D"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50FEAB8" w14:textId="77777777" w:rsidR="00023273" w:rsidRDefault="00023273"/>
        </w:tc>
        <w:tc>
          <w:tcPr>
            <w:tcW w:w="10557" w:type="dxa"/>
            <w:tcBorders>
              <w:top w:val="nil"/>
              <w:left w:val="nil"/>
              <w:bottom w:val="nil"/>
              <w:right w:val="nil"/>
            </w:tcBorders>
            <w:tcMar>
              <w:left w:w="0" w:type="dxa"/>
              <w:right w:w="0" w:type="dxa"/>
            </w:tcMar>
          </w:tcPr>
          <w:p w14:paraId="3EAC7653" w14:textId="77777777" w:rsidR="00023273" w:rsidRDefault="00000000">
            <w:pPr>
              <w:pStyle w:val="AccurriTabletextvalues"/>
              <w:keepNext/>
            </w:pPr>
            <w:r>
              <w:rPr>
                <w:lang w:val="en-AU"/>
              </w:rPr>
              <w:t>from the end of the vesting period until settlement of the award, the liability is the full fair value of the liability at the reporting date.</w:t>
            </w:r>
          </w:p>
        </w:tc>
      </w:tr>
    </w:tbl>
    <w:p w14:paraId="488DD820" w14:textId="77777777" w:rsidR="00023273" w:rsidRDefault="00000000">
      <w:r>
        <w:rPr>
          <w:rFonts w:ascii="Times New Roman" w:eastAsia="Times New Roman" w:hAnsi="Times New Roman" w:cs="Times New Roman"/>
          <w:b/>
          <w:lang w:val="en-AU"/>
        </w:rPr>
        <w:t xml:space="preserve"> </w:t>
      </w:r>
    </w:p>
    <w:p w14:paraId="04A911C7" w14:textId="77777777" w:rsidR="00023273" w:rsidRDefault="00000000">
      <w:pPr>
        <w:pStyle w:val="AccurriParagraphcontent"/>
        <w:keepNext/>
        <w:keepLines/>
      </w:pPr>
      <w:r>
        <w:rPr>
          <w:lang w:val="en-AU"/>
        </w:rPr>
        <w:t>All changes in the liability are recognised in profit or loss. The ultimate cost of cash-settled transactions is the cash paid to settle the liability.</w:t>
      </w:r>
    </w:p>
    <w:p w14:paraId="651BC413" w14:textId="77777777" w:rsidR="00023273" w:rsidRDefault="00000000">
      <w:r>
        <w:rPr>
          <w:rFonts w:ascii="Times New Roman" w:eastAsia="Times New Roman" w:hAnsi="Times New Roman" w:cs="Times New Roman"/>
          <w:b/>
          <w:lang w:val="en-AU"/>
        </w:rPr>
        <w:t xml:space="preserve"> </w:t>
      </w:r>
    </w:p>
    <w:p w14:paraId="753E035C" w14:textId="77777777" w:rsidR="00023273" w:rsidRDefault="00000000">
      <w:pPr>
        <w:pStyle w:val="AccurriParagraphcontent"/>
        <w:keepNext/>
        <w:keepLines/>
      </w:pPr>
      <w:r>
        <w:rPr>
          <w:lang w:val="en-AU"/>
        </w:rPr>
        <w:t xml:space="preserve">Market conditions are taken into consideration in determining fair value. </w:t>
      </w:r>
      <w:proofErr w:type="gramStart"/>
      <w:r>
        <w:rPr>
          <w:lang w:val="en-AU"/>
        </w:rPr>
        <w:t>Therefore</w:t>
      </w:r>
      <w:proofErr w:type="gramEnd"/>
      <w:r>
        <w:rPr>
          <w:lang w:val="en-AU"/>
        </w:rPr>
        <w:t xml:space="preserve"> any awards subject to market conditions are considered to vest irrespective of whether or not that market condition has been met, provided all other conditions are satisfied.</w:t>
      </w:r>
    </w:p>
    <w:p w14:paraId="6713E74A" w14:textId="77777777" w:rsidR="00023273" w:rsidRDefault="00000000">
      <w:r>
        <w:rPr>
          <w:rFonts w:ascii="Times New Roman" w:eastAsia="Times New Roman" w:hAnsi="Times New Roman" w:cs="Times New Roman"/>
          <w:b/>
          <w:lang w:val="en-AU"/>
        </w:rPr>
        <w:t xml:space="preserve"> </w:t>
      </w:r>
    </w:p>
    <w:p w14:paraId="019D004A" w14:textId="77777777" w:rsidR="00023273" w:rsidRDefault="00000000">
      <w:pPr>
        <w:pStyle w:val="AccurriParagraphcontent"/>
        <w:keepNext/>
        <w:keepLines/>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7F20DAC4" w14:textId="77777777" w:rsidR="00023273" w:rsidRDefault="00000000">
      <w:r>
        <w:rPr>
          <w:rFonts w:ascii="Times New Roman" w:eastAsia="Times New Roman" w:hAnsi="Times New Roman" w:cs="Times New Roman"/>
          <w:b/>
          <w:lang w:val="en-AU"/>
        </w:rPr>
        <w:t xml:space="preserve"> </w:t>
      </w:r>
    </w:p>
    <w:p w14:paraId="2A7580C6" w14:textId="77777777" w:rsidR="00023273" w:rsidRDefault="00000000">
      <w:pPr>
        <w:pStyle w:val="AccurriParagraphcontent"/>
        <w:keepNext/>
        <w:keepLines/>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78D9FCC6" w14:textId="77777777" w:rsidR="00023273" w:rsidRDefault="00000000">
      <w:r>
        <w:rPr>
          <w:rFonts w:ascii="Times New Roman" w:eastAsia="Times New Roman" w:hAnsi="Times New Roman" w:cs="Times New Roman"/>
          <w:b/>
          <w:lang w:val="en-AU"/>
        </w:rPr>
        <w:t xml:space="preserve"> </w:t>
      </w:r>
    </w:p>
    <w:p w14:paraId="5DC337C2" w14:textId="77777777" w:rsidR="00023273" w:rsidRDefault="00000000">
      <w:pPr>
        <w:pStyle w:val="AccurriParagraphcontent"/>
        <w:keepNext/>
        <w:keepLines/>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253EE2D2" w14:textId="77777777" w:rsidR="00023273" w:rsidRDefault="00000000">
      <w:r>
        <w:rPr>
          <w:rFonts w:ascii="Times New Roman" w:eastAsia="Times New Roman" w:hAnsi="Times New Roman" w:cs="Times New Roman"/>
          <w:b/>
          <w:lang w:val="en-AU"/>
        </w:rPr>
        <w:t xml:space="preserve"> </w:t>
      </w:r>
    </w:p>
    <w:p w14:paraId="789067DB" w14:textId="77777777" w:rsidR="00023273" w:rsidRDefault="00000000">
      <w:pPr>
        <w:pStyle w:val="AccurriParagraphmainheader"/>
        <w:keepNext/>
        <w:keepLines/>
      </w:pPr>
      <w:r>
        <w:rPr>
          <w:lang w:val="en-AU"/>
        </w:rPr>
        <w:t>Fair value measurement</w:t>
      </w:r>
    </w:p>
    <w:p w14:paraId="56ED2708" w14:textId="77777777" w:rsidR="00023273" w:rsidRDefault="00000000">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62FF3C17" w14:textId="77777777" w:rsidR="00023273" w:rsidRDefault="00000000">
      <w:r>
        <w:rPr>
          <w:rFonts w:ascii="Times New Roman" w:eastAsia="Times New Roman" w:hAnsi="Times New Roman" w:cs="Times New Roman"/>
          <w:b/>
          <w:lang w:val="en-AU"/>
        </w:rPr>
        <w:t xml:space="preserve"> </w:t>
      </w:r>
    </w:p>
    <w:p w14:paraId="74B1248E" w14:textId="77777777" w:rsidR="00023273" w:rsidRDefault="00000000">
      <w:pPr>
        <w:pStyle w:val="AccurriParagraphcontent"/>
        <w:keepNext/>
        <w:keepLines/>
      </w:pPr>
      <w:r>
        <w:rPr>
          <w:lang w:val="en-AU"/>
        </w:rPr>
        <w:t xml:space="preserve">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w:t>
      </w:r>
      <w:proofErr w:type="gramStart"/>
      <w:r>
        <w:rPr>
          <w:lang w:val="en-AU"/>
        </w:rPr>
        <w:t>inputs</w:t>
      </w:r>
      <w:proofErr w:type="gramEnd"/>
      <w:r>
        <w:rPr>
          <w:lang w:val="en-AU"/>
        </w:rPr>
        <w:t xml:space="preserve"> and minimising the use of unobservable inputs.</w:t>
      </w:r>
    </w:p>
    <w:p w14:paraId="4AD4527F" w14:textId="77777777" w:rsidR="00023273" w:rsidRDefault="00000000">
      <w:r>
        <w:rPr>
          <w:rFonts w:ascii="Times New Roman" w:eastAsia="Times New Roman" w:hAnsi="Times New Roman" w:cs="Times New Roman"/>
          <w:b/>
          <w:lang w:val="en-AU"/>
        </w:rPr>
        <w:t xml:space="preserve"> </w:t>
      </w:r>
    </w:p>
    <w:p w14:paraId="4E6DB62A" w14:textId="77777777" w:rsidR="00023273" w:rsidRDefault="00000000">
      <w:pPr>
        <w:pStyle w:val="AccurriParagraphcontent"/>
        <w:keepNext/>
        <w:keepLines/>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61F255E7" w14:textId="77777777" w:rsidR="00023273" w:rsidRDefault="00000000">
      <w:r>
        <w:rPr>
          <w:rFonts w:ascii="Times New Roman" w:eastAsia="Times New Roman" w:hAnsi="Times New Roman" w:cs="Times New Roman"/>
          <w:b/>
          <w:lang w:val="en-AU"/>
        </w:rPr>
        <w:t xml:space="preserve"> </w:t>
      </w:r>
    </w:p>
    <w:p w14:paraId="28D6674B" w14:textId="77777777" w:rsidR="00023273" w:rsidRDefault="00000000">
      <w:pPr>
        <w:pStyle w:val="AccurriParagraphcontent"/>
        <w:keepNext/>
        <w:keepLines/>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4445830F" w14:textId="77777777" w:rsidR="00023273" w:rsidRDefault="00000000">
      <w:r>
        <w:rPr>
          <w:rFonts w:ascii="Times New Roman" w:eastAsia="Times New Roman" w:hAnsi="Times New Roman" w:cs="Times New Roman"/>
          <w:b/>
          <w:lang w:val="en-AU"/>
        </w:rPr>
        <w:t xml:space="preserve"> </w:t>
      </w:r>
    </w:p>
    <w:p w14:paraId="39C1B5FC" w14:textId="77777777" w:rsidR="00023273" w:rsidRDefault="00000000">
      <w:pPr>
        <w:pStyle w:val="AccurriParagraphmainheader"/>
        <w:keepNext/>
        <w:keepLines/>
      </w:pPr>
      <w:r>
        <w:rPr>
          <w:lang w:val="en-AU"/>
        </w:rPr>
        <w:t xml:space="preserve">Issued </w:t>
      </w:r>
      <w:proofErr w:type="gramStart"/>
      <w:r>
        <w:rPr>
          <w:lang w:val="en-AU"/>
        </w:rPr>
        <w:t>capital</w:t>
      </w:r>
      <w:proofErr w:type="gramEnd"/>
    </w:p>
    <w:p w14:paraId="576F4EBA" w14:textId="77777777" w:rsidR="00023273" w:rsidRDefault="00000000">
      <w:pPr>
        <w:pStyle w:val="AccurriParagraphcontent"/>
        <w:keepNext/>
        <w:keepLines/>
      </w:pPr>
      <w:r>
        <w:rPr>
          <w:lang w:val="en-AU"/>
        </w:rPr>
        <w:t>Ordinary shares are classified as equity.</w:t>
      </w:r>
    </w:p>
    <w:p w14:paraId="642C08AA" w14:textId="77777777" w:rsidR="00023273" w:rsidRDefault="00000000">
      <w:r>
        <w:rPr>
          <w:rFonts w:ascii="Times New Roman" w:eastAsia="Times New Roman" w:hAnsi="Times New Roman" w:cs="Times New Roman"/>
          <w:b/>
          <w:lang w:val="en-AU"/>
        </w:rPr>
        <w:t xml:space="preserve"> </w:t>
      </w:r>
    </w:p>
    <w:p w14:paraId="08554C76" w14:textId="77777777" w:rsidR="00023273" w:rsidRDefault="00000000">
      <w:pPr>
        <w:pStyle w:val="AccurriParagraphcontent"/>
        <w:keepNext/>
        <w:keepLines/>
      </w:pPr>
      <w:r>
        <w:rPr>
          <w:lang w:val="en-AU"/>
        </w:rPr>
        <w:t>Incremental costs directly attributable to the issue of new shares or options are shown in equity as a deduction, net of tax, from the proceeds.</w:t>
      </w:r>
    </w:p>
    <w:p w14:paraId="4B62F128" w14:textId="77777777" w:rsidR="00023273" w:rsidRDefault="00000000">
      <w:r>
        <w:rPr>
          <w:rFonts w:ascii="Times New Roman" w:eastAsia="Times New Roman" w:hAnsi="Times New Roman" w:cs="Times New Roman"/>
          <w:b/>
          <w:lang w:val="en-AU"/>
        </w:rPr>
        <w:t xml:space="preserve"> </w:t>
      </w:r>
    </w:p>
    <w:p w14:paraId="2DCA5E67" w14:textId="77777777" w:rsidR="00023273" w:rsidRDefault="00000000">
      <w:pPr>
        <w:pStyle w:val="AccurriParagraphmainheader"/>
        <w:keepNext/>
        <w:keepLines/>
      </w:pPr>
      <w:r>
        <w:rPr>
          <w:lang w:val="en-AU"/>
        </w:rPr>
        <w:lastRenderedPageBreak/>
        <w:t>Dividends</w:t>
      </w:r>
    </w:p>
    <w:p w14:paraId="47946B36" w14:textId="77777777" w:rsidR="00023273" w:rsidRDefault="00000000">
      <w:pPr>
        <w:pStyle w:val="AccurriParagraphcontent"/>
        <w:keepNext/>
        <w:keepLines/>
      </w:pPr>
      <w:r>
        <w:rPr>
          <w:lang w:val="en-AU"/>
        </w:rPr>
        <w:t>Dividends are recognised when declared during the financial year and no longer at the discretion of the company.</w:t>
      </w:r>
    </w:p>
    <w:p w14:paraId="23E1CFA2" w14:textId="77777777" w:rsidR="00023273" w:rsidRDefault="00000000">
      <w:r>
        <w:rPr>
          <w:rFonts w:ascii="Times New Roman" w:eastAsia="Times New Roman" w:hAnsi="Times New Roman" w:cs="Times New Roman"/>
          <w:b/>
          <w:lang w:val="en-AU"/>
        </w:rPr>
        <w:t xml:space="preserve"> </w:t>
      </w:r>
    </w:p>
    <w:p w14:paraId="28E74B9A" w14:textId="77777777" w:rsidR="00023273" w:rsidRDefault="00000000">
      <w:pPr>
        <w:pStyle w:val="AccurriParagraphmainheader"/>
        <w:keepNext/>
        <w:keepLines/>
      </w:pPr>
      <w:r>
        <w:rPr>
          <w:lang w:val="en-AU"/>
        </w:rPr>
        <w:t>Business combinations</w:t>
      </w:r>
    </w:p>
    <w:p w14:paraId="4C4C0CF0" w14:textId="77777777" w:rsidR="00023273" w:rsidRDefault="00000000">
      <w:pPr>
        <w:pStyle w:val="AccurriParagraphcontent"/>
        <w:keepNext/>
        <w:keepLines/>
      </w:pPr>
      <w:r>
        <w:rPr>
          <w:lang w:val="en-AU"/>
        </w:rPr>
        <w:t>The acquisition method of accounting is used to account for business combinations regardless of whether equity instruments or other assets are acquired.</w:t>
      </w:r>
    </w:p>
    <w:p w14:paraId="1C9943A8" w14:textId="77777777" w:rsidR="00023273" w:rsidRDefault="00000000">
      <w:r>
        <w:rPr>
          <w:rFonts w:ascii="Times New Roman" w:eastAsia="Times New Roman" w:hAnsi="Times New Roman" w:cs="Times New Roman"/>
          <w:b/>
          <w:lang w:val="en-AU"/>
        </w:rPr>
        <w:t xml:space="preserve"> </w:t>
      </w:r>
    </w:p>
    <w:p w14:paraId="3EC55029" w14:textId="77777777" w:rsidR="00023273" w:rsidRDefault="00000000">
      <w:pPr>
        <w:pStyle w:val="AccurriParagraphcontent"/>
        <w:keepNext/>
        <w:keepLines/>
      </w:pPr>
      <w:r>
        <w:rPr>
          <w:lang w:val="en-AU"/>
        </w:rPr>
        <w:t xml:space="preserve">The consideration transferred is the sum of the acquisition-date fair values of the assets transferred, equity instruments </w:t>
      </w:r>
      <w:proofErr w:type="gramStart"/>
      <w:r>
        <w:rPr>
          <w:lang w:val="en-AU"/>
        </w:rPr>
        <w:t>issued</w:t>
      </w:r>
      <w:proofErr w:type="gramEnd"/>
      <w:r>
        <w:rPr>
          <w:lang w:val="en-AU"/>
        </w:rPr>
        <w:t xml:space="preserve">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14:paraId="32A0FD5A" w14:textId="77777777" w:rsidR="00023273" w:rsidRDefault="00000000">
      <w:r>
        <w:rPr>
          <w:rFonts w:ascii="Times New Roman" w:eastAsia="Times New Roman" w:hAnsi="Times New Roman" w:cs="Times New Roman"/>
          <w:b/>
          <w:lang w:val="en-AU"/>
        </w:rPr>
        <w:t xml:space="preserve"> </w:t>
      </w:r>
    </w:p>
    <w:p w14:paraId="652431F8" w14:textId="77777777" w:rsidR="00023273" w:rsidRDefault="00000000">
      <w:pPr>
        <w:pStyle w:val="AccurriParagraphcontent"/>
        <w:keepNext/>
        <w:keepLines/>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389DF3DA" w14:textId="77777777" w:rsidR="00023273" w:rsidRDefault="00000000">
      <w:r>
        <w:rPr>
          <w:rFonts w:ascii="Times New Roman" w:eastAsia="Times New Roman" w:hAnsi="Times New Roman" w:cs="Times New Roman"/>
          <w:b/>
          <w:lang w:val="en-AU"/>
        </w:rPr>
        <w:t xml:space="preserve"> </w:t>
      </w:r>
    </w:p>
    <w:p w14:paraId="1EA0B63C" w14:textId="77777777" w:rsidR="00023273" w:rsidRDefault="00000000">
      <w:pPr>
        <w:pStyle w:val="AccurriParagraphcontent"/>
        <w:keepNext/>
        <w:keepLines/>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167BCC94" w14:textId="77777777" w:rsidR="00023273" w:rsidRDefault="00000000">
      <w:r>
        <w:rPr>
          <w:rFonts w:ascii="Times New Roman" w:eastAsia="Times New Roman" w:hAnsi="Times New Roman" w:cs="Times New Roman"/>
          <w:b/>
          <w:lang w:val="en-AU"/>
        </w:rPr>
        <w:t xml:space="preserve"> </w:t>
      </w:r>
    </w:p>
    <w:p w14:paraId="266406C2" w14:textId="77777777" w:rsidR="00023273" w:rsidRDefault="00000000">
      <w:pPr>
        <w:pStyle w:val="AccurriParagraphcontent"/>
        <w:keepNext/>
        <w:keepLines/>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666414C5" w14:textId="77777777" w:rsidR="00023273" w:rsidRDefault="00000000">
      <w:r>
        <w:rPr>
          <w:rFonts w:ascii="Times New Roman" w:eastAsia="Times New Roman" w:hAnsi="Times New Roman" w:cs="Times New Roman"/>
          <w:b/>
          <w:lang w:val="en-AU"/>
        </w:rPr>
        <w:t xml:space="preserve"> </w:t>
      </w:r>
    </w:p>
    <w:p w14:paraId="287DB0AB" w14:textId="77777777" w:rsidR="00023273" w:rsidRDefault="00000000">
      <w:pPr>
        <w:pStyle w:val="AccurriParagraphcontent"/>
        <w:keepNext/>
        <w:keepLines/>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78EF678F" w14:textId="77777777" w:rsidR="00023273" w:rsidRDefault="00000000">
      <w:r>
        <w:rPr>
          <w:rFonts w:ascii="Times New Roman" w:eastAsia="Times New Roman" w:hAnsi="Times New Roman" w:cs="Times New Roman"/>
          <w:b/>
          <w:lang w:val="en-AU"/>
        </w:rPr>
        <w:t xml:space="preserve"> </w:t>
      </w:r>
    </w:p>
    <w:p w14:paraId="1364D82E" w14:textId="77777777" w:rsidR="00023273" w:rsidRDefault="00000000">
      <w:pPr>
        <w:pStyle w:val="AccurriParagraphcontent"/>
        <w:keepNext/>
        <w:keepLines/>
      </w:pPr>
      <w:r>
        <w:rPr>
          <w:lang w:val="en-AU"/>
        </w:rPr>
        <w:t xml:space="preserve">Business combinations are initially accounted for on a provisional basis. The acquirer retrospectively adjusts the provisional amounts recognised </w:t>
      </w:r>
      <w:proofErr w:type="gramStart"/>
      <w:r>
        <w:rPr>
          <w:lang w:val="en-AU"/>
        </w:rPr>
        <w:t>and also</w:t>
      </w:r>
      <w:proofErr w:type="gramEnd"/>
      <w:r>
        <w:rPr>
          <w:lang w:val="en-AU"/>
        </w:rPr>
        <w:t xml:space="preserve">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14:paraId="1EC620AC" w14:textId="77777777" w:rsidR="00023273" w:rsidRDefault="00000000">
      <w:r>
        <w:rPr>
          <w:rFonts w:ascii="Times New Roman" w:eastAsia="Times New Roman" w:hAnsi="Times New Roman" w:cs="Times New Roman"/>
          <w:b/>
          <w:lang w:val="en-AU"/>
        </w:rPr>
        <w:t xml:space="preserve"> </w:t>
      </w:r>
    </w:p>
    <w:p w14:paraId="31E036A9" w14:textId="77777777" w:rsidR="00023273" w:rsidRDefault="00000000">
      <w:pPr>
        <w:pStyle w:val="AccurriParagraphmainheader"/>
        <w:keepNext/>
        <w:keepLines/>
      </w:pPr>
      <w:r>
        <w:rPr>
          <w:lang w:val="en-AU"/>
        </w:rPr>
        <w:t>Earnings per share</w:t>
      </w:r>
    </w:p>
    <w:p w14:paraId="019DB283" w14:textId="77777777" w:rsidR="00023273" w:rsidRDefault="00000000">
      <w:pPr>
        <w:keepNext/>
      </w:pPr>
      <w:r>
        <w:rPr>
          <w:rFonts w:ascii="Times New Roman" w:eastAsia="Times New Roman" w:hAnsi="Times New Roman" w:cs="Times New Roman"/>
          <w:b/>
          <w:lang w:val="en-AU"/>
        </w:rPr>
        <w:t xml:space="preserve"> </w:t>
      </w:r>
    </w:p>
    <w:p w14:paraId="19D5F926" w14:textId="77777777" w:rsidR="00023273" w:rsidRDefault="00000000">
      <w:pPr>
        <w:pStyle w:val="AccurriParagraphsubheader"/>
        <w:keepNext/>
        <w:keepLines/>
      </w:pPr>
      <w:r>
        <w:rPr>
          <w:lang w:val="en-AU"/>
        </w:rPr>
        <w:t>Basic earnings per share</w:t>
      </w:r>
    </w:p>
    <w:p w14:paraId="40C3EB11" w14:textId="200BA92B" w:rsidR="00023273" w:rsidRDefault="00000000">
      <w:pPr>
        <w:pStyle w:val="AccurriParagraphcontent"/>
        <w:keepNext/>
        <w:keepLines/>
      </w:pPr>
      <w:r>
        <w:rPr>
          <w:lang w:val="en-AU"/>
        </w:rPr>
        <w:t xml:space="preserve">Basic earnings per share is calculated by dividing the profit attributable to the owners of </w:t>
      </w:r>
      <w:r w:rsidR="00714790">
        <w:rPr>
          <w:lang w:val="en-AU"/>
        </w:rPr>
        <w:t>RSM</w:t>
      </w:r>
      <w:r>
        <w:rPr>
          <w:lang w:val="en-AU"/>
        </w:rPr>
        <w:t xml:space="preserve"> IFRS Listed Practical Limited, excluding any costs of servicing equity other than ordinary shares, by the weighted average number of ordinary shares outstanding during the financial year, adjusted for bonus elements in ordinary shares issued during the financial year.</w:t>
      </w:r>
    </w:p>
    <w:p w14:paraId="371DBC5D" w14:textId="77777777" w:rsidR="00023273" w:rsidRDefault="00000000">
      <w:r>
        <w:rPr>
          <w:rFonts w:ascii="Times New Roman" w:eastAsia="Times New Roman" w:hAnsi="Times New Roman" w:cs="Times New Roman"/>
          <w:b/>
          <w:lang w:val="en-AU"/>
        </w:rPr>
        <w:t xml:space="preserve"> </w:t>
      </w:r>
    </w:p>
    <w:p w14:paraId="0ACFFB07" w14:textId="77777777" w:rsidR="00023273" w:rsidRDefault="00000000">
      <w:pPr>
        <w:pStyle w:val="AccurriParagraphsubheader"/>
        <w:keepNext/>
        <w:keepLines/>
      </w:pPr>
      <w:r>
        <w:rPr>
          <w:lang w:val="en-AU"/>
        </w:rPr>
        <w:t>Diluted earnings per share</w:t>
      </w:r>
    </w:p>
    <w:p w14:paraId="67DDFAB5" w14:textId="77777777" w:rsidR="00023273" w:rsidRDefault="00000000">
      <w:pPr>
        <w:pStyle w:val="AccurriParagraphcontent"/>
        <w:keepNext/>
        <w:keepLines/>
      </w:pPr>
      <w:r>
        <w:rPr>
          <w:lang w:val="en-AU"/>
        </w:rPr>
        <w:t xml:space="preserve">Diluted earnings per share adjusts the figures used in the determination of basic earnings per share to take into account the </w:t>
      </w:r>
      <w:proofErr w:type="gramStart"/>
      <w:r>
        <w:rPr>
          <w:lang w:val="en-AU"/>
        </w:rPr>
        <w:t>after income</w:t>
      </w:r>
      <w:proofErr w:type="gramEnd"/>
      <w:r>
        <w:rPr>
          <w:lang w:val="en-AU"/>
        </w:rPr>
        <w:t xml:space="preserve"> tax effect of interest and other financing costs associated with dilutive potential ordinary shares and the weighted average number of shares assumed to have been issued for no consideration in relation to dilutive potential ordinary shares.</w:t>
      </w:r>
    </w:p>
    <w:p w14:paraId="49E7D050" w14:textId="77777777" w:rsidR="00023273" w:rsidRDefault="00000000">
      <w:r>
        <w:rPr>
          <w:rFonts w:ascii="Times New Roman" w:eastAsia="Times New Roman" w:hAnsi="Times New Roman" w:cs="Times New Roman"/>
          <w:b/>
          <w:lang w:val="en-AU"/>
        </w:rPr>
        <w:t xml:space="preserve"> </w:t>
      </w:r>
    </w:p>
    <w:p w14:paraId="5D2F6FBE" w14:textId="77777777" w:rsidR="00023273" w:rsidRDefault="00000000">
      <w:pPr>
        <w:pStyle w:val="AccurriParagraphmainheader"/>
        <w:keepNext/>
        <w:keepLines/>
      </w:pPr>
      <w:r>
        <w:rPr>
          <w:lang w:val="en-AU"/>
        </w:rPr>
        <w:t>Value-Added Tax ('VAT') and other similar taxes</w:t>
      </w:r>
    </w:p>
    <w:p w14:paraId="7FDEAE53" w14:textId="77777777" w:rsidR="00023273" w:rsidRDefault="00000000">
      <w:pPr>
        <w:pStyle w:val="AccurriParagraphcontent"/>
        <w:keepNext/>
        <w:keepLines/>
      </w:pPr>
      <w:r>
        <w:rPr>
          <w:lang w:val="en-AU"/>
        </w:rPr>
        <w:t xml:space="preserve">Revenues, </w:t>
      </w:r>
      <w:proofErr w:type="gramStart"/>
      <w:r>
        <w:rPr>
          <w:lang w:val="en-AU"/>
        </w:rPr>
        <w:t>expenses</w:t>
      </w:r>
      <w:proofErr w:type="gramEnd"/>
      <w:r>
        <w:rPr>
          <w:lang w:val="en-AU"/>
        </w:rPr>
        <w:t xml:space="preserve"> and assets are recognised net of the amount of associated VAT, unless the VAT incurred is not recoverable from the tax authority. In this case it is recognised as part of the cost of the acquisition of the asset or as part of the expense.</w:t>
      </w:r>
    </w:p>
    <w:p w14:paraId="1CD2B258" w14:textId="77777777" w:rsidR="00023273" w:rsidRDefault="00000000">
      <w:r>
        <w:rPr>
          <w:rFonts w:ascii="Times New Roman" w:eastAsia="Times New Roman" w:hAnsi="Times New Roman" w:cs="Times New Roman"/>
          <w:b/>
          <w:lang w:val="en-AU"/>
        </w:rPr>
        <w:t xml:space="preserve"> </w:t>
      </w:r>
    </w:p>
    <w:p w14:paraId="5A10AE1D" w14:textId="77777777" w:rsidR="00023273" w:rsidRDefault="00000000">
      <w:pPr>
        <w:pStyle w:val="AccurriParagraphcontent"/>
        <w:keepNext/>
        <w:keepLines/>
      </w:pPr>
      <w:r>
        <w:rPr>
          <w:lang w:val="en-AU"/>
        </w:rPr>
        <w:lastRenderedPageBreak/>
        <w:t>Receivables and payables are stated inclusive of the amount of VAT receivable or payable. The net amount of VAT recoverable from, or payable to, the tax authority is included in other receivables or other payables in the statement of financial position.</w:t>
      </w:r>
    </w:p>
    <w:p w14:paraId="4CF467B3" w14:textId="77777777" w:rsidR="00023273" w:rsidRDefault="00000000">
      <w:r>
        <w:rPr>
          <w:rFonts w:ascii="Times New Roman" w:eastAsia="Times New Roman" w:hAnsi="Times New Roman" w:cs="Times New Roman"/>
          <w:b/>
          <w:lang w:val="en-AU"/>
        </w:rPr>
        <w:t xml:space="preserve"> </w:t>
      </w:r>
    </w:p>
    <w:p w14:paraId="573B1DB6" w14:textId="77777777" w:rsidR="00023273" w:rsidRDefault="00000000">
      <w:pPr>
        <w:pStyle w:val="AccurriParagraphcontent"/>
        <w:keepNext/>
        <w:keepLines/>
      </w:pPr>
      <w:r>
        <w:rPr>
          <w:lang w:val="en-AU"/>
        </w:rPr>
        <w:t>Commitments and contingencies are disclosed net of the amount of VAT recoverable from, or payable to, the tax authority.</w:t>
      </w:r>
    </w:p>
    <w:p w14:paraId="11EFA73C" w14:textId="77777777" w:rsidR="00023273" w:rsidRDefault="00000000">
      <w:r>
        <w:rPr>
          <w:rFonts w:ascii="Times New Roman" w:eastAsia="Times New Roman" w:hAnsi="Times New Roman" w:cs="Times New Roman"/>
          <w:b/>
          <w:lang w:val="en-AU"/>
        </w:rPr>
        <w:t xml:space="preserve"> </w:t>
      </w:r>
    </w:p>
    <w:p w14:paraId="31EF73A7" w14:textId="77777777" w:rsidR="00023273" w:rsidRDefault="00000000">
      <w:pPr>
        <w:pStyle w:val="AccurriParagraphmainheader"/>
        <w:keepNext/>
        <w:keepLines/>
      </w:pPr>
      <w:r>
        <w:rPr>
          <w:lang w:val="en-AU"/>
        </w:rPr>
        <w:t>Rounding of amounts</w:t>
      </w:r>
    </w:p>
    <w:p w14:paraId="4A3492C0" w14:textId="77777777" w:rsidR="00023273" w:rsidRDefault="00000000">
      <w:pPr>
        <w:pStyle w:val="AccurriParagraphcontent"/>
        <w:keepNext/>
        <w:keepLines/>
      </w:pPr>
      <w:r>
        <w:rPr>
          <w:lang w:val="en-AU"/>
        </w:rPr>
        <w:t>Amounts in this report have been rounded off to the nearest thousand currency units, or in certain cases, the nearest currency unit.</w:t>
      </w:r>
    </w:p>
    <w:p w14:paraId="5DEEBBB8" w14:textId="77777777" w:rsidR="00023273" w:rsidRDefault="00000000">
      <w:r>
        <w:rPr>
          <w:rFonts w:ascii="Times New Roman" w:eastAsia="Times New Roman" w:hAnsi="Times New Roman" w:cs="Times New Roman"/>
          <w:b/>
          <w:lang w:val="en-AU"/>
        </w:rPr>
        <w:t xml:space="preserve"> </w:t>
      </w:r>
    </w:p>
    <w:p w14:paraId="2AA4783B" w14:textId="77777777" w:rsidR="00023273" w:rsidRDefault="00000000">
      <w:pPr>
        <w:pStyle w:val="AccurriParagraphmainheader"/>
        <w:keepNext/>
        <w:keepLines/>
      </w:pPr>
      <w:r>
        <w:rPr>
          <w:lang w:val="en-AU"/>
        </w:rPr>
        <w:t xml:space="preserve">New Accounting Standards and Interpretations not yet mandatory or early </w:t>
      </w:r>
      <w:proofErr w:type="gramStart"/>
      <w:r>
        <w:rPr>
          <w:lang w:val="en-AU"/>
        </w:rPr>
        <w:t>adopted</w:t>
      </w:r>
      <w:proofErr w:type="gramEnd"/>
    </w:p>
    <w:p w14:paraId="02A548FA" w14:textId="77777777" w:rsidR="00023273" w:rsidRDefault="00000000">
      <w:pPr>
        <w:pStyle w:val="AccurriParagraphcontent"/>
        <w:keepNext/>
        <w:keepLines/>
      </w:pPr>
      <w:r>
        <w:rPr>
          <w:lang w:val="en-AU"/>
        </w:rPr>
        <w:t>Accounting Standards that have recently been issued or amended but are not yet mandatory, have not been early adopted by the consolidated entity for the annual reporting period ended 31 December 2023. The consolidated entity has not yet assessed the impact of these new or amended Accounting Standards and Interpretations.</w:t>
      </w:r>
    </w:p>
    <w:p w14:paraId="19ED549F" w14:textId="77777777" w:rsidR="00023273" w:rsidRDefault="00000000">
      <w:pPr>
        <w:sectPr w:rsidR="00023273">
          <w:headerReference w:type="even" r:id="rId54"/>
          <w:headerReference w:type="default" r:id="rId55"/>
          <w:footerReference w:type="even" r:id="rId56"/>
          <w:footerReference w:type="default" r:id="rId57"/>
          <w:headerReference w:type="first" r:id="rId58"/>
          <w:footerReference w:type="first" r:id="rId5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6" w:name="_AejNote_TOC"/>
    <w:p w14:paraId="40D41B46" w14:textId="77777777" w:rsidR="00023273" w:rsidRDefault="00000000">
      <w:pPr>
        <w:pStyle w:val="AccurriParagraphmainheader"/>
        <w:keepNext/>
      </w:pPr>
      <w:r>
        <w:fldChar w:fldCharType="begin"/>
      </w:r>
      <w:r>
        <w:rPr>
          <w:lang w:val="en-AU"/>
        </w:rPr>
        <w:instrText>TC "Note 2. Critical accounting judgements, estimates and assumptions"\f n \l 1</w:instrText>
      </w:r>
      <w:r>
        <w:fldChar w:fldCharType="end"/>
      </w:r>
      <w:bookmarkEnd w:id="56"/>
      <w:r>
        <w:rPr>
          <w:lang w:val="en-AU"/>
        </w:rPr>
        <w:t xml:space="preserve">Note 2. Critical accounting judgements, estimates and </w:t>
      </w:r>
      <w:proofErr w:type="gramStart"/>
      <w:r>
        <w:rPr>
          <w:lang w:val="en-AU"/>
        </w:rPr>
        <w:t>assumptions</w:t>
      </w:r>
      <w:proofErr w:type="gramEnd"/>
    </w:p>
    <w:p w14:paraId="24273029" w14:textId="77777777" w:rsidR="00023273" w:rsidRDefault="00000000">
      <w:pPr>
        <w:keepNext/>
      </w:pPr>
      <w:r>
        <w:rPr>
          <w:rFonts w:ascii="Times New Roman" w:eastAsia="Times New Roman" w:hAnsi="Times New Roman" w:cs="Times New Roman"/>
          <w:b/>
          <w:lang w:val="en-AU"/>
        </w:rPr>
        <w:t xml:space="preserve"> </w:t>
      </w:r>
    </w:p>
    <w:p w14:paraId="0E6F65AC" w14:textId="77777777" w:rsidR="00023273" w:rsidRDefault="00000000">
      <w:pPr>
        <w:pStyle w:val="AccurriParagraphcontent"/>
        <w:keepNext/>
        <w:keepLines/>
      </w:pPr>
      <w:r>
        <w:rPr>
          <w:lang w:val="en-AU"/>
        </w:rPr>
        <w:t xml:space="preserve">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w:t>
      </w:r>
      <w:proofErr w:type="gramStart"/>
      <w:r>
        <w:rPr>
          <w:lang w:val="en-AU"/>
        </w:rPr>
        <w:t>revenue</w:t>
      </w:r>
      <w:proofErr w:type="gramEnd"/>
      <w:r>
        <w:rPr>
          <w:lang w:val="en-AU"/>
        </w:rPr>
        <w:t xml:space="preserv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629C239E" w14:textId="77777777" w:rsidR="00023273" w:rsidRDefault="00000000">
      <w:r>
        <w:rPr>
          <w:rFonts w:ascii="Times New Roman" w:eastAsia="Times New Roman" w:hAnsi="Times New Roman" w:cs="Times New Roman"/>
          <w:b/>
          <w:lang w:val="en-AU"/>
        </w:rPr>
        <w:t xml:space="preserve"> </w:t>
      </w:r>
    </w:p>
    <w:p w14:paraId="1B0F3DB7" w14:textId="77777777" w:rsidR="00023273" w:rsidRDefault="00000000">
      <w:pPr>
        <w:pStyle w:val="AccurriParagraphsubheader"/>
        <w:keepNext/>
        <w:keepLines/>
      </w:pPr>
      <w:r>
        <w:rPr>
          <w:lang w:val="en-AU"/>
        </w:rPr>
        <w:t>Share-based payment transactions</w:t>
      </w:r>
    </w:p>
    <w:p w14:paraId="32BF5CBD" w14:textId="77777777" w:rsidR="00023273" w:rsidRDefault="00000000">
      <w:pPr>
        <w:pStyle w:val="AccurriParagraphcontent"/>
        <w:keepNext/>
        <w:keepLines/>
      </w:pPr>
      <w:r>
        <w:rPr>
          <w:lang w:val="en-AU"/>
        </w:rPr>
        <w:t xml:space="preserve">The consolidated entity measures the cost of equity-settled transactions with employees by reference to the fair value of the equity instruments at the date at which they are granted. The fair value is determined by using either the Binomial or Black-Scholes model </w:t>
      </w:r>
      <w:proofErr w:type="gramStart"/>
      <w:r>
        <w:rPr>
          <w:lang w:val="en-AU"/>
        </w:rPr>
        <w:t>taking into account</w:t>
      </w:r>
      <w:proofErr w:type="gramEnd"/>
      <w:r>
        <w:rPr>
          <w:lang w:val="en-AU"/>
        </w:rPr>
        <w:t xml:space="preserve">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72558E88" w14:textId="77777777" w:rsidR="00023273" w:rsidRDefault="00000000">
      <w:r>
        <w:rPr>
          <w:rFonts w:ascii="Times New Roman" w:eastAsia="Times New Roman" w:hAnsi="Times New Roman" w:cs="Times New Roman"/>
          <w:b/>
          <w:lang w:val="en-AU"/>
        </w:rPr>
        <w:t xml:space="preserve"> </w:t>
      </w:r>
    </w:p>
    <w:p w14:paraId="5749E95F" w14:textId="77777777" w:rsidR="00023273" w:rsidRDefault="00000000">
      <w:pPr>
        <w:pStyle w:val="AccurriParagraphsubheader"/>
        <w:keepNext/>
        <w:keepLines/>
      </w:pPr>
      <w:r>
        <w:rPr>
          <w:lang w:val="en-AU"/>
        </w:rPr>
        <w:t xml:space="preserve">Revenue from contracts with customers involving sale of </w:t>
      </w:r>
      <w:proofErr w:type="gramStart"/>
      <w:r>
        <w:rPr>
          <w:lang w:val="en-AU"/>
        </w:rPr>
        <w:t>goods</w:t>
      </w:r>
      <w:proofErr w:type="gramEnd"/>
    </w:p>
    <w:p w14:paraId="498AC5FE" w14:textId="77777777" w:rsidR="00023273" w:rsidRDefault="00000000">
      <w:pPr>
        <w:pStyle w:val="AccurriParagraphcontent"/>
        <w:keepNext/>
        <w:keepLines/>
      </w:pPr>
      <w:r>
        <w:rPr>
          <w:lang w:val="en-AU"/>
        </w:rPr>
        <w:t xml:space="preserve">When recognising revenue in relation to the sale of goods to customers, the key performance obligation of the consolidated entity </w:t>
      </w:r>
      <w:proofErr w:type="gramStart"/>
      <w:r>
        <w:rPr>
          <w:lang w:val="en-AU"/>
        </w:rPr>
        <w:t>is considered to be</w:t>
      </w:r>
      <w:proofErr w:type="gramEnd"/>
      <w:r>
        <w:rPr>
          <w:lang w:val="en-AU"/>
        </w:rPr>
        <w:t xml:space="preserve"> the point of delivery of the goods to the customer, as this is deemed to be the time that the customer obtains control of the promised goods and therefore the benefits of unimpeded access.</w:t>
      </w:r>
    </w:p>
    <w:p w14:paraId="6BDA6B00" w14:textId="77777777" w:rsidR="00023273" w:rsidRDefault="00000000">
      <w:r>
        <w:rPr>
          <w:rFonts w:ascii="Times New Roman" w:eastAsia="Times New Roman" w:hAnsi="Times New Roman" w:cs="Times New Roman"/>
          <w:b/>
          <w:lang w:val="en-AU"/>
        </w:rPr>
        <w:t xml:space="preserve"> </w:t>
      </w:r>
    </w:p>
    <w:p w14:paraId="3547D503" w14:textId="77777777" w:rsidR="00023273" w:rsidRDefault="00000000">
      <w:pPr>
        <w:pStyle w:val="AccurriParagraphsubheader"/>
        <w:keepNext/>
        <w:keepLines/>
      </w:pPr>
      <w:r>
        <w:rPr>
          <w:lang w:val="en-AU"/>
        </w:rPr>
        <w:t>Determination of variable consideration</w:t>
      </w:r>
    </w:p>
    <w:p w14:paraId="1FC3B13A" w14:textId="77777777" w:rsidR="00023273" w:rsidRDefault="00000000">
      <w:pPr>
        <w:pStyle w:val="AccurriParagraphcontent"/>
        <w:keepNext/>
        <w:keepLines/>
      </w:pPr>
      <w:r>
        <w:rPr>
          <w:lang w:val="en-AU"/>
        </w:rPr>
        <w:t xml:space="preserve">Judgement is exercised in estimating variable consideration which is determined having regard to </w:t>
      </w:r>
      <w:proofErr w:type="gramStart"/>
      <w:r>
        <w:rPr>
          <w:lang w:val="en-AU"/>
        </w:rPr>
        <w:t>past experience</w:t>
      </w:r>
      <w:proofErr w:type="gramEnd"/>
      <w:r>
        <w:rPr>
          <w:lang w:val="en-AU"/>
        </w:rPr>
        <w:t xml:space="preserv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3172CF72" w14:textId="77777777" w:rsidR="00023273" w:rsidRDefault="00000000">
      <w:r>
        <w:rPr>
          <w:rFonts w:ascii="Times New Roman" w:eastAsia="Times New Roman" w:hAnsi="Times New Roman" w:cs="Times New Roman"/>
          <w:b/>
          <w:lang w:val="en-AU"/>
        </w:rPr>
        <w:t xml:space="preserve"> </w:t>
      </w:r>
    </w:p>
    <w:p w14:paraId="1C8D05EF" w14:textId="77777777" w:rsidR="00023273" w:rsidRDefault="00000000">
      <w:pPr>
        <w:pStyle w:val="AccurriParagraphsubheader"/>
        <w:keepNext/>
        <w:keepLines/>
      </w:pPr>
      <w:r>
        <w:rPr>
          <w:lang w:val="en-AU"/>
        </w:rPr>
        <w:t>Allowance for expected credit losses</w:t>
      </w:r>
    </w:p>
    <w:p w14:paraId="69295A2B" w14:textId="77777777" w:rsidR="00023273" w:rsidRDefault="00000000">
      <w:pPr>
        <w:pStyle w:val="AccurriParagraphcontent"/>
        <w:keepNext/>
        <w:keepLines/>
        <w:shd w:val="clear" w:color="auto" w:fill="FFFFFF"/>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and forward-looking information that is available. The allowance for expected credit losses, as disclosed in note 10﻿, is calculated based on the information available at the time of preparation. The actual credit losses in future years may be higher or lower.</w:t>
      </w:r>
    </w:p>
    <w:p w14:paraId="7275143C" w14:textId="77777777" w:rsidR="00023273" w:rsidRDefault="00000000">
      <w:r>
        <w:rPr>
          <w:rFonts w:ascii="Times New Roman" w:eastAsia="Times New Roman" w:hAnsi="Times New Roman" w:cs="Times New Roman"/>
          <w:b/>
          <w:lang w:val="en-AU"/>
        </w:rPr>
        <w:t xml:space="preserve"> </w:t>
      </w:r>
    </w:p>
    <w:p w14:paraId="1096423A" w14:textId="77777777" w:rsidR="00023273" w:rsidRDefault="00000000">
      <w:pPr>
        <w:pStyle w:val="AccurriParagraphsubheader"/>
        <w:keepNext/>
        <w:keepLines/>
      </w:pPr>
      <w:r>
        <w:rPr>
          <w:lang w:val="en-AU"/>
        </w:rPr>
        <w:t>Provision for impairment of inventories</w:t>
      </w:r>
    </w:p>
    <w:p w14:paraId="6F776B6E" w14:textId="77777777" w:rsidR="00023273" w:rsidRDefault="00000000">
      <w:pPr>
        <w:pStyle w:val="AccurriParagraphcontent"/>
        <w:keepNext/>
        <w:keepLines/>
      </w:pPr>
      <w:r>
        <w:rPr>
          <w:lang w:val="en-AU"/>
        </w:rPr>
        <w:t xml:space="preserve">The provision for impairment of inventories assessment requires a degree of estimation and judgement. The level of the provision is assessed by </w:t>
      </w:r>
      <w:proofErr w:type="gramStart"/>
      <w:r>
        <w:rPr>
          <w:lang w:val="en-AU"/>
        </w:rPr>
        <w:t>taking into account</w:t>
      </w:r>
      <w:proofErr w:type="gramEnd"/>
      <w:r>
        <w:rPr>
          <w:lang w:val="en-AU"/>
        </w:rPr>
        <w:t xml:space="preserve"> the recent sales experience, the ageing of inventories and other factors that affect inventory obsolescence.</w:t>
      </w:r>
    </w:p>
    <w:p w14:paraId="53615C49" w14:textId="77777777" w:rsidR="00023273" w:rsidRDefault="00000000">
      <w:r>
        <w:rPr>
          <w:rFonts w:ascii="Times New Roman" w:eastAsia="Times New Roman" w:hAnsi="Times New Roman" w:cs="Times New Roman"/>
          <w:b/>
          <w:lang w:val="en-AU"/>
        </w:rPr>
        <w:t xml:space="preserve"> </w:t>
      </w:r>
    </w:p>
    <w:p w14:paraId="591E4A23" w14:textId="77777777" w:rsidR="00023273" w:rsidRDefault="00000000">
      <w:pPr>
        <w:pStyle w:val="AccurriParagraphsubheader"/>
        <w:keepNext/>
        <w:keepLines/>
      </w:pPr>
      <w:r>
        <w:rPr>
          <w:lang w:val="en-AU"/>
        </w:rPr>
        <w:lastRenderedPageBreak/>
        <w:t>Fair value measurement hierarchy</w:t>
      </w:r>
    </w:p>
    <w:p w14:paraId="7A0F16F3" w14:textId="77777777" w:rsidR="00023273" w:rsidRDefault="00000000">
      <w:pPr>
        <w:pStyle w:val="AccurriParagraphcontent"/>
        <w:keepNext/>
        <w:keepLines/>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2FF05A3F" w14:textId="77777777" w:rsidR="00023273" w:rsidRDefault="00000000">
      <w:r>
        <w:rPr>
          <w:rFonts w:ascii="Times New Roman" w:eastAsia="Times New Roman" w:hAnsi="Times New Roman" w:cs="Times New Roman"/>
          <w:b/>
          <w:lang w:val="en-AU"/>
        </w:rPr>
        <w:t xml:space="preserve"> </w:t>
      </w:r>
    </w:p>
    <w:p w14:paraId="32C2E101" w14:textId="77777777" w:rsidR="00023273" w:rsidRDefault="00000000">
      <w:pPr>
        <w:pStyle w:val="AccurriParagraphcontent"/>
        <w:keepNext/>
        <w:keepLines/>
      </w:pPr>
      <w:r>
        <w:rPr>
          <w:lang w:val="en-AU"/>
        </w:rPr>
        <w:t xml:space="preserve">The fair value of assets and liabilities classified as level 3 is determined </w:t>
      </w:r>
      <w:proofErr w:type="gramStart"/>
      <w:r>
        <w:rPr>
          <w:lang w:val="en-AU"/>
        </w:rPr>
        <w:t>by the use of</w:t>
      </w:r>
      <w:proofErr w:type="gramEnd"/>
      <w:r>
        <w:rPr>
          <w:lang w:val="en-AU"/>
        </w:rPr>
        <w:t xml:space="preserve"> valuation models. These include discounted cash flow analysis or the use of observable inputs that require significant adjustments based on unobservable inputs.</w:t>
      </w:r>
    </w:p>
    <w:p w14:paraId="793EAD17" w14:textId="77777777" w:rsidR="00023273" w:rsidRDefault="00000000">
      <w:r>
        <w:rPr>
          <w:rFonts w:ascii="Times New Roman" w:eastAsia="Times New Roman" w:hAnsi="Times New Roman" w:cs="Times New Roman"/>
          <w:b/>
          <w:lang w:val="en-AU"/>
        </w:rPr>
        <w:t xml:space="preserve"> </w:t>
      </w:r>
    </w:p>
    <w:p w14:paraId="7483415D" w14:textId="77777777" w:rsidR="00023273" w:rsidRDefault="00000000">
      <w:pPr>
        <w:pStyle w:val="AccurriParagraphsubheader"/>
        <w:keepNext/>
        <w:keepLines/>
      </w:pPr>
      <w:r>
        <w:rPr>
          <w:lang w:val="en-AU"/>
        </w:rPr>
        <w:t>Estimation of useful lives of assets</w:t>
      </w:r>
    </w:p>
    <w:p w14:paraId="6A6F9048" w14:textId="77777777" w:rsidR="00023273" w:rsidRDefault="00000000">
      <w:pPr>
        <w:pStyle w:val="AccurriParagraphcontent"/>
        <w:keepNext/>
        <w:keepLines/>
      </w:pPr>
      <w:r>
        <w:rPr>
          <w:lang w:val="en-AU"/>
        </w:rPr>
        <w:t xml:space="preserve">The consolidated entity determines the estimated useful lives and related depreciation and amortisation charges for its property, plant and equipment and finite life intangible assets. The useful lives could change significantly </w:t>
      </w:r>
      <w:proofErr w:type="gramStart"/>
      <w:r>
        <w:rPr>
          <w:lang w:val="en-AU"/>
        </w:rPr>
        <w:t>as a result of</w:t>
      </w:r>
      <w:proofErr w:type="gramEnd"/>
      <w:r>
        <w:rPr>
          <w:lang w:val="en-AU"/>
        </w:rPr>
        <w:t xml:space="preserve">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54FF11F7" w14:textId="77777777" w:rsidR="00023273" w:rsidRDefault="00000000">
      <w:r>
        <w:rPr>
          <w:rFonts w:ascii="Times New Roman" w:eastAsia="Times New Roman" w:hAnsi="Times New Roman" w:cs="Times New Roman"/>
          <w:b/>
          <w:lang w:val="en-AU"/>
        </w:rPr>
        <w:t xml:space="preserve"> </w:t>
      </w:r>
    </w:p>
    <w:p w14:paraId="58611B94" w14:textId="77777777" w:rsidR="00023273" w:rsidRDefault="00000000">
      <w:pPr>
        <w:pStyle w:val="AccurriParagraphsubheader"/>
        <w:keepNext/>
        <w:keepLines/>
      </w:pPr>
      <w:r>
        <w:rPr>
          <w:lang w:val="en-AU"/>
        </w:rPr>
        <w:t>Goodwill and other indefinite life intangible assets</w:t>
      </w:r>
    </w:p>
    <w:p w14:paraId="206BD75B" w14:textId="77777777" w:rsidR="00023273" w:rsidRDefault="00000000">
      <w:pPr>
        <w:pStyle w:val="AccurriParagraphcontent"/>
        <w:keepNext/>
        <w:keepLines/>
      </w:pPr>
      <w:r>
        <w:rPr>
          <w:lang w:val="en-AU"/>
        </w:rPr>
        <w:t>The consolidated entity tests annually, or more frequently if events or changes in circumstances indicate impairment, whether goodwill and other indefinite life intangible assets have suffered any impairment, in accordance with the accounting policy stated in note 1. The recoverable amounts of cash-generating units have been determined based on value-in-use calculations. These calculations require the use of assumptions, including estimated discount rates based on the current cost of capital and growth rates of the estimated future cash flows.</w:t>
      </w:r>
    </w:p>
    <w:p w14:paraId="643188AF" w14:textId="77777777" w:rsidR="00023273" w:rsidRDefault="00000000">
      <w:r>
        <w:rPr>
          <w:rFonts w:ascii="Times New Roman" w:eastAsia="Times New Roman" w:hAnsi="Times New Roman" w:cs="Times New Roman"/>
          <w:b/>
          <w:lang w:val="en-AU"/>
        </w:rPr>
        <w:t xml:space="preserve"> </w:t>
      </w:r>
    </w:p>
    <w:p w14:paraId="5B559E7A" w14:textId="77777777" w:rsidR="00023273" w:rsidRDefault="00000000">
      <w:pPr>
        <w:pStyle w:val="AccurriParagraphsubheader"/>
        <w:keepNext/>
        <w:keepLines/>
      </w:pPr>
      <w:r>
        <w:rPr>
          <w:lang w:val="en-AU"/>
        </w:rPr>
        <w:t>Impairment of non-financial assets other than goodwill and other indefinite life intangible assets</w:t>
      </w:r>
    </w:p>
    <w:p w14:paraId="7EADA6A7" w14:textId="77777777" w:rsidR="00023273" w:rsidRDefault="00000000">
      <w:pPr>
        <w:pStyle w:val="AccurriParagraphcontent"/>
        <w:keepNext/>
        <w:keepLines/>
      </w:pPr>
      <w:r>
        <w:rPr>
          <w:lang w:val="en-AU"/>
        </w:rPr>
        <w:t xml:space="preserve">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w:t>
      </w:r>
      <w:proofErr w:type="gramStart"/>
      <w:r>
        <w:rPr>
          <w:lang w:val="en-AU"/>
        </w:rPr>
        <w:t>a number of</w:t>
      </w:r>
      <w:proofErr w:type="gramEnd"/>
      <w:r>
        <w:rPr>
          <w:lang w:val="en-AU"/>
        </w:rPr>
        <w:t xml:space="preserve"> key estimates and assumptions.</w:t>
      </w:r>
    </w:p>
    <w:p w14:paraId="66DF49EE" w14:textId="77777777" w:rsidR="00023273" w:rsidRDefault="00000000">
      <w:r>
        <w:rPr>
          <w:rFonts w:ascii="Times New Roman" w:eastAsia="Times New Roman" w:hAnsi="Times New Roman" w:cs="Times New Roman"/>
          <w:b/>
          <w:lang w:val="en-AU"/>
        </w:rPr>
        <w:t xml:space="preserve"> </w:t>
      </w:r>
    </w:p>
    <w:p w14:paraId="1F2413A4" w14:textId="77777777" w:rsidR="00023273" w:rsidRDefault="00000000">
      <w:pPr>
        <w:pStyle w:val="AccurriParagraphsubheader"/>
        <w:keepNext/>
        <w:keepLines/>
      </w:pPr>
      <w:r>
        <w:rPr>
          <w:lang w:val="en-AU"/>
        </w:rPr>
        <w:t>Income tax</w:t>
      </w:r>
    </w:p>
    <w:p w14:paraId="46124ECC" w14:textId="77777777" w:rsidR="00023273" w:rsidRDefault="00000000">
      <w:pPr>
        <w:pStyle w:val="AccurriParagraphcontent"/>
        <w:keepNext/>
        <w:keepLines/>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14:paraId="4765C83E" w14:textId="77777777" w:rsidR="00023273" w:rsidRDefault="00000000">
      <w:r>
        <w:rPr>
          <w:rFonts w:ascii="Times New Roman" w:eastAsia="Times New Roman" w:hAnsi="Times New Roman" w:cs="Times New Roman"/>
          <w:b/>
          <w:lang w:val="en-AU"/>
        </w:rPr>
        <w:t xml:space="preserve"> </w:t>
      </w:r>
    </w:p>
    <w:p w14:paraId="26BFCE16" w14:textId="77777777" w:rsidR="00023273" w:rsidRDefault="00000000">
      <w:pPr>
        <w:pStyle w:val="AccurriParagraphsubheader"/>
        <w:keepNext/>
        <w:keepLines/>
      </w:pPr>
      <w:r>
        <w:rPr>
          <w:lang w:val="en-AU"/>
        </w:rPr>
        <w:t>Recovery of deferred tax assets</w:t>
      </w:r>
    </w:p>
    <w:p w14:paraId="2751FA7C" w14:textId="77777777" w:rsidR="00023273" w:rsidRDefault="00000000">
      <w:pPr>
        <w:pStyle w:val="AccurriParagraphcontent"/>
        <w:keepNext/>
        <w:keepLines/>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0F032E62" w14:textId="77777777" w:rsidR="00023273" w:rsidRDefault="00000000">
      <w:r>
        <w:rPr>
          <w:rFonts w:ascii="Times New Roman" w:eastAsia="Times New Roman" w:hAnsi="Times New Roman" w:cs="Times New Roman"/>
          <w:b/>
          <w:lang w:val="en-AU"/>
        </w:rPr>
        <w:t xml:space="preserve"> </w:t>
      </w:r>
    </w:p>
    <w:p w14:paraId="08171615" w14:textId="77777777" w:rsidR="00023273" w:rsidRDefault="00000000">
      <w:pPr>
        <w:pStyle w:val="AccurriParagraphsubheader"/>
        <w:keepNext/>
        <w:keepLines/>
      </w:pPr>
      <w:r>
        <w:rPr>
          <w:lang w:val="en-AU"/>
        </w:rPr>
        <w:t>Lease term</w:t>
      </w:r>
    </w:p>
    <w:p w14:paraId="78B6EB1B" w14:textId="77777777" w:rsidR="00023273" w:rsidRDefault="00000000">
      <w:pPr>
        <w:pStyle w:val="AccurriParagraphcontent"/>
        <w:keepNext/>
        <w:keepLines/>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exercise a termination option, if there is a significant event or significant change in circumstances.</w:t>
      </w:r>
    </w:p>
    <w:p w14:paraId="1C6675F4" w14:textId="77777777" w:rsidR="00023273" w:rsidRDefault="00000000">
      <w:r>
        <w:rPr>
          <w:rFonts w:ascii="Times New Roman" w:eastAsia="Times New Roman" w:hAnsi="Times New Roman" w:cs="Times New Roman"/>
          <w:b/>
          <w:lang w:val="en-AU"/>
        </w:rPr>
        <w:t xml:space="preserve"> </w:t>
      </w:r>
    </w:p>
    <w:p w14:paraId="21C7D0F5" w14:textId="77777777" w:rsidR="00023273" w:rsidRDefault="00000000">
      <w:pPr>
        <w:pStyle w:val="AccurriParagraphsubheader"/>
        <w:keepNext/>
        <w:keepLines/>
      </w:pPr>
      <w:r>
        <w:rPr>
          <w:lang w:val="en-AU"/>
        </w:rPr>
        <w:lastRenderedPageBreak/>
        <w:t>Incremental borrowing rate</w:t>
      </w:r>
    </w:p>
    <w:p w14:paraId="09A80D24" w14:textId="77777777" w:rsidR="00023273" w:rsidRDefault="00000000">
      <w:pPr>
        <w:pStyle w:val="AccurriParagraphcontent"/>
        <w:keepNext/>
        <w:keepLines/>
      </w:pPr>
      <w:r>
        <w:rPr>
          <w:lang w:val="en-AU"/>
        </w:rPr>
        <w:t xml:space="preserve">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w:t>
      </w:r>
      <w:proofErr w:type="gramStart"/>
      <w:r>
        <w:rPr>
          <w:lang w:val="en-AU"/>
        </w:rPr>
        <w:t>security</w:t>
      </w:r>
      <w:proofErr w:type="gramEnd"/>
      <w:r>
        <w:rPr>
          <w:lang w:val="en-AU"/>
        </w:rPr>
        <w:t xml:space="preserve"> and economic environment.</w:t>
      </w:r>
    </w:p>
    <w:p w14:paraId="0F0CD228" w14:textId="77777777" w:rsidR="00023273" w:rsidRDefault="00000000">
      <w:r>
        <w:rPr>
          <w:rFonts w:ascii="Times New Roman" w:eastAsia="Times New Roman" w:hAnsi="Times New Roman" w:cs="Times New Roman"/>
          <w:b/>
          <w:lang w:val="en-AU"/>
        </w:rPr>
        <w:t xml:space="preserve"> </w:t>
      </w:r>
    </w:p>
    <w:p w14:paraId="79E70538" w14:textId="77777777" w:rsidR="00023273" w:rsidRDefault="00000000">
      <w:pPr>
        <w:pStyle w:val="AccurriParagraphsubheader"/>
        <w:keepNext/>
        <w:keepLines/>
      </w:pPr>
      <w:r>
        <w:rPr>
          <w:lang w:val="en-AU"/>
        </w:rPr>
        <w:t>Employee benefits provision</w:t>
      </w:r>
    </w:p>
    <w:p w14:paraId="2EC03A7E" w14:textId="77777777" w:rsidR="00023273" w:rsidRDefault="00000000">
      <w:pPr>
        <w:pStyle w:val="AccurriParagraphcontent"/>
        <w:keepNext/>
        <w:keepLines/>
      </w:pPr>
      <w:r>
        <w:rPr>
          <w:lang w:val="en-AU"/>
        </w:rPr>
        <w:t xml:space="preserve">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w:t>
      </w:r>
      <w:proofErr w:type="gramStart"/>
      <w:r>
        <w:rPr>
          <w:lang w:val="en-AU"/>
        </w:rPr>
        <w:t>taken into account</w:t>
      </w:r>
      <w:proofErr w:type="gramEnd"/>
      <w:r>
        <w:rPr>
          <w:lang w:val="en-AU"/>
        </w:rPr>
        <w:t>.</w:t>
      </w:r>
    </w:p>
    <w:p w14:paraId="1F90C513" w14:textId="77777777" w:rsidR="00023273" w:rsidRDefault="00000000">
      <w:r>
        <w:rPr>
          <w:rFonts w:ascii="Times New Roman" w:eastAsia="Times New Roman" w:hAnsi="Times New Roman" w:cs="Times New Roman"/>
          <w:b/>
          <w:lang w:val="en-AU"/>
        </w:rPr>
        <w:t xml:space="preserve"> </w:t>
      </w:r>
    </w:p>
    <w:p w14:paraId="0FE52074" w14:textId="77777777" w:rsidR="00023273" w:rsidRDefault="00000000">
      <w:pPr>
        <w:pStyle w:val="AccurriParagraphsubheader"/>
        <w:keepNext/>
        <w:keepLines/>
      </w:pPr>
      <w:r>
        <w:rPr>
          <w:lang w:val="en-AU"/>
        </w:rPr>
        <w:t xml:space="preserve">Lease make good </w:t>
      </w:r>
      <w:proofErr w:type="gramStart"/>
      <w:r>
        <w:rPr>
          <w:lang w:val="en-AU"/>
        </w:rPr>
        <w:t>provision</w:t>
      </w:r>
      <w:proofErr w:type="gramEnd"/>
    </w:p>
    <w:p w14:paraId="641ABE9B" w14:textId="77777777" w:rsidR="00023273" w:rsidRDefault="00000000">
      <w:pPr>
        <w:pStyle w:val="AccurriParagraphcontent"/>
        <w:keepNext/>
        <w:keepLines/>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710F308C" w14:textId="77777777" w:rsidR="00023273" w:rsidRDefault="00000000">
      <w:r>
        <w:rPr>
          <w:rFonts w:ascii="Times New Roman" w:eastAsia="Times New Roman" w:hAnsi="Times New Roman" w:cs="Times New Roman"/>
          <w:b/>
          <w:lang w:val="en-AU"/>
        </w:rPr>
        <w:t xml:space="preserve"> </w:t>
      </w:r>
    </w:p>
    <w:p w14:paraId="6EC66ECE" w14:textId="77777777" w:rsidR="00023273" w:rsidRDefault="00000000">
      <w:pPr>
        <w:pStyle w:val="AccurriParagraphsubheader"/>
        <w:keepNext/>
        <w:keepLines/>
      </w:pPr>
      <w:r>
        <w:rPr>
          <w:lang w:val="en-AU"/>
        </w:rPr>
        <w:t>Warranty provision</w:t>
      </w:r>
    </w:p>
    <w:p w14:paraId="4D95D018" w14:textId="77777777" w:rsidR="00023273" w:rsidRDefault="00000000">
      <w:pPr>
        <w:pStyle w:val="AccurriParagraphcontent"/>
        <w:keepNext/>
        <w:keepLines/>
      </w:pPr>
      <w:r>
        <w:rPr>
          <w:lang w:val="en-AU"/>
        </w:rPr>
        <w:t xml:space="preserve">In determining the level of provision required for warranties the consolidated entity has made judgements in respect of the expected performance of the products, the number of customers who will </w:t>
      </w:r>
      <w:proofErr w:type="gramStart"/>
      <w:r>
        <w:rPr>
          <w:lang w:val="en-AU"/>
        </w:rPr>
        <w:t>actually claim</w:t>
      </w:r>
      <w:proofErr w:type="gramEnd"/>
      <w:r>
        <w:rPr>
          <w:lang w:val="en-AU"/>
        </w:rPr>
        <w:t xml:space="preserve"> under the warranty and how often, and the costs of fulfilling the conditions of the warranty. The provision is based on estimates made from historical warranty data associated with similar products and services.</w:t>
      </w:r>
    </w:p>
    <w:p w14:paraId="075CFAEB" w14:textId="77777777" w:rsidR="00023273" w:rsidRDefault="00000000">
      <w:r>
        <w:rPr>
          <w:rFonts w:ascii="Times New Roman" w:eastAsia="Times New Roman" w:hAnsi="Times New Roman" w:cs="Times New Roman"/>
          <w:b/>
          <w:lang w:val="en-AU"/>
        </w:rPr>
        <w:t xml:space="preserve"> </w:t>
      </w:r>
    </w:p>
    <w:p w14:paraId="1512C6D1" w14:textId="77777777" w:rsidR="00023273" w:rsidRDefault="00000000">
      <w:pPr>
        <w:pStyle w:val="AccurriParagraphsubheader"/>
        <w:keepNext/>
        <w:keepLines/>
      </w:pPr>
      <w:r>
        <w:rPr>
          <w:lang w:val="en-AU"/>
        </w:rPr>
        <w:t>Business combinations</w:t>
      </w:r>
    </w:p>
    <w:p w14:paraId="0C61F14F" w14:textId="77777777" w:rsidR="00023273" w:rsidRDefault="00000000">
      <w:pPr>
        <w:pStyle w:val="AccurriParagraphcontent"/>
        <w:keepNext/>
        <w:keepLines/>
      </w:pPr>
      <w:r>
        <w:rPr>
          <w:lang w:val="en-AU"/>
        </w:rPr>
        <w:t xml:space="preserve">As discussed in note 1, business combinations are initially accounted for on a provisional basis. The fair value of assets acquired, liabilities and contingent liabilities assumed are initially estimated by the consolidated entity taking into consideration all available information at the reporting date. Fair value adjustments on the finalisation of the business combination accounting </w:t>
      </w:r>
      <w:proofErr w:type="gramStart"/>
      <w:r>
        <w:rPr>
          <w:lang w:val="en-AU"/>
        </w:rPr>
        <w:t>is</w:t>
      </w:r>
      <w:proofErr w:type="gramEnd"/>
      <w:r>
        <w:rPr>
          <w:lang w:val="en-AU"/>
        </w:rPr>
        <w:t xml:space="preserve"> retrospective, where applicable, to the period the combination occurred and may have an impact on the assets and liabilities, depreciation and amortisation reported.</w:t>
      </w:r>
    </w:p>
    <w:p w14:paraId="24730BB7" w14:textId="77777777" w:rsidR="00023273" w:rsidRDefault="00000000">
      <w:pPr>
        <w:sectPr w:rsidR="00023273">
          <w:headerReference w:type="even" r:id="rId60"/>
          <w:headerReference w:type="default" r:id="rId61"/>
          <w:footerReference w:type="even" r:id="rId62"/>
          <w:footerReference w:type="default" r:id="rId63"/>
          <w:headerReference w:type="first" r:id="rId64"/>
          <w:footerReference w:type="first" r:id="rId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7" w:name="_AosNote_TOC"/>
    <w:p w14:paraId="6C951ECE" w14:textId="77777777" w:rsidR="00023273" w:rsidRDefault="00000000">
      <w:pPr>
        <w:pStyle w:val="AccurriParagraphmainheader"/>
        <w:keepNext/>
      </w:pPr>
      <w:r>
        <w:fldChar w:fldCharType="begin"/>
      </w:r>
      <w:r>
        <w:rPr>
          <w:lang w:val="en-AU"/>
        </w:rPr>
        <w:instrText>TC "Note 3. Operating segments"\f n \l 1</w:instrText>
      </w:r>
      <w:r>
        <w:fldChar w:fldCharType="end"/>
      </w:r>
      <w:bookmarkEnd w:id="57"/>
      <w:r>
        <w:rPr>
          <w:lang w:val="en-AU"/>
        </w:rPr>
        <w:t>Note 3. Operating segments</w:t>
      </w:r>
    </w:p>
    <w:p w14:paraId="2FCBAEF0" w14:textId="77777777" w:rsidR="00023273" w:rsidRDefault="00000000">
      <w:pPr>
        <w:keepNext/>
      </w:pPr>
      <w:r>
        <w:rPr>
          <w:rFonts w:ascii="Times New Roman" w:eastAsia="Times New Roman" w:hAnsi="Times New Roman" w:cs="Times New Roman"/>
          <w:b/>
          <w:lang w:val="en-AU"/>
        </w:rPr>
        <w:t xml:space="preserve"> </w:t>
      </w:r>
    </w:p>
    <w:p w14:paraId="3402E875" w14:textId="77777777" w:rsidR="00023273" w:rsidRDefault="00000000">
      <w:pPr>
        <w:pStyle w:val="AccurriParagraphsubheader"/>
        <w:keepNext/>
        <w:keepLines/>
      </w:pPr>
      <w:r>
        <w:rPr>
          <w:lang w:val="en-AU"/>
        </w:rPr>
        <w:t>Identification of reportable operating segments</w:t>
      </w:r>
    </w:p>
    <w:p w14:paraId="6E9C9DFA" w14:textId="77777777" w:rsidR="00023273" w:rsidRDefault="00000000">
      <w:pPr>
        <w:pStyle w:val="AccurriParagraphcontent"/>
        <w:keepNext/>
        <w:keepLines/>
      </w:pPr>
      <w:r>
        <w:rPr>
          <w:lang w:val="en-AU"/>
        </w:rPr>
        <w:t>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Board of Directors (who are identified as the Chief Operating Decision Makers ('CODM')) in assessing performance and in determining the allocation of resources. There is no aggregation of operating segments.</w:t>
      </w:r>
    </w:p>
    <w:p w14:paraId="096578FC" w14:textId="77777777" w:rsidR="00023273" w:rsidRDefault="00000000">
      <w:r>
        <w:rPr>
          <w:rFonts w:ascii="Times New Roman" w:eastAsia="Times New Roman" w:hAnsi="Times New Roman" w:cs="Times New Roman"/>
          <w:b/>
          <w:lang w:val="en-AU"/>
        </w:rPr>
        <w:t xml:space="preserve"> </w:t>
      </w:r>
    </w:p>
    <w:p w14:paraId="14DF0416" w14:textId="77777777" w:rsidR="00023273" w:rsidRDefault="00000000">
      <w:pPr>
        <w:pStyle w:val="AccurriParagraphcontent"/>
        <w:keepNext/>
        <w:keepLines/>
      </w:pPr>
      <w:r>
        <w:rPr>
          <w:lang w:val="en-AU"/>
        </w:rPr>
        <w:t>Other segments represent the investment property holdings and rental income of the consolidated entity.</w:t>
      </w:r>
    </w:p>
    <w:p w14:paraId="4AAC7DBC" w14:textId="77777777" w:rsidR="00023273" w:rsidRDefault="00000000">
      <w:r>
        <w:rPr>
          <w:rFonts w:ascii="Times New Roman" w:eastAsia="Times New Roman" w:hAnsi="Times New Roman" w:cs="Times New Roman"/>
          <w:b/>
          <w:lang w:val="en-AU"/>
        </w:rPr>
        <w:t xml:space="preserve"> </w:t>
      </w:r>
    </w:p>
    <w:p w14:paraId="5660628C" w14:textId="77777777" w:rsidR="00023273" w:rsidRDefault="00000000">
      <w:pPr>
        <w:pStyle w:val="AccurriParagraphcontent"/>
        <w:keepNext/>
        <w:keepLines/>
      </w:pPr>
      <w:r>
        <w:rPr>
          <w:lang w:val="en-AU"/>
        </w:rPr>
        <w:t xml:space="preserve">The CODM reviews EBITDA (earnings before interest, tax, </w:t>
      </w:r>
      <w:proofErr w:type="gramStart"/>
      <w:r>
        <w:rPr>
          <w:lang w:val="en-AU"/>
        </w:rPr>
        <w:t>depreciation</w:t>
      </w:r>
      <w:proofErr w:type="gramEnd"/>
      <w:r>
        <w:rPr>
          <w:lang w:val="en-AU"/>
        </w:rPr>
        <w:t xml:space="preserve"> and amortisation). The accounting policies adopted for internal reporting to the CODM are consistent with those adopted in the financial statements.</w:t>
      </w:r>
    </w:p>
    <w:p w14:paraId="4AB1791D" w14:textId="77777777" w:rsidR="00023273" w:rsidRDefault="00000000">
      <w:r>
        <w:rPr>
          <w:rFonts w:ascii="Times New Roman" w:eastAsia="Times New Roman" w:hAnsi="Times New Roman" w:cs="Times New Roman"/>
          <w:b/>
          <w:lang w:val="en-AU"/>
        </w:rPr>
        <w:t xml:space="preserve"> </w:t>
      </w:r>
    </w:p>
    <w:p w14:paraId="158028BA" w14:textId="6EB72AFC" w:rsidR="00023273" w:rsidRDefault="00000000">
      <w:pPr>
        <w:pStyle w:val="AccurriParagraphcontent"/>
        <w:keepNext/>
        <w:keepLines/>
      </w:pPr>
      <w:r>
        <w:rPr>
          <w:lang w:val="en-AU"/>
        </w:rPr>
        <w:t xml:space="preserve">The information </w:t>
      </w:r>
      <w:r w:rsidR="000F3742">
        <w:rPr>
          <w:lang w:val="en-AU"/>
        </w:rPr>
        <w:t xml:space="preserve">is </w:t>
      </w:r>
      <w:r>
        <w:rPr>
          <w:lang w:val="en-AU"/>
        </w:rPr>
        <w:t xml:space="preserve">reported to the CODM </w:t>
      </w:r>
      <w:proofErr w:type="gramStart"/>
      <w:r>
        <w:rPr>
          <w:lang w:val="en-AU"/>
        </w:rPr>
        <w:t>on a monthly basis</w:t>
      </w:r>
      <w:proofErr w:type="gramEnd"/>
      <w:r>
        <w:rPr>
          <w:lang w:val="en-AU"/>
        </w:rPr>
        <w:t>.</w:t>
      </w:r>
    </w:p>
    <w:p w14:paraId="70A71D37" w14:textId="77777777" w:rsidR="00023273" w:rsidRDefault="00000000">
      <w:r>
        <w:rPr>
          <w:rFonts w:ascii="Times New Roman" w:eastAsia="Times New Roman" w:hAnsi="Times New Roman" w:cs="Times New Roman"/>
          <w:b/>
          <w:lang w:val="en-AU"/>
        </w:rPr>
        <w:t xml:space="preserve"> </w:t>
      </w:r>
    </w:p>
    <w:p w14:paraId="5618C948" w14:textId="77777777" w:rsidR="00023273" w:rsidRDefault="00000000">
      <w:pPr>
        <w:pStyle w:val="AccurriParagraphsubheader"/>
        <w:keepNext/>
        <w:keepLines/>
      </w:pPr>
      <w:r>
        <w:rPr>
          <w:lang w:val="en-AU"/>
        </w:rPr>
        <w:t>Types of products and services</w:t>
      </w:r>
    </w:p>
    <w:p w14:paraId="0FEEA434" w14:textId="77777777" w:rsidR="00023273" w:rsidRDefault="00000000">
      <w:pPr>
        <w:pStyle w:val="AccurriParagraphcontent"/>
        <w:keepNext/>
        <w:keepLines/>
      </w:pPr>
      <w:r>
        <w:rPr>
          <w:lang w:val="en-AU"/>
        </w:rPr>
        <w:t>The principal products and services of each of these operating segments are as follows:</w:t>
      </w:r>
    </w:p>
    <w:tbl>
      <w:tblPr>
        <w:tblW w:w="0" w:type="auto"/>
        <w:tblLayout w:type="fixed"/>
        <w:tblLook w:val="04A0" w:firstRow="1" w:lastRow="0" w:firstColumn="1" w:lastColumn="0" w:noHBand="0" w:noVBand="1"/>
      </w:tblPr>
      <w:tblGrid>
        <w:gridCol w:w="2705"/>
        <w:gridCol w:w="60"/>
        <w:gridCol w:w="8234"/>
      </w:tblGrid>
      <w:tr w:rsidR="00023273" w14:paraId="07550845" w14:textId="77777777">
        <w:tc>
          <w:tcPr>
            <w:tcW w:w="2705" w:type="dxa"/>
            <w:tcBorders>
              <w:top w:val="nil"/>
              <w:left w:val="nil"/>
              <w:bottom w:val="nil"/>
              <w:right w:val="nil"/>
            </w:tcBorders>
            <w:tcMar>
              <w:left w:w="0" w:type="dxa"/>
              <w:right w:w="0" w:type="dxa"/>
            </w:tcMar>
          </w:tcPr>
          <w:p w14:paraId="511E1896" w14:textId="77777777" w:rsidR="00023273" w:rsidRDefault="00000000">
            <w:pPr>
              <w:pStyle w:val="AccurriTabletextvalues"/>
              <w:keepNext/>
              <w:jc w:val="left"/>
            </w:pPr>
            <w:r>
              <w:rPr>
                <w:lang w:val="en-AU"/>
              </w:rPr>
              <w:t>Computer manufacturing</w:t>
            </w:r>
          </w:p>
        </w:tc>
        <w:tc>
          <w:tcPr>
            <w:tcW w:w="60" w:type="dxa"/>
            <w:tcBorders>
              <w:top w:val="nil"/>
              <w:left w:val="nil"/>
              <w:bottom w:val="nil"/>
              <w:right w:val="nil"/>
            </w:tcBorders>
            <w:tcMar>
              <w:left w:w="0" w:type="dxa"/>
              <w:right w:w="0" w:type="dxa"/>
            </w:tcMar>
          </w:tcPr>
          <w:p w14:paraId="0AA20717" w14:textId="77777777" w:rsidR="00023273" w:rsidRDefault="00023273"/>
        </w:tc>
        <w:tc>
          <w:tcPr>
            <w:tcW w:w="8234" w:type="dxa"/>
            <w:tcBorders>
              <w:top w:val="nil"/>
              <w:left w:val="nil"/>
              <w:bottom w:val="nil"/>
              <w:right w:val="nil"/>
            </w:tcBorders>
            <w:tcMar>
              <w:left w:w="0" w:type="dxa"/>
              <w:right w:w="0" w:type="dxa"/>
            </w:tcMar>
          </w:tcPr>
          <w:p w14:paraId="04F6B39C" w14:textId="77777777" w:rsidR="00023273" w:rsidRDefault="00000000">
            <w:pPr>
              <w:pStyle w:val="AccurriTabletextvalues"/>
              <w:keepNext/>
              <w:jc w:val="left"/>
            </w:pPr>
            <w:r>
              <w:rPr>
                <w:lang w:val="en-AU"/>
              </w:rPr>
              <w:t xml:space="preserve">the manufacture and wholesaling of computers and components in </w:t>
            </w:r>
            <w:proofErr w:type="spellStart"/>
            <w:r>
              <w:rPr>
                <w:lang w:val="en-AU"/>
              </w:rPr>
              <w:t>Internationaland</w:t>
            </w:r>
            <w:proofErr w:type="spellEnd"/>
          </w:p>
        </w:tc>
      </w:tr>
      <w:tr w:rsidR="00023273" w14:paraId="5C27C1BC" w14:textId="77777777">
        <w:tc>
          <w:tcPr>
            <w:tcW w:w="2705" w:type="dxa"/>
            <w:tcBorders>
              <w:top w:val="nil"/>
              <w:left w:val="nil"/>
              <w:bottom w:val="nil"/>
              <w:right w:val="nil"/>
            </w:tcBorders>
            <w:tcMar>
              <w:left w:w="0" w:type="dxa"/>
              <w:right w:w="0" w:type="dxa"/>
            </w:tcMar>
          </w:tcPr>
          <w:p w14:paraId="642AF311" w14:textId="77777777" w:rsidR="00023273" w:rsidRDefault="00000000">
            <w:pPr>
              <w:pStyle w:val="AccurriTabletextvalues"/>
              <w:keepNext/>
              <w:jc w:val="left"/>
            </w:pPr>
            <w:r>
              <w:rPr>
                <w:lang w:val="en-AU"/>
              </w:rPr>
              <w:t>Computer retailing</w:t>
            </w:r>
          </w:p>
        </w:tc>
        <w:tc>
          <w:tcPr>
            <w:tcW w:w="60" w:type="dxa"/>
            <w:tcBorders>
              <w:top w:val="nil"/>
              <w:left w:val="nil"/>
              <w:bottom w:val="nil"/>
              <w:right w:val="nil"/>
            </w:tcBorders>
            <w:tcMar>
              <w:left w:w="0" w:type="dxa"/>
              <w:right w:w="0" w:type="dxa"/>
            </w:tcMar>
          </w:tcPr>
          <w:p w14:paraId="5EBBAF43" w14:textId="77777777" w:rsidR="00023273" w:rsidRDefault="00023273"/>
        </w:tc>
        <w:tc>
          <w:tcPr>
            <w:tcW w:w="8234" w:type="dxa"/>
            <w:tcBorders>
              <w:top w:val="nil"/>
              <w:left w:val="nil"/>
              <w:bottom w:val="nil"/>
              <w:right w:val="nil"/>
            </w:tcBorders>
            <w:tcMar>
              <w:left w:w="0" w:type="dxa"/>
              <w:right w:w="0" w:type="dxa"/>
            </w:tcMar>
          </w:tcPr>
          <w:p w14:paraId="613F803E" w14:textId="77777777" w:rsidR="00023273" w:rsidRDefault="00000000">
            <w:pPr>
              <w:pStyle w:val="AccurriTabletextvalues"/>
              <w:keepNext/>
              <w:jc w:val="left"/>
            </w:pPr>
            <w:r>
              <w:rPr>
                <w:lang w:val="en-AU"/>
              </w:rPr>
              <w:t xml:space="preserve">the retailing of computers and components predominately in </w:t>
            </w:r>
            <w:proofErr w:type="spellStart"/>
            <w:r>
              <w:rPr>
                <w:lang w:val="en-AU"/>
              </w:rPr>
              <w:t>Internationaland</w:t>
            </w:r>
            <w:proofErr w:type="spellEnd"/>
          </w:p>
        </w:tc>
      </w:tr>
      <w:tr w:rsidR="00023273" w14:paraId="683F9223" w14:textId="77777777">
        <w:tc>
          <w:tcPr>
            <w:tcW w:w="2705" w:type="dxa"/>
            <w:tcBorders>
              <w:top w:val="nil"/>
              <w:left w:val="nil"/>
              <w:bottom w:val="nil"/>
              <w:right w:val="nil"/>
            </w:tcBorders>
            <w:tcMar>
              <w:left w:w="0" w:type="dxa"/>
              <w:right w:w="0" w:type="dxa"/>
            </w:tcMar>
          </w:tcPr>
          <w:p w14:paraId="7C4022C2" w14:textId="77777777" w:rsidR="00023273" w:rsidRDefault="00000000">
            <w:pPr>
              <w:pStyle w:val="AccurriTabletextvalues"/>
              <w:keepNext/>
              <w:jc w:val="left"/>
            </w:pPr>
            <w:r>
              <w:rPr>
                <w:lang w:val="en-AU"/>
              </w:rPr>
              <w:t>Computer distribution</w:t>
            </w:r>
          </w:p>
        </w:tc>
        <w:tc>
          <w:tcPr>
            <w:tcW w:w="60" w:type="dxa"/>
            <w:tcBorders>
              <w:top w:val="nil"/>
              <w:left w:val="nil"/>
              <w:bottom w:val="nil"/>
              <w:right w:val="nil"/>
            </w:tcBorders>
            <w:tcMar>
              <w:left w:w="0" w:type="dxa"/>
              <w:right w:w="0" w:type="dxa"/>
            </w:tcMar>
          </w:tcPr>
          <w:p w14:paraId="43826809" w14:textId="77777777" w:rsidR="00023273" w:rsidRDefault="00023273"/>
        </w:tc>
        <w:tc>
          <w:tcPr>
            <w:tcW w:w="8234" w:type="dxa"/>
            <w:tcBorders>
              <w:top w:val="nil"/>
              <w:left w:val="nil"/>
              <w:bottom w:val="nil"/>
              <w:right w:val="nil"/>
            </w:tcBorders>
            <w:tcMar>
              <w:left w:w="0" w:type="dxa"/>
              <w:right w:w="0" w:type="dxa"/>
            </w:tcMar>
          </w:tcPr>
          <w:p w14:paraId="7CDDE8F9" w14:textId="77777777" w:rsidR="00023273" w:rsidRDefault="00000000">
            <w:pPr>
              <w:pStyle w:val="AccurriTabletextvalues"/>
              <w:keepNext/>
              <w:jc w:val="left"/>
            </w:pPr>
            <w:r>
              <w:rPr>
                <w:lang w:val="en-AU"/>
              </w:rPr>
              <w:t xml:space="preserve">the freight and cartage of computers and components to customers in </w:t>
            </w:r>
            <w:proofErr w:type="spellStart"/>
            <w:r>
              <w:rPr>
                <w:lang w:val="en-AU"/>
              </w:rPr>
              <w:t>Internationaland</w:t>
            </w:r>
            <w:proofErr w:type="spellEnd"/>
          </w:p>
        </w:tc>
      </w:tr>
    </w:tbl>
    <w:p w14:paraId="69D64851" w14:textId="77777777" w:rsidR="00023273" w:rsidRDefault="00000000">
      <w:r>
        <w:rPr>
          <w:rFonts w:ascii="Times New Roman" w:eastAsia="Times New Roman" w:hAnsi="Times New Roman" w:cs="Times New Roman"/>
          <w:b/>
          <w:lang w:val="en-AU"/>
        </w:rPr>
        <w:t xml:space="preserve"> </w:t>
      </w:r>
    </w:p>
    <w:p w14:paraId="5CA13213" w14:textId="77777777" w:rsidR="00023273" w:rsidRDefault="00000000">
      <w:pPr>
        <w:pStyle w:val="AccurriParagraphsubheader"/>
        <w:keepNext/>
        <w:keepLines/>
      </w:pPr>
      <w:r>
        <w:rPr>
          <w:lang w:val="en-AU"/>
        </w:rPr>
        <w:lastRenderedPageBreak/>
        <w:t>Intersegment transactions</w:t>
      </w:r>
    </w:p>
    <w:p w14:paraId="2F0AFD43" w14:textId="77777777" w:rsidR="00023273" w:rsidRDefault="00000000">
      <w:pPr>
        <w:pStyle w:val="AccurriParagraphcontent"/>
        <w:keepNext/>
        <w:keepLines/>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53A2BE91" w14:textId="77777777" w:rsidR="00023273" w:rsidRDefault="00000000">
      <w:r>
        <w:rPr>
          <w:rFonts w:ascii="Times New Roman" w:eastAsia="Times New Roman" w:hAnsi="Times New Roman" w:cs="Times New Roman"/>
          <w:b/>
          <w:lang w:val="en-AU"/>
        </w:rPr>
        <w:t xml:space="preserve"> </w:t>
      </w:r>
    </w:p>
    <w:p w14:paraId="2575A89A" w14:textId="77777777" w:rsidR="00023273" w:rsidRDefault="00000000">
      <w:pPr>
        <w:pStyle w:val="AccurriParagraphsubheader"/>
        <w:keepNext/>
        <w:keepLines/>
      </w:pPr>
      <w:r>
        <w:rPr>
          <w:lang w:val="en-AU"/>
        </w:rPr>
        <w:t xml:space="preserve">Intersegment receivables, </w:t>
      </w:r>
      <w:proofErr w:type="gramStart"/>
      <w:r>
        <w:rPr>
          <w:lang w:val="en-AU"/>
        </w:rPr>
        <w:t>payables</w:t>
      </w:r>
      <w:proofErr w:type="gramEnd"/>
      <w:r>
        <w:rPr>
          <w:lang w:val="en-AU"/>
        </w:rPr>
        <w:t xml:space="preserve"> and loans</w:t>
      </w:r>
    </w:p>
    <w:p w14:paraId="2DD1F350" w14:textId="77777777" w:rsidR="00023273" w:rsidRDefault="00000000">
      <w:pPr>
        <w:pStyle w:val="AccurriParagraphcontent"/>
        <w:keepNext/>
        <w:keepLines/>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6A7015F5" w14:textId="77777777" w:rsidR="00023273" w:rsidRDefault="00000000">
      <w:r>
        <w:rPr>
          <w:rFonts w:ascii="Times New Roman" w:eastAsia="Times New Roman" w:hAnsi="Times New Roman" w:cs="Times New Roman"/>
          <w:b/>
          <w:lang w:val="en-AU"/>
        </w:rPr>
        <w:t xml:space="preserve"> </w:t>
      </w:r>
    </w:p>
    <w:p w14:paraId="6907464C" w14:textId="77777777" w:rsidR="00023273" w:rsidRDefault="00000000">
      <w:pPr>
        <w:pStyle w:val="AccurriParagraphsubheader"/>
        <w:keepNext/>
        <w:keepLines/>
      </w:pPr>
      <w:r>
        <w:rPr>
          <w:lang w:val="en-AU"/>
        </w:rPr>
        <w:t>Major customers</w:t>
      </w:r>
    </w:p>
    <w:p w14:paraId="5720B9D5" w14:textId="77777777" w:rsidR="00023273" w:rsidRDefault="00000000">
      <w:pPr>
        <w:pStyle w:val="AccurriParagraphcontent"/>
        <w:keepNext/>
        <w:keepLines/>
      </w:pPr>
      <w:r>
        <w:rPr>
          <w:lang w:val="en-AU"/>
        </w:rPr>
        <w:t xml:space="preserve">During the year ended 31 December 2023 approximately CU69,400,000 (2022: CU77,800,000) of the consolidated entity's external revenue was derived from sales to a major </w:t>
      </w:r>
      <w:proofErr w:type="spellStart"/>
      <w:r>
        <w:rPr>
          <w:lang w:val="en-AU"/>
        </w:rPr>
        <w:t>Internationaland</w:t>
      </w:r>
      <w:proofErr w:type="spellEnd"/>
      <w:r>
        <w:rPr>
          <w:lang w:val="en-AU"/>
        </w:rPr>
        <w:t xml:space="preserve"> retailer through the computer retailing and computer distribution operating segments.</w:t>
      </w:r>
    </w:p>
    <w:p w14:paraId="1D86139F" w14:textId="77777777" w:rsidR="00023273" w:rsidRDefault="00000000">
      <w:r>
        <w:rPr>
          <w:rFonts w:ascii="Times New Roman" w:eastAsia="Times New Roman" w:hAnsi="Times New Roman" w:cs="Times New Roman"/>
          <w:b/>
          <w:lang w:val="en-AU"/>
        </w:rPr>
        <w:t xml:space="preserve"> </w:t>
      </w:r>
    </w:p>
    <w:p w14:paraId="3BAB7C2D" w14:textId="77777777" w:rsidR="00023273" w:rsidRDefault="00000000">
      <w:pPr>
        <w:pStyle w:val="AccurriParagraphsubheader"/>
        <w:keepNext/>
        <w:keepLines/>
      </w:pPr>
      <w:r>
        <w:rPr>
          <w:lang w:val="en-AU"/>
        </w:rPr>
        <w:lastRenderedPageBreak/>
        <w:t>Operating segment information</w:t>
      </w:r>
    </w:p>
    <w:p w14:paraId="3CC793C7"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023273" w14:paraId="40E24289" w14:textId="77777777">
        <w:trPr>
          <w:cantSplit/>
          <w:tblHeader/>
        </w:trPr>
        <w:tc>
          <w:tcPr>
            <w:tcW w:w="4253" w:type="dxa"/>
            <w:tcBorders>
              <w:top w:val="nil"/>
              <w:left w:val="nil"/>
              <w:bottom w:val="nil"/>
              <w:right w:val="nil"/>
            </w:tcBorders>
            <w:tcMar>
              <w:left w:w="0" w:type="dxa"/>
              <w:right w:w="0" w:type="dxa"/>
            </w:tcMar>
            <w:vAlign w:val="bottom"/>
          </w:tcPr>
          <w:p w14:paraId="4F7D136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C5F5082" w14:textId="77777777" w:rsidR="00023273" w:rsidRDefault="00023273"/>
        </w:tc>
        <w:tc>
          <w:tcPr>
            <w:tcW w:w="1289" w:type="dxa"/>
            <w:tcBorders>
              <w:top w:val="nil"/>
              <w:left w:val="nil"/>
              <w:bottom w:val="nil"/>
              <w:right w:val="nil"/>
            </w:tcBorders>
            <w:tcMar>
              <w:left w:w="0" w:type="dxa"/>
              <w:right w:w="0" w:type="dxa"/>
            </w:tcMar>
            <w:vAlign w:val="bottom"/>
          </w:tcPr>
          <w:p w14:paraId="3FA05422" w14:textId="77777777" w:rsidR="00023273" w:rsidRDefault="00000000">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04C86C14" w14:textId="77777777" w:rsidR="00023273" w:rsidRDefault="00023273"/>
        </w:tc>
        <w:tc>
          <w:tcPr>
            <w:tcW w:w="1289" w:type="dxa"/>
            <w:tcBorders>
              <w:top w:val="nil"/>
              <w:left w:val="nil"/>
              <w:bottom w:val="nil"/>
              <w:right w:val="nil"/>
            </w:tcBorders>
            <w:tcMar>
              <w:left w:w="0" w:type="dxa"/>
              <w:right w:w="0" w:type="dxa"/>
            </w:tcMar>
            <w:vAlign w:val="bottom"/>
          </w:tcPr>
          <w:p w14:paraId="17E6F8EF" w14:textId="77777777" w:rsidR="00023273" w:rsidRDefault="00000000">
            <w:pPr>
              <w:pStyle w:val="AccurriTableheaderinsubtable"/>
              <w:keepNext/>
            </w:pPr>
            <w:r>
              <w:rPr>
                <w:lang w:val="en-AU"/>
              </w:rPr>
              <w:t>Computer </w:t>
            </w:r>
          </w:p>
        </w:tc>
        <w:tc>
          <w:tcPr>
            <w:tcW w:w="60" w:type="dxa"/>
            <w:tcBorders>
              <w:top w:val="nil"/>
              <w:left w:val="nil"/>
              <w:bottom w:val="nil"/>
              <w:right w:val="nil"/>
            </w:tcBorders>
            <w:tcMar>
              <w:left w:w="0" w:type="dxa"/>
              <w:right w:w="0" w:type="dxa"/>
            </w:tcMar>
          </w:tcPr>
          <w:p w14:paraId="12E8AF1C" w14:textId="77777777" w:rsidR="00023273" w:rsidRDefault="00023273"/>
        </w:tc>
        <w:tc>
          <w:tcPr>
            <w:tcW w:w="1289" w:type="dxa"/>
            <w:tcBorders>
              <w:top w:val="nil"/>
              <w:left w:val="nil"/>
              <w:bottom w:val="nil"/>
              <w:right w:val="nil"/>
            </w:tcBorders>
            <w:tcMar>
              <w:left w:w="0" w:type="dxa"/>
              <w:right w:w="0" w:type="dxa"/>
            </w:tcMar>
            <w:vAlign w:val="bottom"/>
          </w:tcPr>
          <w:p w14:paraId="03928730" w14:textId="77777777" w:rsidR="00023273" w:rsidRDefault="00000000">
            <w:pPr>
              <w:pStyle w:val="AccurriTableheaderinsubtable"/>
              <w:keepNext/>
            </w:pPr>
            <w:r>
              <w:rPr>
                <w:lang w:val="en-AU"/>
              </w:rPr>
              <w:t>Computer </w:t>
            </w:r>
          </w:p>
        </w:tc>
        <w:tc>
          <w:tcPr>
            <w:tcW w:w="60" w:type="dxa"/>
            <w:tcBorders>
              <w:top w:val="nil"/>
              <w:left w:val="nil"/>
              <w:bottom w:val="nil"/>
              <w:right w:val="nil"/>
            </w:tcBorders>
            <w:tcMar>
              <w:left w:w="0" w:type="dxa"/>
              <w:right w:w="0" w:type="dxa"/>
            </w:tcMar>
          </w:tcPr>
          <w:p w14:paraId="2758F0E4" w14:textId="77777777" w:rsidR="00023273" w:rsidRDefault="00023273"/>
        </w:tc>
        <w:tc>
          <w:tcPr>
            <w:tcW w:w="1289" w:type="dxa"/>
            <w:tcBorders>
              <w:top w:val="nil"/>
              <w:left w:val="nil"/>
              <w:bottom w:val="nil"/>
              <w:right w:val="nil"/>
            </w:tcBorders>
            <w:tcMar>
              <w:left w:w="0" w:type="dxa"/>
              <w:right w:w="0" w:type="dxa"/>
            </w:tcMar>
            <w:vAlign w:val="bottom"/>
          </w:tcPr>
          <w:p w14:paraId="1A1E1400" w14:textId="77777777" w:rsidR="00023273" w:rsidRDefault="00000000">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0EF20E2F" w14:textId="77777777" w:rsidR="00023273" w:rsidRDefault="00023273"/>
        </w:tc>
        <w:tc>
          <w:tcPr>
            <w:tcW w:w="1289" w:type="dxa"/>
            <w:tcBorders>
              <w:top w:val="nil"/>
              <w:left w:val="nil"/>
              <w:bottom w:val="nil"/>
              <w:right w:val="nil"/>
            </w:tcBorders>
            <w:tcMar>
              <w:left w:w="0" w:type="dxa"/>
              <w:right w:w="0" w:type="dxa"/>
            </w:tcMar>
            <w:vAlign w:val="bottom"/>
          </w:tcPr>
          <w:p w14:paraId="7716CDCE" w14:textId="77777777" w:rsidR="00023273" w:rsidRDefault="00023273">
            <w:pPr>
              <w:pStyle w:val="AccurriTableheaderinsubtable"/>
              <w:keepNext/>
            </w:pPr>
          </w:p>
        </w:tc>
      </w:tr>
      <w:tr w:rsidR="00023273" w14:paraId="1339FD10" w14:textId="77777777">
        <w:trPr>
          <w:cantSplit/>
          <w:tblHeader/>
        </w:trPr>
        <w:tc>
          <w:tcPr>
            <w:tcW w:w="4253" w:type="dxa"/>
            <w:tcBorders>
              <w:top w:val="nil"/>
              <w:left w:val="nil"/>
              <w:bottom w:val="nil"/>
              <w:right w:val="nil"/>
            </w:tcBorders>
            <w:tcMar>
              <w:left w:w="0" w:type="dxa"/>
              <w:right w:w="0" w:type="dxa"/>
            </w:tcMar>
            <w:vAlign w:val="bottom"/>
          </w:tcPr>
          <w:p w14:paraId="431F4E6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310581B" w14:textId="77777777" w:rsidR="00023273" w:rsidRDefault="00023273"/>
        </w:tc>
        <w:tc>
          <w:tcPr>
            <w:tcW w:w="1289" w:type="dxa"/>
            <w:tcBorders>
              <w:top w:val="nil"/>
              <w:left w:val="nil"/>
              <w:bottom w:val="nil"/>
              <w:right w:val="nil"/>
            </w:tcBorders>
            <w:tcMar>
              <w:left w:w="0" w:type="dxa"/>
              <w:right w:w="0" w:type="dxa"/>
            </w:tcMar>
            <w:vAlign w:val="bottom"/>
          </w:tcPr>
          <w:p w14:paraId="4510D99A" w14:textId="77777777" w:rsidR="00023273"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3278C1F6" w14:textId="77777777" w:rsidR="00023273" w:rsidRDefault="00023273"/>
        </w:tc>
        <w:tc>
          <w:tcPr>
            <w:tcW w:w="1289" w:type="dxa"/>
            <w:tcBorders>
              <w:top w:val="nil"/>
              <w:left w:val="nil"/>
              <w:bottom w:val="nil"/>
              <w:right w:val="nil"/>
            </w:tcBorders>
            <w:tcMar>
              <w:left w:w="0" w:type="dxa"/>
              <w:right w:w="0" w:type="dxa"/>
            </w:tcMar>
            <w:vAlign w:val="bottom"/>
          </w:tcPr>
          <w:p w14:paraId="5DB5CC1D" w14:textId="77777777" w:rsidR="00023273" w:rsidRDefault="00000000">
            <w:pPr>
              <w:pStyle w:val="AccurriTableheaderinsubtable"/>
              <w:keepNext/>
            </w:pPr>
            <w:r>
              <w:rPr>
                <w:lang w:val="en-AU"/>
              </w:rPr>
              <w:t>retailing </w:t>
            </w:r>
          </w:p>
        </w:tc>
        <w:tc>
          <w:tcPr>
            <w:tcW w:w="60" w:type="dxa"/>
            <w:tcBorders>
              <w:top w:val="nil"/>
              <w:left w:val="nil"/>
              <w:bottom w:val="nil"/>
              <w:right w:val="nil"/>
            </w:tcBorders>
            <w:tcMar>
              <w:left w:w="0" w:type="dxa"/>
              <w:right w:w="0" w:type="dxa"/>
            </w:tcMar>
          </w:tcPr>
          <w:p w14:paraId="226454E5" w14:textId="77777777" w:rsidR="00023273" w:rsidRDefault="00023273"/>
        </w:tc>
        <w:tc>
          <w:tcPr>
            <w:tcW w:w="1289" w:type="dxa"/>
            <w:tcBorders>
              <w:top w:val="nil"/>
              <w:left w:val="nil"/>
              <w:bottom w:val="nil"/>
              <w:right w:val="nil"/>
            </w:tcBorders>
            <w:tcMar>
              <w:left w:w="0" w:type="dxa"/>
              <w:right w:w="0" w:type="dxa"/>
            </w:tcMar>
            <w:vAlign w:val="bottom"/>
          </w:tcPr>
          <w:p w14:paraId="7E199F4B" w14:textId="77777777" w:rsidR="00023273" w:rsidRDefault="00000000">
            <w:pPr>
              <w:pStyle w:val="AccurriTableheaderinsubtable"/>
              <w:keepNext/>
            </w:pPr>
            <w:r>
              <w:rPr>
                <w:lang w:val="en-AU"/>
              </w:rPr>
              <w:t>distribution </w:t>
            </w:r>
          </w:p>
        </w:tc>
        <w:tc>
          <w:tcPr>
            <w:tcW w:w="60" w:type="dxa"/>
            <w:tcBorders>
              <w:top w:val="nil"/>
              <w:left w:val="nil"/>
              <w:bottom w:val="nil"/>
              <w:right w:val="nil"/>
            </w:tcBorders>
            <w:tcMar>
              <w:left w:w="0" w:type="dxa"/>
              <w:right w:w="0" w:type="dxa"/>
            </w:tcMar>
          </w:tcPr>
          <w:p w14:paraId="3800F2BD" w14:textId="77777777" w:rsidR="00023273" w:rsidRDefault="00023273"/>
        </w:tc>
        <w:tc>
          <w:tcPr>
            <w:tcW w:w="1289" w:type="dxa"/>
            <w:tcBorders>
              <w:top w:val="nil"/>
              <w:left w:val="nil"/>
              <w:bottom w:val="nil"/>
              <w:right w:val="nil"/>
            </w:tcBorders>
            <w:tcMar>
              <w:left w:w="0" w:type="dxa"/>
              <w:right w:w="0" w:type="dxa"/>
            </w:tcMar>
            <w:vAlign w:val="bottom"/>
          </w:tcPr>
          <w:p w14:paraId="176D051E" w14:textId="77777777" w:rsidR="00023273" w:rsidRDefault="00000000">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4C6A1C2D" w14:textId="77777777" w:rsidR="00023273" w:rsidRDefault="00023273"/>
        </w:tc>
        <w:tc>
          <w:tcPr>
            <w:tcW w:w="1289" w:type="dxa"/>
            <w:tcBorders>
              <w:top w:val="nil"/>
              <w:left w:val="nil"/>
              <w:bottom w:val="nil"/>
              <w:right w:val="nil"/>
            </w:tcBorders>
            <w:tcMar>
              <w:left w:w="0" w:type="dxa"/>
              <w:right w:w="0" w:type="dxa"/>
            </w:tcMar>
            <w:vAlign w:val="bottom"/>
          </w:tcPr>
          <w:p w14:paraId="1DC7C0BE" w14:textId="77777777" w:rsidR="00023273" w:rsidRDefault="00000000">
            <w:pPr>
              <w:pStyle w:val="AccurriTableheaderinsubtable"/>
              <w:keepNext/>
            </w:pPr>
            <w:r>
              <w:rPr>
                <w:lang w:val="en-AU"/>
              </w:rPr>
              <w:t>Total</w:t>
            </w:r>
          </w:p>
        </w:tc>
      </w:tr>
      <w:tr w:rsidR="00023273" w14:paraId="71C01C6F" w14:textId="77777777">
        <w:trPr>
          <w:cantSplit/>
          <w:tblHeader/>
        </w:trPr>
        <w:tc>
          <w:tcPr>
            <w:tcW w:w="4253" w:type="dxa"/>
            <w:tcBorders>
              <w:top w:val="nil"/>
              <w:left w:val="nil"/>
              <w:bottom w:val="nil"/>
              <w:right w:val="nil"/>
            </w:tcBorders>
            <w:tcMar>
              <w:left w:w="0" w:type="dxa"/>
              <w:right w:w="0" w:type="dxa"/>
            </w:tcMar>
            <w:vAlign w:val="bottom"/>
          </w:tcPr>
          <w:p w14:paraId="32ADFF98" w14:textId="77777777" w:rsidR="0002327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58332736" w14:textId="77777777" w:rsidR="00023273" w:rsidRDefault="00023273"/>
        </w:tc>
        <w:tc>
          <w:tcPr>
            <w:tcW w:w="1289" w:type="dxa"/>
            <w:tcBorders>
              <w:top w:val="nil"/>
              <w:left w:val="nil"/>
              <w:bottom w:val="nil"/>
              <w:right w:val="nil"/>
            </w:tcBorders>
            <w:tcMar>
              <w:left w:w="0" w:type="dxa"/>
              <w:right w:w="0" w:type="dxa"/>
            </w:tcMar>
            <w:vAlign w:val="bottom"/>
          </w:tcPr>
          <w:p w14:paraId="3D7416E9"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99FCFBF" w14:textId="77777777" w:rsidR="00023273" w:rsidRDefault="00023273"/>
        </w:tc>
        <w:tc>
          <w:tcPr>
            <w:tcW w:w="1289" w:type="dxa"/>
            <w:tcBorders>
              <w:top w:val="nil"/>
              <w:left w:val="nil"/>
              <w:bottom w:val="nil"/>
              <w:right w:val="nil"/>
            </w:tcBorders>
            <w:tcMar>
              <w:left w:w="0" w:type="dxa"/>
              <w:right w:w="0" w:type="dxa"/>
            </w:tcMar>
            <w:vAlign w:val="bottom"/>
          </w:tcPr>
          <w:p w14:paraId="72F1A9D3"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C0D02E2" w14:textId="77777777" w:rsidR="00023273" w:rsidRDefault="00023273"/>
        </w:tc>
        <w:tc>
          <w:tcPr>
            <w:tcW w:w="1289" w:type="dxa"/>
            <w:tcBorders>
              <w:top w:val="nil"/>
              <w:left w:val="nil"/>
              <w:bottom w:val="nil"/>
              <w:right w:val="nil"/>
            </w:tcBorders>
            <w:tcMar>
              <w:left w:w="0" w:type="dxa"/>
              <w:right w:w="0" w:type="dxa"/>
            </w:tcMar>
            <w:vAlign w:val="bottom"/>
          </w:tcPr>
          <w:p w14:paraId="5A345C0F"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5BCA1FD" w14:textId="77777777" w:rsidR="00023273" w:rsidRDefault="00023273"/>
        </w:tc>
        <w:tc>
          <w:tcPr>
            <w:tcW w:w="1289" w:type="dxa"/>
            <w:tcBorders>
              <w:top w:val="nil"/>
              <w:left w:val="nil"/>
              <w:bottom w:val="nil"/>
              <w:right w:val="nil"/>
            </w:tcBorders>
            <w:tcMar>
              <w:left w:w="0" w:type="dxa"/>
              <w:right w:w="0" w:type="dxa"/>
            </w:tcMar>
            <w:vAlign w:val="bottom"/>
          </w:tcPr>
          <w:p w14:paraId="509F2806"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4CF421A" w14:textId="77777777" w:rsidR="00023273" w:rsidRDefault="00023273"/>
        </w:tc>
        <w:tc>
          <w:tcPr>
            <w:tcW w:w="1289" w:type="dxa"/>
            <w:tcBorders>
              <w:top w:val="nil"/>
              <w:left w:val="nil"/>
              <w:bottom w:val="nil"/>
              <w:right w:val="nil"/>
            </w:tcBorders>
            <w:tcMar>
              <w:left w:w="0" w:type="dxa"/>
              <w:right w:w="0" w:type="dxa"/>
            </w:tcMar>
            <w:vAlign w:val="bottom"/>
          </w:tcPr>
          <w:p w14:paraId="1E27A3B5" w14:textId="77777777" w:rsidR="00023273" w:rsidRDefault="00000000">
            <w:pPr>
              <w:pStyle w:val="AccurriTableheaderinsubtable"/>
              <w:keepNext/>
            </w:pPr>
            <w:r>
              <w:rPr>
                <w:lang w:val="en-AU"/>
              </w:rPr>
              <w:t>CU'000</w:t>
            </w:r>
          </w:p>
        </w:tc>
      </w:tr>
      <w:tr w:rsidR="00023273" w14:paraId="05BD038A" w14:textId="77777777">
        <w:trPr>
          <w:cantSplit/>
          <w:tblHeader/>
        </w:trPr>
        <w:tc>
          <w:tcPr>
            <w:tcW w:w="4253" w:type="dxa"/>
            <w:tcBorders>
              <w:top w:val="nil"/>
              <w:left w:val="nil"/>
              <w:bottom w:val="nil"/>
              <w:right w:val="nil"/>
            </w:tcBorders>
            <w:tcMar>
              <w:left w:w="0" w:type="dxa"/>
              <w:right w:w="0" w:type="dxa"/>
            </w:tcMar>
            <w:vAlign w:val="bottom"/>
          </w:tcPr>
          <w:p w14:paraId="720FCBA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305A7B4" w14:textId="77777777" w:rsidR="00023273" w:rsidRDefault="00023273"/>
        </w:tc>
        <w:tc>
          <w:tcPr>
            <w:tcW w:w="1289" w:type="dxa"/>
            <w:tcBorders>
              <w:top w:val="nil"/>
              <w:left w:val="nil"/>
              <w:bottom w:val="nil"/>
              <w:right w:val="nil"/>
            </w:tcBorders>
            <w:tcMar>
              <w:left w:w="0" w:type="dxa"/>
              <w:right w:w="0" w:type="dxa"/>
            </w:tcMar>
            <w:vAlign w:val="bottom"/>
          </w:tcPr>
          <w:p w14:paraId="6AFF87F8"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68101E4A" w14:textId="77777777" w:rsidR="00023273" w:rsidRDefault="00023273"/>
        </w:tc>
        <w:tc>
          <w:tcPr>
            <w:tcW w:w="1289" w:type="dxa"/>
            <w:tcBorders>
              <w:top w:val="nil"/>
              <w:left w:val="nil"/>
              <w:bottom w:val="nil"/>
              <w:right w:val="nil"/>
            </w:tcBorders>
            <w:tcMar>
              <w:left w:w="0" w:type="dxa"/>
              <w:right w:w="0" w:type="dxa"/>
            </w:tcMar>
            <w:vAlign w:val="bottom"/>
          </w:tcPr>
          <w:p w14:paraId="4D66FDFC"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32A851E" w14:textId="77777777" w:rsidR="00023273" w:rsidRDefault="00023273"/>
        </w:tc>
        <w:tc>
          <w:tcPr>
            <w:tcW w:w="1289" w:type="dxa"/>
            <w:tcBorders>
              <w:top w:val="nil"/>
              <w:left w:val="nil"/>
              <w:bottom w:val="nil"/>
              <w:right w:val="nil"/>
            </w:tcBorders>
            <w:tcMar>
              <w:left w:w="0" w:type="dxa"/>
              <w:right w:w="0" w:type="dxa"/>
            </w:tcMar>
            <w:vAlign w:val="bottom"/>
          </w:tcPr>
          <w:p w14:paraId="114177D7"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179F1F78" w14:textId="77777777" w:rsidR="00023273" w:rsidRDefault="00023273"/>
        </w:tc>
        <w:tc>
          <w:tcPr>
            <w:tcW w:w="1289" w:type="dxa"/>
            <w:tcBorders>
              <w:top w:val="nil"/>
              <w:left w:val="nil"/>
              <w:bottom w:val="nil"/>
              <w:right w:val="nil"/>
            </w:tcBorders>
            <w:tcMar>
              <w:left w:w="0" w:type="dxa"/>
              <w:right w:w="0" w:type="dxa"/>
            </w:tcMar>
            <w:vAlign w:val="bottom"/>
          </w:tcPr>
          <w:p w14:paraId="4E86F717"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AC2058C" w14:textId="77777777" w:rsidR="00023273" w:rsidRDefault="00023273"/>
        </w:tc>
        <w:tc>
          <w:tcPr>
            <w:tcW w:w="1289" w:type="dxa"/>
            <w:tcBorders>
              <w:top w:val="nil"/>
              <w:left w:val="nil"/>
              <w:bottom w:val="nil"/>
              <w:right w:val="nil"/>
            </w:tcBorders>
            <w:tcMar>
              <w:left w:w="0" w:type="dxa"/>
              <w:right w:w="0" w:type="dxa"/>
            </w:tcMar>
            <w:vAlign w:val="bottom"/>
          </w:tcPr>
          <w:p w14:paraId="705B9DAE" w14:textId="77777777" w:rsidR="00023273" w:rsidRDefault="00023273">
            <w:pPr>
              <w:pStyle w:val="AccurriTableheaderinsubtable"/>
              <w:keepNext/>
            </w:pPr>
          </w:p>
        </w:tc>
      </w:tr>
      <w:tr w:rsidR="00023273" w14:paraId="2CD26910" w14:textId="77777777">
        <w:tc>
          <w:tcPr>
            <w:tcW w:w="4253" w:type="dxa"/>
            <w:tcBorders>
              <w:top w:val="nil"/>
              <w:left w:val="nil"/>
              <w:bottom w:val="nil"/>
              <w:right w:val="nil"/>
            </w:tcBorders>
            <w:tcMar>
              <w:left w:w="0" w:type="dxa"/>
              <w:right w:w="0" w:type="dxa"/>
            </w:tcMar>
            <w:vAlign w:val="bottom"/>
          </w:tcPr>
          <w:p w14:paraId="3F3D8B31" w14:textId="77777777" w:rsidR="00023273"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3711AA46" w14:textId="77777777" w:rsidR="00023273" w:rsidRDefault="00023273"/>
        </w:tc>
        <w:tc>
          <w:tcPr>
            <w:tcW w:w="1289" w:type="dxa"/>
            <w:tcBorders>
              <w:top w:val="nil"/>
              <w:left w:val="nil"/>
              <w:bottom w:val="nil"/>
              <w:right w:val="nil"/>
            </w:tcBorders>
            <w:tcMar>
              <w:left w:w="0" w:type="dxa"/>
              <w:right w:w="60" w:type="dxa"/>
            </w:tcMar>
            <w:vAlign w:val="bottom"/>
          </w:tcPr>
          <w:p w14:paraId="3BBE003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31C28F0" w14:textId="77777777" w:rsidR="00023273" w:rsidRDefault="00023273"/>
        </w:tc>
        <w:tc>
          <w:tcPr>
            <w:tcW w:w="1289" w:type="dxa"/>
            <w:tcBorders>
              <w:top w:val="nil"/>
              <w:left w:val="nil"/>
              <w:bottom w:val="nil"/>
              <w:right w:val="nil"/>
            </w:tcBorders>
            <w:tcMar>
              <w:left w:w="0" w:type="dxa"/>
              <w:right w:w="60" w:type="dxa"/>
            </w:tcMar>
            <w:vAlign w:val="bottom"/>
          </w:tcPr>
          <w:p w14:paraId="6A5B2D9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EFFE3A" w14:textId="77777777" w:rsidR="00023273" w:rsidRDefault="00023273"/>
        </w:tc>
        <w:tc>
          <w:tcPr>
            <w:tcW w:w="1289" w:type="dxa"/>
            <w:tcBorders>
              <w:top w:val="nil"/>
              <w:left w:val="nil"/>
              <w:bottom w:val="nil"/>
              <w:right w:val="nil"/>
            </w:tcBorders>
            <w:tcMar>
              <w:left w:w="0" w:type="dxa"/>
              <w:right w:w="60" w:type="dxa"/>
            </w:tcMar>
            <w:vAlign w:val="bottom"/>
          </w:tcPr>
          <w:p w14:paraId="7FF8CCC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6D5336F" w14:textId="77777777" w:rsidR="00023273" w:rsidRDefault="00023273"/>
        </w:tc>
        <w:tc>
          <w:tcPr>
            <w:tcW w:w="1289" w:type="dxa"/>
            <w:tcBorders>
              <w:top w:val="nil"/>
              <w:left w:val="nil"/>
              <w:bottom w:val="nil"/>
              <w:right w:val="nil"/>
            </w:tcBorders>
            <w:tcMar>
              <w:left w:w="0" w:type="dxa"/>
              <w:right w:w="60" w:type="dxa"/>
            </w:tcMar>
            <w:vAlign w:val="bottom"/>
          </w:tcPr>
          <w:p w14:paraId="3C22D8E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E7FCDF" w14:textId="77777777" w:rsidR="00023273" w:rsidRDefault="00023273"/>
        </w:tc>
        <w:tc>
          <w:tcPr>
            <w:tcW w:w="1289" w:type="dxa"/>
            <w:tcBorders>
              <w:top w:val="nil"/>
              <w:left w:val="nil"/>
              <w:bottom w:val="nil"/>
              <w:right w:val="nil"/>
            </w:tcBorders>
            <w:tcMar>
              <w:left w:w="0" w:type="dxa"/>
              <w:right w:w="60" w:type="dxa"/>
            </w:tcMar>
            <w:vAlign w:val="bottom"/>
          </w:tcPr>
          <w:p w14:paraId="21DCC085" w14:textId="77777777" w:rsidR="00023273" w:rsidRDefault="00023273">
            <w:pPr>
              <w:pStyle w:val="AccurriTablenumericvalues"/>
              <w:keepNext/>
            </w:pPr>
          </w:p>
        </w:tc>
      </w:tr>
      <w:tr w:rsidR="00023273" w14:paraId="6B082E13" w14:textId="77777777">
        <w:tc>
          <w:tcPr>
            <w:tcW w:w="4253" w:type="dxa"/>
            <w:tcBorders>
              <w:top w:val="nil"/>
              <w:left w:val="nil"/>
              <w:bottom w:val="nil"/>
              <w:right w:val="nil"/>
            </w:tcBorders>
            <w:tcMar>
              <w:left w:w="0" w:type="dxa"/>
              <w:right w:w="0" w:type="dxa"/>
            </w:tcMar>
            <w:vAlign w:val="bottom"/>
          </w:tcPr>
          <w:p w14:paraId="1F154DE0" w14:textId="77777777" w:rsidR="00023273" w:rsidRDefault="00000000">
            <w:pPr>
              <w:pStyle w:val="AccurriTabletextvalues"/>
              <w:keepNext/>
              <w:jc w:val="left"/>
            </w:pPr>
            <w:r>
              <w:rPr>
                <w:lang w:val="en-AU"/>
              </w:rPr>
              <w:t>Sales to external customers</w:t>
            </w:r>
          </w:p>
        </w:tc>
        <w:tc>
          <w:tcPr>
            <w:tcW w:w="60" w:type="dxa"/>
            <w:tcBorders>
              <w:top w:val="nil"/>
              <w:left w:val="nil"/>
              <w:bottom w:val="nil"/>
              <w:right w:val="nil"/>
            </w:tcBorders>
            <w:tcMar>
              <w:left w:w="0" w:type="dxa"/>
              <w:right w:w="0" w:type="dxa"/>
            </w:tcMar>
          </w:tcPr>
          <w:p w14:paraId="0F5953A8" w14:textId="77777777" w:rsidR="00023273" w:rsidRDefault="00023273"/>
        </w:tc>
        <w:tc>
          <w:tcPr>
            <w:tcW w:w="1289" w:type="dxa"/>
            <w:tcBorders>
              <w:top w:val="nil"/>
              <w:left w:val="nil"/>
              <w:bottom w:val="nil"/>
              <w:right w:val="nil"/>
            </w:tcBorders>
            <w:tcMar>
              <w:left w:w="0" w:type="dxa"/>
              <w:right w:w="60" w:type="dxa"/>
            </w:tcMar>
            <w:vAlign w:val="bottom"/>
          </w:tcPr>
          <w:p w14:paraId="70EB203B" w14:textId="77777777" w:rsidR="0002327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07406D3A" w14:textId="77777777" w:rsidR="00023273" w:rsidRDefault="00023273"/>
        </w:tc>
        <w:tc>
          <w:tcPr>
            <w:tcW w:w="1289" w:type="dxa"/>
            <w:tcBorders>
              <w:top w:val="nil"/>
              <w:left w:val="nil"/>
              <w:bottom w:val="nil"/>
              <w:right w:val="nil"/>
            </w:tcBorders>
            <w:tcMar>
              <w:left w:w="0" w:type="dxa"/>
              <w:right w:w="60" w:type="dxa"/>
            </w:tcMar>
            <w:vAlign w:val="bottom"/>
          </w:tcPr>
          <w:p w14:paraId="4DAAEBDD" w14:textId="77777777" w:rsidR="0002327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3127540E" w14:textId="77777777" w:rsidR="00023273" w:rsidRDefault="00023273"/>
        </w:tc>
        <w:tc>
          <w:tcPr>
            <w:tcW w:w="1289" w:type="dxa"/>
            <w:tcBorders>
              <w:top w:val="nil"/>
              <w:left w:val="nil"/>
              <w:bottom w:val="nil"/>
              <w:right w:val="nil"/>
            </w:tcBorders>
            <w:tcMar>
              <w:left w:w="0" w:type="dxa"/>
              <w:right w:w="60" w:type="dxa"/>
            </w:tcMar>
            <w:vAlign w:val="bottom"/>
          </w:tcPr>
          <w:p w14:paraId="4CD05D99" w14:textId="77777777" w:rsidR="0002327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70A39F7B" w14:textId="77777777" w:rsidR="00023273" w:rsidRDefault="00023273"/>
        </w:tc>
        <w:tc>
          <w:tcPr>
            <w:tcW w:w="1289" w:type="dxa"/>
            <w:tcBorders>
              <w:top w:val="nil"/>
              <w:left w:val="nil"/>
              <w:bottom w:val="nil"/>
              <w:right w:val="nil"/>
            </w:tcBorders>
            <w:tcMar>
              <w:left w:w="0" w:type="dxa"/>
              <w:right w:w="60" w:type="dxa"/>
            </w:tcMar>
            <w:vAlign w:val="bottom"/>
          </w:tcPr>
          <w:p w14:paraId="502A16E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BDD1C4" w14:textId="77777777" w:rsidR="00023273" w:rsidRDefault="00023273"/>
        </w:tc>
        <w:tc>
          <w:tcPr>
            <w:tcW w:w="1289" w:type="dxa"/>
            <w:tcBorders>
              <w:top w:val="nil"/>
              <w:left w:val="nil"/>
              <w:bottom w:val="nil"/>
              <w:right w:val="nil"/>
            </w:tcBorders>
            <w:tcMar>
              <w:left w:w="0" w:type="dxa"/>
              <w:right w:w="60" w:type="dxa"/>
            </w:tcMar>
            <w:vAlign w:val="bottom"/>
          </w:tcPr>
          <w:p w14:paraId="02254657" w14:textId="77777777" w:rsidR="00023273" w:rsidRDefault="00000000">
            <w:pPr>
              <w:pStyle w:val="AccurriTablenumericvalues"/>
              <w:keepNext/>
            </w:pPr>
            <w:r>
              <w:rPr>
                <w:lang w:val="en-AU"/>
              </w:rPr>
              <w:t>463,054</w:t>
            </w:r>
          </w:p>
        </w:tc>
      </w:tr>
      <w:tr w:rsidR="00023273" w14:paraId="4BF43CB6" w14:textId="77777777">
        <w:tc>
          <w:tcPr>
            <w:tcW w:w="4253" w:type="dxa"/>
            <w:tcBorders>
              <w:top w:val="nil"/>
              <w:left w:val="nil"/>
              <w:bottom w:val="nil"/>
              <w:right w:val="nil"/>
            </w:tcBorders>
            <w:tcMar>
              <w:left w:w="0" w:type="dxa"/>
              <w:right w:w="0" w:type="dxa"/>
            </w:tcMar>
            <w:vAlign w:val="bottom"/>
          </w:tcPr>
          <w:p w14:paraId="33DC9122" w14:textId="77777777" w:rsidR="00023273" w:rsidRDefault="00000000">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2FB88411" w14:textId="77777777" w:rsidR="00023273" w:rsidRDefault="00023273"/>
        </w:tc>
        <w:tc>
          <w:tcPr>
            <w:tcW w:w="1289" w:type="dxa"/>
            <w:tcBorders>
              <w:top w:val="nil"/>
              <w:left w:val="nil"/>
              <w:bottom w:val="nil"/>
              <w:right w:val="nil"/>
            </w:tcBorders>
            <w:tcMar>
              <w:left w:w="0" w:type="dxa"/>
              <w:right w:w="60" w:type="dxa"/>
            </w:tcMar>
            <w:vAlign w:val="bottom"/>
          </w:tcPr>
          <w:p w14:paraId="54AF5B4A" w14:textId="77777777" w:rsidR="00023273" w:rsidRDefault="00000000">
            <w:pPr>
              <w:pStyle w:val="AccurriTablenumericvalues"/>
              <w:keepNext/>
            </w:pPr>
            <w:r>
              <w:rPr>
                <w:lang w:val="en-AU"/>
              </w:rPr>
              <w:t>200,017</w:t>
            </w:r>
          </w:p>
        </w:tc>
        <w:tc>
          <w:tcPr>
            <w:tcW w:w="60" w:type="dxa"/>
            <w:tcBorders>
              <w:top w:val="nil"/>
              <w:left w:val="nil"/>
              <w:bottom w:val="nil"/>
              <w:right w:val="nil"/>
            </w:tcBorders>
            <w:tcMar>
              <w:left w:w="0" w:type="dxa"/>
              <w:right w:w="0" w:type="dxa"/>
            </w:tcMar>
          </w:tcPr>
          <w:p w14:paraId="664DFAED" w14:textId="77777777" w:rsidR="00023273" w:rsidRDefault="00023273"/>
        </w:tc>
        <w:tc>
          <w:tcPr>
            <w:tcW w:w="1289" w:type="dxa"/>
            <w:tcBorders>
              <w:top w:val="nil"/>
              <w:left w:val="nil"/>
              <w:bottom w:val="nil"/>
              <w:right w:val="nil"/>
            </w:tcBorders>
            <w:tcMar>
              <w:left w:w="0" w:type="dxa"/>
              <w:right w:w="60" w:type="dxa"/>
            </w:tcMar>
            <w:vAlign w:val="bottom"/>
          </w:tcPr>
          <w:p w14:paraId="58A0362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4A7121" w14:textId="77777777" w:rsidR="00023273" w:rsidRDefault="00023273"/>
        </w:tc>
        <w:tc>
          <w:tcPr>
            <w:tcW w:w="1289" w:type="dxa"/>
            <w:tcBorders>
              <w:top w:val="nil"/>
              <w:left w:val="nil"/>
              <w:bottom w:val="nil"/>
              <w:right w:val="nil"/>
            </w:tcBorders>
            <w:tcMar>
              <w:left w:w="0" w:type="dxa"/>
              <w:right w:w="60" w:type="dxa"/>
            </w:tcMar>
            <w:vAlign w:val="bottom"/>
          </w:tcPr>
          <w:p w14:paraId="63E2B53C" w14:textId="77777777" w:rsidR="00023273" w:rsidRDefault="00000000">
            <w:pPr>
              <w:pStyle w:val="AccurriTablenumericvalues"/>
              <w:keepNext/>
            </w:pPr>
            <w:r>
              <w:rPr>
                <w:lang w:val="en-AU"/>
              </w:rPr>
              <w:t>8,905</w:t>
            </w:r>
          </w:p>
        </w:tc>
        <w:tc>
          <w:tcPr>
            <w:tcW w:w="60" w:type="dxa"/>
            <w:tcBorders>
              <w:top w:val="nil"/>
              <w:left w:val="nil"/>
              <w:bottom w:val="nil"/>
              <w:right w:val="nil"/>
            </w:tcBorders>
            <w:tcMar>
              <w:left w:w="0" w:type="dxa"/>
              <w:right w:w="0" w:type="dxa"/>
            </w:tcMar>
          </w:tcPr>
          <w:p w14:paraId="0B4FAC1F" w14:textId="77777777" w:rsidR="00023273" w:rsidRDefault="00023273"/>
        </w:tc>
        <w:tc>
          <w:tcPr>
            <w:tcW w:w="1289" w:type="dxa"/>
            <w:tcBorders>
              <w:top w:val="nil"/>
              <w:left w:val="nil"/>
              <w:bottom w:val="nil"/>
              <w:right w:val="nil"/>
            </w:tcBorders>
            <w:tcMar>
              <w:left w:w="0" w:type="dxa"/>
              <w:right w:w="60" w:type="dxa"/>
            </w:tcMar>
            <w:vAlign w:val="bottom"/>
          </w:tcPr>
          <w:p w14:paraId="0A8AD54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24476E" w14:textId="77777777" w:rsidR="00023273" w:rsidRDefault="00023273"/>
        </w:tc>
        <w:tc>
          <w:tcPr>
            <w:tcW w:w="1289" w:type="dxa"/>
            <w:tcBorders>
              <w:top w:val="nil"/>
              <w:left w:val="nil"/>
              <w:bottom w:val="nil"/>
              <w:right w:val="nil"/>
            </w:tcBorders>
            <w:tcMar>
              <w:left w:w="0" w:type="dxa"/>
              <w:right w:w="60" w:type="dxa"/>
            </w:tcMar>
            <w:vAlign w:val="bottom"/>
          </w:tcPr>
          <w:p w14:paraId="09D50382" w14:textId="77777777" w:rsidR="00023273" w:rsidRDefault="00000000">
            <w:pPr>
              <w:pStyle w:val="AccurriTablenumericvalues"/>
              <w:keepNext/>
            </w:pPr>
            <w:r>
              <w:rPr>
                <w:lang w:val="en-AU"/>
              </w:rPr>
              <w:t>208,922</w:t>
            </w:r>
          </w:p>
        </w:tc>
      </w:tr>
      <w:tr w:rsidR="00023273" w14:paraId="1B4FC2A7" w14:textId="77777777">
        <w:tc>
          <w:tcPr>
            <w:tcW w:w="4253" w:type="dxa"/>
            <w:tcBorders>
              <w:top w:val="nil"/>
              <w:left w:val="nil"/>
              <w:bottom w:val="nil"/>
              <w:right w:val="nil"/>
            </w:tcBorders>
            <w:tcMar>
              <w:left w:w="0" w:type="dxa"/>
              <w:right w:w="0" w:type="dxa"/>
            </w:tcMar>
            <w:vAlign w:val="bottom"/>
          </w:tcPr>
          <w:p w14:paraId="73C9EB94" w14:textId="77777777" w:rsidR="00023273" w:rsidRDefault="00000000">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245F885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FFD9FDB" w14:textId="77777777" w:rsidR="00023273" w:rsidRDefault="00000000">
            <w:pPr>
              <w:pStyle w:val="AccurriTablenumericvalues"/>
              <w:keepNext/>
            </w:pPr>
            <w:r>
              <w:rPr>
                <w:lang w:val="en-AU"/>
              </w:rPr>
              <w:t>226,482</w:t>
            </w:r>
          </w:p>
        </w:tc>
        <w:tc>
          <w:tcPr>
            <w:tcW w:w="60" w:type="dxa"/>
            <w:tcBorders>
              <w:top w:val="nil"/>
              <w:left w:val="nil"/>
              <w:bottom w:val="nil"/>
              <w:right w:val="nil"/>
            </w:tcBorders>
            <w:tcMar>
              <w:left w:w="0" w:type="dxa"/>
              <w:right w:w="0" w:type="dxa"/>
            </w:tcMar>
          </w:tcPr>
          <w:p w14:paraId="3FEA8E3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45FB9C4" w14:textId="77777777" w:rsidR="0002327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0766547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BC439C4" w14:textId="77777777" w:rsidR="00023273" w:rsidRDefault="00000000">
            <w:pPr>
              <w:pStyle w:val="AccurriTablenumericvalues"/>
              <w:keepNext/>
            </w:pPr>
            <w:r>
              <w:rPr>
                <w:lang w:val="en-AU"/>
              </w:rPr>
              <w:t>12,601</w:t>
            </w:r>
          </w:p>
        </w:tc>
        <w:tc>
          <w:tcPr>
            <w:tcW w:w="60" w:type="dxa"/>
            <w:tcBorders>
              <w:top w:val="nil"/>
              <w:left w:val="nil"/>
              <w:bottom w:val="nil"/>
              <w:right w:val="nil"/>
            </w:tcBorders>
            <w:tcMar>
              <w:left w:w="0" w:type="dxa"/>
              <w:right w:w="0" w:type="dxa"/>
            </w:tcMar>
          </w:tcPr>
          <w:p w14:paraId="31E905C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39024A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DBB1D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642CA18" w14:textId="77777777" w:rsidR="00023273" w:rsidRDefault="00000000">
            <w:pPr>
              <w:pStyle w:val="AccurriTablenumericvalues"/>
              <w:keepNext/>
            </w:pPr>
            <w:r>
              <w:rPr>
                <w:lang w:val="en-AU"/>
              </w:rPr>
              <w:t>671,976</w:t>
            </w:r>
          </w:p>
        </w:tc>
      </w:tr>
      <w:tr w:rsidR="00023273" w14:paraId="790FB850" w14:textId="77777777">
        <w:tc>
          <w:tcPr>
            <w:tcW w:w="4253" w:type="dxa"/>
            <w:tcBorders>
              <w:top w:val="nil"/>
              <w:left w:val="nil"/>
              <w:bottom w:val="nil"/>
              <w:right w:val="nil"/>
            </w:tcBorders>
            <w:tcMar>
              <w:left w:w="0" w:type="dxa"/>
              <w:right w:w="0" w:type="dxa"/>
            </w:tcMar>
            <w:vAlign w:val="bottom"/>
          </w:tcPr>
          <w:p w14:paraId="5DEB4287" w14:textId="77777777" w:rsidR="00023273"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25642849" w14:textId="77777777" w:rsidR="00023273" w:rsidRDefault="00023273"/>
        </w:tc>
        <w:tc>
          <w:tcPr>
            <w:tcW w:w="1289" w:type="dxa"/>
            <w:tcBorders>
              <w:top w:val="nil"/>
              <w:left w:val="nil"/>
              <w:bottom w:val="nil"/>
              <w:right w:val="nil"/>
            </w:tcBorders>
            <w:tcMar>
              <w:left w:w="0" w:type="dxa"/>
              <w:right w:w="60" w:type="dxa"/>
            </w:tcMar>
            <w:vAlign w:val="bottom"/>
          </w:tcPr>
          <w:p w14:paraId="0E6A39E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3D4F42" w14:textId="77777777" w:rsidR="00023273" w:rsidRDefault="00023273"/>
        </w:tc>
        <w:tc>
          <w:tcPr>
            <w:tcW w:w="1289" w:type="dxa"/>
            <w:tcBorders>
              <w:top w:val="nil"/>
              <w:left w:val="nil"/>
              <w:bottom w:val="nil"/>
              <w:right w:val="nil"/>
            </w:tcBorders>
            <w:tcMar>
              <w:left w:w="0" w:type="dxa"/>
              <w:right w:w="60" w:type="dxa"/>
            </w:tcMar>
            <w:vAlign w:val="bottom"/>
          </w:tcPr>
          <w:p w14:paraId="77164AC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3E954C" w14:textId="77777777" w:rsidR="00023273" w:rsidRDefault="00023273"/>
        </w:tc>
        <w:tc>
          <w:tcPr>
            <w:tcW w:w="1289" w:type="dxa"/>
            <w:tcBorders>
              <w:top w:val="nil"/>
              <w:left w:val="nil"/>
              <w:bottom w:val="nil"/>
              <w:right w:val="nil"/>
            </w:tcBorders>
            <w:tcMar>
              <w:left w:w="0" w:type="dxa"/>
              <w:right w:w="60" w:type="dxa"/>
            </w:tcMar>
            <w:vAlign w:val="bottom"/>
          </w:tcPr>
          <w:p w14:paraId="54F24DA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9A506A" w14:textId="77777777" w:rsidR="00023273" w:rsidRDefault="00023273"/>
        </w:tc>
        <w:tc>
          <w:tcPr>
            <w:tcW w:w="1289" w:type="dxa"/>
            <w:tcBorders>
              <w:top w:val="nil"/>
              <w:left w:val="nil"/>
              <w:bottom w:val="nil"/>
              <w:right w:val="nil"/>
            </w:tcBorders>
            <w:tcMar>
              <w:left w:w="0" w:type="dxa"/>
              <w:right w:w="60" w:type="dxa"/>
            </w:tcMar>
            <w:vAlign w:val="bottom"/>
          </w:tcPr>
          <w:p w14:paraId="310BF4A9" w14:textId="77777777" w:rsidR="00023273" w:rsidRDefault="00000000">
            <w:pPr>
              <w:pStyle w:val="AccurriTablenumericvalues"/>
              <w:keepNext/>
            </w:pPr>
            <w:r>
              <w:rPr>
                <w:lang w:val="en-AU"/>
              </w:rPr>
              <w:t>3,694</w:t>
            </w:r>
          </w:p>
        </w:tc>
        <w:tc>
          <w:tcPr>
            <w:tcW w:w="60" w:type="dxa"/>
            <w:tcBorders>
              <w:top w:val="nil"/>
              <w:left w:val="nil"/>
              <w:bottom w:val="nil"/>
              <w:right w:val="nil"/>
            </w:tcBorders>
            <w:tcMar>
              <w:left w:w="0" w:type="dxa"/>
              <w:right w:w="0" w:type="dxa"/>
            </w:tcMar>
          </w:tcPr>
          <w:p w14:paraId="32B5BE81" w14:textId="77777777" w:rsidR="00023273" w:rsidRDefault="00023273"/>
        </w:tc>
        <w:tc>
          <w:tcPr>
            <w:tcW w:w="1289" w:type="dxa"/>
            <w:tcBorders>
              <w:top w:val="nil"/>
              <w:left w:val="nil"/>
              <w:bottom w:val="nil"/>
              <w:right w:val="nil"/>
            </w:tcBorders>
            <w:tcMar>
              <w:left w:w="0" w:type="dxa"/>
              <w:right w:w="60" w:type="dxa"/>
            </w:tcMar>
            <w:vAlign w:val="bottom"/>
          </w:tcPr>
          <w:p w14:paraId="015A1CCE" w14:textId="77777777" w:rsidR="00023273" w:rsidRDefault="00000000">
            <w:pPr>
              <w:pStyle w:val="AccurriTablenumericvalues"/>
              <w:keepNext/>
            </w:pPr>
            <w:r>
              <w:rPr>
                <w:lang w:val="en-AU"/>
              </w:rPr>
              <w:t>3,694</w:t>
            </w:r>
          </w:p>
        </w:tc>
      </w:tr>
      <w:tr w:rsidR="00023273" w14:paraId="7511305D" w14:textId="77777777">
        <w:tc>
          <w:tcPr>
            <w:tcW w:w="4253" w:type="dxa"/>
            <w:tcBorders>
              <w:top w:val="nil"/>
              <w:left w:val="nil"/>
              <w:bottom w:val="nil"/>
              <w:right w:val="nil"/>
            </w:tcBorders>
            <w:tcMar>
              <w:left w:w="0" w:type="dxa"/>
              <w:right w:w="0" w:type="dxa"/>
            </w:tcMar>
            <w:vAlign w:val="bottom"/>
          </w:tcPr>
          <w:p w14:paraId="6B1EDF14" w14:textId="77777777" w:rsidR="00023273" w:rsidRDefault="00000000">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1A60FDFA"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5FC0F1A" w14:textId="77777777" w:rsidR="00023273" w:rsidRDefault="00000000">
            <w:pPr>
              <w:pStyle w:val="AccurriTablenumericvalues"/>
              <w:keepNext/>
            </w:pPr>
            <w:r>
              <w:rPr>
                <w:lang w:val="en-AU"/>
              </w:rPr>
              <w:t>226,482</w:t>
            </w:r>
          </w:p>
        </w:tc>
        <w:tc>
          <w:tcPr>
            <w:tcW w:w="60" w:type="dxa"/>
            <w:tcBorders>
              <w:top w:val="nil"/>
              <w:left w:val="nil"/>
              <w:bottom w:val="nil"/>
              <w:right w:val="nil"/>
            </w:tcBorders>
            <w:tcMar>
              <w:left w:w="0" w:type="dxa"/>
              <w:right w:w="0" w:type="dxa"/>
            </w:tcMar>
          </w:tcPr>
          <w:p w14:paraId="01DC2387"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754BA5AA" w14:textId="77777777" w:rsidR="0002327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721F70BB"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B349E29" w14:textId="77777777" w:rsidR="00023273" w:rsidRDefault="00000000">
            <w:pPr>
              <w:pStyle w:val="AccurriTablenumericvalues"/>
              <w:keepNext/>
            </w:pPr>
            <w:r>
              <w:rPr>
                <w:lang w:val="en-AU"/>
              </w:rPr>
              <w:t>12,601</w:t>
            </w:r>
          </w:p>
        </w:tc>
        <w:tc>
          <w:tcPr>
            <w:tcW w:w="60" w:type="dxa"/>
            <w:tcBorders>
              <w:top w:val="nil"/>
              <w:left w:val="nil"/>
              <w:bottom w:val="nil"/>
              <w:right w:val="nil"/>
            </w:tcBorders>
            <w:tcMar>
              <w:left w:w="0" w:type="dxa"/>
              <w:right w:w="0" w:type="dxa"/>
            </w:tcMar>
          </w:tcPr>
          <w:p w14:paraId="6CA457D8"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77CAE836" w14:textId="77777777" w:rsidR="00023273" w:rsidRDefault="00000000">
            <w:pPr>
              <w:pStyle w:val="AccurriTablenumericvalues"/>
              <w:keepNext/>
            </w:pPr>
            <w:r>
              <w:rPr>
                <w:lang w:val="en-AU"/>
              </w:rPr>
              <w:t>3,694</w:t>
            </w:r>
          </w:p>
        </w:tc>
        <w:tc>
          <w:tcPr>
            <w:tcW w:w="60" w:type="dxa"/>
            <w:tcBorders>
              <w:top w:val="nil"/>
              <w:left w:val="nil"/>
              <w:bottom w:val="nil"/>
              <w:right w:val="nil"/>
            </w:tcBorders>
            <w:tcMar>
              <w:left w:w="0" w:type="dxa"/>
              <w:right w:w="0" w:type="dxa"/>
            </w:tcMar>
          </w:tcPr>
          <w:p w14:paraId="3E3B4B7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3C9F037" w14:textId="77777777" w:rsidR="00023273" w:rsidRDefault="00000000">
            <w:pPr>
              <w:pStyle w:val="AccurriTablenumericvalues"/>
              <w:keepNext/>
            </w:pPr>
            <w:r>
              <w:rPr>
                <w:lang w:val="en-AU"/>
              </w:rPr>
              <w:t>675,670</w:t>
            </w:r>
          </w:p>
        </w:tc>
      </w:tr>
      <w:tr w:rsidR="00023273" w14:paraId="25D5B623" w14:textId="77777777">
        <w:tc>
          <w:tcPr>
            <w:tcW w:w="4253" w:type="dxa"/>
            <w:tcBorders>
              <w:top w:val="nil"/>
              <w:left w:val="nil"/>
              <w:bottom w:val="nil"/>
              <w:right w:val="nil"/>
            </w:tcBorders>
            <w:tcMar>
              <w:left w:w="0" w:type="dxa"/>
              <w:right w:w="0" w:type="dxa"/>
            </w:tcMar>
            <w:vAlign w:val="bottom"/>
          </w:tcPr>
          <w:p w14:paraId="2F795D71" w14:textId="77777777" w:rsidR="0002327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5E02830D" w14:textId="77777777" w:rsidR="00023273" w:rsidRDefault="00023273"/>
        </w:tc>
        <w:tc>
          <w:tcPr>
            <w:tcW w:w="1289" w:type="dxa"/>
            <w:tcBorders>
              <w:top w:val="nil"/>
              <w:left w:val="nil"/>
              <w:bottom w:val="nil"/>
              <w:right w:val="nil"/>
            </w:tcBorders>
            <w:tcMar>
              <w:left w:w="0" w:type="dxa"/>
              <w:right w:w="60" w:type="dxa"/>
            </w:tcMar>
            <w:vAlign w:val="bottom"/>
          </w:tcPr>
          <w:p w14:paraId="216A831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E34868B" w14:textId="77777777" w:rsidR="00023273" w:rsidRDefault="00023273"/>
        </w:tc>
        <w:tc>
          <w:tcPr>
            <w:tcW w:w="1289" w:type="dxa"/>
            <w:tcBorders>
              <w:top w:val="nil"/>
              <w:left w:val="nil"/>
              <w:bottom w:val="nil"/>
              <w:right w:val="nil"/>
            </w:tcBorders>
            <w:tcMar>
              <w:left w:w="0" w:type="dxa"/>
              <w:right w:w="60" w:type="dxa"/>
            </w:tcMar>
            <w:vAlign w:val="bottom"/>
          </w:tcPr>
          <w:p w14:paraId="101A2CE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73992C7" w14:textId="77777777" w:rsidR="00023273" w:rsidRDefault="00023273"/>
        </w:tc>
        <w:tc>
          <w:tcPr>
            <w:tcW w:w="1289" w:type="dxa"/>
            <w:tcBorders>
              <w:top w:val="nil"/>
              <w:left w:val="nil"/>
              <w:bottom w:val="nil"/>
              <w:right w:val="nil"/>
            </w:tcBorders>
            <w:tcMar>
              <w:left w:w="0" w:type="dxa"/>
              <w:right w:w="60" w:type="dxa"/>
            </w:tcMar>
            <w:vAlign w:val="bottom"/>
          </w:tcPr>
          <w:p w14:paraId="56C0B59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A03E8EE" w14:textId="77777777" w:rsidR="00023273" w:rsidRDefault="00023273"/>
        </w:tc>
        <w:tc>
          <w:tcPr>
            <w:tcW w:w="1289" w:type="dxa"/>
            <w:tcBorders>
              <w:top w:val="nil"/>
              <w:left w:val="nil"/>
              <w:bottom w:val="nil"/>
              <w:right w:val="nil"/>
            </w:tcBorders>
            <w:tcMar>
              <w:left w:w="0" w:type="dxa"/>
              <w:right w:w="60" w:type="dxa"/>
            </w:tcMar>
            <w:vAlign w:val="bottom"/>
          </w:tcPr>
          <w:p w14:paraId="430BC25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52B28D9" w14:textId="77777777" w:rsidR="00023273" w:rsidRDefault="00023273"/>
        </w:tc>
        <w:tc>
          <w:tcPr>
            <w:tcW w:w="1289" w:type="dxa"/>
            <w:tcBorders>
              <w:top w:val="nil"/>
              <w:left w:val="nil"/>
              <w:bottom w:val="nil"/>
              <w:right w:val="nil"/>
            </w:tcBorders>
            <w:tcMar>
              <w:left w:w="0" w:type="dxa"/>
              <w:right w:w="0" w:type="dxa"/>
            </w:tcMar>
            <w:vAlign w:val="bottom"/>
          </w:tcPr>
          <w:p w14:paraId="53CACADF" w14:textId="77777777" w:rsidR="00023273" w:rsidRDefault="00000000">
            <w:pPr>
              <w:pStyle w:val="AccurriTablenumericvalues"/>
              <w:keepNext/>
            </w:pPr>
            <w:r>
              <w:rPr>
                <w:lang w:val="en-AU"/>
              </w:rPr>
              <w:t>(208,922)</w:t>
            </w:r>
          </w:p>
        </w:tc>
      </w:tr>
      <w:tr w:rsidR="00023273" w14:paraId="03F27419" w14:textId="77777777">
        <w:tc>
          <w:tcPr>
            <w:tcW w:w="4253" w:type="dxa"/>
            <w:tcBorders>
              <w:top w:val="nil"/>
              <w:left w:val="nil"/>
              <w:bottom w:val="nil"/>
              <w:right w:val="nil"/>
            </w:tcBorders>
            <w:tcMar>
              <w:left w:w="0" w:type="dxa"/>
              <w:right w:w="0" w:type="dxa"/>
            </w:tcMar>
            <w:vAlign w:val="bottom"/>
          </w:tcPr>
          <w:p w14:paraId="12B9307D" w14:textId="77777777" w:rsidR="00023273" w:rsidRDefault="00000000">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6585E1BB" w14:textId="77777777" w:rsidR="00023273" w:rsidRDefault="00023273"/>
        </w:tc>
        <w:tc>
          <w:tcPr>
            <w:tcW w:w="1289" w:type="dxa"/>
            <w:tcBorders>
              <w:top w:val="nil"/>
              <w:left w:val="nil"/>
              <w:bottom w:val="nil"/>
              <w:right w:val="nil"/>
            </w:tcBorders>
            <w:tcMar>
              <w:left w:w="0" w:type="dxa"/>
              <w:right w:w="60" w:type="dxa"/>
            </w:tcMar>
            <w:vAlign w:val="bottom"/>
          </w:tcPr>
          <w:p w14:paraId="5C31B73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A4EDBF2" w14:textId="77777777" w:rsidR="00023273" w:rsidRDefault="00023273"/>
        </w:tc>
        <w:tc>
          <w:tcPr>
            <w:tcW w:w="1289" w:type="dxa"/>
            <w:tcBorders>
              <w:top w:val="nil"/>
              <w:left w:val="nil"/>
              <w:bottom w:val="nil"/>
              <w:right w:val="nil"/>
            </w:tcBorders>
            <w:tcMar>
              <w:left w:w="0" w:type="dxa"/>
              <w:right w:w="60" w:type="dxa"/>
            </w:tcMar>
            <w:vAlign w:val="bottom"/>
          </w:tcPr>
          <w:p w14:paraId="3E58D5B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10C9331" w14:textId="77777777" w:rsidR="00023273" w:rsidRDefault="00023273"/>
        </w:tc>
        <w:tc>
          <w:tcPr>
            <w:tcW w:w="1289" w:type="dxa"/>
            <w:tcBorders>
              <w:top w:val="nil"/>
              <w:left w:val="nil"/>
              <w:bottom w:val="nil"/>
              <w:right w:val="nil"/>
            </w:tcBorders>
            <w:tcMar>
              <w:left w:w="0" w:type="dxa"/>
              <w:right w:w="60" w:type="dxa"/>
            </w:tcMar>
            <w:vAlign w:val="bottom"/>
          </w:tcPr>
          <w:p w14:paraId="0A77AF5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C8E9637" w14:textId="77777777" w:rsidR="00023273" w:rsidRDefault="00023273"/>
        </w:tc>
        <w:tc>
          <w:tcPr>
            <w:tcW w:w="1289" w:type="dxa"/>
            <w:tcBorders>
              <w:top w:val="nil"/>
              <w:left w:val="nil"/>
              <w:bottom w:val="nil"/>
              <w:right w:val="nil"/>
            </w:tcBorders>
            <w:tcMar>
              <w:left w:w="0" w:type="dxa"/>
              <w:right w:w="60" w:type="dxa"/>
            </w:tcMar>
            <w:vAlign w:val="bottom"/>
          </w:tcPr>
          <w:p w14:paraId="75258E4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CCF1806" w14:textId="77777777" w:rsidR="00023273" w:rsidRDefault="00023273"/>
        </w:tc>
        <w:tc>
          <w:tcPr>
            <w:tcW w:w="1289" w:type="dxa"/>
            <w:tcBorders>
              <w:top w:val="nil"/>
              <w:left w:val="nil"/>
              <w:bottom w:val="nil"/>
              <w:right w:val="nil"/>
            </w:tcBorders>
            <w:tcMar>
              <w:left w:w="0" w:type="dxa"/>
              <w:right w:w="60" w:type="dxa"/>
            </w:tcMar>
            <w:vAlign w:val="bottom"/>
          </w:tcPr>
          <w:p w14:paraId="6FD971DF" w14:textId="77777777" w:rsidR="00023273" w:rsidRDefault="00023273">
            <w:pPr>
              <w:pStyle w:val="AccurriTablenumericvalues"/>
              <w:keepNext/>
            </w:pPr>
          </w:p>
        </w:tc>
      </w:tr>
      <w:tr w:rsidR="00023273" w14:paraId="1510F9C4" w14:textId="77777777">
        <w:tc>
          <w:tcPr>
            <w:tcW w:w="4253" w:type="dxa"/>
            <w:tcBorders>
              <w:top w:val="nil"/>
              <w:left w:val="nil"/>
              <w:bottom w:val="nil"/>
              <w:right w:val="nil"/>
            </w:tcBorders>
            <w:tcMar>
              <w:left w:w="0" w:type="dxa"/>
              <w:right w:w="0" w:type="dxa"/>
            </w:tcMar>
            <w:vAlign w:val="bottom"/>
          </w:tcPr>
          <w:p w14:paraId="075C8EC5" w14:textId="77777777" w:rsidR="00023273"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04DDCB13" w14:textId="77777777" w:rsidR="00023273" w:rsidRDefault="00023273"/>
        </w:tc>
        <w:tc>
          <w:tcPr>
            <w:tcW w:w="1289" w:type="dxa"/>
            <w:tcBorders>
              <w:top w:val="nil"/>
              <w:left w:val="nil"/>
              <w:bottom w:val="nil"/>
              <w:right w:val="nil"/>
            </w:tcBorders>
            <w:tcMar>
              <w:left w:w="0" w:type="dxa"/>
              <w:right w:w="60" w:type="dxa"/>
            </w:tcMar>
            <w:vAlign w:val="bottom"/>
          </w:tcPr>
          <w:p w14:paraId="4BC4518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5784F4E" w14:textId="77777777" w:rsidR="00023273" w:rsidRDefault="00023273"/>
        </w:tc>
        <w:tc>
          <w:tcPr>
            <w:tcW w:w="1289" w:type="dxa"/>
            <w:tcBorders>
              <w:top w:val="nil"/>
              <w:left w:val="nil"/>
              <w:bottom w:val="nil"/>
              <w:right w:val="nil"/>
            </w:tcBorders>
            <w:tcMar>
              <w:left w:w="0" w:type="dxa"/>
              <w:right w:w="60" w:type="dxa"/>
            </w:tcMar>
            <w:vAlign w:val="bottom"/>
          </w:tcPr>
          <w:p w14:paraId="3387441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74B2D1F" w14:textId="77777777" w:rsidR="00023273" w:rsidRDefault="00023273"/>
        </w:tc>
        <w:tc>
          <w:tcPr>
            <w:tcW w:w="1289" w:type="dxa"/>
            <w:tcBorders>
              <w:top w:val="nil"/>
              <w:left w:val="nil"/>
              <w:bottom w:val="nil"/>
              <w:right w:val="nil"/>
            </w:tcBorders>
            <w:tcMar>
              <w:left w:w="0" w:type="dxa"/>
              <w:right w:w="60" w:type="dxa"/>
            </w:tcMar>
            <w:vAlign w:val="bottom"/>
          </w:tcPr>
          <w:p w14:paraId="4A0EDC2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7206822" w14:textId="77777777" w:rsidR="00023273" w:rsidRDefault="00023273"/>
        </w:tc>
        <w:tc>
          <w:tcPr>
            <w:tcW w:w="1289" w:type="dxa"/>
            <w:tcBorders>
              <w:top w:val="nil"/>
              <w:left w:val="nil"/>
              <w:bottom w:val="nil"/>
              <w:right w:val="nil"/>
            </w:tcBorders>
            <w:tcMar>
              <w:left w:w="0" w:type="dxa"/>
              <w:right w:w="60" w:type="dxa"/>
            </w:tcMar>
            <w:vAlign w:val="bottom"/>
          </w:tcPr>
          <w:p w14:paraId="7147C16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8D2AF0E" w14:textId="77777777" w:rsidR="00023273" w:rsidRDefault="00023273"/>
        </w:tc>
        <w:tc>
          <w:tcPr>
            <w:tcW w:w="1289" w:type="dxa"/>
            <w:tcBorders>
              <w:top w:val="nil"/>
              <w:left w:val="nil"/>
              <w:bottom w:val="nil"/>
              <w:right w:val="nil"/>
            </w:tcBorders>
            <w:tcMar>
              <w:left w:w="0" w:type="dxa"/>
              <w:right w:w="60" w:type="dxa"/>
            </w:tcMar>
            <w:vAlign w:val="bottom"/>
          </w:tcPr>
          <w:p w14:paraId="75929FFF" w14:textId="77777777" w:rsidR="00023273" w:rsidRDefault="00000000">
            <w:pPr>
              <w:pStyle w:val="AccurriTablenumericvalues"/>
              <w:keepNext/>
            </w:pPr>
            <w:r>
              <w:rPr>
                <w:lang w:val="en-AU"/>
              </w:rPr>
              <w:t>1,087</w:t>
            </w:r>
          </w:p>
        </w:tc>
      </w:tr>
      <w:tr w:rsidR="00023273" w14:paraId="77120C18" w14:textId="77777777">
        <w:tc>
          <w:tcPr>
            <w:tcW w:w="4253" w:type="dxa"/>
            <w:tcBorders>
              <w:top w:val="nil"/>
              <w:left w:val="nil"/>
              <w:bottom w:val="nil"/>
              <w:right w:val="nil"/>
            </w:tcBorders>
            <w:tcMar>
              <w:left w:w="0" w:type="dxa"/>
              <w:right w:w="0" w:type="dxa"/>
            </w:tcMar>
            <w:vAlign w:val="bottom"/>
          </w:tcPr>
          <w:p w14:paraId="474A9F0E" w14:textId="77777777" w:rsidR="00023273"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14C4C789" w14:textId="77777777" w:rsidR="00023273" w:rsidRDefault="00023273"/>
        </w:tc>
        <w:tc>
          <w:tcPr>
            <w:tcW w:w="1289" w:type="dxa"/>
            <w:tcBorders>
              <w:top w:val="nil"/>
              <w:left w:val="nil"/>
              <w:bottom w:val="nil"/>
              <w:right w:val="nil"/>
            </w:tcBorders>
            <w:tcMar>
              <w:left w:w="0" w:type="dxa"/>
              <w:right w:w="60" w:type="dxa"/>
            </w:tcMar>
            <w:vAlign w:val="bottom"/>
          </w:tcPr>
          <w:p w14:paraId="5C27986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60D9142" w14:textId="77777777" w:rsidR="00023273" w:rsidRDefault="00023273"/>
        </w:tc>
        <w:tc>
          <w:tcPr>
            <w:tcW w:w="1289" w:type="dxa"/>
            <w:tcBorders>
              <w:top w:val="nil"/>
              <w:left w:val="nil"/>
              <w:bottom w:val="nil"/>
              <w:right w:val="nil"/>
            </w:tcBorders>
            <w:tcMar>
              <w:left w:w="0" w:type="dxa"/>
              <w:right w:w="60" w:type="dxa"/>
            </w:tcMar>
            <w:vAlign w:val="bottom"/>
          </w:tcPr>
          <w:p w14:paraId="018A90E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BE4E3FA" w14:textId="77777777" w:rsidR="00023273" w:rsidRDefault="00023273"/>
        </w:tc>
        <w:tc>
          <w:tcPr>
            <w:tcW w:w="1289" w:type="dxa"/>
            <w:tcBorders>
              <w:top w:val="nil"/>
              <w:left w:val="nil"/>
              <w:bottom w:val="nil"/>
              <w:right w:val="nil"/>
            </w:tcBorders>
            <w:tcMar>
              <w:left w:w="0" w:type="dxa"/>
              <w:right w:w="60" w:type="dxa"/>
            </w:tcMar>
            <w:vAlign w:val="bottom"/>
          </w:tcPr>
          <w:p w14:paraId="570AB84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14D360B" w14:textId="77777777" w:rsidR="00023273" w:rsidRDefault="00023273"/>
        </w:tc>
        <w:tc>
          <w:tcPr>
            <w:tcW w:w="1289" w:type="dxa"/>
            <w:tcBorders>
              <w:top w:val="nil"/>
              <w:left w:val="nil"/>
              <w:bottom w:val="nil"/>
              <w:right w:val="nil"/>
            </w:tcBorders>
            <w:tcMar>
              <w:left w:w="0" w:type="dxa"/>
              <w:right w:w="60" w:type="dxa"/>
            </w:tcMar>
            <w:vAlign w:val="bottom"/>
          </w:tcPr>
          <w:p w14:paraId="1A1F163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5A3399B"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1E5C70D" w14:textId="77777777" w:rsidR="00023273" w:rsidRDefault="00000000">
            <w:pPr>
              <w:pStyle w:val="AccurriTablenumericvalues"/>
              <w:keepNext/>
            </w:pPr>
            <w:r>
              <w:rPr>
                <w:lang w:val="en-AU"/>
              </w:rPr>
              <w:t>467,835</w:t>
            </w:r>
          </w:p>
        </w:tc>
      </w:tr>
      <w:tr w:rsidR="00023273" w14:paraId="487BB820" w14:textId="77777777">
        <w:tc>
          <w:tcPr>
            <w:tcW w:w="4253" w:type="dxa"/>
            <w:tcBorders>
              <w:top w:val="nil"/>
              <w:left w:val="nil"/>
              <w:bottom w:val="nil"/>
              <w:right w:val="nil"/>
            </w:tcBorders>
            <w:tcMar>
              <w:left w:w="0" w:type="dxa"/>
              <w:right w:w="0" w:type="dxa"/>
            </w:tcMar>
            <w:vAlign w:val="bottom"/>
          </w:tcPr>
          <w:p w14:paraId="0A66F4C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AC913BE" w14:textId="77777777" w:rsidR="00023273" w:rsidRDefault="00023273"/>
        </w:tc>
        <w:tc>
          <w:tcPr>
            <w:tcW w:w="1289" w:type="dxa"/>
            <w:tcBorders>
              <w:top w:val="nil"/>
              <w:left w:val="nil"/>
              <w:bottom w:val="nil"/>
              <w:right w:val="nil"/>
            </w:tcBorders>
            <w:tcMar>
              <w:left w:w="0" w:type="dxa"/>
              <w:right w:w="60" w:type="dxa"/>
            </w:tcMar>
            <w:vAlign w:val="bottom"/>
          </w:tcPr>
          <w:p w14:paraId="7F07224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FBA2DB2" w14:textId="77777777" w:rsidR="00023273" w:rsidRDefault="00023273"/>
        </w:tc>
        <w:tc>
          <w:tcPr>
            <w:tcW w:w="1289" w:type="dxa"/>
            <w:tcBorders>
              <w:top w:val="nil"/>
              <w:left w:val="nil"/>
              <w:bottom w:val="nil"/>
              <w:right w:val="nil"/>
            </w:tcBorders>
            <w:tcMar>
              <w:left w:w="0" w:type="dxa"/>
              <w:right w:w="60" w:type="dxa"/>
            </w:tcMar>
            <w:vAlign w:val="bottom"/>
          </w:tcPr>
          <w:p w14:paraId="3477D8E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4C934EA" w14:textId="77777777" w:rsidR="00023273" w:rsidRDefault="00023273"/>
        </w:tc>
        <w:tc>
          <w:tcPr>
            <w:tcW w:w="1289" w:type="dxa"/>
            <w:tcBorders>
              <w:top w:val="nil"/>
              <w:left w:val="nil"/>
              <w:bottom w:val="nil"/>
              <w:right w:val="nil"/>
            </w:tcBorders>
            <w:tcMar>
              <w:left w:w="0" w:type="dxa"/>
              <w:right w:w="60" w:type="dxa"/>
            </w:tcMar>
            <w:vAlign w:val="bottom"/>
          </w:tcPr>
          <w:p w14:paraId="65FFDFC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438CF5A" w14:textId="77777777" w:rsidR="00023273" w:rsidRDefault="00023273"/>
        </w:tc>
        <w:tc>
          <w:tcPr>
            <w:tcW w:w="1289" w:type="dxa"/>
            <w:tcBorders>
              <w:top w:val="nil"/>
              <w:left w:val="nil"/>
              <w:bottom w:val="nil"/>
              <w:right w:val="nil"/>
            </w:tcBorders>
            <w:tcMar>
              <w:left w:w="0" w:type="dxa"/>
              <w:right w:w="60" w:type="dxa"/>
            </w:tcMar>
            <w:vAlign w:val="bottom"/>
          </w:tcPr>
          <w:p w14:paraId="3277856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E46058E" w14:textId="77777777" w:rsidR="00023273" w:rsidRDefault="00023273"/>
        </w:tc>
        <w:tc>
          <w:tcPr>
            <w:tcW w:w="1289" w:type="dxa"/>
            <w:tcBorders>
              <w:top w:val="nil"/>
              <w:left w:val="nil"/>
              <w:bottom w:val="nil"/>
              <w:right w:val="nil"/>
            </w:tcBorders>
            <w:tcMar>
              <w:left w:w="0" w:type="dxa"/>
              <w:right w:w="60" w:type="dxa"/>
            </w:tcMar>
            <w:vAlign w:val="bottom"/>
          </w:tcPr>
          <w:p w14:paraId="4F4FEE74" w14:textId="77777777" w:rsidR="00023273" w:rsidRDefault="00023273">
            <w:pPr>
              <w:pStyle w:val="AccurriTablenumericvalues"/>
              <w:keepNext/>
            </w:pPr>
          </w:p>
        </w:tc>
      </w:tr>
      <w:tr w:rsidR="00023273" w14:paraId="2CAED3D6" w14:textId="77777777">
        <w:tc>
          <w:tcPr>
            <w:tcW w:w="4253" w:type="dxa"/>
            <w:tcBorders>
              <w:top w:val="nil"/>
              <w:left w:val="nil"/>
              <w:bottom w:val="nil"/>
              <w:right w:val="nil"/>
            </w:tcBorders>
            <w:tcMar>
              <w:left w:w="0" w:type="dxa"/>
              <w:right w:w="0" w:type="dxa"/>
            </w:tcMar>
            <w:vAlign w:val="bottom"/>
          </w:tcPr>
          <w:p w14:paraId="4D537140" w14:textId="77777777" w:rsidR="00023273" w:rsidRDefault="00000000">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152C84F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7F67E21" w14:textId="77777777" w:rsidR="00023273" w:rsidRDefault="00000000">
            <w:pPr>
              <w:pStyle w:val="AccurriTablenumericvalues"/>
              <w:keepNext/>
            </w:pPr>
            <w:r>
              <w:rPr>
                <w:lang w:val="en-AU"/>
              </w:rPr>
              <w:t>13,181</w:t>
            </w:r>
          </w:p>
        </w:tc>
        <w:tc>
          <w:tcPr>
            <w:tcW w:w="60" w:type="dxa"/>
            <w:tcBorders>
              <w:top w:val="nil"/>
              <w:left w:val="nil"/>
              <w:bottom w:val="nil"/>
              <w:right w:val="nil"/>
            </w:tcBorders>
            <w:tcMar>
              <w:left w:w="0" w:type="dxa"/>
              <w:right w:w="0" w:type="dxa"/>
            </w:tcMar>
          </w:tcPr>
          <w:p w14:paraId="765195D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2EF7CB4" w14:textId="77777777" w:rsidR="00023273" w:rsidRDefault="00000000">
            <w:pPr>
              <w:pStyle w:val="AccurriTablenumericvalues"/>
              <w:keepNext/>
            </w:pPr>
            <w:r>
              <w:rPr>
                <w:lang w:val="en-AU"/>
              </w:rPr>
              <w:t>91,985</w:t>
            </w:r>
          </w:p>
        </w:tc>
        <w:tc>
          <w:tcPr>
            <w:tcW w:w="60" w:type="dxa"/>
            <w:tcBorders>
              <w:top w:val="nil"/>
              <w:left w:val="nil"/>
              <w:bottom w:val="nil"/>
              <w:right w:val="nil"/>
            </w:tcBorders>
            <w:tcMar>
              <w:left w:w="0" w:type="dxa"/>
              <w:right w:w="0" w:type="dxa"/>
            </w:tcMar>
          </w:tcPr>
          <w:p w14:paraId="288FE66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3879FB1" w14:textId="77777777" w:rsidR="00023273" w:rsidRDefault="00000000">
            <w:pPr>
              <w:pStyle w:val="AccurriTablenumericvalues"/>
              <w:keepNext/>
            </w:pPr>
            <w:r>
              <w:rPr>
                <w:lang w:val="en-AU"/>
              </w:rPr>
              <w:t>3,609</w:t>
            </w:r>
          </w:p>
        </w:tc>
        <w:tc>
          <w:tcPr>
            <w:tcW w:w="60" w:type="dxa"/>
            <w:tcBorders>
              <w:top w:val="nil"/>
              <w:left w:val="nil"/>
              <w:bottom w:val="nil"/>
              <w:right w:val="nil"/>
            </w:tcBorders>
            <w:tcMar>
              <w:left w:w="0" w:type="dxa"/>
              <w:right w:w="0" w:type="dxa"/>
            </w:tcMar>
          </w:tcPr>
          <w:p w14:paraId="750616B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5A1C339" w14:textId="77777777" w:rsidR="00023273" w:rsidRDefault="00000000">
            <w:pPr>
              <w:pStyle w:val="AccurriTablenumericvalues"/>
              <w:keepNext/>
            </w:pPr>
            <w:r>
              <w:rPr>
                <w:lang w:val="en-AU"/>
              </w:rPr>
              <w:t>124</w:t>
            </w:r>
          </w:p>
        </w:tc>
        <w:tc>
          <w:tcPr>
            <w:tcW w:w="60" w:type="dxa"/>
            <w:tcBorders>
              <w:top w:val="nil"/>
              <w:left w:val="nil"/>
              <w:bottom w:val="nil"/>
              <w:right w:val="nil"/>
            </w:tcBorders>
            <w:tcMar>
              <w:left w:w="0" w:type="dxa"/>
              <w:right w:w="0" w:type="dxa"/>
            </w:tcMar>
          </w:tcPr>
          <w:p w14:paraId="29CB0E4B" w14:textId="77777777" w:rsidR="00023273" w:rsidRDefault="00023273"/>
        </w:tc>
        <w:tc>
          <w:tcPr>
            <w:tcW w:w="1289" w:type="dxa"/>
            <w:tcBorders>
              <w:top w:val="nil"/>
              <w:left w:val="nil"/>
              <w:bottom w:val="nil"/>
              <w:right w:val="nil"/>
            </w:tcBorders>
            <w:tcMar>
              <w:left w:w="0" w:type="dxa"/>
              <w:right w:w="60" w:type="dxa"/>
            </w:tcMar>
            <w:vAlign w:val="bottom"/>
          </w:tcPr>
          <w:p w14:paraId="6DF009A4" w14:textId="77777777" w:rsidR="00023273" w:rsidRDefault="00000000">
            <w:pPr>
              <w:pStyle w:val="AccurriTablenumericvalues"/>
              <w:keepNext/>
            </w:pPr>
            <w:r>
              <w:rPr>
                <w:lang w:val="en-AU"/>
              </w:rPr>
              <w:t>108,899</w:t>
            </w:r>
          </w:p>
        </w:tc>
      </w:tr>
      <w:tr w:rsidR="00023273" w14:paraId="10F2F5AE" w14:textId="77777777">
        <w:tc>
          <w:tcPr>
            <w:tcW w:w="4253" w:type="dxa"/>
            <w:tcBorders>
              <w:top w:val="nil"/>
              <w:left w:val="nil"/>
              <w:bottom w:val="nil"/>
              <w:right w:val="nil"/>
            </w:tcBorders>
            <w:tcMar>
              <w:left w:w="0" w:type="dxa"/>
              <w:right w:w="0" w:type="dxa"/>
            </w:tcMar>
            <w:vAlign w:val="bottom"/>
          </w:tcPr>
          <w:p w14:paraId="4A018AF0" w14:textId="77777777" w:rsidR="00023273" w:rsidRDefault="00000000">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383BFCFE" w14:textId="77777777" w:rsidR="00023273" w:rsidRDefault="00023273"/>
        </w:tc>
        <w:tc>
          <w:tcPr>
            <w:tcW w:w="1289" w:type="dxa"/>
            <w:tcBorders>
              <w:top w:val="nil"/>
              <w:left w:val="nil"/>
              <w:bottom w:val="nil"/>
              <w:right w:val="nil"/>
            </w:tcBorders>
            <w:tcMar>
              <w:left w:w="0" w:type="dxa"/>
              <w:right w:w="60" w:type="dxa"/>
            </w:tcMar>
            <w:vAlign w:val="bottom"/>
          </w:tcPr>
          <w:p w14:paraId="7065740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F208BD3" w14:textId="77777777" w:rsidR="00023273" w:rsidRDefault="00023273"/>
        </w:tc>
        <w:tc>
          <w:tcPr>
            <w:tcW w:w="1289" w:type="dxa"/>
            <w:tcBorders>
              <w:top w:val="nil"/>
              <w:left w:val="nil"/>
              <w:bottom w:val="nil"/>
              <w:right w:val="nil"/>
            </w:tcBorders>
            <w:tcMar>
              <w:left w:w="0" w:type="dxa"/>
              <w:right w:w="60" w:type="dxa"/>
            </w:tcMar>
            <w:vAlign w:val="bottom"/>
          </w:tcPr>
          <w:p w14:paraId="1EA11DD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032C4F" w14:textId="77777777" w:rsidR="00023273" w:rsidRDefault="00023273"/>
        </w:tc>
        <w:tc>
          <w:tcPr>
            <w:tcW w:w="1289" w:type="dxa"/>
            <w:tcBorders>
              <w:top w:val="nil"/>
              <w:left w:val="nil"/>
              <w:bottom w:val="nil"/>
              <w:right w:val="nil"/>
            </w:tcBorders>
            <w:tcMar>
              <w:left w:w="0" w:type="dxa"/>
              <w:right w:w="60" w:type="dxa"/>
            </w:tcMar>
            <w:vAlign w:val="bottom"/>
          </w:tcPr>
          <w:p w14:paraId="62C78CB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C6D52C5" w14:textId="77777777" w:rsidR="00023273" w:rsidRDefault="00023273"/>
        </w:tc>
        <w:tc>
          <w:tcPr>
            <w:tcW w:w="1289" w:type="dxa"/>
            <w:tcBorders>
              <w:top w:val="nil"/>
              <w:left w:val="nil"/>
              <w:bottom w:val="nil"/>
              <w:right w:val="nil"/>
            </w:tcBorders>
            <w:tcMar>
              <w:left w:w="0" w:type="dxa"/>
              <w:right w:w="60" w:type="dxa"/>
            </w:tcMar>
            <w:vAlign w:val="bottom"/>
          </w:tcPr>
          <w:p w14:paraId="290D1BB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6EC441E" w14:textId="77777777" w:rsidR="00023273" w:rsidRDefault="00023273"/>
        </w:tc>
        <w:tc>
          <w:tcPr>
            <w:tcW w:w="1289" w:type="dxa"/>
            <w:tcBorders>
              <w:top w:val="nil"/>
              <w:left w:val="nil"/>
              <w:bottom w:val="nil"/>
              <w:right w:val="nil"/>
            </w:tcBorders>
            <w:tcMar>
              <w:left w:w="0" w:type="dxa"/>
              <w:right w:w="0" w:type="dxa"/>
            </w:tcMar>
            <w:vAlign w:val="bottom"/>
          </w:tcPr>
          <w:p w14:paraId="60FE2589" w14:textId="77777777" w:rsidR="00023273" w:rsidRDefault="00000000">
            <w:pPr>
              <w:pStyle w:val="AccurriTablenumericvalues"/>
              <w:keepNext/>
            </w:pPr>
            <w:r>
              <w:rPr>
                <w:lang w:val="en-AU"/>
              </w:rPr>
              <w:t>(52,276)</w:t>
            </w:r>
          </w:p>
        </w:tc>
      </w:tr>
      <w:tr w:rsidR="00023273" w14:paraId="1C976862" w14:textId="77777777">
        <w:tc>
          <w:tcPr>
            <w:tcW w:w="4253" w:type="dxa"/>
            <w:tcBorders>
              <w:top w:val="nil"/>
              <w:left w:val="nil"/>
              <w:bottom w:val="nil"/>
              <w:right w:val="nil"/>
            </w:tcBorders>
            <w:tcMar>
              <w:left w:w="0" w:type="dxa"/>
              <w:right w:w="0" w:type="dxa"/>
            </w:tcMar>
            <w:vAlign w:val="bottom"/>
          </w:tcPr>
          <w:p w14:paraId="53C7BFD1" w14:textId="77777777" w:rsidR="00023273"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3116AA31" w14:textId="77777777" w:rsidR="00023273" w:rsidRDefault="00023273"/>
        </w:tc>
        <w:tc>
          <w:tcPr>
            <w:tcW w:w="1289" w:type="dxa"/>
            <w:tcBorders>
              <w:top w:val="nil"/>
              <w:left w:val="nil"/>
              <w:bottom w:val="nil"/>
              <w:right w:val="nil"/>
            </w:tcBorders>
            <w:tcMar>
              <w:left w:w="0" w:type="dxa"/>
              <w:right w:w="60" w:type="dxa"/>
            </w:tcMar>
            <w:vAlign w:val="bottom"/>
          </w:tcPr>
          <w:p w14:paraId="4D8BD78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8D8BCC0" w14:textId="77777777" w:rsidR="00023273" w:rsidRDefault="00023273"/>
        </w:tc>
        <w:tc>
          <w:tcPr>
            <w:tcW w:w="1289" w:type="dxa"/>
            <w:tcBorders>
              <w:top w:val="nil"/>
              <w:left w:val="nil"/>
              <w:bottom w:val="nil"/>
              <w:right w:val="nil"/>
            </w:tcBorders>
            <w:tcMar>
              <w:left w:w="0" w:type="dxa"/>
              <w:right w:w="60" w:type="dxa"/>
            </w:tcMar>
            <w:vAlign w:val="bottom"/>
          </w:tcPr>
          <w:p w14:paraId="7DCDCFA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BA3A1C4" w14:textId="77777777" w:rsidR="00023273" w:rsidRDefault="00023273"/>
        </w:tc>
        <w:tc>
          <w:tcPr>
            <w:tcW w:w="1289" w:type="dxa"/>
            <w:tcBorders>
              <w:top w:val="nil"/>
              <w:left w:val="nil"/>
              <w:bottom w:val="nil"/>
              <w:right w:val="nil"/>
            </w:tcBorders>
            <w:tcMar>
              <w:left w:w="0" w:type="dxa"/>
              <w:right w:w="60" w:type="dxa"/>
            </w:tcMar>
            <w:vAlign w:val="bottom"/>
          </w:tcPr>
          <w:p w14:paraId="2F81B84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E87D1CA" w14:textId="77777777" w:rsidR="00023273" w:rsidRDefault="00023273"/>
        </w:tc>
        <w:tc>
          <w:tcPr>
            <w:tcW w:w="1289" w:type="dxa"/>
            <w:tcBorders>
              <w:top w:val="nil"/>
              <w:left w:val="nil"/>
              <w:bottom w:val="nil"/>
              <w:right w:val="nil"/>
            </w:tcBorders>
            <w:tcMar>
              <w:left w:w="0" w:type="dxa"/>
              <w:right w:w="60" w:type="dxa"/>
            </w:tcMar>
            <w:vAlign w:val="bottom"/>
          </w:tcPr>
          <w:p w14:paraId="5B88033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BF0C7E7" w14:textId="77777777" w:rsidR="00023273" w:rsidRDefault="00023273"/>
        </w:tc>
        <w:tc>
          <w:tcPr>
            <w:tcW w:w="1289" w:type="dxa"/>
            <w:tcBorders>
              <w:top w:val="nil"/>
              <w:left w:val="nil"/>
              <w:bottom w:val="nil"/>
              <w:right w:val="nil"/>
            </w:tcBorders>
            <w:tcMar>
              <w:left w:w="0" w:type="dxa"/>
              <w:right w:w="60" w:type="dxa"/>
            </w:tcMar>
            <w:vAlign w:val="bottom"/>
          </w:tcPr>
          <w:p w14:paraId="2F3197C0" w14:textId="77777777" w:rsidR="00023273" w:rsidRDefault="00000000">
            <w:pPr>
              <w:pStyle w:val="AccurriTablenumericvalues"/>
              <w:keepNext/>
            </w:pPr>
            <w:r>
              <w:rPr>
                <w:lang w:val="en-AU"/>
              </w:rPr>
              <w:t>1,087</w:t>
            </w:r>
          </w:p>
        </w:tc>
      </w:tr>
      <w:tr w:rsidR="00023273" w14:paraId="0E36579B" w14:textId="77777777">
        <w:tc>
          <w:tcPr>
            <w:tcW w:w="4253" w:type="dxa"/>
            <w:tcBorders>
              <w:top w:val="nil"/>
              <w:left w:val="nil"/>
              <w:bottom w:val="nil"/>
              <w:right w:val="nil"/>
            </w:tcBorders>
            <w:tcMar>
              <w:left w:w="0" w:type="dxa"/>
              <w:right w:w="0" w:type="dxa"/>
            </w:tcMar>
            <w:vAlign w:val="bottom"/>
          </w:tcPr>
          <w:p w14:paraId="778C43F3" w14:textId="77777777" w:rsidR="00023273"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5B17C500" w14:textId="77777777" w:rsidR="00023273" w:rsidRDefault="00023273"/>
        </w:tc>
        <w:tc>
          <w:tcPr>
            <w:tcW w:w="1289" w:type="dxa"/>
            <w:tcBorders>
              <w:top w:val="nil"/>
              <w:left w:val="nil"/>
              <w:bottom w:val="nil"/>
              <w:right w:val="nil"/>
            </w:tcBorders>
            <w:tcMar>
              <w:left w:w="0" w:type="dxa"/>
              <w:right w:w="60" w:type="dxa"/>
            </w:tcMar>
            <w:vAlign w:val="bottom"/>
          </w:tcPr>
          <w:p w14:paraId="39ED776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60B760C" w14:textId="77777777" w:rsidR="00023273" w:rsidRDefault="00023273"/>
        </w:tc>
        <w:tc>
          <w:tcPr>
            <w:tcW w:w="1289" w:type="dxa"/>
            <w:tcBorders>
              <w:top w:val="nil"/>
              <w:left w:val="nil"/>
              <w:bottom w:val="nil"/>
              <w:right w:val="nil"/>
            </w:tcBorders>
            <w:tcMar>
              <w:left w:w="0" w:type="dxa"/>
              <w:right w:w="60" w:type="dxa"/>
            </w:tcMar>
            <w:vAlign w:val="bottom"/>
          </w:tcPr>
          <w:p w14:paraId="60BCA85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091EBDD" w14:textId="77777777" w:rsidR="00023273" w:rsidRDefault="00023273"/>
        </w:tc>
        <w:tc>
          <w:tcPr>
            <w:tcW w:w="1289" w:type="dxa"/>
            <w:tcBorders>
              <w:top w:val="nil"/>
              <w:left w:val="nil"/>
              <w:bottom w:val="nil"/>
              <w:right w:val="nil"/>
            </w:tcBorders>
            <w:tcMar>
              <w:left w:w="0" w:type="dxa"/>
              <w:right w:w="60" w:type="dxa"/>
            </w:tcMar>
            <w:vAlign w:val="bottom"/>
          </w:tcPr>
          <w:p w14:paraId="39125F3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0DBAA55" w14:textId="77777777" w:rsidR="00023273" w:rsidRDefault="00023273"/>
        </w:tc>
        <w:tc>
          <w:tcPr>
            <w:tcW w:w="1289" w:type="dxa"/>
            <w:tcBorders>
              <w:top w:val="nil"/>
              <w:left w:val="nil"/>
              <w:bottom w:val="nil"/>
              <w:right w:val="nil"/>
            </w:tcBorders>
            <w:tcMar>
              <w:left w:w="0" w:type="dxa"/>
              <w:right w:w="60" w:type="dxa"/>
            </w:tcMar>
            <w:vAlign w:val="bottom"/>
          </w:tcPr>
          <w:p w14:paraId="5622413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2BC51F" w14:textId="77777777" w:rsidR="00023273" w:rsidRDefault="00023273"/>
        </w:tc>
        <w:tc>
          <w:tcPr>
            <w:tcW w:w="1289" w:type="dxa"/>
            <w:tcBorders>
              <w:top w:val="nil"/>
              <w:left w:val="nil"/>
              <w:bottom w:val="nil"/>
              <w:right w:val="nil"/>
            </w:tcBorders>
            <w:tcMar>
              <w:left w:w="0" w:type="dxa"/>
              <w:right w:w="0" w:type="dxa"/>
            </w:tcMar>
            <w:vAlign w:val="bottom"/>
          </w:tcPr>
          <w:p w14:paraId="59362BAC" w14:textId="77777777" w:rsidR="00023273" w:rsidRDefault="00000000">
            <w:pPr>
              <w:pStyle w:val="AccurriTablenumericvalues"/>
              <w:keepNext/>
            </w:pPr>
            <w:r>
              <w:rPr>
                <w:lang w:val="en-AU"/>
              </w:rPr>
              <w:t>(18,930)</w:t>
            </w:r>
          </w:p>
        </w:tc>
      </w:tr>
      <w:tr w:rsidR="00023273" w14:paraId="5E23EFB5" w14:textId="77777777">
        <w:tc>
          <w:tcPr>
            <w:tcW w:w="4253" w:type="dxa"/>
            <w:tcBorders>
              <w:top w:val="nil"/>
              <w:left w:val="nil"/>
              <w:bottom w:val="nil"/>
              <w:right w:val="nil"/>
            </w:tcBorders>
            <w:tcMar>
              <w:left w:w="0" w:type="dxa"/>
              <w:right w:w="0" w:type="dxa"/>
            </w:tcMar>
            <w:vAlign w:val="bottom"/>
          </w:tcPr>
          <w:p w14:paraId="55CB7AEC" w14:textId="77777777" w:rsidR="00023273"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7A37909D" w14:textId="77777777" w:rsidR="00023273" w:rsidRDefault="00023273"/>
        </w:tc>
        <w:tc>
          <w:tcPr>
            <w:tcW w:w="1289" w:type="dxa"/>
            <w:tcBorders>
              <w:top w:val="nil"/>
              <w:left w:val="nil"/>
              <w:bottom w:val="nil"/>
              <w:right w:val="nil"/>
            </w:tcBorders>
            <w:tcMar>
              <w:left w:w="0" w:type="dxa"/>
              <w:right w:w="60" w:type="dxa"/>
            </w:tcMar>
            <w:vAlign w:val="bottom"/>
          </w:tcPr>
          <w:p w14:paraId="40B3D1E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D88FA03" w14:textId="77777777" w:rsidR="00023273" w:rsidRDefault="00023273"/>
        </w:tc>
        <w:tc>
          <w:tcPr>
            <w:tcW w:w="1289" w:type="dxa"/>
            <w:tcBorders>
              <w:top w:val="nil"/>
              <w:left w:val="nil"/>
              <w:bottom w:val="nil"/>
              <w:right w:val="nil"/>
            </w:tcBorders>
            <w:tcMar>
              <w:left w:w="0" w:type="dxa"/>
              <w:right w:w="60" w:type="dxa"/>
            </w:tcMar>
            <w:vAlign w:val="bottom"/>
          </w:tcPr>
          <w:p w14:paraId="1AEC368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2F4D964" w14:textId="77777777" w:rsidR="00023273" w:rsidRDefault="00023273"/>
        </w:tc>
        <w:tc>
          <w:tcPr>
            <w:tcW w:w="1289" w:type="dxa"/>
            <w:tcBorders>
              <w:top w:val="nil"/>
              <w:left w:val="nil"/>
              <w:bottom w:val="nil"/>
              <w:right w:val="nil"/>
            </w:tcBorders>
            <w:tcMar>
              <w:left w:w="0" w:type="dxa"/>
              <w:right w:w="60" w:type="dxa"/>
            </w:tcMar>
            <w:vAlign w:val="bottom"/>
          </w:tcPr>
          <w:p w14:paraId="3644D74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A047620" w14:textId="77777777" w:rsidR="00023273" w:rsidRDefault="00023273"/>
        </w:tc>
        <w:tc>
          <w:tcPr>
            <w:tcW w:w="1289" w:type="dxa"/>
            <w:tcBorders>
              <w:top w:val="nil"/>
              <w:left w:val="nil"/>
              <w:bottom w:val="nil"/>
              <w:right w:val="nil"/>
            </w:tcBorders>
            <w:tcMar>
              <w:left w:w="0" w:type="dxa"/>
              <w:right w:w="60" w:type="dxa"/>
            </w:tcMar>
            <w:vAlign w:val="bottom"/>
          </w:tcPr>
          <w:p w14:paraId="6834523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A43B2D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231DE24" w14:textId="77777777" w:rsidR="00023273" w:rsidRDefault="00000000">
            <w:pPr>
              <w:pStyle w:val="AccurriTablenumericvalues"/>
              <w:keepNext/>
            </w:pPr>
            <w:r>
              <w:rPr>
                <w:lang w:val="en-AU"/>
              </w:rPr>
              <w:t>38,780</w:t>
            </w:r>
          </w:p>
        </w:tc>
      </w:tr>
      <w:tr w:rsidR="00023273" w14:paraId="0731C711" w14:textId="77777777">
        <w:tc>
          <w:tcPr>
            <w:tcW w:w="4253" w:type="dxa"/>
            <w:tcBorders>
              <w:top w:val="nil"/>
              <w:left w:val="nil"/>
              <w:bottom w:val="nil"/>
              <w:right w:val="nil"/>
            </w:tcBorders>
            <w:tcMar>
              <w:left w:w="0" w:type="dxa"/>
              <w:right w:w="0" w:type="dxa"/>
            </w:tcMar>
            <w:vAlign w:val="bottom"/>
          </w:tcPr>
          <w:p w14:paraId="23AFCA6C" w14:textId="77777777" w:rsidR="0002327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29F558A5" w14:textId="77777777" w:rsidR="00023273" w:rsidRDefault="00023273"/>
        </w:tc>
        <w:tc>
          <w:tcPr>
            <w:tcW w:w="1289" w:type="dxa"/>
            <w:tcBorders>
              <w:top w:val="nil"/>
              <w:left w:val="nil"/>
              <w:bottom w:val="nil"/>
              <w:right w:val="nil"/>
            </w:tcBorders>
            <w:tcMar>
              <w:left w:w="0" w:type="dxa"/>
              <w:right w:w="60" w:type="dxa"/>
            </w:tcMar>
            <w:vAlign w:val="bottom"/>
          </w:tcPr>
          <w:p w14:paraId="4456696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215E4B0" w14:textId="77777777" w:rsidR="00023273" w:rsidRDefault="00023273"/>
        </w:tc>
        <w:tc>
          <w:tcPr>
            <w:tcW w:w="1289" w:type="dxa"/>
            <w:tcBorders>
              <w:top w:val="nil"/>
              <w:left w:val="nil"/>
              <w:bottom w:val="nil"/>
              <w:right w:val="nil"/>
            </w:tcBorders>
            <w:tcMar>
              <w:left w:w="0" w:type="dxa"/>
              <w:right w:w="60" w:type="dxa"/>
            </w:tcMar>
            <w:vAlign w:val="bottom"/>
          </w:tcPr>
          <w:p w14:paraId="5CF3191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516696F" w14:textId="77777777" w:rsidR="00023273" w:rsidRDefault="00023273"/>
        </w:tc>
        <w:tc>
          <w:tcPr>
            <w:tcW w:w="1289" w:type="dxa"/>
            <w:tcBorders>
              <w:top w:val="nil"/>
              <w:left w:val="nil"/>
              <w:bottom w:val="nil"/>
              <w:right w:val="nil"/>
            </w:tcBorders>
            <w:tcMar>
              <w:left w:w="0" w:type="dxa"/>
              <w:right w:w="60" w:type="dxa"/>
            </w:tcMar>
            <w:vAlign w:val="bottom"/>
          </w:tcPr>
          <w:p w14:paraId="77D7BE9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AB8471B" w14:textId="77777777" w:rsidR="00023273" w:rsidRDefault="00023273"/>
        </w:tc>
        <w:tc>
          <w:tcPr>
            <w:tcW w:w="1289" w:type="dxa"/>
            <w:tcBorders>
              <w:top w:val="nil"/>
              <w:left w:val="nil"/>
              <w:bottom w:val="nil"/>
              <w:right w:val="nil"/>
            </w:tcBorders>
            <w:tcMar>
              <w:left w:w="0" w:type="dxa"/>
              <w:right w:w="60" w:type="dxa"/>
            </w:tcMar>
            <w:vAlign w:val="bottom"/>
          </w:tcPr>
          <w:p w14:paraId="7A8CA7F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11430FC"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7EA7D20A" w14:textId="77777777" w:rsidR="00023273" w:rsidRDefault="00000000">
            <w:pPr>
              <w:pStyle w:val="AccurriTablenumericvalues"/>
              <w:keepNext/>
            </w:pPr>
            <w:r>
              <w:rPr>
                <w:lang w:val="en-AU"/>
              </w:rPr>
              <w:t>(10,875)</w:t>
            </w:r>
          </w:p>
        </w:tc>
      </w:tr>
      <w:tr w:rsidR="00023273" w14:paraId="36CD4160" w14:textId="77777777">
        <w:tc>
          <w:tcPr>
            <w:tcW w:w="4253" w:type="dxa"/>
            <w:tcBorders>
              <w:top w:val="nil"/>
              <w:left w:val="nil"/>
              <w:bottom w:val="nil"/>
              <w:right w:val="nil"/>
            </w:tcBorders>
            <w:tcMar>
              <w:left w:w="0" w:type="dxa"/>
              <w:right w:w="0" w:type="dxa"/>
            </w:tcMar>
            <w:vAlign w:val="bottom"/>
          </w:tcPr>
          <w:p w14:paraId="1BAE98BE" w14:textId="77777777" w:rsidR="00023273"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14266208" w14:textId="77777777" w:rsidR="00023273" w:rsidRDefault="00023273"/>
        </w:tc>
        <w:tc>
          <w:tcPr>
            <w:tcW w:w="1289" w:type="dxa"/>
            <w:tcBorders>
              <w:top w:val="nil"/>
              <w:left w:val="nil"/>
              <w:bottom w:val="nil"/>
              <w:right w:val="nil"/>
            </w:tcBorders>
            <w:tcMar>
              <w:left w:w="0" w:type="dxa"/>
              <w:right w:w="60" w:type="dxa"/>
            </w:tcMar>
            <w:vAlign w:val="bottom"/>
          </w:tcPr>
          <w:p w14:paraId="1F8B787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984EFB" w14:textId="77777777" w:rsidR="00023273" w:rsidRDefault="00023273"/>
        </w:tc>
        <w:tc>
          <w:tcPr>
            <w:tcW w:w="1289" w:type="dxa"/>
            <w:tcBorders>
              <w:top w:val="nil"/>
              <w:left w:val="nil"/>
              <w:bottom w:val="nil"/>
              <w:right w:val="nil"/>
            </w:tcBorders>
            <w:tcMar>
              <w:left w:w="0" w:type="dxa"/>
              <w:right w:w="60" w:type="dxa"/>
            </w:tcMar>
            <w:vAlign w:val="bottom"/>
          </w:tcPr>
          <w:p w14:paraId="221ADB6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601805" w14:textId="77777777" w:rsidR="00023273" w:rsidRDefault="00023273"/>
        </w:tc>
        <w:tc>
          <w:tcPr>
            <w:tcW w:w="1289" w:type="dxa"/>
            <w:tcBorders>
              <w:top w:val="nil"/>
              <w:left w:val="nil"/>
              <w:bottom w:val="nil"/>
              <w:right w:val="nil"/>
            </w:tcBorders>
            <w:tcMar>
              <w:left w:w="0" w:type="dxa"/>
              <w:right w:w="60" w:type="dxa"/>
            </w:tcMar>
            <w:vAlign w:val="bottom"/>
          </w:tcPr>
          <w:p w14:paraId="30865F9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E0E13BA" w14:textId="77777777" w:rsidR="00023273" w:rsidRDefault="00023273"/>
        </w:tc>
        <w:tc>
          <w:tcPr>
            <w:tcW w:w="1289" w:type="dxa"/>
            <w:tcBorders>
              <w:top w:val="nil"/>
              <w:left w:val="nil"/>
              <w:bottom w:val="nil"/>
              <w:right w:val="nil"/>
            </w:tcBorders>
            <w:tcMar>
              <w:left w:w="0" w:type="dxa"/>
              <w:right w:w="60" w:type="dxa"/>
            </w:tcMar>
            <w:vAlign w:val="bottom"/>
          </w:tcPr>
          <w:p w14:paraId="6D17815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9C8C37D"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6005BC3" w14:textId="77777777" w:rsidR="00023273" w:rsidRDefault="00000000">
            <w:pPr>
              <w:pStyle w:val="AccurriTablenumericvalues"/>
              <w:keepNext/>
            </w:pPr>
            <w:r>
              <w:rPr>
                <w:lang w:val="en-AU"/>
              </w:rPr>
              <w:t>27,905</w:t>
            </w:r>
          </w:p>
        </w:tc>
      </w:tr>
      <w:tr w:rsidR="00023273" w14:paraId="36A7A86B" w14:textId="77777777">
        <w:tc>
          <w:tcPr>
            <w:tcW w:w="4253" w:type="dxa"/>
            <w:tcBorders>
              <w:top w:val="nil"/>
              <w:left w:val="nil"/>
              <w:bottom w:val="nil"/>
              <w:right w:val="nil"/>
            </w:tcBorders>
            <w:tcMar>
              <w:left w:w="0" w:type="dxa"/>
              <w:right w:w="0" w:type="dxa"/>
            </w:tcMar>
            <w:vAlign w:val="bottom"/>
          </w:tcPr>
          <w:p w14:paraId="7B51CB2D" w14:textId="77777777" w:rsidR="00023273" w:rsidRDefault="00000000">
            <w:pPr>
              <w:pStyle w:val="AccurriTablesubtitle"/>
              <w:keepNext/>
            </w:pPr>
            <w:r>
              <w:rPr>
                <w:lang w:val="en-AU"/>
              </w:rPr>
              <w:t>Material items include:</w:t>
            </w:r>
          </w:p>
        </w:tc>
        <w:tc>
          <w:tcPr>
            <w:tcW w:w="60" w:type="dxa"/>
            <w:tcBorders>
              <w:top w:val="nil"/>
              <w:left w:val="nil"/>
              <w:bottom w:val="nil"/>
              <w:right w:val="nil"/>
            </w:tcBorders>
            <w:tcMar>
              <w:left w:w="0" w:type="dxa"/>
              <w:right w:w="0" w:type="dxa"/>
            </w:tcMar>
          </w:tcPr>
          <w:p w14:paraId="0BEC6C3F" w14:textId="77777777" w:rsidR="00023273" w:rsidRDefault="00023273"/>
        </w:tc>
        <w:tc>
          <w:tcPr>
            <w:tcW w:w="1289" w:type="dxa"/>
            <w:tcBorders>
              <w:top w:val="nil"/>
              <w:left w:val="nil"/>
              <w:bottom w:val="nil"/>
              <w:right w:val="nil"/>
            </w:tcBorders>
            <w:tcMar>
              <w:left w:w="0" w:type="dxa"/>
              <w:right w:w="60" w:type="dxa"/>
            </w:tcMar>
            <w:vAlign w:val="bottom"/>
          </w:tcPr>
          <w:p w14:paraId="080159C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6DDACD7" w14:textId="77777777" w:rsidR="00023273" w:rsidRDefault="00023273"/>
        </w:tc>
        <w:tc>
          <w:tcPr>
            <w:tcW w:w="1289" w:type="dxa"/>
            <w:tcBorders>
              <w:top w:val="nil"/>
              <w:left w:val="nil"/>
              <w:bottom w:val="nil"/>
              <w:right w:val="nil"/>
            </w:tcBorders>
            <w:tcMar>
              <w:left w:w="0" w:type="dxa"/>
              <w:right w:w="60" w:type="dxa"/>
            </w:tcMar>
            <w:vAlign w:val="bottom"/>
          </w:tcPr>
          <w:p w14:paraId="713C788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7E83393" w14:textId="77777777" w:rsidR="00023273" w:rsidRDefault="00023273"/>
        </w:tc>
        <w:tc>
          <w:tcPr>
            <w:tcW w:w="1289" w:type="dxa"/>
            <w:tcBorders>
              <w:top w:val="nil"/>
              <w:left w:val="nil"/>
              <w:bottom w:val="nil"/>
              <w:right w:val="nil"/>
            </w:tcBorders>
            <w:tcMar>
              <w:left w:w="0" w:type="dxa"/>
              <w:right w:w="60" w:type="dxa"/>
            </w:tcMar>
            <w:vAlign w:val="bottom"/>
          </w:tcPr>
          <w:p w14:paraId="620F5D2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2757757" w14:textId="77777777" w:rsidR="00023273" w:rsidRDefault="00023273"/>
        </w:tc>
        <w:tc>
          <w:tcPr>
            <w:tcW w:w="1289" w:type="dxa"/>
            <w:tcBorders>
              <w:top w:val="nil"/>
              <w:left w:val="nil"/>
              <w:bottom w:val="nil"/>
              <w:right w:val="nil"/>
            </w:tcBorders>
            <w:tcMar>
              <w:left w:w="0" w:type="dxa"/>
              <w:right w:w="60" w:type="dxa"/>
            </w:tcMar>
            <w:vAlign w:val="bottom"/>
          </w:tcPr>
          <w:p w14:paraId="6F6FF3B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4E656CE" w14:textId="77777777" w:rsidR="00023273" w:rsidRDefault="00023273"/>
        </w:tc>
        <w:tc>
          <w:tcPr>
            <w:tcW w:w="1289" w:type="dxa"/>
            <w:tcBorders>
              <w:top w:val="nil"/>
              <w:left w:val="nil"/>
              <w:bottom w:val="nil"/>
              <w:right w:val="nil"/>
            </w:tcBorders>
            <w:tcMar>
              <w:left w:w="0" w:type="dxa"/>
              <w:right w:w="60" w:type="dxa"/>
            </w:tcMar>
            <w:vAlign w:val="bottom"/>
          </w:tcPr>
          <w:p w14:paraId="039CEFC9" w14:textId="77777777" w:rsidR="00023273" w:rsidRDefault="00023273">
            <w:pPr>
              <w:pStyle w:val="AccurriTablenumericvalues"/>
              <w:keepNext/>
            </w:pPr>
          </w:p>
        </w:tc>
      </w:tr>
      <w:tr w:rsidR="00023273" w14:paraId="7F0D6AC9" w14:textId="77777777">
        <w:tc>
          <w:tcPr>
            <w:tcW w:w="4253" w:type="dxa"/>
            <w:tcBorders>
              <w:top w:val="nil"/>
              <w:left w:val="nil"/>
              <w:bottom w:val="nil"/>
              <w:right w:val="nil"/>
            </w:tcBorders>
            <w:tcMar>
              <w:left w:w="0" w:type="dxa"/>
              <w:right w:w="0" w:type="dxa"/>
            </w:tcMar>
            <w:vAlign w:val="bottom"/>
          </w:tcPr>
          <w:p w14:paraId="58F4E5C3" w14:textId="77777777" w:rsidR="00023273" w:rsidRDefault="00000000">
            <w:pPr>
              <w:pStyle w:val="AccurriTabletextvalues"/>
              <w:keepNext/>
              <w:jc w:val="left"/>
            </w:pPr>
            <w:r>
              <w:rPr>
                <w:lang w:val="en-AU"/>
              </w:rPr>
              <w:t>Share of profits of associates</w:t>
            </w:r>
          </w:p>
        </w:tc>
        <w:tc>
          <w:tcPr>
            <w:tcW w:w="60" w:type="dxa"/>
            <w:tcBorders>
              <w:top w:val="nil"/>
              <w:left w:val="nil"/>
              <w:bottom w:val="nil"/>
              <w:right w:val="nil"/>
            </w:tcBorders>
            <w:tcMar>
              <w:left w:w="0" w:type="dxa"/>
              <w:right w:w="0" w:type="dxa"/>
            </w:tcMar>
          </w:tcPr>
          <w:p w14:paraId="461F625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D0BE6FD" w14:textId="77777777" w:rsidR="00023273" w:rsidRDefault="00000000">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0CA953C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6FFA0E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CDA7A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7A649D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6B036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16EB23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B8482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EB55F15" w14:textId="77777777" w:rsidR="00023273" w:rsidRDefault="00000000">
            <w:pPr>
              <w:pStyle w:val="AccurriTablenumericvalues"/>
              <w:keepNext/>
            </w:pPr>
            <w:r>
              <w:rPr>
                <w:lang w:val="en-AU"/>
              </w:rPr>
              <w:t>3,211</w:t>
            </w:r>
          </w:p>
        </w:tc>
      </w:tr>
      <w:tr w:rsidR="00023273" w14:paraId="496820A9" w14:textId="77777777">
        <w:tc>
          <w:tcPr>
            <w:tcW w:w="4253" w:type="dxa"/>
            <w:tcBorders>
              <w:top w:val="nil"/>
              <w:left w:val="nil"/>
              <w:bottom w:val="nil"/>
              <w:right w:val="nil"/>
            </w:tcBorders>
            <w:tcMar>
              <w:left w:w="0" w:type="dxa"/>
              <w:right w:w="0" w:type="dxa"/>
            </w:tcMar>
            <w:vAlign w:val="bottom"/>
          </w:tcPr>
          <w:p w14:paraId="40C6B022" w14:textId="77777777" w:rsidR="00023273" w:rsidRDefault="00000000">
            <w:pPr>
              <w:pStyle w:val="AccurriTabletextvalues"/>
              <w:keepNext/>
              <w:jc w:val="left"/>
            </w:pPr>
            <w:r>
              <w:rPr>
                <w:lang w:val="en-AU"/>
              </w:rPr>
              <w:t xml:space="preserve">Write </w:t>
            </w:r>
            <w:proofErr w:type="gramStart"/>
            <w:r>
              <w:rPr>
                <w:lang w:val="en-AU"/>
              </w:rPr>
              <w:t>off of</w:t>
            </w:r>
            <w:proofErr w:type="gramEnd"/>
            <w:r>
              <w:rPr>
                <w:lang w:val="en-AU"/>
              </w:rPr>
              <w:t xml:space="preserve"> inventories</w:t>
            </w:r>
          </w:p>
        </w:tc>
        <w:tc>
          <w:tcPr>
            <w:tcW w:w="60" w:type="dxa"/>
            <w:tcBorders>
              <w:top w:val="nil"/>
              <w:left w:val="nil"/>
              <w:bottom w:val="nil"/>
              <w:right w:val="nil"/>
            </w:tcBorders>
            <w:tcMar>
              <w:left w:w="0" w:type="dxa"/>
              <w:right w:w="0" w:type="dxa"/>
            </w:tcMar>
          </w:tcPr>
          <w:p w14:paraId="215FDFCC"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7619479C" w14:textId="77777777" w:rsidR="00023273" w:rsidRDefault="00000000">
            <w:pPr>
              <w:pStyle w:val="AccurriTablenumericvalues"/>
              <w:keepNext/>
            </w:pPr>
            <w:r>
              <w:rPr>
                <w:lang w:val="en-AU"/>
              </w:rPr>
              <w:t>(212)</w:t>
            </w:r>
          </w:p>
        </w:tc>
        <w:tc>
          <w:tcPr>
            <w:tcW w:w="60" w:type="dxa"/>
            <w:tcBorders>
              <w:top w:val="nil"/>
              <w:left w:val="nil"/>
              <w:bottom w:val="nil"/>
              <w:right w:val="nil"/>
            </w:tcBorders>
            <w:tcMar>
              <w:left w:w="0" w:type="dxa"/>
              <w:right w:w="0" w:type="dxa"/>
            </w:tcMar>
          </w:tcPr>
          <w:p w14:paraId="42DD15D8"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369BE825" w14:textId="77777777" w:rsidR="00023273" w:rsidRDefault="00000000">
            <w:pPr>
              <w:pStyle w:val="AccurriTablenumericvalues"/>
              <w:keepNext/>
            </w:pPr>
            <w:r>
              <w:rPr>
                <w:lang w:val="en-AU"/>
              </w:rPr>
              <w:t>(326)</w:t>
            </w:r>
          </w:p>
        </w:tc>
        <w:tc>
          <w:tcPr>
            <w:tcW w:w="60" w:type="dxa"/>
            <w:tcBorders>
              <w:top w:val="nil"/>
              <w:left w:val="nil"/>
              <w:bottom w:val="nil"/>
              <w:right w:val="nil"/>
            </w:tcBorders>
            <w:tcMar>
              <w:left w:w="0" w:type="dxa"/>
              <w:right w:w="0" w:type="dxa"/>
            </w:tcMar>
          </w:tcPr>
          <w:p w14:paraId="1625A3C4"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D08654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213A4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3C6144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03E69E"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2DB30F8B" w14:textId="77777777" w:rsidR="00023273" w:rsidRDefault="00000000">
            <w:pPr>
              <w:pStyle w:val="AccurriTablenumericvalues"/>
              <w:keepNext/>
            </w:pPr>
            <w:r>
              <w:rPr>
                <w:lang w:val="en-AU"/>
              </w:rPr>
              <w:t>(538)</w:t>
            </w:r>
          </w:p>
        </w:tc>
      </w:tr>
      <w:tr w:rsidR="00023273" w14:paraId="17984F24" w14:textId="77777777">
        <w:tc>
          <w:tcPr>
            <w:tcW w:w="4253" w:type="dxa"/>
            <w:tcBorders>
              <w:top w:val="nil"/>
              <w:left w:val="nil"/>
              <w:bottom w:val="nil"/>
              <w:right w:val="nil"/>
            </w:tcBorders>
            <w:tcMar>
              <w:left w:w="0" w:type="dxa"/>
              <w:right w:w="0" w:type="dxa"/>
            </w:tcMar>
            <w:vAlign w:val="bottom"/>
          </w:tcPr>
          <w:p w14:paraId="3AB9D314" w14:textId="77777777" w:rsidR="00023273"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05E37E6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374407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D98D9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E199F7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07684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F375F2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4A3768"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2C3C5B43" w14:textId="77777777" w:rsidR="00023273"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2285E1F3"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0539DB22" w14:textId="77777777" w:rsidR="00023273" w:rsidRDefault="00000000">
            <w:pPr>
              <w:pStyle w:val="AccurriTablenumericvalues"/>
              <w:keepNext/>
            </w:pPr>
            <w:r>
              <w:rPr>
                <w:lang w:val="en-AU"/>
              </w:rPr>
              <w:t>(600)</w:t>
            </w:r>
          </w:p>
        </w:tc>
      </w:tr>
      <w:tr w:rsidR="00023273" w14:paraId="5F91595D" w14:textId="77777777">
        <w:tc>
          <w:tcPr>
            <w:tcW w:w="4253" w:type="dxa"/>
            <w:tcBorders>
              <w:top w:val="nil"/>
              <w:left w:val="nil"/>
              <w:bottom w:val="nil"/>
              <w:right w:val="nil"/>
            </w:tcBorders>
            <w:tcMar>
              <w:left w:w="0" w:type="dxa"/>
              <w:right w:w="0" w:type="dxa"/>
            </w:tcMar>
            <w:vAlign w:val="bottom"/>
          </w:tcPr>
          <w:p w14:paraId="4920DCD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CC5DA63" w14:textId="77777777" w:rsidR="00023273" w:rsidRDefault="00023273"/>
        </w:tc>
        <w:tc>
          <w:tcPr>
            <w:tcW w:w="1289" w:type="dxa"/>
            <w:tcBorders>
              <w:top w:val="nil"/>
              <w:left w:val="nil"/>
              <w:bottom w:val="nil"/>
              <w:right w:val="nil"/>
            </w:tcBorders>
            <w:tcMar>
              <w:left w:w="0" w:type="dxa"/>
              <w:right w:w="60" w:type="dxa"/>
            </w:tcMar>
            <w:vAlign w:val="bottom"/>
          </w:tcPr>
          <w:p w14:paraId="1D57C21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ABE8436" w14:textId="77777777" w:rsidR="00023273" w:rsidRDefault="00023273"/>
        </w:tc>
        <w:tc>
          <w:tcPr>
            <w:tcW w:w="1289" w:type="dxa"/>
            <w:tcBorders>
              <w:top w:val="nil"/>
              <w:left w:val="nil"/>
              <w:bottom w:val="nil"/>
              <w:right w:val="nil"/>
            </w:tcBorders>
            <w:tcMar>
              <w:left w:w="0" w:type="dxa"/>
              <w:right w:w="60" w:type="dxa"/>
            </w:tcMar>
            <w:vAlign w:val="bottom"/>
          </w:tcPr>
          <w:p w14:paraId="09E2F5D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2FF0EDA" w14:textId="77777777" w:rsidR="00023273" w:rsidRDefault="00023273"/>
        </w:tc>
        <w:tc>
          <w:tcPr>
            <w:tcW w:w="1289" w:type="dxa"/>
            <w:tcBorders>
              <w:top w:val="nil"/>
              <w:left w:val="nil"/>
              <w:bottom w:val="nil"/>
              <w:right w:val="nil"/>
            </w:tcBorders>
            <w:tcMar>
              <w:left w:w="0" w:type="dxa"/>
              <w:right w:w="60" w:type="dxa"/>
            </w:tcMar>
            <w:vAlign w:val="bottom"/>
          </w:tcPr>
          <w:p w14:paraId="6DE9ACC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896BB4B" w14:textId="77777777" w:rsidR="00023273" w:rsidRDefault="00023273"/>
        </w:tc>
        <w:tc>
          <w:tcPr>
            <w:tcW w:w="1289" w:type="dxa"/>
            <w:tcBorders>
              <w:top w:val="nil"/>
              <w:left w:val="nil"/>
              <w:bottom w:val="nil"/>
              <w:right w:val="nil"/>
            </w:tcBorders>
            <w:tcMar>
              <w:left w:w="0" w:type="dxa"/>
              <w:right w:w="60" w:type="dxa"/>
            </w:tcMar>
            <w:vAlign w:val="bottom"/>
          </w:tcPr>
          <w:p w14:paraId="099BF41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EF06AB4" w14:textId="77777777" w:rsidR="00023273" w:rsidRDefault="00023273"/>
        </w:tc>
        <w:tc>
          <w:tcPr>
            <w:tcW w:w="1289" w:type="dxa"/>
            <w:tcBorders>
              <w:top w:val="nil"/>
              <w:left w:val="nil"/>
              <w:bottom w:val="nil"/>
              <w:right w:val="nil"/>
            </w:tcBorders>
            <w:tcMar>
              <w:left w:w="0" w:type="dxa"/>
              <w:right w:w="60" w:type="dxa"/>
            </w:tcMar>
            <w:vAlign w:val="bottom"/>
          </w:tcPr>
          <w:p w14:paraId="283A4C64" w14:textId="77777777" w:rsidR="00023273" w:rsidRDefault="00023273">
            <w:pPr>
              <w:pStyle w:val="AccurriTablenumericvalues"/>
              <w:keepNext/>
            </w:pPr>
          </w:p>
        </w:tc>
      </w:tr>
      <w:tr w:rsidR="00023273" w14:paraId="7C1730C7" w14:textId="77777777">
        <w:tc>
          <w:tcPr>
            <w:tcW w:w="4253" w:type="dxa"/>
            <w:tcBorders>
              <w:top w:val="nil"/>
              <w:left w:val="nil"/>
              <w:bottom w:val="nil"/>
              <w:right w:val="nil"/>
            </w:tcBorders>
            <w:tcMar>
              <w:left w:w="0" w:type="dxa"/>
              <w:right w:w="0" w:type="dxa"/>
            </w:tcMar>
            <w:vAlign w:val="bottom"/>
          </w:tcPr>
          <w:p w14:paraId="661E3819" w14:textId="77777777" w:rsidR="00023273"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305B05D4" w14:textId="77777777" w:rsidR="00023273" w:rsidRDefault="00023273"/>
        </w:tc>
        <w:tc>
          <w:tcPr>
            <w:tcW w:w="1289" w:type="dxa"/>
            <w:tcBorders>
              <w:top w:val="nil"/>
              <w:left w:val="nil"/>
              <w:bottom w:val="nil"/>
              <w:right w:val="nil"/>
            </w:tcBorders>
            <w:tcMar>
              <w:left w:w="0" w:type="dxa"/>
              <w:right w:w="60" w:type="dxa"/>
            </w:tcMar>
            <w:vAlign w:val="bottom"/>
          </w:tcPr>
          <w:p w14:paraId="2EFB5B5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EB59AA" w14:textId="77777777" w:rsidR="00023273" w:rsidRDefault="00023273"/>
        </w:tc>
        <w:tc>
          <w:tcPr>
            <w:tcW w:w="1289" w:type="dxa"/>
            <w:tcBorders>
              <w:top w:val="nil"/>
              <w:left w:val="nil"/>
              <w:bottom w:val="nil"/>
              <w:right w:val="nil"/>
            </w:tcBorders>
            <w:tcMar>
              <w:left w:w="0" w:type="dxa"/>
              <w:right w:w="60" w:type="dxa"/>
            </w:tcMar>
            <w:vAlign w:val="bottom"/>
          </w:tcPr>
          <w:p w14:paraId="0EDBB8C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E4CAB66" w14:textId="77777777" w:rsidR="00023273" w:rsidRDefault="00023273"/>
        </w:tc>
        <w:tc>
          <w:tcPr>
            <w:tcW w:w="1289" w:type="dxa"/>
            <w:tcBorders>
              <w:top w:val="nil"/>
              <w:left w:val="nil"/>
              <w:bottom w:val="nil"/>
              <w:right w:val="nil"/>
            </w:tcBorders>
            <w:tcMar>
              <w:left w:w="0" w:type="dxa"/>
              <w:right w:w="60" w:type="dxa"/>
            </w:tcMar>
            <w:vAlign w:val="bottom"/>
          </w:tcPr>
          <w:p w14:paraId="7E581A4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4F42448" w14:textId="77777777" w:rsidR="00023273" w:rsidRDefault="00023273"/>
        </w:tc>
        <w:tc>
          <w:tcPr>
            <w:tcW w:w="1289" w:type="dxa"/>
            <w:tcBorders>
              <w:top w:val="nil"/>
              <w:left w:val="nil"/>
              <w:bottom w:val="nil"/>
              <w:right w:val="nil"/>
            </w:tcBorders>
            <w:tcMar>
              <w:left w:w="0" w:type="dxa"/>
              <w:right w:w="60" w:type="dxa"/>
            </w:tcMar>
            <w:vAlign w:val="bottom"/>
          </w:tcPr>
          <w:p w14:paraId="75208A9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C7191AD" w14:textId="77777777" w:rsidR="00023273" w:rsidRDefault="00023273"/>
        </w:tc>
        <w:tc>
          <w:tcPr>
            <w:tcW w:w="1289" w:type="dxa"/>
            <w:tcBorders>
              <w:top w:val="nil"/>
              <w:left w:val="nil"/>
              <w:bottom w:val="nil"/>
              <w:right w:val="nil"/>
            </w:tcBorders>
            <w:tcMar>
              <w:left w:w="0" w:type="dxa"/>
              <w:right w:w="60" w:type="dxa"/>
            </w:tcMar>
            <w:vAlign w:val="bottom"/>
          </w:tcPr>
          <w:p w14:paraId="2BEE9D59" w14:textId="77777777" w:rsidR="00023273" w:rsidRDefault="00023273">
            <w:pPr>
              <w:pStyle w:val="AccurriTablenumericvalues"/>
              <w:keepNext/>
            </w:pPr>
          </w:p>
        </w:tc>
      </w:tr>
      <w:tr w:rsidR="00023273" w14:paraId="21C8D74D" w14:textId="77777777">
        <w:tc>
          <w:tcPr>
            <w:tcW w:w="4253" w:type="dxa"/>
            <w:tcBorders>
              <w:top w:val="nil"/>
              <w:left w:val="nil"/>
              <w:bottom w:val="nil"/>
              <w:right w:val="nil"/>
            </w:tcBorders>
            <w:tcMar>
              <w:left w:w="0" w:type="dxa"/>
              <w:right w:w="0" w:type="dxa"/>
            </w:tcMar>
            <w:vAlign w:val="bottom"/>
          </w:tcPr>
          <w:p w14:paraId="20B72D25" w14:textId="77777777" w:rsidR="00023273" w:rsidRDefault="00000000">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2E4B98D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532627E" w14:textId="77777777" w:rsidR="00023273" w:rsidRDefault="00000000">
            <w:pPr>
              <w:pStyle w:val="AccurriTablenumericvalues"/>
              <w:keepNext/>
            </w:pPr>
            <w:r>
              <w:rPr>
                <w:lang w:val="en-AU"/>
              </w:rPr>
              <w:t>156,907</w:t>
            </w:r>
          </w:p>
        </w:tc>
        <w:tc>
          <w:tcPr>
            <w:tcW w:w="60" w:type="dxa"/>
            <w:tcBorders>
              <w:top w:val="nil"/>
              <w:left w:val="nil"/>
              <w:bottom w:val="nil"/>
              <w:right w:val="nil"/>
            </w:tcBorders>
            <w:tcMar>
              <w:left w:w="0" w:type="dxa"/>
              <w:right w:w="0" w:type="dxa"/>
            </w:tcMar>
          </w:tcPr>
          <w:p w14:paraId="18F94A14"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E9B8DA0" w14:textId="77777777" w:rsidR="00023273" w:rsidRDefault="00000000">
            <w:pPr>
              <w:pStyle w:val="AccurriTablenumericvalues"/>
              <w:keepNext/>
            </w:pPr>
            <w:r>
              <w:rPr>
                <w:lang w:val="en-AU"/>
              </w:rPr>
              <w:t>421,190</w:t>
            </w:r>
          </w:p>
        </w:tc>
        <w:tc>
          <w:tcPr>
            <w:tcW w:w="60" w:type="dxa"/>
            <w:tcBorders>
              <w:top w:val="nil"/>
              <w:left w:val="nil"/>
              <w:bottom w:val="nil"/>
              <w:right w:val="nil"/>
            </w:tcBorders>
            <w:tcMar>
              <w:left w:w="0" w:type="dxa"/>
              <w:right w:w="0" w:type="dxa"/>
            </w:tcMar>
          </w:tcPr>
          <w:p w14:paraId="2094FAF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E6D5072" w14:textId="77777777" w:rsidR="00023273" w:rsidRDefault="00000000">
            <w:pPr>
              <w:pStyle w:val="AccurriTablenumericvalues"/>
              <w:keepNext/>
            </w:pPr>
            <w:r>
              <w:rPr>
                <w:lang w:val="en-AU"/>
              </w:rPr>
              <w:t>21,405</w:t>
            </w:r>
          </w:p>
        </w:tc>
        <w:tc>
          <w:tcPr>
            <w:tcW w:w="60" w:type="dxa"/>
            <w:tcBorders>
              <w:top w:val="nil"/>
              <w:left w:val="nil"/>
              <w:bottom w:val="nil"/>
              <w:right w:val="nil"/>
            </w:tcBorders>
            <w:tcMar>
              <w:left w:w="0" w:type="dxa"/>
              <w:right w:w="0" w:type="dxa"/>
            </w:tcMar>
          </w:tcPr>
          <w:p w14:paraId="12B3D00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74143C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D15CCB" w14:textId="77777777" w:rsidR="00023273" w:rsidRDefault="00023273"/>
        </w:tc>
        <w:tc>
          <w:tcPr>
            <w:tcW w:w="1289" w:type="dxa"/>
            <w:tcBorders>
              <w:top w:val="nil"/>
              <w:left w:val="nil"/>
              <w:bottom w:val="nil"/>
              <w:right w:val="nil"/>
            </w:tcBorders>
            <w:tcMar>
              <w:left w:w="0" w:type="dxa"/>
              <w:right w:w="60" w:type="dxa"/>
            </w:tcMar>
            <w:vAlign w:val="bottom"/>
          </w:tcPr>
          <w:p w14:paraId="23E1A021" w14:textId="77777777" w:rsidR="00023273" w:rsidRDefault="00000000">
            <w:pPr>
              <w:pStyle w:val="AccurriTablenumericvalues"/>
              <w:keepNext/>
            </w:pPr>
            <w:r>
              <w:rPr>
                <w:lang w:val="en-AU"/>
              </w:rPr>
              <w:t>599,502</w:t>
            </w:r>
          </w:p>
        </w:tc>
      </w:tr>
      <w:tr w:rsidR="00023273" w14:paraId="1F6ABF91" w14:textId="77777777">
        <w:tc>
          <w:tcPr>
            <w:tcW w:w="4253" w:type="dxa"/>
            <w:tcBorders>
              <w:top w:val="nil"/>
              <w:left w:val="nil"/>
              <w:bottom w:val="nil"/>
              <w:right w:val="nil"/>
            </w:tcBorders>
            <w:tcMar>
              <w:left w:w="0" w:type="dxa"/>
              <w:right w:w="0" w:type="dxa"/>
            </w:tcMar>
            <w:vAlign w:val="bottom"/>
          </w:tcPr>
          <w:p w14:paraId="30F85920" w14:textId="77777777" w:rsidR="0002327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427FE449" w14:textId="77777777" w:rsidR="00023273" w:rsidRDefault="00023273"/>
        </w:tc>
        <w:tc>
          <w:tcPr>
            <w:tcW w:w="1289" w:type="dxa"/>
            <w:tcBorders>
              <w:top w:val="nil"/>
              <w:left w:val="nil"/>
              <w:bottom w:val="nil"/>
              <w:right w:val="nil"/>
            </w:tcBorders>
            <w:tcMar>
              <w:left w:w="0" w:type="dxa"/>
              <w:right w:w="60" w:type="dxa"/>
            </w:tcMar>
            <w:vAlign w:val="bottom"/>
          </w:tcPr>
          <w:p w14:paraId="3F659F2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8989FAC" w14:textId="77777777" w:rsidR="00023273" w:rsidRDefault="00023273"/>
        </w:tc>
        <w:tc>
          <w:tcPr>
            <w:tcW w:w="1289" w:type="dxa"/>
            <w:tcBorders>
              <w:top w:val="nil"/>
              <w:left w:val="nil"/>
              <w:bottom w:val="nil"/>
              <w:right w:val="nil"/>
            </w:tcBorders>
            <w:tcMar>
              <w:left w:w="0" w:type="dxa"/>
              <w:right w:w="60" w:type="dxa"/>
            </w:tcMar>
            <w:vAlign w:val="bottom"/>
          </w:tcPr>
          <w:p w14:paraId="52325BE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0FCA5A0" w14:textId="77777777" w:rsidR="00023273" w:rsidRDefault="00023273"/>
        </w:tc>
        <w:tc>
          <w:tcPr>
            <w:tcW w:w="1289" w:type="dxa"/>
            <w:tcBorders>
              <w:top w:val="nil"/>
              <w:left w:val="nil"/>
              <w:bottom w:val="nil"/>
              <w:right w:val="nil"/>
            </w:tcBorders>
            <w:tcMar>
              <w:left w:w="0" w:type="dxa"/>
              <w:right w:w="60" w:type="dxa"/>
            </w:tcMar>
            <w:vAlign w:val="bottom"/>
          </w:tcPr>
          <w:p w14:paraId="276ADCD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9A8004C" w14:textId="77777777" w:rsidR="00023273" w:rsidRDefault="00023273"/>
        </w:tc>
        <w:tc>
          <w:tcPr>
            <w:tcW w:w="1289" w:type="dxa"/>
            <w:tcBorders>
              <w:top w:val="nil"/>
              <w:left w:val="nil"/>
              <w:bottom w:val="nil"/>
              <w:right w:val="nil"/>
            </w:tcBorders>
            <w:tcMar>
              <w:left w:w="0" w:type="dxa"/>
              <w:right w:w="60" w:type="dxa"/>
            </w:tcMar>
            <w:vAlign w:val="bottom"/>
          </w:tcPr>
          <w:p w14:paraId="4D2040A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95DD0E3" w14:textId="77777777" w:rsidR="00023273" w:rsidRDefault="00023273"/>
        </w:tc>
        <w:tc>
          <w:tcPr>
            <w:tcW w:w="1289" w:type="dxa"/>
            <w:tcBorders>
              <w:top w:val="nil"/>
              <w:left w:val="nil"/>
              <w:bottom w:val="nil"/>
              <w:right w:val="nil"/>
            </w:tcBorders>
            <w:tcMar>
              <w:left w:w="0" w:type="dxa"/>
              <w:right w:w="0" w:type="dxa"/>
            </w:tcMar>
            <w:vAlign w:val="bottom"/>
          </w:tcPr>
          <w:p w14:paraId="4F237C77" w14:textId="77777777" w:rsidR="00023273" w:rsidRDefault="00000000">
            <w:pPr>
              <w:pStyle w:val="AccurriTablenumericvalues"/>
              <w:keepNext/>
            </w:pPr>
            <w:r>
              <w:rPr>
                <w:lang w:val="en-AU"/>
              </w:rPr>
              <w:t>(16,652)</w:t>
            </w:r>
          </w:p>
        </w:tc>
      </w:tr>
      <w:tr w:rsidR="00023273" w14:paraId="10A3C15A" w14:textId="77777777">
        <w:tc>
          <w:tcPr>
            <w:tcW w:w="4253" w:type="dxa"/>
            <w:tcBorders>
              <w:top w:val="nil"/>
              <w:left w:val="nil"/>
              <w:bottom w:val="nil"/>
              <w:right w:val="nil"/>
            </w:tcBorders>
            <w:tcMar>
              <w:left w:w="0" w:type="dxa"/>
              <w:right w:w="0" w:type="dxa"/>
            </w:tcMar>
            <w:vAlign w:val="bottom"/>
          </w:tcPr>
          <w:p w14:paraId="5D43EB73" w14:textId="77777777" w:rsidR="00023273" w:rsidRDefault="00000000">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11AC8973" w14:textId="77777777" w:rsidR="00023273" w:rsidRDefault="00023273"/>
        </w:tc>
        <w:tc>
          <w:tcPr>
            <w:tcW w:w="1289" w:type="dxa"/>
            <w:tcBorders>
              <w:top w:val="nil"/>
              <w:left w:val="nil"/>
              <w:bottom w:val="nil"/>
              <w:right w:val="nil"/>
            </w:tcBorders>
            <w:tcMar>
              <w:left w:w="0" w:type="dxa"/>
              <w:right w:w="60" w:type="dxa"/>
            </w:tcMar>
            <w:vAlign w:val="bottom"/>
          </w:tcPr>
          <w:p w14:paraId="2321BF1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0ADC088" w14:textId="77777777" w:rsidR="00023273" w:rsidRDefault="00023273"/>
        </w:tc>
        <w:tc>
          <w:tcPr>
            <w:tcW w:w="1289" w:type="dxa"/>
            <w:tcBorders>
              <w:top w:val="nil"/>
              <w:left w:val="nil"/>
              <w:bottom w:val="nil"/>
              <w:right w:val="nil"/>
            </w:tcBorders>
            <w:tcMar>
              <w:left w:w="0" w:type="dxa"/>
              <w:right w:w="60" w:type="dxa"/>
            </w:tcMar>
            <w:vAlign w:val="bottom"/>
          </w:tcPr>
          <w:p w14:paraId="04C00B0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674F645" w14:textId="77777777" w:rsidR="00023273" w:rsidRDefault="00023273"/>
        </w:tc>
        <w:tc>
          <w:tcPr>
            <w:tcW w:w="1289" w:type="dxa"/>
            <w:tcBorders>
              <w:top w:val="nil"/>
              <w:left w:val="nil"/>
              <w:bottom w:val="nil"/>
              <w:right w:val="nil"/>
            </w:tcBorders>
            <w:tcMar>
              <w:left w:w="0" w:type="dxa"/>
              <w:right w:w="60" w:type="dxa"/>
            </w:tcMar>
            <w:vAlign w:val="bottom"/>
          </w:tcPr>
          <w:p w14:paraId="60189B4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B09769E" w14:textId="77777777" w:rsidR="00023273" w:rsidRDefault="00023273"/>
        </w:tc>
        <w:tc>
          <w:tcPr>
            <w:tcW w:w="1289" w:type="dxa"/>
            <w:tcBorders>
              <w:top w:val="nil"/>
              <w:left w:val="nil"/>
              <w:bottom w:val="nil"/>
              <w:right w:val="nil"/>
            </w:tcBorders>
            <w:tcMar>
              <w:left w:w="0" w:type="dxa"/>
              <w:right w:w="60" w:type="dxa"/>
            </w:tcMar>
            <w:vAlign w:val="bottom"/>
          </w:tcPr>
          <w:p w14:paraId="251848F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FB4F797" w14:textId="77777777" w:rsidR="00023273" w:rsidRDefault="00023273"/>
        </w:tc>
        <w:tc>
          <w:tcPr>
            <w:tcW w:w="1289" w:type="dxa"/>
            <w:tcBorders>
              <w:top w:val="nil"/>
              <w:left w:val="nil"/>
              <w:bottom w:val="nil"/>
              <w:right w:val="nil"/>
            </w:tcBorders>
            <w:tcMar>
              <w:left w:w="0" w:type="dxa"/>
              <w:right w:w="60" w:type="dxa"/>
            </w:tcMar>
            <w:vAlign w:val="bottom"/>
          </w:tcPr>
          <w:p w14:paraId="4C8B21FD" w14:textId="77777777" w:rsidR="00023273" w:rsidRDefault="00023273">
            <w:pPr>
              <w:pStyle w:val="AccurriTablenumericvalues"/>
              <w:keepNext/>
            </w:pPr>
          </w:p>
        </w:tc>
      </w:tr>
      <w:tr w:rsidR="00023273" w14:paraId="2CF3A306" w14:textId="77777777">
        <w:tc>
          <w:tcPr>
            <w:tcW w:w="4253" w:type="dxa"/>
            <w:tcBorders>
              <w:top w:val="nil"/>
              <w:left w:val="nil"/>
              <w:bottom w:val="nil"/>
              <w:right w:val="nil"/>
            </w:tcBorders>
            <w:tcMar>
              <w:left w:w="0" w:type="dxa"/>
              <w:right w:w="0" w:type="dxa"/>
            </w:tcMar>
            <w:vAlign w:val="bottom"/>
          </w:tcPr>
          <w:p w14:paraId="753D5662" w14:textId="77777777" w:rsidR="0002327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4D27F2C0" w14:textId="77777777" w:rsidR="00023273" w:rsidRDefault="00023273"/>
        </w:tc>
        <w:tc>
          <w:tcPr>
            <w:tcW w:w="1289" w:type="dxa"/>
            <w:tcBorders>
              <w:top w:val="nil"/>
              <w:left w:val="nil"/>
              <w:bottom w:val="nil"/>
              <w:right w:val="nil"/>
            </w:tcBorders>
            <w:tcMar>
              <w:left w:w="0" w:type="dxa"/>
              <w:right w:w="60" w:type="dxa"/>
            </w:tcMar>
            <w:vAlign w:val="bottom"/>
          </w:tcPr>
          <w:p w14:paraId="1098810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59B8645" w14:textId="77777777" w:rsidR="00023273" w:rsidRDefault="00023273"/>
        </w:tc>
        <w:tc>
          <w:tcPr>
            <w:tcW w:w="1289" w:type="dxa"/>
            <w:tcBorders>
              <w:top w:val="nil"/>
              <w:left w:val="nil"/>
              <w:bottom w:val="nil"/>
              <w:right w:val="nil"/>
            </w:tcBorders>
            <w:tcMar>
              <w:left w:w="0" w:type="dxa"/>
              <w:right w:w="60" w:type="dxa"/>
            </w:tcMar>
            <w:vAlign w:val="bottom"/>
          </w:tcPr>
          <w:p w14:paraId="7A7AE7E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81F2C6F" w14:textId="77777777" w:rsidR="00023273" w:rsidRDefault="00023273"/>
        </w:tc>
        <w:tc>
          <w:tcPr>
            <w:tcW w:w="1289" w:type="dxa"/>
            <w:tcBorders>
              <w:top w:val="nil"/>
              <w:left w:val="nil"/>
              <w:bottom w:val="nil"/>
              <w:right w:val="nil"/>
            </w:tcBorders>
            <w:tcMar>
              <w:left w:w="0" w:type="dxa"/>
              <w:right w:w="60" w:type="dxa"/>
            </w:tcMar>
            <w:vAlign w:val="bottom"/>
          </w:tcPr>
          <w:p w14:paraId="3EF87C0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BC2E34" w14:textId="77777777" w:rsidR="00023273" w:rsidRDefault="00023273"/>
        </w:tc>
        <w:tc>
          <w:tcPr>
            <w:tcW w:w="1289" w:type="dxa"/>
            <w:tcBorders>
              <w:top w:val="nil"/>
              <w:left w:val="nil"/>
              <w:bottom w:val="nil"/>
              <w:right w:val="nil"/>
            </w:tcBorders>
            <w:tcMar>
              <w:left w:w="0" w:type="dxa"/>
              <w:right w:w="60" w:type="dxa"/>
            </w:tcMar>
            <w:vAlign w:val="bottom"/>
          </w:tcPr>
          <w:p w14:paraId="17456A2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06AEF6" w14:textId="77777777" w:rsidR="00023273" w:rsidRDefault="00023273"/>
        </w:tc>
        <w:tc>
          <w:tcPr>
            <w:tcW w:w="1289" w:type="dxa"/>
            <w:tcBorders>
              <w:top w:val="nil"/>
              <w:left w:val="nil"/>
              <w:bottom w:val="nil"/>
              <w:right w:val="nil"/>
            </w:tcBorders>
            <w:tcMar>
              <w:left w:w="0" w:type="dxa"/>
              <w:right w:w="60" w:type="dxa"/>
            </w:tcMar>
            <w:vAlign w:val="bottom"/>
          </w:tcPr>
          <w:p w14:paraId="64730E2C" w14:textId="77777777" w:rsidR="00023273" w:rsidRDefault="00000000">
            <w:pPr>
              <w:pStyle w:val="AccurriTablenumericvalues"/>
              <w:keepNext/>
            </w:pPr>
            <w:r>
              <w:rPr>
                <w:lang w:val="en-AU"/>
              </w:rPr>
              <w:t>18,551</w:t>
            </w:r>
          </w:p>
        </w:tc>
      </w:tr>
      <w:tr w:rsidR="00023273" w14:paraId="511B54DE" w14:textId="77777777">
        <w:tc>
          <w:tcPr>
            <w:tcW w:w="4253" w:type="dxa"/>
            <w:tcBorders>
              <w:top w:val="nil"/>
              <w:left w:val="nil"/>
              <w:bottom w:val="nil"/>
              <w:right w:val="nil"/>
            </w:tcBorders>
            <w:tcMar>
              <w:left w:w="0" w:type="dxa"/>
              <w:right w:w="0" w:type="dxa"/>
            </w:tcMar>
            <w:vAlign w:val="bottom"/>
          </w:tcPr>
          <w:p w14:paraId="19C1EC62" w14:textId="77777777" w:rsidR="00023273" w:rsidRDefault="00000000">
            <w:pPr>
              <w:pStyle w:val="AccurriTabletextvalues"/>
              <w:keepNext/>
              <w:jc w:val="left"/>
            </w:pPr>
            <w:r>
              <w:rPr>
                <w:lang w:val="en-AU"/>
              </w:rPr>
              <w:t>Ordinary shares</w:t>
            </w:r>
          </w:p>
        </w:tc>
        <w:tc>
          <w:tcPr>
            <w:tcW w:w="60" w:type="dxa"/>
            <w:tcBorders>
              <w:top w:val="nil"/>
              <w:left w:val="nil"/>
              <w:bottom w:val="nil"/>
              <w:right w:val="nil"/>
            </w:tcBorders>
            <w:tcMar>
              <w:left w:w="0" w:type="dxa"/>
              <w:right w:w="0" w:type="dxa"/>
            </w:tcMar>
          </w:tcPr>
          <w:p w14:paraId="3F961EDA" w14:textId="77777777" w:rsidR="00023273" w:rsidRDefault="00023273"/>
        </w:tc>
        <w:tc>
          <w:tcPr>
            <w:tcW w:w="1289" w:type="dxa"/>
            <w:tcBorders>
              <w:top w:val="nil"/>
              <w:left w:val="nil"/>
              <w:bottom w:val="nil"/>
              <w:right w:val="nil"/>
            </w:tcBorders>
            <w:tcMar>
              <w:left w:w="0" w:type="dxa"/>
              <w:right w:w="60" w:type="dxa"/>
            </w:tcMar>
            <w:vAlign w:val="bottom"/>
          </w:tcPr>
          <w:p w14:paraId="7D2A745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0BD79E7" w14:textId="77777777" w:rsidR="00023273" w:rsidRDefault="00023273"/>
        </w:tc>
        <w:tc>
          <w:tcPr>
            <w:tcW w:w="1289" w:type="dxa"/>
            <w:tcBorders>
              <w:top w:val="nil"/>
              <w:left w:val="nil"/>
              <w:bottom w:val="nil"/>
              <w:right w:val="nil"/>
            </w:tcBorders>
            <w:tcMar>
              <w:left w:w="0" w:type="dxa"/>
              <w:right w:w="60" w:type="dxa"/>
            </w:tcMar>
            <w:vAlign w:val="bottom"/>
          </w:tcPr>
          <w:p w14:paraId="5FFA868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907F3A9" w14:textId="77777777" w:rsidR="00023273" w:rsidRDefault="00023273"/>
        </w:tc>
        <w:tc>
          <w:tcPr>
            <w:tcW w:w="1289" w:type="dxa"/>
            <w:tcBorders>
              <w:top w:val="nil"/>
              <w:left w:val="nil"/>
              <w:bottom w:val="nil"/>
              <w:right w:val="nil"/>
            </w:tcBorders>
            <w:tcMar>
              <w:left w:w="0" w:type="dxa"/>
              <w:right w:w="60" w:type="dxa"/>
            </w:tcMar>
            <w:vAlign w:val="bottom"/>
          </w:tcPr>
          <w:p w14:paraId="311B759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57AB125" w14:textId="77777777" w:rsidR="00023273" w:rsidRDefault="00023273"/>
        </w:tc>
        <w:tc>
          <w:tcPr>
            <w:tcW w:w="1289" w:type="dxa"/>
            <w:tcBorders>
              <w:top w:val="nil"/>
              <w:left w:val="nil"/>
              <w:bottom w:val="nil"/>
              <w:right w:val="nil"/>
            </w:tcBorders>
            <w:tcMar>
              <w:left w:w="0" w:type="dxa"/>
              <w:right w:w="60" w:type="dxa"/>
            </w:tcMar>
            <w:vAlign w:val="bottom"/>
          </w:tcPr>
          <w:p w14:paraId="4EEA8E0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757046D" w14:textId="77777777" w:rsidR="00023273" w:rsidRDefault="00023273"/>
        </w:tc>
        <w:tc>
          <w:tcPr>
            <w:tcW w:w="1289" w:type="dxa"/>
            <w:tcBorders>
              <w:top w:val="nil"/>
              <w:left w:val="nil"/>
              <w:bottom w:val="nil"/>
              <w:right w:val="nil"/>
            </w:tcBorders>
            <w:tcMar>
              <w:left w:w="0" w:type="dxa"/>
              <w:right w:w="60" w:type="dxa"/>
            </w:tcMar>
            <w:vAlign w:val="bottom"/>
          </w:tcPr>
          <w:p w14:paraId="00517C54" w14:textId="77777777" w:rsidR="00023273" w:rsidRDefault="00000000">
            <w:pPr>
              <w:pStyle w:val="AccurriTablenumericvalues"/>
              <w:keepNext/>
            </w:pPr>
            <w:r>
              <w:rPr>
                <w:lang w:val="en-AU"/>
              </w:rPr>
              <w:t>530</w:t>
            </w:r>
          </w:p>
        </w:tc>
      </w:tr>
      <w:tr w:rsidR="00023273" w14:paraId="3ADD717E" w14:textId="77777777">
        <w:tc>
          <w:tcPr>
            <w:tcW w:w="4253" w:type="dxa"/>
            <w:tcBorders>
              <w:top w:val="nil"/>
              <w:left w:val="nil"/>
              <w:bottom w:val="nil"/>
              <w:right w:val="nil"/>
            </w:tcBorders>
            <w:tcMar>
              <w:left w:w="0" w:type="dxa"/>
              <w:right w:w="0" w:type="dxa"/>
            </w:tcMar>
            <w:vAlign w:val="bottom"/>
          </w:tcPr>
          <w:p w14:paraId="2093A4E4" w14:textId="77777777" w:rsidR="0002327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5B297154" w14:textId="77777777" w:rsidR="00023273" w:rsidRDefault="00023273"/>
        </w:tc>
        <w:tc>
          <w:tcPr>
            <w:tcW w:w="1289" w:type="dxa"/>
            <w:tcBorders>
              <w:top w:val="nil"/>
              <w:left w:val="nil"/>
              <w:bottom w:val="nil"/>
              <w:right w:val="nil"/>
            </w:tcBorders>
            <w:tcMar>
              <w:left w:w="0" w:type="dxa"/>
              <w:right w:w="60" w:type="dxa"/>
            </w:tcMar>
            <w:vAlign w:val="bottom"/>
          </w:tcPr>
          <w:p w14:paraId="5FED8DB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761818A" w14:textId="77777777" w:rsidR="00023273" w:rsidRDefault="00023273"/>
        </w:tc>
        <w:tc>
          <w:tcPr>
            <w:tcW w:w="1289" w:type="dxa"/>
            <w:tcBorders>
              <w:top w:val="nil"/>
              <w:left w:val="nil"/>
              <w:bottom w:val="nil"/>
              <w:right w:val="nil"/>
            </w:tcBorders>
            <w:tcMar>
              <w:left w:w="0" w:type="dxa"/>
              <w:right w:w="60" w:type="dxa"/>
            </w:tcMar>
            <w:vAlign w:val="bottom"/>
          </w:tcPr>
          <w:p w14:paraId="32B3547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4BD1295" w14:textId="77777777" w:rsidR="00023273" w:rsidRDefault="00023273"/>
        </w:tc>
        <w:tc>
          <w:tcPr>
            <w:tcW w:w="1289" w:type="dxa"/>
            <w:tcBorders>
              <w:top w:val="nil"/>
              <w:left w:val="nil"/>
              <w:bottom w:val="nil"/>
              <w:right w:val="nil"/>
            </w:tcBorders>
            <w:tcMar>
              <w:left w:w="0" w:type="dxa"/>
              <w:right w:w="60" w:type="dxa"/>
            </w:tcMar>
            <w:vAlign w:val="bottom"/>
          </w:tcPr>
          <w:p w14:paraId="047EA97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A36CFDC" w14:textId="77777777" w:rsidR="00023273" w:rsidRDefault="00023273"/>
        </w:tc>
        <w:tc>
          <w:tcPr>
            <w:tcW w:w="1289" w:type="dxa"/>
            <w:tcBorders>
              <w:top w:val="nil"/>
              <w:left w:val="nil"/>
              <w:bottom w:val="nil"/>
              <w:right w:val="nil"/>
            </w:tcBorders>
            <w:tcMar>
              <w:left w:w="0" w:type="dxa"/>
              <w:right w:w="60" w:type="dxa"/>
            </w:tcMar>
            <w:vAlign w:val="bottom"/>
          </w:tcPr>
          <w:p w14:paraId="73D0D7C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DF3CC1C" w14:textId="77777777" w:rsidR="00023273" w:rsidRDefault="00023273"/>
        </w:tc>
        <w:tc>
          <w:tcPr>
            <w:tcW w:w="1289" w:type="dxa"/>
            <w:tcBorders>
              <w:top w:val="nil"/>
              <w:left w:val="nil"/>
              <w:bottom w:val="nil"/>
              <w:right w:val="nil"/>
            </w:tcBorders>
            <w:tcMar>
              <w:left w:w="0" w:type="dxa"/>
              <w:right w:w="60" w:type="dxa"/>
            </w:tcMar>
            <w:vAlign w:val="bottom"/>
          </w:tcPr>
          <w:p w14:paraId="7CEA12BA" w14:textId="77777777" w:rsidR="00023273" w:rsidRDefault="00000000">
            <w:pPr>
              <w:pStyle w:val="AccurriTablenumericvalues"/>
              <w:keepNext/>
            </w:pPr>
            <w:r>
              <w:rPr>
                <w:lang w:val="en-AU"/>
              </w:rPr>
              <w:t>8,500</w:t>
            </w:r>
          </w:p>
        </w:tc>
      </w:tr>
      <w:tr w:rsidR="00023273" w14:paraId="0D231791" w14:textId="77777777">
        <w:tc>
          <w:tcPr>
            <w:tcW w:w="4253" w:type="dxa"/>
            <w:tcBorders>
              <w:top w:val="nil"/>
              <w:left w:val="nil"/>
              <w:bottom w:val="nil"/>
              <w:right w:val="nil"/>
            </w:tcBorders>
            <w:tcMar>
              <w:left w:w="0" w:type="dxa"/>
              <w:right w:w="0" w:type="dxa"/>
            </w:tcMar>
            <w:vAlign w:val="bottom"/>
          </w:tcPr>
          <w:p w14:paraId="5C57B56E" w14:textId="77777777" w:rsidR="00023273"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2BD821D1" w14:textId="77777777" w:rsidR="00023273" w:rsidRDefault="00023273"/>
        </w:tc>
        <w:tc>
          <w:tcPr>
            <w:tcW w:w="1289" w:type="dxa"/>
            <w:tcBorders>
              <w:top w:val="nil"/>
              <w:left w:val="nil"/>
              <w:bottom w:val="nil"/>
              <w:right w:val="nil"/>
            </w:tcBorders>
            <w:tcMar>
              <w:left w:w="0" w:type="dxa"/>
              <w:right w:w="60" w:type="dxa"/>
            </w:tcMar>
            <w:vAlign w:val="bottom"/>
          </w:tcPr>
          <w:p w14:paraId="1D96152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1B59AC3" w14:textId="77777777" w:rsidR="00023273" w:rsidRDefault="00023273"/>
        </w:tc>
        <w:tc>
          <w:tcPr>
            <w:tcW w:w="1289" w:type="dxa"/>
            <w:tcBorders>
              <w:top w:val="nil"/>
              <w:left w:val="nil"/>
              <w:bottom w:val="nil"/>
              <w:right w:val="nil"/>
            </w:tcBorders>
            <w:tcMar>
              <w:left w:w="0" w:type="dxa"/>
              <w:right w:w="60" w:type="dxa"/>
            </w:tcMar>
            <w:vAlign w:val="bottom"/>
          </w:tcPr>
          <w:p w14:paraId="4EFEE36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367124E" w14:textId="77777777" w:rsidR="00023273" w:rsidRDefault="00023273"/>
        </w:tc>
        <w:tc>
          <w:tcPr>
            <w:tcW w:w="1289" w:type="dxa"/>
            <w:tcBorders>
              <w:top w:val="nil"/>
              <w:left w:val="nil"/>
              <w:bottom w:val="nil"/>
              <w:right w:val="nil"/>
            </w:tcBorders>
            <w:tcMar>
              <w:left w:w="0" w:type="dxa"/>
              <w:right w:w="60" w:type="dxa"/>
            </w:tcMar>
            <w:vAlign w:val="bottom"/>
          </w:tcPr>
          <w:p w14:paraId="4436080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7DF28F8" w14:textId="77777777" w:rsidR="00023273" w:rsidRDefault="00023273"/>
        </w:tc>
        <w:tc>
          <w:tcPr>
            <w:tcW w:w="1289" w:type="dxa"/>
            <w:tcBorders>
              <w:top w:val="nil"/>
              <w:left w:val="nil"/>
              <w:bottom w:val="nil"/>
              <w:right w:val="nil"/>
            </w:tcBorders>
            <w:tcMar>
              <w:left w:w="0" w:type="dxa"/>
              <w:right w:w="60" w:type="dxa"/>
            </w:tcMar>
            <w:vAlign w:val="bottom"/>
          </w:tcPr>
          <w:p w14:paraId="77339AE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1CB07A2" w14:textId="77777777" w:rsidR="00023273" w:rsidRDefault="00023273"/>
        </w:tc>
        <w:tc>
          <w:tcPr>
            <w:tcW w:w="1289" w:type="dxa"/>
            <w:tcBorders>
              <w:top w:val="nil"/>
              <w:left w:val="nil"/>
              <w:bottom w:val="nil"/>
              <w:right w:val="nil"/>
            </w:tcBorders>
            <w:tcMar>
              <w:left w:w="0" w:type="dxa"/>
              <w:right w:w="60" w:type="dxa"/>
            </w:tcMar>
            <w:vAlign w:val="bottom"/>
          </w:tcPr>
          <w:p w14:paraId="34F098CF" w14:textId="77777777" w:rsidR="00023273" w:rsidRDefault="00000000">
            <w:pPr>
              <w:pStyle w:val="AccurriTablenumericvalues"/>
              <w:keepNext/>
            </w:pPr>
            <w:r>
              <w:rPr>
                <w:lang w:val="en-AU"/>
              </w:rPr>
              <w:t>15,574</w:t>
            </w:r>
          </w:p>
        </w:tc>
      </w:tr>
      <w:tr w:rsidR="00023273" w14:paraId="4264ABED" w14:textId="77777777">
        <w:tc>
          <w:tcPr>
            <w:tcW w:w="4253" w:type="dxa"/>
            <w:tcBorders>
              <w:top w:val="nil"/>
              <w:left w:val="nil"/>
              <w:bottom w:val="nil"/>
              <w:right w:val="nil"/>
            </w:tcBorders>
            <w:tcMar>
              <w:left w:w="0" w:type="dxa"/>
              <w:right w:w="0" w:type="dxa"/>
            </w:tcMar>
            <w:vAlign w:val="bottom"/>
          </w:tcPr>
          <w:p w14:paraId="164BCB67" w14:textId="77777777" w:rsidR="00023273"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74C6EAF5" w14:textId="77777777" w:rsidR="00023273" w:rsidRDefault="00023273"/>
        </w:tc>
        <w:tc>
          <w:tcPr>
            <w:tcW w:w="1289" w:type="dxa"/>
            <w:tcBorders>
              <w:top w:val="nil"/>
              <w:left w:val="nil"/>
              <w:bottom w:val="nil"/>
              <w:right w:val="nil"/>
            </w:tcBorders>
            <w:tcMar>
              <w:left w:w="0" w:type="dxa"/>
              <w:right w:w="60" w:type="dxa"/>
            </w:tcMar>
            <w:vAlign w:val="bottom"/>
          </w:tcPr>
          <w:p w14:paraId="0E30B03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CE50784" w14:textId="77777777" w:rsidR="00023273" w:rsidRDefault="00023273"/>
        </w:tc>
        <w:tc>
          <w:tcPr>
            <w:tcW w:w="1289" w:type="dxa"/>
            <w:tcBorders>
              <w:top w:val="nil"/>
              <w:left w:val="nil"/>
              <w:bottom w:val="nil"/>
              <w:right w:val="nil"/>
            </w:tcBorders>
            <w:tcMar>
              <w:left w:w="0" w:type="dxa"/>
              <w:right w:w="60" w:type="dxa"/>
            </w:tcMar>
            <w:vAlign w:val="bottom"/>
          </w:tcPr>
          <w:p w14:paraId="795E557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3021358" w14:textId="77777777" w:rsidR="00023273" w:rsidRDefault="00023273"/>
        </w:tc>
        <w:tc>
          <w:tcPr>
            <w:tcW w:w="1289" w:type="dxa"/>
            <w:tcBorders>
              <w:top w:val="nil"/>
              <w:left w:val="nil"/>
              <w:bottom w:val="nil"/>
              <w:right w:val="nil"/>
            </w:tcBorders>
            <w:tcMar>
              <w:left w:w="0" w:type="dxa"/>
              <w:right w:w="60" w:type="dxa"/>
            </w:tcMar>
            <w:vAlign w:val="bottom"/>
          </w:tcPr>
          <w:p w14:paraId="71ACF1B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2C18552" w14:textId="77777777" w:rsidR="00023273" w:rsidRDefault="00023273"/>
        </w:tc>
        <w:tc>
          <w:tcPr>
            <w:tcW w:w="1289" w:type="dxa"/>
            <w:tcBorders>
              <w:top w:val="nil"/>
              <w:left w:val="nil"/>
              <w:bottom w:val="nil"/>
              <w:right w:val="nil"/>
            </w:tcBorders>
            <w:tcMar>
              <w:left w:w="0" w:type="dxa"/>
              <w:right w:w="60" w:type="dxa"/>
            </w:tcMar>
            <w:vAlign w:val="bottom"/>
          </w:tcPr>
          <w:p w14:paraId="2524693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0E629D2"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8DF1CE8" w14:textId="77777777" w:rsidR="00023273" w:rsidRDefault="00000000">
            <w:pPr>
              <w:pStyle w:val="AccurriTablenumericvalues"/>
              <w:keepNext/>
            </w:pPr>
            <w:r>
              <w:rPr>
                <w:lang w:val="en-AU"/>
              </w:rPr>
              <w:t>626,005</w:t>
            </w:r>
          </w:p>
        </w:tc>
      </w:tr>
      <w:tr w:rsidR="00023273" w14:paraId="49B08100" w14:textId="77777777">
        <w:tc>
          <w:tcPr>
            <w:tcW w:w="4253" w:type="dxa"/>
            <w:tcBorders>
              <w:top w:val="nil"/>
              <w:left w:val="nil"/>
              <w:bottom w:val="nil"/>
              <w:right w:val="nil"/>
            </w:tcBorders>
            <w:tcMar>
              <w:left w:w="0" w:type="dxa"/>
              <w:right w:w="0" w:type="dxa"/>
            </w:tcMar>
            <w:vAlign w:val="bottom"/>
          </w:tcPr>
          <w:p w14:paraId="2B24788E" w14:textId="77777777" w:rsidR="00023273" w:rsidRDefault="00000000">
            <w:pPr>
              <w:pStyle w:val="AccurriTablesubtitle"/>
              <w:keepNext/>
            </w:pPr>
            <w:r>
              <w:rPr>
                <w:lang w:val="en-AU"/>
              </w:rPr>
              <w:t xml:space="preserve">Total assets </w:t>
            </w:r>
            <w:proofErr w:type="gramStart"/>
            <w:r>
              <w:rPr>
                <w:lang w:val="en-AU"/>
              </w:rPr>
              <w:t>includes</w:t>
            </w:r>
            <w:proofErr w:type="gramEnd"/>
            <w:r>
              <w:rPr>
                <w:lang w:val="en-AU"/>
              </w:rPr>
              <w:t>:</w:t>
            </w:r>
          </w:p>
        </w:tc>
        <w:tc>
          <w:tcPr>
            <w:tcW w:w="60" w:type="dxa"/>
            <w:tcBorders>
              <w:top w:val="nil"/>
              <w:left w:val="nil"/>
              <w:bottom w:val="nil"/>
              <w:right w:val="nil"/>
            </w:tcBorders>
            <w:tcMar>
              <w:left w:w="0" w:type="dxa"/>
              <w:right w:w="0" w:type="dxa"/>
            </w:tcMar>
          </w:tcPr>
          <w:p w14:paraId="3131AC77" w14:textId="77777777" w:rsidR="00023273" w:rsidRDefault="00023273"/>
        </w:tc>
        <w:tc>
          <w:tcPr>
            <w:tcW w:w="1289" w:type="dxa"/>
            <w:tcBorders>
              <w:top w:val="nil"/>
              <w:left w:val="nil"/>
              <w:bottom w:val="nil"/>
              <w:right w:val="nil"/>
            </w:tcBorders>
            <w:tcMar>
              <w:left w:w="0" w:type="dxa"/>
              <w:right w:w="60" w:type="dxa"/>
            </w:tcMar>
            <w:vAlign w:val="bottom"/>
          </w:tcPr>
          <w:p w14:paraId="59B212A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820D60" w14:textId="77777777" w:rsidR="00023273" w:rsidRDefault="00023273"/>
        </w:tc>
        <w:tc>
          <w:tcPr>
            <w:tcW w:w="1289" w:type="dxa"/>
            <w:tcBorders>
              <w:top w:val="nil"/>
              <w:left w:val="nil"/>
              <w:bottom w:val="nil"/>
              <w:right w:val="nil"/>
            </w:tcBorders>
            <w:tcMar>
              <w:left w:w="0" w:type="dxa"/>
              <w:right w:w="60" w:type="dxa"/>
            </w:tcMar>
            <w:vAlign w:val="bottom"/>
          </w:tcPr>
          <w:p w14:paraId="5B47CFA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F600D9" w14:textId="77777777" w:rsidR="00023273" w:rsidRDefault="00023273"/>
        </w:tc>
        <w:tc>
          <w:tcPr>
            <w:tcW w:w="1289" w:type="dxa"/>
            <w:tcBorders>
              <w:top w:val="nil"/>
              <w:left w:val="nil"/>
              <w:bottom w:val="nil"/>
              <w:right w:val="nil"/>
            </w:tcBorders>
            <w:tcMar>
              <w:left w:w="0" w:type="dxa"/>
              <w:right w:w="60" w:type="dxa"/>
            </w:tcMar>
            <w:vAlign w:val="bottom"/>
          </w:tcPr>
          <w:p w14:paraId="348B741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4F1D93E" w14:textId="77777777" w:rsidR="00023273" w:rsidRDefault="00023273"/>
        </w:tc>
        <w:tc>
          <w:tcPr>
            <w:tcW w:w="1289" w:type="dxa"/>
            <w:tcBorders>
              <w:top w:val="nil"/>
              <w:left w:val="nil"/>
              <w:bottom w:val="nil"/>
              <w:right w:val="nil"/>
            </w:tcBorders>
            <w:tcMar>
              <w:left w:w="0" w:type="dxa"/>
              <w:right w:w="60" w:type="dxa"/>
            </w:tcMar>
            <w:vAlign w:val="bottom"/>
          </w:tcPr>
          <w:p w14:paraId="2D280A8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42878D7" w14:textId="77777777" w:rsidR="00023273" w:rsidRDefault="00023273"/>
        </w:tc>
        <w:tc>
          <w:tcPr>
            <w:tcW w:w="1289" w:type="dxa"/>
            <w:tcBorders>
              <w:top w:val="nil"/>
              <w:left w:val="nil"/>
              <w:bottom w:val="nil"/>
              <w:right w:val="nil"/>
            </w:tcBorders>
            <w:tcMar>
              <w:left w:w="0" w:type="dxa"/>
              <w:right w:w="60" w:type="dxa"/>
            </w:tcMar>
            <w:vAlign w:val="bottom"/>
          </w:tcPr>
          <w:p w14:paraId="4FB0B8DB" w14:textId="77777777" w:rsidR="00023273" w:rsidRDefault="00023273">
            <w:pPr>
              <w:pStyle w:val="AccurriTablenumericvalues"/>
              <w:keepNext/>
            </w:pPr>
          </w:p>
        </w:tc>
      </w:tr>
      <w:tr w:rsidR="00023273" w14:paraId="53AC644D" w14:textId="77777777">
        <w:tc>
          <w:tcPr>
            <w:tcW w:w="4253" w:type="dxa"/>
            <w:tcBorders>
              <w:top w:val="nil"/>
              <w:left w:val="nil"/>
              <w:bottom w:val="nil"/>
              <w:right w:val="nil"/>
            </w:tcBorders>
            <w:tcMar>
              <w:left w:w="0" w:type="dxa"/>
              <w:right w:w="0" w:type="dxa"/>
            </w:tcMar>
            <w:vAlign w:val="bottom"/>
          </w:tcPr>
          <w:p w14:paraId="1351B5DE" w14:textId="77777777" w:rsidR="00023273" w:rsidRDefault="00000000">
            <w:pPr>
              <w:pStyle w:val="AccurriTabletextvalues"/>
              <w:keepNext/>
              <w:jc w:val="left"/>
            </w:pPr>
            <w:r>
              <w:rPr>
                <w:lang w:val="en-AU"/>
              </w:rPr>
              <w:t>Investments in associates</w:t>
            </w:r>
          </w:p>
        </w:tc>
        <w:tc>
          <w:tcPr>
            <w:tcW w:w="60" w:type="dxa"/>
            <w:tcBorders>
              <w:top w:val="nil"/>
              <w:left w:val="nil"/>
              <w:bottom w:val="nil"/>
              <w:right w:val="nil"/>
            </w:tcBorders>
            <w:tcMar>
              <w:left w:w="0" w:type="dxa"/>
              <w:right w:w="0" w:type="dxa"/>
            </w:tcMar>
          </w:tcPr>
          <w:p w14:paraId="40BAC97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8CF761A" w14:textId="77777777" w:rsidR="00023273" w:rsidRDefault="00000000">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29F2B32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ED0256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38B84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501D13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C4BE0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3BB7E4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E7E17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CC1D8F1" w14:textId="77777777" w:rsidR="00023273" w:rsidRDefault="00000000">
            <w:pPr>
              <w:pStyle w:val="AccurriTablenumericvalues"/>
              <w:keepNext/>
            </w:pPr>
            <w:r>
              <w:rPr>
                <w:lang w:val="en-AU"/>
              </w:rPr>
              <w:t>34,192</w:t>
            </w:r>
          </w:p>
        </w:tc>
      </w:tr>
      <w:tr w:rsidR="00023273" w14:paraId="77ED842C" w14:textId="77777777">
        <w:tc>
          <w:tcPr>
            <w:tcW w:w="4253" w:type="dxa"/>
            <w:tcBorders>
              <w:top w:val="nil"/>
              <w:left w:val="nil"/>
              <w:bottom w:val="nil"/>
              <w:right w:val="nil"/>
            </w:tcBorders>
            <w:tcMar>
              <w:left w:w="0" w:type="dxa"/>
              <w:right w:w="0" w:type="dxa"/>
            </w:tcMar>
            <w:vAlign w:val="bottom"/>
          </w:tcPr>
          <w:p w14:paraId="1790B425" w14:textId="77777777" w:rsidR="00023273" w:rsidRDefault="00000000">
            <w:pPr>
              <w:pStyle w:val="AccurriTabletextvalues"/>
              <w:keepNext/>
              <w:jc w:val="left"/>
            </w:pPr>
            <w:r>
              <w:rPr>
                <w:lang w:val="en-AU"/>
              </w:rPr>
              <w:t>Acquisition of non-current assets</w:t>
            </w:r>
          </w:p>
        </w:tc>
        <w:tc>
          <w:tcPr>
            <w:tcW w:w="60" w:type="dxa"/>
            <w:tcBorders>
              <w:top w:val="nil"/>
              <w:left w:val="nil"/>
              <w:bottom w:val="nil"/>
              <w:right w:val="nil"/>
            </w:tcBorders>
            <w:tcMar>
              <w:left w:w="0" w:type="dxa"/>
              <w:right w:w="0" w:type="dxa"/>
            </w:tcMar>
          </w:tcPr>
          <w:p w14:paraId="255B9E9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6DF2A8B" w14:textId="77777777" w:rsidR="00023273" w:rsidRDefault="00000000">
            <w:pPr>
              <w:pStyle w:val="AccurriTablenumericvalues"/>
              <w:keepNext/>
            </w:pPr>
            <w:r>
              <w:rPr>
                <w:lang w:val="en-AU"/>
              </w:rPr>
              <w:t>365</w:t>
            </w:r>
          </w:p>
        </w:tc>
        <w:tc>
          <w:tcPr>
            <w:tcW w:w="60" w:type="dxa"/>
            <w:tcBorders>
              <w:top w:val="nil"/>
              <w:left w:val="nil"/>
              <w:bottom w:val="nil"/>
              <w:right w:val="nil"/>
            </w:tcBorders>
            <w:tcMar>
              <w:left w:w="0" w:type="dxa"/>
              <w:right w:w="0" w:type="dxa"/>
            </w:tcMar>
          </w:tcPr>
          <w:p w14:paraId="7A6FF8B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4A5D66E" w14:textId="77777777" w:rsidR="00023273" w:rsidRDefault="00000000">
            <w:pPr>
              <w:pStyle w:val="AccurriTablenumericvalues"/>
              <w:keepNext/>
            </w:pPr>
            <w:r>
              <w:rPr>
                <w:lang w:val="en-AU"/>
              </w:rPr>
              <w:t>5,027</w:t>
            </w:r>
          </w:p>
        </w:tc>
        <w:tc>
          <w:tcPr>
            <w:tcW w:w="60" w:type="dxa"/>
            <w:tcBorders>
              <w:top w:val="nil"/>
              <w:left w:val="nil"/>
              <w:bottom w:val="nil"/>
              <w:right w:val="nil"/>
            </w:tcBorders>
            <w:tcMar>
              <w:left w:w="0" w:type="dxa"/>
              <w:right w:w="0" w:type="dxa"/>
            </w:tcMar>
          </w:tcPr>
          <w:p w14:paraId="5920124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E6AF3BB" w14:textId="77777777" w:rsidR="00023273" w:rsidRDefault="00000000">
            <w:pPr>
              <w:pStyle w:val="AccurriTablenumericvalues"/>
              <w:keepNext/>
            </w:pPr>
            <w:r>
              <w:rPr>
                <w:lang w:val="en-AU"/>
              </w:rPr>
              <w:t>9,091</w:t>
            </w:r>
          </w:p>
        </w:tc>
        <w:tc>
          <w:tcPr>
            <w:tcW w:w="60" w:type="dxa"/>
            <w:tcBorders>
              <w:top w:val="nil"/>
              <w:left w:val="nil"/>
              <w:bottom w:val="nil"/>
              <w:right w:val="nil"/>
            </w:tcBorders>
            <w:tcMar>
              <w:left w:w="0" w:type="dxa"/>
              <w:right w:w="0" w:type="dxa"/>
            </w:tcMar>
          </w:tcPr>
          <w:p w14:paraId="28152C0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F46828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0B20A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8F19BA9" w14:textId="77777777" w:rsidR="00023273" w:rsidRDefault="00000000">
            <w:pPr>
              <w:pStyle w:val="AccurriTablenumericvalues"/>
              <w:keepNext/>
            </w:pPr>
            <w:r>
              <w:rPr>
                <w:lang w:val="en-AU"/>
              </w:rPr>
              <w:t>14,483</w:t>
            </w:r>
          </w:p>
        </w:tc>
      </w:tr>
      <w:tr w:rsidR="00023273" w14:paraId="1CE05E6E" w14:textId="77777777">
        <w:tc>
          <w:tcPr>
            <w:tcW w:w="4253" w:type="dxa"/>
            <w:tcBorders>
              <w:top w:val="nil"/>
              <w:left w:val="nil"/>
              <w:bottom w:val="nil"/>
              <w:right w:val="nil"/>
            </w:tcBorders>
            <w:tcMar>
              <w:left w:w="0" w:type="dxa"/>
              <w:right w:w="0" w:type="dxa"/>
            </w:tcMar>
            <w:vAlign w:val="bottom"/>
          </w:tcPr>
          <w:p w14:paraId="6DF48DC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9EF3C64" w14:textId="77777777" w:rsidR="00023273" w:rsidRDefault="00023273"/>
        </w:tc>
        <w:tc>
          <w:tcPr>
            <w:tcW w:w="1289" w:type="dxa"/>
            <w:tcBorders>
              <w:top w:val="nil"/>
              <w:left w:val="nil"/>
              <w:bottom w:val="nil"/>
              <w:right w:val="nil"/>
            </w:tcBorders>
            <w:tcMar>
              <w:left w:w="0" w:type="dxa"/>
              <w:right w:w="60" w:type="dxa"/>
            </w:tcMar>
            <w:vAlign w:val="bottom"/>
          </w:tcPr>
          <w:p w14:paraId="49ECBE5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A4EECAB" w14:textId="77777777" w:rsidR="00023273" w:rsidRDefault="00023273"/>
        </w:tc>
        <w:tc>
          <w:tcPr>
            <w:tcW w:w="1289" w:type="dxa"/>
            <w:tcBorders>
              <w:top w:val="nil"/>
              <w:left w:val="nil"/>
              <w:bottom w:val="nil"/>
              <w:right w:val="nil"/>
            </w:tcBorders>
            <w:tcMar>
              <w:left w:w="0" w:type="dxa"/>
              <w:right w:w="60" w:type="dxa"/>
            </w:tcMar>
            <w:vAlign w:val="bottom"/>
          </w:tcPr>
          <w:p w14:paraId="60DA268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C04CAAF" w14:textId="77777777" w:rsidR="00023273" w:rsidRDefault="00023273"/>
        </w:tc>
        <w:tc>
          <w:tcPr>
            <w:tcW w:w="1289" w:type="dxa"/>
            <w:tcBorders>
              <w:top w:val="nil"/>
              <w:left w:val="nil"/>
              <w:bottom w:val="nil"/>
              <w:right w:val="nil"/>
            </w:tcBorders>
            <w:tcMar>
              <w:left w:w="0" w:type="dxa"/>
              <w:right w:w="60" w:type="dxa"/>
            </w:tcMar>
            <w:vAlign w:val="bottom"/>
          </w:tcPr>
          <w:p w14:paraId="4EE0538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EF1EFA3" w14:textId="77777777" w:rsidR="00023273" w:rsidRDefault="00023273"/>
        </w:tc>
        <w:tc>
          <w:tcPr>
            <w:tcW w:w="1289" w:type="dxa"/>
            <w:tcBorders>
              <w:top w:val="nil"/>
              <w:left w:val="nil"/>
              <w:bottom w:val="nil"/>
              <w:right w:val="nil"/>
            </w:tcBorders>
            <w:tcMar>
              <w:left w:w="0" w:type="dxa"/>
              <w:right w:w="60" w:type="dxa"/>
            </w:tcMar>
            <w:vAlign w:val="bottom"/>
          </w:tcPr>
          <w:p w14:paraId="7283088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7EABB06" w14:textId="77777777" w:rsidR="00023273" w:rsidRDefault="00023273"/>
        </w:tc>
        <w:tc>
          <w:tcPr>
            <w:tcW w:w="1289" w:type="dxa"/>
            <w:tcBorders>
              <w:top w:val="nil"/>
              <w:left w:val="nil"/>
              <w:bottom w:val="nil"/>
              <w:right w:val="nil"/>
            </w:tcBorders>
            <w:tcMar>
              <w:left w:w="0" w:type="dxa"/>
              <w:right w:w="60" w:type="dxa"/>
            </w:tcMar>
            <w:vAlign w:val="bottom"/>
          </w:tcPr>
          <w:p w14:paraId="73158D73" w14:textId="77777777" w:rsidR="00023273" w:rsidRDefault="00023273">
            <w:pPr>
              <w:pStyle w:val="AccurriTablenumericvalues"/>
              <w:keepNext/>
            </w:pPr>
          </w:p>
        </w:tc>
      </w:tr>
      <w:tr w:rsidR="00023273" w14:paraId="51307A99" w14:textId="77777777">
        <w:tc>
          <w:tcPr>
            <w:tcW w:w="4253" w:type="dxa"/>
            <w:tcBorders>
              <w:top w:val="nil"/>
              <w:left w:val="nil"/>
              <w:bottom w:val="nil"/>
              <w:right w:val="nil"/>
            </w:tcBorders>
            <w:tcMar>
              <w:left w:w="0" w:type="dxa"/>
              <w:right w:w="0" w:type="dxa"/>
            </w:tcMar>
            <w:vAlign w:val="bottom"/>
          </w:tcPr>
          <w:p w14:paraId="669359EE" w14:textId="77777777" w:rsidR="00023273"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3DEDF39A" w14:textId="77777777" w:rsidR="00023273" w:rsidRDefault="00023273"/>
        </w:tc>
        <w:tc>
          <w:tcPr>
            <w:tcW w:w="1289" w:type="dxa"/>
            <w:tcBorders>
              <w:top w:val="nil"/>
              <w:left w:val="nil"/>
              <w:bottom w:val="nil"/>
              <w:right w:val="nil"/>
            </w:tcBorders>
            <w:tcMar>
              <w:left w:w="0" w:type="dxa"/>
              <w:right w:w="60" w:type="dxa"/>
            </w:tcMar>
            <w:vAlign w:val="bottom"/>
          </w:tcPr>
          <w:p w14:paraId="6CA7234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30032F4" w14:textId="77777777" w:rsidR="00023273" w:rsidRDefault="00023273"/>
        </w:tc>
        <w:tc>
          <w:tcPr>
            <w:tcW w:w="1289" w:type="dxa"/>
            <w:tcBorders>
              <w:top w:val="nil"/>
              <w:left w:val="nil"/>
              <w:bottom w:val="nil"/>
              <w:right w:val="nil"/>
            </w:tcBorders>
            <w:tcMar>
              <w:left w:w="0" w:type="dxa"/>
              <w:right w:w="60" w:type="dxa"/>
            </w:tcMar>
            <w:vAlign w:val="bottom"/>
          </w:tcPr>
          <w:p w14:paraId="19AF994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097FC15" w14:textId="77777777" w:rsidR="00023273" w:rsidRDefault="00023273"/>
        </w:tc>
        <w:tc>
          <w:tcPr>
            <w:tcW w:w="1289" w:type="dxa"/>
            <w:tcBorders>
              <w:top w:val="nil"/>
              <w:left w:val="nil"/>
              <w:bottom w:val="nil"/>
              <w:right w:val="nil"/>
            </w:tcBorders>
            <w:tcMar>
              <w:left w:w="0" w:type="dxa"/>
              <w:right w:w="60" w:type="dxa"/>
            </w:tcMar>
            <w:vAlign w:val="bottom"/>
          </w:tcPr>
          <w:p w14:paraId="61AE697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1046FA" w14:textId="77777777" w:rsidR="00023273" w:rsidRDefault="00023273"/>
        </w:tc>
        <w:tc>
          <w:tcPr>
            <w:tcW w:w="1289" w:type="dxa"/>
            <w:tcBorders>
              <w:top w:val="nil"/>
              <w:left w:val="nil"/>
              <w:bottom w:val="nil"/>
              <w:right w:val="nil"/>
            </w:tcBorders>
            <w:tcMar>
              <w:left w:w="0" w:type="dxa"/>
              <w:right w:w="60" w:type="dxa"/>
            </w:tcMar>
            <w:vAlign w:val="bottom"/>
          </w:tcPr>
          <w:p w14:paraId="3A7FE73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7D5451A" w14:textId="77777777" w:rsidR="00023273" w:rsidRDefault="00023273"/>
        </w:tc>
        <w:tc>
          <w:tcPr>
            <w:tcW w:w="1289" w:type="dxa"/>
            <w:tcBorders>
              <w:top w:val="nil"/>
              <w:left w:val="nil"/>
              <w:bottom w:val="nil"/>
              <w:right w:val="nil"/>
            </w:tcBorders>
            <w:tcMar>
              <w:left w:w="0" w:type="dxa"/>
              <w:right w:w="60" w:type="dxa"/>
            </w:tcMar>
            <w:vAlign w:val="bottom"/>
          </w:tcPr>
          <w:p w14:paraId="2BC8CB6A" w14:textId="77777777" w:rsidR="00023273" w:rsidRDefault="00023273">
            <w:pPr>
              <w:pStyle w:val="AccurriTablenumericvalues"/>
              <w:keepNext/>
            </w:pPr>
          </w:p>
        </w:tc>
      </w:tr>
      <w:tr w:rsidR="00023273" w14:paraId="6895AFB1" w14:textId="77777777">
        <w:tc>
          <w:tcPr>
            <w:tcW w:w="4253" w:type="dxa"/>
            <w:tcBorders>
              <w:top w:val="nil"/>
              <w:left w:val="nil"/>
              <w:bottom w:val="nil"/>
              <w:right w:val="nil"/>
            </w:tcBorders>
            <w:tcMar>
              <w:left w:w="0" w:type="dxa"/>
              <w:right w:w="0" w:type="dxa"/>
            </w:tcMar>
            <w:vAlign w:val="bottom"/>
          </w:tcPr>
          <w:p w14:paraId="4BDC184C" w14:textId="77777777" w:rsidR="00023273" w:rsidRDefault="00000000">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559CF7D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1DD0A51" w14:textId="77777777" w:rsidR="00023273" w:rsidRDefault="00000000">
            <w:pPr>
              <w:pStyle w:val="AccurriTablenumericvalues"/>
              <w:keepNext/>
            </w:pPr>
            <w:r>
              <w:rPr>
                <w:lang w:val="en-AU"/>
              </w:rPr>
              <w:t>41,390</w:t>
            </w:r>
          </w:p>
        </w:tc>
        <w:tc>
          <w:tcPr>
            <w:tcW w:w="60" w:type="dxa"/>
            <w:tcBorders>
              <w:top w:val="nil"/>
              <w:left w:val="nil"/>
              <w:bottom w:val="nil"/>
              <w:right w:val="nil"/>
            </w:tcBorders>
            <w:tcMar>
              <w:left w:w="0" w:type="dxa"/>
              <w:right w:w="0" w:type="dxa"/>
            </w:tcMar>
          </w:tcPr>
          <w:p w14:paraId="17E167A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D52E556" w14:textId="77777777" w:rsidR="00023273" w:rsidRDefault="00000000">
            <w:pPr>
              <w:pStyle w:val="AccurriTablenumericvalues"/>
              <w:keepNext/>
            </w:pPr>
            <w:r>
              <w:rPr>
                <w:lang w:val="en-AU"/>
              </w:rPr>
              <w:t>359,682</w:t>
            </w:r>
          </w:p>
        </w:tc>
        <w:tc>
          <w:tcPr>
            <w:tcW w:w="60" w:type="dxa"/>
            <w:tcBorders>
              <w:top w:val="nil"/>
              <w:left w:val="nil"/>
              <w:bottom w:val="nil"/>
              <w:right w:val="nil"/>
            </w:tcBorders>
            <w:tcMar>
              <w:left w:w="0" w:type="dxa"/>
              <w:right w:w="0" w:type="dxa"/>
            </w:tcMar>
          </w:tcPr>
          <w:p w14:paraId="3034F96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B5079C5" w14:textId="77777777" w:rsidR="00023273" w:rsidRDefault="00000000">
            <w:pPr>
              <w:pStyle w:val="AccurriTablenumericvalues"/>
              <w:keepNext/>
            </w:pPr>
            <w:r>
              <w:rPr>
                <w:lang w:val="en-AU"/>
              </w:rPr>
              <w:t>6,861</w:t>
            </w:r>
          </w:p>
        </w:tc>
        <w:tc>
          <w:tcPr>
            <w:tcW w:w="60" w:type="dxa"/>
            <w:tcBorders>
              <w:top w:val="nil"/>
              <w:left w:val="nil"/>
              <w:bottom w:val="nil"/>
              <w:right w:val="nil"/>
            </w:tcBorders>
            <w:tcMar>
              <w:left w:w="0" w:type="dxa"/>
              <w:right w:w="0" w:type="dxa"/>
            </w:tcMar>
          </w:tcPr>
          <w:p w14:paraId="595C71D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A8898A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54298F" w14:textId="77777777" w:rsidR="00023273" w:rsidRDefault="00023273"/>
        </w:tc>
        <w:tc>
          <w:tcPr>
            <w:tcW w:w="1289" w:type="dxa"/>
            <w:tcBorders>
              <w:top w:val="nil"/>
              <w:left w:val="nil"/>
              <w:bottom w:val="nil"/>
              <w:right w:val="nil"/>
            </w:tcBorders>
            <w:tcMar>
              <w:left w:w="0" w:type="dxa"/>
              <w:right w:w="60" w:type="dxa"/>
            </w:tcMar>
            <w:vAlign w:val="bottom"/>
          </w:tcPr>
          <w:p w14:paraId="38CB4152" w14:textId="77777777" w:rsidR="00023273" w:rsidRDefault="00000000">
            <w:pPr>
              <w:pStyle w:val="AccurriTablenumericvalues"/>
              <w:keepNext/>
            </w:pPr>
            <w:r>
              <w:rPr>
                <w:lang w:val="en-AU"/>
              </w:rPr>
              <w:t>407,933</w:t>
            </w:r>
          </w:p>
        </w:tc>
      </w:tr>
      <w:tr w:rsidR="00023273" w14:paraId="79BBB45D" w14:textId="77777777">
        <w:tc>
          <w:tcPr>
            <w:tcW w:w="4253" w:type="dxa"/>
            <w:tcBorders>
              <w:top w:val="nil"/>
              <w:left w:val="nil"/>
              <w:bottom w:val="nil"/>
              <w:right w:val="nil"/>
            </w:tcBorders>
            <w:tcMar>
              <w:left w:w="0" w:type="dxa"/>
              <w:right w:w="0" w:type="dxa"/>
            </w:tcMar>
            <w:vAlign w:val="bottom"/>
          </w:tcPr>
          <w:p w14:paraId="51820F63" w14:textId="77777777" w:rsidR="0002327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05952CFF" w14:textId="77777777" w:rsidR="00023273" w:rsidRDefault="00023273"/>
        </w:tc>
        <w:tc>
          <w:tcPr>
            <w:tcW w:w="1289" w:type="dxa"/>
            <w:tcBorders>
              <w:top w:val="nil"/>
              <w:left w:val="nil"/>
              <w:bottom w:val="nil"/>
              <w:right w:val="nil"/>
            </w:tcBorders>
            <w:tcMar>
              <w:left w:w="0" w:type="dxa"/>
              <w:right w:w="60" w:type="dxa"/>
            </w:tcMar>
            <w:vAlign w:val="bottom"/>
          </w:tcPr>
          <w:p w14:paraId="46EBF8E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B937BF" w14:textId="77777777" w:rsidR="00023273" w:rsidRDefault="00023273"/>
        </w:tc>
        <w:tc>
          <w:tcPr>
            <w:tcW w:w="1289" w:type="dxa"/>
            <w:tcBorders>
              <w:top w:val="nil"/>
              <w:left w:val="nil"/>
              <w:bottom w:val="nil"/>
              <w:right w:val="nil"/>
            </w:tcBorders>
            <w:tcMar>
              <w:left w:w="0" w:type="dxa"/>
              <w:right w:w="60" w:type="dxa"/>
            </w:tcMar>
            <w:vAlign w:val="bottom"/>
          </w:tcPr>
          <w:p w14:paraId="0D9C753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490510" w14:textId="77777777" w:rsidR="00023273" w:rsidRDefault="00023273"/>
        </w:tc>
        <w:tc>
          <w:tcPr>
            <w:tcW w:w="1289" w:type="dxa"/>
            <w:tcBorders>
              <w:top w:val="nil"/>
              <w:left w:val="nil"/>
              <w:bottom w:val="nil"/>
              <w:right w:val="nil"/>
            </w:tcBorders>
            <w:tcMar>
              <w:left w:w="0" w:type="dxa"/>
              <w:right w:w="60" w:type="dxa"/>
            </w:tcMar>
            <w:vAlign w:val="bottom"/>
          </w:tcPr>
          <w:p w14:paraId="7A5400F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3B6E35F" w14:textId="77777777" w:rsidR="00023273" w:rsidRDefault="00023273"/>
        </w:tc>
        <w:tc>
          <w:tcPr>
            <w:tcW w:w="1289" w:type="dxa"/>
            <w:tcBorders>
              <w:top w:val="nil"/>
              <w:left w:val="nil"/>
              <w:bottom w:val="nil"/>
              <w:right w:val="nil"/>
            </w:tcBorders>
            <w:tcMar>
              <w:left w:w="0" w:type="dxa"/>
              <w:right w:w="60" w:type="dxa"/>
            </w:tcMar>
            <w:vAlign w:val="bottom"/>
          </w:tcPr>
          <w:p w14:paraId="1A3D77E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32E6C5B" w14:textId="77777777" w:rsidR="00023273" w:rsidRDefault="00023273"/>
        </w:tc>
        <w:tc>
          <w:tcPr>
            <w:tcW w:w="1289" w:type="dxa"/>
            <w:tcBorders>
              <w:top w:val="nil"/>
              <w:left w:val="nil"/>
              <w:bottom w:val="nil"/>
              <w:right w:val="nil"/>
            </w:tcBorders>
            <w:tcMar>
              <w:left w:w="0" w:type="dxa"/>
              <w:right w:w="0" w:type="dxa"/>
            </w:tcMar>
            <w:vAlign w:val="bottom"/>
          </w:tcPr>
          <w:p w14:paraId="66FFADCE" w14:textId="77777777" w:rsidR="00023273" w:rsidRDefault="00000000">
            <w:pPr>
              <w:pStyle w:val="AccurriTablenumericvalues"/>
              <w:keepNext/>
            </w:pPr>
            <w:r>
              <w:rPr>
                <w:lang w:val="en-AU"/>
              </w:rPr>
              <w:t>(16,652)</w:t>
            </w:r>
          </w:p>
        </w:tc>
      </w:tr>
      <w:tr w:rsidR="00023273" w14:paraId="6FDC5A85" w14:textId="77777777">
        <w:tc>
          <w:tcPr>
            <w:tcW w:w="4253" w:type="dxa"/>
            <w:tcBorders>
              <w:top w:val="nil"/>
              <w:left w:val="nil"/>
              <w:bottom w:val="nil"/>
              <w:right w:val="nil"/>
            </w:tcBorders>
            <w:tcMar>
              <w:left w:w="0" w:type="dxa"/>
              <w:right w:w="0" w:type="dxa"/>
            </w:tcMar>
            <w:vAlign w:val="bottom"/>
          </w:tcPr>
          <w:p w14:paraId="31034FA5" w14:textId="77777777" w:rsidR="00023273" w:rsidRDefault="00000000">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67132A28" w14:textId="77777777" w:rsidR="00023273" w:rsidRDefault="00023273"/>
        </w:tc>
        <w:tc>
          <w:tcPr>
            <w:tcW w:w="1289" w:type="dxa"/>
            <w:tcBorders>
              <w:top w:val="nil"/>
              <w:left w:val="nil"/>
              <w:bottom w:val="nil"/>
              <w:right w:val="nil"/>
            </w:tcBorders>
            <w:tcMar>
              <w:left w:w="0" w:type="dxa"/>
              <w:right w:w="60" w:type="dxa"/>
            </w:tcMar>
            <w:vAlign w:val="bottom"/>
          </w:tcPr>
          <w:p w14:paraId="654529B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95EC5AC" w14:textId="77777777" w:rsidR="00023273" w:rsidRDefault="00023273"/>
        </w:tc>
        <w:tc>
          <w:tcPr>
            <w:tcW w:w="1289" w:type="dxa"/>
            <w:tcBorders>
              <w:top w:val="nil"/>
              <w:left w:val="nil"/>
              <w:bottom w:val="nil"/>
              <w:right w:val="nil"/>
            </w:tcBorders>
            <w:tcMar>
              <w:left w:w="0" w:type="dxa"/>
              <w:right w:w="60" w:type="dxa"/>
            </w:tcMar>
            <w:vAlign w:val="bottom"/>
          </w:tcPr>
          <w:p w14:paraId="33D2300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18A3106" w14:textId="77777777" w:rsidR="00023273" w:rsidRDefault="00023273"/>
        </w:tc>
        <w:tc>
          <w:tcPr>
            <w:tcW w:w="1289" w:type="dxa"/>
            <w:tcBorders>
              <w:top w:val="nil"/>
              <w:left w:val="nil"/>
              <w:bottom w:val="nil"/>
              <w:right w:val="nil"/>
            </w:tcBorders>
            <w:tcMar>
              <w:left w:w="0" w:type="dxa"/>
              <w:right w:w="60" w:type="dxa"/>
            </w:tcMar>
            <w:vAlign w:val="bottom"/>
          </w:tcPr>
          <w:p w14:paraId="4D8785E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328B6C6" w14:textId="77777777" w:rsidR="00023273" w:rsidRDefault="00023273"/>
        </w:tc>
        <w:tc>
          <w:tcPr>
            <w:tcW w:w="1289" w:type="dxa"/>
            <w:tcBorders>
              <w:top w:val="nil"/>
              <w:left w:val="nil"/>
              <w:bottom w:val="nil"/>
              <w:right w:val="nil"/>
            </w:tcBorders>
            <w:tcMar>
              <w:left w:w="0" w:type="dxa"/>
              <w:right w:w="60" w:type="dxa"/>
            </w:tcMar>
            <w:vAlign w:val="bottom"/>
          </w:tcPr>
          <w:p w14:paraId="2BF8AB3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DCC216E" w14:textId="77777777" w:rsidR="00023273" w:rsidRDefault="00023273"/>
        </w:tc>
        <w:tc>
          <w:tcPr>
            <w:tcW w:w="1289" w:type="dxa"/>
            <w:tcBorders>
              <w:top w:val="nil"/>
              <w:left w:val="nil"/>
              <w:bottom w:val="nil"/>
              <w:right w:val="nil"/>
            </w:tcBorders>
            <w:tcMar>
              <w:left w:w="0" w:type="dxa"/>
              <w:right w:w="60" w:type="dxa"/>
            </w:tcMar>
            <w:vAlign w:val="bottom"/>
          </w:tcPr>
          <w:p w14:paraId="1B2B86BA" w14:textId="77777777" w:rsidR="00023273" w:rsidRDefault="00023273">
            <w:pPr>
              <w:pStyle w:val="AccurriTablenumericvalues"/>
              <w:keepNext/>
            </w:pPr>
          </w:p>
        </w:tc>
      </w:tr>
      <w:tr w:rsidR="00023273" w14:paraId="75C9DA15" w14:textId="77777777">
        <w:tc>
          <w:tcPr>
            <w:tcW w:w="4253" w:type="dxa"/>
            <w:tcBorders>
              <w:top w:val="nil"/>
              <w:left w:val="nil"/>
              <w:bottom w:val="nil"/>
              <w:right w:val="nil"/>
            </w:tcBorders>
            <w:tcMar>
              <w:left w:w="0" w:type="dxa"/>
              <w:right w:w="0" w:type="dxa"/>
            </w:tcMar>
            <w:vAlign w:val="bottom"/>
          </w:tcPr>
          <w:p w14:paraId="73898F0F" w14:textId="77777777" w:rsidR="00023273"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7F421E44" w14:textId="77777777" w:rsidR="00023273" w:rsidRDefault="00023273"/>
        </w:tc>
        <w:tc>
          <w:tcPr>
            <w:tcW w:w="1289" w:type="dxa"/>
            <w:tcBorders>
              <w:top w:val="nil"/>
              <w:left w:val="nil"/>
              <w:bottom w:val="nil"/>
              <w:right w:val="nil"/>
            </w:tcBorders>
            <w:tcMar>
              <w:left w:w="0" w:type="dxa"/>
              <w:right w:w="60" w:type="dxa"/>
            </w:tcMar>
            <w:vAlign w:val="bottom"/>
          </w:tcPr>
          <w:p w14:paraId="2690259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2FEFAAF" w14:textId="77777777" w:rsidR="00023273" w:rsidRDefault="00023273"/>
        </w:tc>
        <w:tc>
          <w:tcPr>
            <w:tcW w:w="1289" w:type="dxa"/>
            <w:tcBorders>
              <w:top w:val="nil"/>
              <w:left w:val="nil"/>
              <w:bottom w:val="nil"/>
              <w:right w:val="nil"/>
            </w:tcBorders>
            <w:tcMar>
              <w:left w:w="0" w:type="dxa"/>
              <w:right w:w="60" w:type="dxa"/>
            </w:tcMar>
            <w:vAlign w:val="bottom"/>
          </w:tcPr>
          <w:p w14:paraId="0AE3C37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ECEBFC4" w14:textId="77777777" w:rsidR="00023273" w:rsidRDefault="00023273"/>
        </w:tc>
        <w:tc>
          <w:tcPr>
            <w:tcW w:w="1289" w:type="dxa"/>
            <w:tcBorders>
              <w:top w:val="nil"/>
              <w:left w:val="nil"/>
              <w:bottom w:val="nil"/>
              <w:right w:val="nil"/>
            </w:tcBorders>
            <w:tcMar>
              <w:left w:w="0" w:type="dxa"/>
              <w:right w:w="60" w:type="dxa"/>
            </w:tcMar>
            <w:vAlign w:val="bottom"/>
          </w:tcPr>
          <w:p w14:paraId="3C9FA5A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3A1B71A" w14:textId="77777777" w:rsidR="00023273" w:rsidRDefault="00023273"/>
        </w:tc>
        <w:tc>
          <w:tcPr>
            <w:tcW w:w="1289" w:type="dxa"/>
            <w:tcBorders>
              <w:top w:val="nil"/>
              <w:left w:val="nil"/>
              <w:bottom w:val="nil"/>
              <w:right w:val="nil"/>
            </w:tcBorders>
            <w:tcMar>
              <w:left w:w="0" w:type="dxa"/>
              <w:right w:w="60" w:type="dxa"/>
            </w:tcMar>
            <w:vAlign w:val="bottom"/>
          </w:tcPr>
          <w:p w14:paraId="7DFA415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4A9080A" w14:textId="77777777" w:rsidR="00023273" w:rsidRDefault="00023273"/>
        </w:tc>
        <w:tc>
          <w:tcPr>
            <w:tcW w:w="1289" w:type="dxa"/>
            <w:tcBorders>
              <w:top w:val="nil"/>
              <w:left w:val="nil"/>
              <w:bottom w:val="nil"/>
              <w:right w:val="nil"/>
            </w:tcBorders>
            <w:tcMar>
              <w:left w:w="0" w:type="dxa"/>
              <w:right w:w="60" w:type="dxa"/>
            </w:tcMar>
            <w:vAlign w:val="bottom"/>
          </w:tcPr>
          <w:p w14:paraId="63A616E9" w14:textId="77777777" w:rsidR="00023273" w:rsidRDefault="00000000">
            <w:pPr>
              <w:pStyle w:val="AccurriTablenumericvalues"/>
              <w:keepNext/>
            </w:pPr>
            <w:r>
              <w:rPr>
                <w:lang w:val="en-AU"/>
              </w:rPr>
              <w:t>6,701</w:t>
            </w:r>
          </w:p>
        </w:tc>
      </w:tr>
      <w:tr w:rsidR="00023273" w14:paraId="29545446" w14:textId="77777777">
        <w:tc>
          <w:tcPr>
            <w:tcW w:w="4253" w:type="dxa"/>
            <w:tcBorders>
              <w:top w:val="nil"/>
              <w:left w:val="nil"/>
              <w:bottom w:val="nil"/>
              <w:right w:val="nil"/>
            </w:tcBorders>
            <w:tcMar>
              <w:left w:w="0" w:type="dxa"/>
              <w:right w:w="0" w:type="dxa"/>
            </w:tcMar>
            <w:vAlign w:val="bottom"/>
          </w:tcPr>
          <w:p w14:paraId="5BC057FB"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CFC17DD" w14:textId="77777777" w:rsidR="00023273" w:rsidRDefault="00023273"/>
        </w:tc>
        <w:tc>
          <w:tcPr>
            <w:tcW w:w="1289" w:type="dxa"/>
            <w:tcBorders>
              <w:top w:val="nil"/>
              <w:left w:val="nil"/>
              <w:bottom w:val="nil"/>
              <w:right w:val="nil"/>
            </w:tcBorders>
            <w:tcMar>
              <w:left w:w="0" w:type="dxa"/>
              <w:right w:w="60" w:type="dxa"/>
            </w:tcMar>
            <w:vAlign w:val="bottom"/>
          </w:tcPr>
          <w:p w14:paraId="6E2C77C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AFB650F" w14:textId="77777777" w:rsidR="00023273" w:rsidRDefault="00023273"/>
        </w:tc>
        <w:tc>
          <w:tcPr>
            <w:tcW w:w="1289" w:type="dxa"/>
            <w:tcBorders>
              <w:top w:val="nil"/>
              <w:left w:val="nil"/>
              <w:bottom w:val="nil"/>
              <w:right w:val="nil"/>
            </w:tcBorders>
            <w:tcMar>
              <w:left w:w="0" w:type="dxa"/>
              <w:right w:w="60" w:type="dxa"/>
            </w:tcMar>
            <w:vAlign w:val="bottom"/>
          </w:tcPr>
          <w:p w14:paraId="5960B59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E23EE3F" w14:textId="77777777" w:rsidR="00023273" w:rsidRDefault="00023273"/>
        </w:tc>
        <w:tc>
          <w:tcPr>
            <w:tcW w:w="1289" w:type="dxa"/>
            <w:tcBorders>
              <w:top w:val="nil"/>
              <w:left w:val="nil"/>
              <w:bottom w:val="nil"/>
              <w:right w:val="nil"/>
            </w:tcBorders>
            <w:tcMar>
              <w:left w:w="0" w:type="dxa"/>
              <w:right w:w="60" w:type="dxa"/>
            </w:tcMar>
            <w:vAlign w:val="bottom"/>
          </w:tcPr>
          <w:p w14:paraId="7377D92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7D28728" w14:textId="77777777" w:rsidR="00023273" w:rsidRDefault="00023273"/>
        </w:tc>
        <w:tc>
          <w:tcPr>
            <w:tcW w:w="1289" w:type="dxa"/>
            <w:tcBorders>
              <w:top w:val="nil"/>
              <w:left w:val="nil"/>
              <w:bottom w:val="nil"/>
              <w:right w:val="nil"/>
            </w:tcBorders>
            <w:tcMar>
              <w:left w:w="0" w:type="dxa"/>
              <w:right w:w="60" w:type="dxa"/>
            </w:tcMar>
            <w:vAlign w:val="bottom"/>
          </w:tcPr>
          <w:p w14:paraId="4297E93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8DABB18" w14:textId="77777777" w:rsidR="00023273" w:rsidRDefault="00023273"/>
        </w:tc>
        <w:tc>
          <w:tcPr>
            <w:tcW w:w="1289" w:type="dxa"/>
            <w:tcBorders>
              <w:top w:val="nil"/>
              <w:left w:val="nil"/>
              <w:bottom w:val="nil"/>
              <w:right w:val="nil"/>
            </w:tcBorders>
            <w:tcMar>
              <w:left w:w="0" w:type="dxa"/>
              <w:right w:w="60" w:type="dxa"/>
            </w:tcMar>
            <w:vAlign w:val="bottom"/>
          </w:tcPr>
          <w:p w14:paraId="5A4878EF" w14:textId="77777777" w:rsidR="00023273" w:rsidRDefault="00000000">
            <w:pPr>
              <w:pStyle w:val="AccurriTablenumericvalues"/>
              <w:keepNext/>
            </w:pPr>
            <w:r>
              <w:rPr>
                <w:lang w:val="en-AU"/>
              </w:rPr>
              <w:t>9,000</w:t>
            </w:r>
          </w:p>
        </w:tc>
      </w:tr>
      <w:tr w:rsidR="00023273" w14:paraId="710CD289" w14:textId="77777777">
        <w:tc>
          <w:tcPr>
            <w:tcW w:w="4253" w:type="dxa"/>
            <w:tcBorders>
              <w:top w:val="nil"/>
              <w:left w:val="nil"/>
              <w:bottom w:val="nil"/>
              <w:right w:val="nil"/>
            </w:tcBorders>
            <w:tcMar>
              <w:left w:w="0" w:type="dxa"/>
              <w:right w:w="0" w:type="dxa"/>
            </w:tcMar>
            <w:vAlign w:val="bottom"/>
          </w:tcPr>
          <w:p w14:paraId="2331C70A" w14:textId="77777777" w:rsidR="00023273"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47AD9AA8" w14:textId="77777777" w:rsidR="00023273" w:rsidRDefault="00023273"/>
        </w:tc>
        <w:tc>
          <w:tcPr>
            <w:tcW w:w="1289" w:type="dxa"/>
            <w:tcBorders>
              <w:top w:val="nil"/>
              <w:left w:val="nil"/>
              <w:bottom w:val="nil"/>
              <w:right w:val="nil"/>
            </w:tcBorders>
            <w:tcMar>
              <w:left w:w="0" w:type="dxa"/>
              <w:right w:w="60" w:type="dxa"/>
            </w:tcMar>
            <w:vAlign w:val="bottom"/>
          </w:tcPr>
          <w:p w14:paraId="6A12F89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4D6D533" w14:textId="77777777" w:rsidR="00023273" w:rsidRDefault="00023273"/>
        </w:tc>
        <w:tc>
          <w:tcPr>
            <w:tcW w:w="1289" w:type="dxa"/>
            <w:tcBorders>
              <w:top w:val="nil"/>
              <w:left w:val="nil"/>
              <w:bottom w:val="nil"/>
              <w:right w:val="nil"/>
            </w:tcBorders>
            <w:tcMar>
              <w:left w:w="0" w:type="dxa"/>
              <w:right w:w="60" w:type="dxa"/>
            </w:tcMar>
            <w:vAlign w:val="bottom"/>
          </w:tcPr>
          <w:p w14:paraId="70BDEF6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1960F38" w14:textId="77777777" w:rsidR="00023273" w:rsidRDefault="00023273"/>
        </w:tc>
        <w:tc>
          <w:tcPr>
            <w:tcW w:w="1289" w:type="dxa"/>
            <w:tcBorders>
              <w:top w:val="nil"/>
              <w:left w:val="nil"/>
              <w:bottom w:val="nil"/>
              <w:right w:val="nil"/>
            </w:tcBorders>
            <w:tcMar>
              <w:left w:w="0" w:type="dxa"/>
              <w:right w:w="60" w:type="dxa"/>
            </w:tcMar>
            <w:vAlign w:val="bottom"/>
          </w:tcPr>
          <w:p w14:paraId="34D2B83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2F25D98" w14:textId="77777777" w:rsidR="00023273" w:rsidRDefault="00023273"/>
        </w:tc>
        <w:tc>
          <w:tcPr>
            <w:tcW w:w="1289" w:type="dxa"/>
            <w:tcBorders>
              <w:top w:val="nil"/>
              <w:left w:val="nil"/>
              <w:bottom w:val="nil"/>
              <w:right w:val="nil"/>
            </w:tcBorders>
            <w:tcMar>
              <w:left w:w="0" w:type="dxa"/>
              <w:right w:w="60" w:type="dxa"/>
            </w:tcMar>
            <w:vAlign w:val="bottom"/>
          </w:tcPr>
          <w:p w14:paraId="76FD3F7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79DC93" w14:textId="77777777" w:rsidR="00023273" w:rsidRDefault="00023273"/>
        </w:tc>
        <w:tc>
          <w:tcPr>
            <w:tcW w:w="1289" w:type="dxa"/>
            <w:tcBorders>
              <w:top w:val="nil"/>
              <w:left w:val="nil"/>
              <w:bottom w:val="nil"/>
              <w:right w:val="nil"/>
            </w:tcBorders>
            <w:tcMar>
              <w:left w:w="0" w:type="dxa"/>
              <w:right w:w="60" w:type="dxa"/>
            </w:tcMar>
            <w:vAlign w:val="bottom"/>
          </w:tcPr>
          <w:p w14:paraId="1A0FF3E8" w14:textId="77777777" w:rsidR="00023273" w:rsidRDefault="00000000">
            <w:pPr>
              <w:pStyle w:val="AccurriTablenumericvalues"/>
              <w:keepNext/>
            </w:pPr>
            <w:r>
              <w:rPr>
                <w:lang w:val="en-AU"/>
              </w:rPr>
              <w:t>4,665</w:t>
            </w:r>
          </w:p>
        </w:tc>
      </w:tr>
      <w:tr w:rsidR="00023273" w14:paraId="56E32D77" w14:textId="77777777">
        <w:tc>
          <w:tcPr>
            <w:tcW w:w="4253" w:type="dxa"/>
            <w:tcBorders>
              <w:top w:val="nil"/>
              <w:left w:val="nil"/>
              <w:bottom w:val="nil"/>
              <w:right w:val="nil"/>
            </w:tcBorders>
            <w:tcMar>
              <w:left w:w="0" w:type="dxa"/>
              <w:right w:w="0" w:type="dxa"/>
            </w:tcMar>
            <w:vAlign w:val="bottom"/>
          </w:tcPr>
          <w:p w14:paraId="13F5C802" w14:textId="77777777" w:rsidR="00023273"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5706C07A" w14:textId="77777777" w:rsidR="00023273" w:rsidRDefault="00023273"/>
        </w:tc>
        <w:tc>
          <w:tcPr>
            <w:tcW w:w="1289" w:type="dxa"/>
            <w:tcBorders>
              <w:top w:val="nil"/>
              <w:left w:val="nil"/>
              <w:bottom w:val="nil"/>
              <w:right w:val="nil"/>
            </w:tcBorders>
            <w:tcMar>
              <w:left w:w="0" w:type="dxa"/>
              <w:right w:w="60" w:type="dxa"/>
            </w:tcMar>
            <w:vAlign w:val="bottom"/>
          </w:tcPr>
          <w:p w14:paraId="3912FAA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8270647" w14:textId="77777777" w:rsidR="00023273" w:rsidRDefault="00023273"/>
        </w:tc>
        <w:tc>
          <w:tcPr>
            <w:tcW w:w="1289" w:type="dxa"/>
            <w:tcBorders>
              <w:top w:val="nil"/>
              <w:left w:val="nil"/>
              <w:bottom w:val="nil"/>
              <w:right w:val="nil"/>
            </w:tcBorders>
            <w:tcMar>
              <w:left w:w="0" w:type="dxa"/>
              <w:right w:w="60" w:type="dxa"/>
            </w:tcMar>
            <w:vAlign w:val="bottom"/>
          </w:tcPr>
          <w:p w14:paraId="7C28A64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E8120B5" w14:textId="77777777" w:rsidR="00023273" w:rsidRDefault="00023273"/>
        </w:tc>
        <w:tc>
          <w:tcPr>
            <w:tcW w:w="1289" w:type="dxa"/>
            <w:tcBorders>
              <w:top w:val="nil"/>
              <w:left w:val="nil"/>
              <w:bottom w:val="nil"/>
              <w:right w:val="nil"/>
            </w:tcBorders>
            <w:tcMar>
              <w:left w:w="0" w:type="dxa"/>
              <w:right w:w="60" w:type="dxa"/>
            </w:tcMar>
            <w:vAlign w:val="bottom"/>
          </w:tcPr>
          <w:p w14:paraId="7AD08AE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D6DC73D" w14:textId="77777777" w:rsidR="00023273" w:rsidRDefault="00023273"/>
        </w:tc>
        <w:tc>
          <w:tcPr>
            <w:tcW w:w="1289" w:type="dxa"/>
            <w:tcBorders>
              <w:top w:val="nil"/>
              <w:left w:val="nil"/>
              <w:bottom w:val="nil"/>
              <w:right w:val="nil"/>
            </w:tcBorders>
            <w:tcMar>
              <w:left w:w="0" w:type="dxa"/>
              <w:right w:w="60" w:type="dxa"/>
            </w:tcMar>
            <w:vAlign w:val="bottom"/>
          </w:tcPr>
          <w:p w14:paraId="67814AC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61F5391"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AD5CB40" w14:textId="77777777" w:rsidR="00023273" w:rsidRDefault="00000000">
            <w:pPr>
              <w:pStyle w:val="AccurriTablenumericvalues"/>
              <w:keepNext/>
            </w:pPr>
            <w:r>
              <w:rPr>
                <w:lang w:val="en-AU"/>
              </w:rPr>
              <w:t>411,647</w:t>
            </w:r>
          </w:p>
        </w:tc>
      </w:tr>
    </w:tbl>
    <w:p w14:paraId="6454188D"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023273" w14:paraId="658C9D61" w14:textId="77777777">
        <w:trPr>
          <w:cantSplit/>
          <w:tblHeader/>
        </w:trPr>
        <w:tc>
          <w:tcPr>
            <w:tcW w:w="4253" w:type="dxa"/>
            <w:tcBorders>
              <w:top w:val="nil"/>
              <w:left w:val="nil"/>
              <w:bottom w:val="nil"/>
              <w:right w:val="nil"/>
            </w:tcBorders>
            <w:tcMar>
              <w:left w:w="0" w:type="dxa"/>
              <w:right w:w="0" w:type="dxa"/>
            </w:tcMar>
            <w:vAlign w:val="bottom"/>
          </w:tcPr>
          <w:p w14:paraId="093ECFC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9B52CF4" w14:textId="77777777" w:rsidR="00023273" w:rsidRDefault="00023273"/>
        </w:tc>
        <w:tc>
          <w:tcPr>
            <w:tcW w:w="1289" w:type="dxa"/>
            <w:tcBorders>
              <w:top w:val="nil"/>
              <w:left w:val="nil"/>
              <w:bottom w:val="nil"/>
              <w:right w:val="nil"/>
            </w:tcBorders>
            <w:tcMar>
              <w:left w:w="0" w:type="dxa"/>
              <w:right w:w="0" w:type="dxa"/>
            </w:tcMar>
            <w:vAlign w:val="bottom"/>
          </w:tcPr>
          <w:p w14:paraId="468A608F" w14:textId="77777777" w:rsidR="00023273" w:rsidRDefault="00000000">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45A73892" w14:textId="77777777" w:rsidR="00023273" w:rsidRDefault="00023273"/>
        </w:tc>
        <w:tc>
          <w:tcPr>
            <w:tcW w:w="1289" w:type="dxa"/>
            <w:tcBorders>
              <w:top w:val="nil"/>
              <w:left w:val="nil"/>
              <w:bottom w:val="nil"/>
              <w:right w:val="nil"/>
            </w:tcBorders>
            <w:tcMar>
              <w:left w:w="0" w:type="dxa"/>
              <w:right w:w="0" w:type="dxa"/>
            </w:tcMar>
            <w:vAlign w:val="bottom"/>
          </w:tcPr>
          <w:p w14:paraId="3B322516" w14:textId="77777777" w:rsidR="00023273" w:rsidRDefault="00000000">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0DC593FD" w14:textId="77777777" w:rsidR="00023273" w:rsidRDefault="00023273"/>
        </w:tc>
        <w:tc>
          <w:tcPr>
            <w:tcW w:w="1289" w:type="dxa"/>
            <w:tcBorders>
              <w:top w:val="nil"/>
              <w:left w:val="nil"/>
              <w:bottom w:val="nil"/>
              <w:right w:val="nil"/>
            </w:tcBorders>
            <w:tcMar>
              <w:left w:w="0" w:type="dxa"/>
              <w:right w:w="0" w:type="dxa"/>
            </w:tcMar>
            <w:vAlign w:val="bottom"/>
          </w:tcPr>
          <w:p w14:paraId="6FCAFFF6" w14:textId="77777777" w:rsidR="00023273" w:rsidRDefault="00000000">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59CA8344" w14:textId="77777777" w:rsidR="00023273" w:rsidRDefault="00023273"/>
        </w:tc>
        <w:tc>
          <w:tcPr>
            <w:tcW w:w="1289" w:type="dxa"/>
            <w:tcBorders>
              <w:top w:val="nil"/>
              <w:left w:val="nil"/>
              <w:bottom w:val="nil"/>
              <w:right w:val="nil"/>
            </w:tcBorders>
            <w:tcMar>
              <w:left w:w="0" w:type="dxa"/>
              <w:right w:w="0" w:type="dxa"/>
            </w:tcMar>
            <w:vAlign w:val="bottom"/>
          </w:tcPr>
          <w:p w14:paraId="491AAE21" w14:textId="77777777" w:rsidR="00023273" w:rsidRDefault="00000000">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1F970D72" w14:textId="77777777" w:rsidR="00023273" w:rsidRDefault="00023273"/>
        </w:tc>
        <w:tc>
          <w:tcPr>
            <w:tcW w:w="1289" w:type="dxa"/>
            <w:tcBorders>
              <w:top w:val="nil"/>
              <w:left w:val="nil"/>
              <w:bottom w:val="nil"/>
              <w:right w:val="nil"/>
            </w:tcBorders>
            <w:tcMar>
              <w:left w:w="0" w:type="dxa"/>
              <w:right w:w="0" w:type="dxa"/>
            </w:tcMar>
            <w:vAlign w:val="bottom"/>
          </w:tcPr>
          <w:p w14:paraId="00EB7FA5" w14:textId="77777777" w:rsidR="00023273" w:rsidRDefault="00023273">
            <w:pPr>
              <w:pStyle w:val="AccurriTableheaderinsubtable"/>
              <w:keepNext/>
            </w:pPr>
          </w:p>
        </w:tc>
      </w:tr>
      <w:tr w:rsidR="00023273" w14:paraId="2725DB60" w14:textId="77777777">
        <w:trPr>
          <w:cantSplit/>
          <w:tblHeader/>
        </w:trPr>
        <w:tc>
          <w:tcPr>
            <w:tcW w:w="4253" w:type="dxa"/>
            <w:tcBorders>
              <w:top w:val="nil"/>
              <w:left w:val="nil"/>
              <w:bottom w:val="nil"/>
              <w:right w:val="nil"/>
            </w:tcBorders>
            <w:tcMar>
              <w:left w:w="0" w:type="dxa"/>
              <w:right w:w="0" w:type="dxa"/>
            </w:tcMar>
            <w:vAlign w:val="bottom"/>
          </w:tcPr>
          <w:p w14:paraId="5E7E742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43B8A6F" w14:textId="77777777" w:rsidR="00023273" w:rsidRDefault="00023273"/>
        </w:tc>
        <w:tc>
          <w:tcPr>
            <w:tcW w:w="1289" w:type="dxa"/>
            <w:tcBorders>
              <w:top w:val="nil"/>
              <w:left w:val="nil"/>
              <w:bottom w:val="nil"/>
              <w:right w:val="nil"/>
            </w:tcBorders>
            <w:tcMar>
              <w:left w:w="0" w:type="dxa"/>
              <w:right w:w="0" w:type="dxa"/>
            </w:tcMar>
            <w:vAlign w:val="bottom"/>
          </w:tcPr>
          <w:p w14:paraId="6B3AA4FB" w14:textId="77777777" w:rsidR="00023273"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43D81729" w14:textId="77777777" w:rsidR="00023273" w:rsidRDefault="00023273"/>
        </w:tc>
        <w:tc>
          <w:tcPr>
            <w:tcW w:w="1289" w:type="dxa"/>
            <w:tcBorders>
              <w:top w:val="nil"/>
              <w:left w:val="nil"/>
              <w:bottom w:val="nil"/>
              <w:right w:val="nil"/>
            </w:tcBorders>
            <w:tcMar>
              <w:left w:w="0" w:type="dxa"/>
              <w:right w:w="0" w:type="dxa"/>
            </w:tcMar>
            <w:vAlign w:val="bottom"/>
          </w:tcPr>
          <w:p w14:paraId="53FD61FA" w14:textId="77777777" w:rsidR="00023273"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3AA484BE" w14:textId="77777777" w:rsidR="00023273" w:rsidRDefault="00023273"/>
        </w:tc>
        <w:tc>
          <w:tcPr>
            <w:tcW w:w="1289" w:type="dxa"/>
            <w:tcBorders>
              <w:top w:val="nil"/>
              <w:left w:val="nil"/>
              <w:bottom w:val="nil"/>
              <w:right w:val="nil"/>
            </w:tcBorders>
            <w:tcMar>
              <w:left w:w="0" w:type="dxa"/>
              <w:right w:w="0" w:type="dxa"/>
            </w:tcMar>
            <w:vAlign w:val="bottom"/>
          </w:tcPr>
          <w:p w14:paraId="54854D75" w14:textId="77777777" w:rsidR="00023273"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18F95294" w14:textId="77777777" w:rsidR="00023273" w:rsidRDefault="00023273"/>
        </w:tc>
        <w:tc>
          <w:tcPr>
            <w:tcW w:w="1289" w:type="dxa"/>
            <w:tcBorders>
              <w:top w:val="nil"/>
              <w:left w:val="nil"/>
              <w:bottom w:val="nil"/>
              <w:right w:val="nil"/>
            </w:tcBorders>
            <w:tcMar>
              <w:left w:w="0" w:type="dxa"/>
              <w:right w:w="0" w:type="dxa"/>
            </w:tcMar>
            <w:vAlign w:val="bottom"/>
          </w:tcPr>
          <w:p w14:paraId="2FE1BFC6" w14:textId="77777777" w:rsidR="00023273" w:rsidRDefault="00000000">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0286D7C4" w14:textId="77777777" w:rsidR="00023273" w:rsidRDefault="00023273"/>
        </w:tc>
        <w:tc>
          <w:tcPr>
            <w:tcW w:w="1289" w:type="dxa"/>
            <w:tcBorders>
              <w:top w:val="nil"/>
              <w:left w:val="nil"/>
              <w:bottom w:val="nil"/>
              <w:right w:val="nil"/>
            </w:tcBorders>
            <w:tcMar>
              <w:left w:w="0" w:type="dxa"/>
              <w:right w:w="0" w:type="dxa"/>
            </w:tcMar>
            <w:vAlign w:val="bottom"/>
          </w:tcPr>
          <w:p w14:paraId="0A101C99" w14:textId="77777777" w:rsidR="00023273" w:rsidRDefault="00000000">
            <w:pPr>
              <w:pStyle w:val="AccurriTableheaderinsubtable"/>
              <w:keepNext/>
            </w:pPr>
            <w:r>
              <w:rPr>
                <w:lang w:val="en-AU"/>
              </w:rPr>
              <w:t>Total</w:t>
            </w:r>
          </w:p>
        </w:tc>
      </w:tr>
      <w:tr w:rsidR="00023273" w14:paraId="378AEB61" w14:textId="77777777">
        <w:trPr>
          <w:cantSplit/>
          <w:tblHeader/>
        </w:trPr>
        <w:tc>
          <w:tcPr>
            <w:tcW w:w="4253" w:type="dxa"/>
            <w:tcBorders>
              <w:top w:val="nil"/>
              <w:left w:val="nil"/>
              <w:bottom w:val="nil"/>
              <w:right w:val="nil"/>
            </w:tcBorders>
            <w:tcMar>
              <w:left w:w="0" w:type="dxa"/>
              <w:right w:w="0" w:type="dxa"/>
            </w:tcMar>
            <w:vAlign w:val="bottom"/>
          </w:tcPr>
          <w:p w14:paraId="725DA869" w14:textId="77777777" w:rsidR="00023273"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0E12BE18" w14:textId="77777777" w:rsidR="00023273" w:rsidRDefault="00023273"/>
        </w:tc>
        <w:tc>
          <w:tcPr>
            <w:tcW w:w="1289" w:type="dxa"/>
            <w:tcBorders>
              <w:top w:val="nil"/>
              <w:left w:val="nil"/>
              <w:bottom w:val="nil"/>
              <w:right w:val="nil"/>
            </w:tcBorders>
            <w:tcMar>
              <w:left w:w="0" w:type="dxa"/>
              <w:right w:w="0" w:type="dxa"/>
            </w:tcMar>
            <w:vAlign w:val="bottom"/>
          </w:tcPr>
          <w:p w14:paraId="001356D8"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0F751D2" w14:textId="77777777" w:rsidR="00023273" w:rsidRDefault="00023273"/>
        </w:tc>
        <w:tc>
          <w:tcPr>
            <w:tcW w:w="1289" w:type="dxa"/>
            <w:tcBorders>
              <w:top w:val="nil"/>
              <w:left w:val="nil"/>
              <w:bottom w:val="nil"/>
              <w:right w:val="nil"/>
            </w:tcBorders>
            <w:tcMar>
              <w:left w:w="0" w:type="dxa"/>
              <w:right w:w="0" w:type="dxa"/>
            </w:tcMar>
            <w:vAlign w:val="bottom"/>
          </w:tcPr>
          <w:p w14:paraId="2B0AA55B"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27660CD" w14:textId="77777777" w:rsidR="00023273" w:rsidRDefault="00023273"/>
        </w:tc>
        <w:tc>
          <w:tcPr>
            <w:tcW w:w="1289" w:type="dxa"/>
            <w:tcBorders>
              <w:top w:val="nil"/>
              <w:left w:val="nil"/>
              <w:bottom w:val="nil"/>
              <w:right w:val="nil"/>
            </w:tcBorders>
            <w:tcMar>
              <w:left w:w="0" w:type="dxa"/>
              <w:right w:w="0" w:type="dxa"/>
            </w:tcMar>
            <w:vAlign w:val="bottom"/>
          </w:tcPr>
          <w:p w14:paraId="226C8558"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84457E3" w14:textId="77777777" w:rsidR="00023273" w:rsidRDefault="00023273"/>
        </w:tc>
        <w:tc>
          <w:tcPr>
            <w:tcW w:w="1289" w:type="dxa"/>
            <w:tcBorders>
              <w:top w:val="nil"/>
              <w:left w:val="nil"/>
              <w:bottom w:val="nil"/>
              <w:right w:val="nil"/>
            </w:tcBorders>
            <w:tcMar>
              <w:left w:w="0" w:type="dxa"/>
              <w:right w:w="0" w:type="dxa"/>
            </w:tcMar>
            <w:vAlign w:val="bottom"/>
          </w:tcPr>
          <w:p w14:paraId="30EC6DEA"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9418AAA" w14:textId="77777777" w:rsidR="00023273" w:rsidRDefault="00023273"/>
        </w:tc>
        <w:tc>
          <w:tcPr>
            <w:tcW w:w="1289" w:type="dxa"/>
            <w:tcBorders>
              <w:top w:val="nil"/>
              <w:left w:val="nil"/>
              <w:bottom w:val="nil"/>
              <w:right w:val="nil"/>
            </w:tcBorders>
            <w:tcMar>
              <w:left w:w="0" w:type="dxa"/>
              <w:right w:w="0" w:type="dxa"/>
            </w:tcMar>
            <w:vAlign w:val="bottom"/>
          </w:tcPr>
          <w:p w14:paraId="627181BC" w14:textId="77777777" w:rsidR="00023273" w:rsidRDefault="00000000">
            <w:pPr>
              <w:pStyle w:val="AccurriTableheaderinsubtable"/>
              <w:keepNext/>
            </w:pPr>
            <w:r>
              <w:rPr>
                <w:lang w:val="en-AU"/>
              </w:rPr>
              <w:t>CU'000</w:t>
            </w:r>
          </w:p>
        </w:tc>
      </w:tr>
      <w:tr w:rsidR="00023273" w14:paraId="108A8F7D" w14:textId="77777777">
        <w:trPr>
          <w:cantSplit/>
          <w:tblHeader/>
        </w:trPr>
        <w:tc>
          <w:tcPr>
            <w:tcW w:w="4253" w:type="dxa"/>
            <w:tcBorders>
              <w:top w:val="nil"/>
              <w:left w:val="nil"/>
              <w:bottom w:val="nil"/>
              <w:right w:val="nil"/>
            </w:tcBorders>
            <w:tcMar>
              <w:left w:w="0" w:type="dxa"/>
              <w:right w:w="0" w:type="dxa"/>
            </w:tcMar>
            <w:vAlign w:val="bottom"/>
          </w:tcPr>
          <w:p w14:paraId="6774B92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3F03A55" w14:textId="77777777" w:rsidR="00023273" w:rsidRDefault="00023273"/>
        </w:tc>
        <w:tc>
          <w:tcPr>
            <w:tcW w:w="1289" w:type="dxa"/>
            <w:tcBorders>
              <w:top w:val="nil"/>
              <w:left w:val="nil"/>
              <w:bottom w:val="nil"/>
              <w:right w:val="nil"/>
            </w:tcBorders>
            <w:tcMar>
              <w:left w:w="0" w:type="dxa"/>
              <w:right w:w="0" w:type="dxa"/>
            </w:tcMar>
            <w:vAlign w:val="bottom"/>
          </w:tcPr>
          <w:p w14:paraId="31FA7997"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71175DDC" w14:textId="77777777" w:rsidR="00023273" w:rsidRDefault="00023273"/>
        </w:tc>
        <w:tc>
          <w:tcPr>
            <w:tcW w:w="1289" w:type="dxa"/>
            <w:tcBorders>
              <w:top w:val="nil"/>
              <w:left w:val="nil"/>
              <w:bottom w:val="nil"/>
              <w:right w:val="nil"/>
            </w:tcBorders>
            <w:tcMar>
              <w:left w:w="0" w:type="dxa"/>
              <w:right w:w="0" w:type="dxa"/>
            </w:tcMar>
            <w:vAlign w:val="bottom"/>
          </w:tcPr>
          <w:p w14:paraId="2878B01E"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90937A8" w14:textId="77777777" w:rsidR="00023273" w:rsidRDefault="00023273"/>
        </w:tc>
        <w:tc>
          <w:tcPr>
            <w:tcW w:w="1289" w:type="dxa"/>
            <w:tcBorders>
              <w:top w:val="nil"/>
              <w:left w:val="nil"/>
              <w:bottom w:val="nil"/>
              <w:right w:val="nil"/>
            </w:tcBorders>
            <w:tcMar>
              <w:left w:w="0" w:type="dxa"/>
              <w:right w:w="0" w:type="dxa"/>
            </w:tcMar>
            <w:vAlign w:val="bottom"/>
          </w:tcPr>
          <w:p w14:paraId="31A8E9D2"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81EE333" w14:textId="77777777" w:rsidR="00023273" w:rsidRDefault="00023273"/>
        </w:tc>
        <w:tc>
          <w:tcPr>
            <w:tcW w:w="1289" w:type="dxa"/>
            <w:tcBorders>
              <w:top w:val="nil"/>
              <w:left w:val="nil"/>
              <w:bottom w:val="nil"/>
              <w:right w:val="nil"/>
            </w:tcBorders>
            <w:tcMar>
              <w:left w:w="0" w:type="dxa"/>
              <w:right w:w="0" w:type="dxa"/>
            </w:tcMar>
            <w:vAlign w:val="bottom"/>
          </w:tcPr>
          <w:p w14:paraId="13FEE110"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40CEBDE" w14:textId="77777777" w:rsidR="00023273" w:rsidRDefault="00023273"/>
        </w:tc>
        <w:tc>
          <w:tcPr>
            <w:tcW w:w="1289" w:type="dxa"/>
            <w:tcBorders>
              <w:top w:val="nil"/>
              <w:left w:val="nil"/>
              <w:bottom w:val="nil"/>
              <w:right w:val="nil"/>
            </w:tcBorders>
            <w:tcMar>
              <w:left w:w="0" w:type="dxa"/>
              <w:right w:w="0" w:type="dxa"/>
            </w:tcMar>
            <w:vAlign w:val="bottom"/>
          </w:tcPr>
          <w:p w14:paraId="6EC1814E" w14:textId="77777777" w:rsidR="00023273" w:rsidRDefault="00023273">
            <w:pPr>
              <w:pStyle w:val="AccurriTableheaderinsubtable"/>
              <w:keepNext/>
            </w:pPr>
          </w:p>
        </w:tc>
      </w:tr>
      <w:tr w:rsidR="00023273" w14:paraId="57F36BB7" w14:textId="77777777">
        <w:tc>
          <w:tcPr>
            <w:tcW w:w="4253" w:type="dxa"/>
            <w:tcBorders>
              <w:top w:val="nil"/>
              <w:left w:val="nil"/>
              <w:bottom w:val="nil"/>
              <w:right w:val="nil"/>
            </w:tcBorders>
            <w:tcMar>
              <w:left w:w="0" w:type="dxa"/>
              <w:right w:w="0" w:type="dxa"/>
            </w:tcMar>
            <w:vAlign w:val="bottom"/>
          </w:tcPr>
          <w:p w14:paraId="2EAF7585" w14:textId="77777777" w:rsidR="00023273"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1C3C3141" w14:textId="77777777" w:rsidR="00023273" w:rsidRDefault="00023273"/>
        </w:tc>
        <w:tc>
          <w:tcPr>
            <w:tcW w:w="1289" w:type="dxa"/>
            <w:tcBorders>
              <w:top w:val="nil"/>
              <w:left w:val="nil"/>
              <w:bottom w:val="nil"/>
              <w:right w:val="nil"/>
            </w:tcBorders>
            <w:tcMar>
              <w:left w:w="0" w:type="dxa"/>
              <w:right w:w="60" w:type="dxa"/>
            </w:tcMar>
            <w:vAlign w:val="bottom"/>
          </w:tcPr>
          <w:p w14:paraId="4C3A5E7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6469228" w14:textId="77777777" w:rsidR="00023273" w:rsidRDefault="00023273"/>
        </w:tc>
        <w:tc>
          <w:tcPr>
            <w:tcW w:w="1289" w:type="dxa"/>
            <w:tcBorders>
              <w:top w:val="nil"/>
              <w:left w:val="nil"/>
              <w:bottom w:val="nil"/>
              <w:right w:val="nil"/>
            </w:tcBorders>
            <w:tcMar>
              <w:left w:w="0" w:type="dxa"/>
              <w:right w:w="60" w:type="dxa"/>
            </w:tcMar>
            <w:vAlign w:val="bottom"/>
          </w:tcPr>
          <w:p w14:paraId="0C61F8B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58EC1B9" w14:textId="77777777" w:rsidR="00023273" w:rsidRDefault="00023273"/>
        </w:tc>
        <w:tc>
          <w:tcPr>
            <w:tcW w:w="1289" w:type="dxa"/>
            <w:tcBorders>
              <w:top w:val="nil"/>
              <w:left w:val="nil"/>
              <w:bottom w:val="nil"/>
              <w:right w:val="nil"/>
            </w:tcBorders>
            <w:tcMar>
              <w:left w:w="0" w:type="dxa"/>
              <w:right w:w="60" w:type="dxa"/>
            </w:tcMar>
            <w:vAlign w:val="bottom"/>
          </w:tcPr>
          <w:p w14:paraId="70AA8FC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A59A5C5" w14:textId="77777777" w:rsidR="00023273" w:rsidRDefault="00023273"/>
        </w:tc>
        <w:tc>
          <w:tcPr>
            <w:tcW w:w="1289" w:type="dxa"/>
            <w:tcBorders>
              <w:top w:val="nil"/>
              <w:left w:val="nil"/>
              <w:bottom w:val="nil"/>
              <w:right w:val="nil"/>
            </w:tcBorders>
            <w:tcMar>
              <w:left w:w="0" w:type="dxa"/>
              <w:right w:w="60" w:type="dxa"/>
            </w:tcMar>
            <w:vAlign w:val="bottom"/>
          </w:tcPr>
          <w:p w14:paraId="3C395B7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F77E44F" w14:textId="77777777" w:rsidR="00023273" w:rsidRDefault="00023273"/>
        </w:tc>
        <w:tc>
          <w:tcPr>
            <w:tcW w:w="1289" w:type="dxa"/>
            <w:tcBorders>
              <w:top w:val="nil"/>
              <w:left w:val="nil"/>
              <w:bottom w:val="nil"/>
              <w:right w:val="nil"/>
            </w:tcBorders>
            <w:tcMar>
              <w:left w:w="0" w:type="dxa"/>
              <w:right w:w="60" w:type="dxa"/>
            </w:tcMar>
            <w:vAlign w:val="bottom"/>
          </w:tcPr>
          <w:p w14:paraId="357EAE59" w14:textId="77777777" w:rsidR="00023273" w:rsidRDefault="00023273">
            <w:pPr>
              <w:pStyle w:val="AccurriTablenumericvalues"/>
              <w:keepNext/>
            </w:pPr>
          </w:p>
        </w:tc>
      </w:tr>
      <w:tr w:rsidR="00023273" w14:paraId="4B37E5A7" w14:textId="77777777">
        <w:tc>
          <w:tcPr>
            <w:tcW w:w="4253" w:type="dxa"/>
            <w:tcBorders>
              <w:top w:val="nil"/>
              <w:left w:val="nil"/>
              <w:bottom w:val="nil"/>
              <w:right w:val="nil"/>
            </w:tcBorders>
            <w:tcMar>
              <w:left w:w="0" w:type="dxa"/>
              <w:right w:w="0" w:type="dxa"/>
            </w:tcMar>
            <w:vAlign w:val="bottom"/>
          </w:tcPr>
          <w:p w14:paraId="30782E16" w14:textId="77777777" w:rsidR="00023273" w:rsidRDefault="00000000">
            <w:pPr>
              <w:pStyle w:val="AccurriTabletextvalues"/>
              <w:keepNext/>
              <w:jc w:val="left"/>
            </w:pPr>
            <w:r>
              <w:rPr>
                <w:lang w:val="en-AU"/>
              </w:rPr>
              <w:t>Sales to external customers</w:t>
            </w:r>
          </w:p>
        </w:tc>
        <w:tc>
          <w:tcPr>
            <w:tcW w:w="60" w:type="dxa"/>
            <w:tcBorders>
              <w:top w:val="nil"/>
              <w:left w:val="nil"/>
              <w:bottom w:val="nil"/>
              <w:right w:val="nil"/>
            </w:tcBorders>
            <w:tcMar>
              <w:left w:w="0" w:type="dxa"/>
              <w:right w:w="0" w:type="dxa"/>
            </w:tcMar>
          </w:tcPr>
          <w:p w14:paraId="0D8CDD55" w14:textId="77777777" w:rsidR="00023273" w:rsidRDefault="00023273"/>
        </w:tc>
        <w:tc>
          <w:tcPr>
            <w:tcW w:w="1289" w:type="dxa"/>
            <w:tcBorders>
              <w:top w:val="nil"/>
              <w:left w:val="nil"/>
              <w:bottom w:val="nil"/>
              <w:right w:val="nil"/>
            </w:tcBorders>
            <w:tcMar>
              <w:left w:w="0" w:type="dxa"/>
              <w:right w:w="60" w:type="dxa"/>
            </w:tcMar>
            <w:vAlign w:val="bottom"/>
          </w:tcPr>
          <w:p w14:paraId="7013C976" w14:textId="77777777" w:rsidR="0002327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4224ADED" w14:textId="77777777" w:rsidR="00023273" w:rsidRDefault="00023273"/>
        </w:tc>
        <w:tc>
          <w:tcPr>
            <w:tcW w:w="1289" w:type="dxa"/>
            <w:tcBorders>
              <w:top w:val="nil"/>
              <w:left w:val="nil"/>
              <w:bottom w:val="nil"/>
              <w:right w:val="nil"/>
            </w:tcBorders>
            <w:tcMar>
              <w:left w:w="0" w:type="dxa"/>
              <w:right w:w="60" w:type="dxa"/>
            </w:tcMar>
            <w:vAlign w:val="bottom"/>
          </w:tcPr>
          <w:p w14:paraId="143132E5" w14:textId="77777777" w:rsidR="0002327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3E7A2DD8" w14:textId="77777777" w:rsidR="00023273" w:rsidRDefault="00023273"/>
        </w:tc>
        <w:tc>
          <w:tcPr>
            <w:tcW w:w="1289" w:type="dxa"/>
            <w:tcBorders>
              <w:top w:val="nil"/>
              <w:left w:val="nil"/>
              <w:bottom w:val="nil"/>
              <w:right w:val="nil"/>
            </w:tcBorders>
            <w:tcMar>
              <w:left w:w="0" w:type="dxa"/>
              <w:right w:w="60" w:type="dxa"/>
            </w:tcMar>
            <w:vAlign w:val="bottom"/>
          </w:tcPr>
          <w:p w14:paraId="703D8937" w14:textId="77777777" w:rsidR="0002327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03C5E358" w14:textId="77777777" w:rsidR="00023273" w:rsidRDefault="00023273"/>
        </w:tc>
        <w:tc>
          <w:tcPr>
            <w:tcW w:w="1289" w:type="dxa"/>
            <w:tcBorders>
              <w:top w:val="nil"/>
              <w:left w:val="nil"/>
              <w:bottom w:val="nil"/>
              <w:right w:val="nil"/>
            </w:tcBorders>
            <w:tcMar>
              <w:left w:w="0" w:type="dxa"/>
              <w:right w:w="60" w:type="dxa"/>
            </w:tcMar>
            <w:vAlign w:val="bottom"/>
          </w:tcPr>
          <w:p w14:paraId="59AF4AD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D7B3FD" w14:textId="77777777" w:rsidR="00023273" w:rsidRDefault="00023273"/>
        </w:tc>
        <w:tc>
          <w:tcPr>
            <w:tcW w:w="1289" w:type="dxa"/>
            <w:tcBorders>
              <w:top w:val="nil"/>
              <w:left w:val="nil"/>
              <w:bottom w:val="nil"/>
              <w:right w:val="nil"/>
            </w:tcBorders>
            <w:tcMar>
              <w:left w:w="0" w:type="dxa"/>
              <w:right w:w="60" w:type="dxa"/>
            </w:tcMar>
            <w:vAlign w:val="bottom"/>
          </w:tcPr>
          <w:p w14:paraId="5220B11F" w14:textId="77777777" w:rsidR="00023273" w:rsidRDefault="00000000">
            <w:pPr>
              <w:pStyle w:val="AccurriTablenumericvalues"/>
              <w:keepNext/>
            </w:pPr>
            <w:r>
              <w:rPr>
                <w:lang w:val="en-AU"/>
              </w:rPr>
              <w:t>431,983</w:t>
            </w:r>
          </w:p>
        </w:tc>
      </w:tr>
      <w:tr w:rsidR="00023273" w14:paraId="776A2876" w14:textId="77777777">
        <w:tc>
          <w:tcPr>
            <w:tcW w:w="4253" w:type="dxa"/>
            <w:tcBorders>
              <w:top w:val="nil"/>
              <w:left w:val="nil"/>
              <w:bottom w:val="nil"/>
              <w:right w:val="nil"/>
            </w:tcBorders>
            <w:tcMar>
              <w:left w:w="0" w:type="dxa"/>
              <w:right w:w="0" w:type="dxa"/>
            </w:tcMar>
            <w:vAlign w:val="bottom"/>
          </w:tcPr>
          <w:p w14:paraId="3A720705" w14:textId="77777777" w:rsidR="00023273" w:rsidRDefault="00000000">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43840C01" w14:textId="77777777" w:rsidR="00023273" w:rsidRDefault="00023273"/>
        </w:tc>
        <w:tc>
          <w:tcPr>
            <w:tcW w:w="1289" w:type="dxa"/>
            <w:tcBorders>
              <w:top w:val="nil"/>
              <w:left w:val="nil"/>
              <w:bottom w:val="nil"/>
              <w:right w:val="nil"/>
            </w:tcBorders>
            <w:tcMar>
              <w:left w:w="0" w:type="dxa"/>
              <w:right w:w="60" w:type="dxa"/>
            </w:tcMar>
            <w:vAlign w:val="bottom"/>
          </w:tcPr>
          <w:p w14:paraId="3BCD5D40" w14:textId="77777777" w:rsidR="00023273" w:rsidRDefault="00000000">
            <w:pPr>
              <w:pStyle w:val="AccurriTablenumericvalues"/>
              <w:keepNext/>
            </w:pPr>
            <w:r>
              <w:rPr>
                <w:lang w:val="en-AU"/>
              </w:rPr>
              <w:t>191,423</w:t>
            </w:r>
          </w:p>
        </w:tc>
        <w:tc>
          <w:tcPr>
            <w:tcW w:w="60" w:type="dxa"/>
            <w:tcBorders>
              <w:top w:val="nil"/>
              <w:left w:val="nil"/>
              <w:bottom w:val="nil"/>
              <w:right w:val="nil"/>
            </w:tcBorders>
            <w:tcMar>
              <w:left w:w="0" w:type="dxa"/>
              <w:right w:w="0" w:type="dxa"/>
            </w:tcMar>
          </w:tcPr>
          <w:p w14:paraId="507F46C0" w14:textId="77777777" w:rsidR="00023273" w:rsidRDefault="00023273"/>
        </w:tc>
        <w:tc>
          <w:tcPr>
            <w:tcW w:w="1289" w:type="dxa"/>
            <w:tcBorders>
              <w:top w:val="nil"/>
              <w:left w:val="nil"/>
              <w:bottom w:val="nil"/>
              <w:right w:val="nil"/>
            </w:tcBorders>
            <w:tcMar>
              <w:left w:w="0" w:type="dxa"/>
              <w:right w:w="60" w:type="dxa"/>
            </w:tcMar>
            <w:vAlign w:val="bottom"/>
          </w:tcPr>
          <w:p w14:paraId="3DCA202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410B75" w14:textId="77777777" w:rsidR="00023273" w:rsidRDefault="00023273"/>
        </w:tc>
        <w:tc>
          <w:tcPr>
            <w:tcW w:w="1289" w:type="dxa"/>
            <w:tcBorders>
              <w:top w:val="nil"/>
              <w:left w:val="nil"/>
              <w:bottom w:val="nil"/>
              <w:right w:val="nil"/>
            </w:tcBorders>
            <w:tcMar>
              <w:left w:w="0" w:type="dxa"/>
              <w:right w:w="60" w:type="dxa"/>
            </w:tcMar>
            <w:vAlign w:val="bottom"/>
          </w:tcPr>
          <w:p w14:paraId="70614850" w14:textId="77777777" w:rsidR="00023273" w:rsidRDefault="00000000">
            <w:pPr>
              <w:pStyle w:val="AccurriTablenumericvalues"/>
              <w:keepNext/>
            </w:pPr>
            <w:r>
              <w:rPr>
                <w:lang w:val="en-AU"/>
              </w:rPr>
              <w:t>2,808</w:t>
            </w:r>
          </w:p>
        </w:tc>
        <w:tc>
          <w:tcPr>
            <w:tcW w:w="60" w:type="dxa"/>
            <w:tcBorders>
              <w:top w:val="nil"/>
              <w:left w:val="nil"/>
              <w:bottom w:val="nil"/>
              <w:right w:val="nil"/>
            </w:tcBorders>
            <w:tcMar>
              <w:left w:w="0" w:type="dxa"/>
              <w:right w:w="0" w:type="dxa"/>
            </w:tcMar>
          </w:tcPr>
          <w:p w14:paraId="5F2029D5" w14:textId="77777777" w:rsidR="00023273" w:rsidRDefault="00023273"/>
        </w:tc>
        <w:tc>
          <w:tcPr>
            <w:tcW w:w="1289" w:type="dxa"/>
            <w:tcBorders>
              <w:top w:val="nil"/>
              <w:left w:val="nil"/>
              <w:bottom w:val="nil"/>
              <w:right w:val="nil"/>
            </w:tcBorders>
            <w:tcMar>
              <w:left w:w="0" w:type="dxa"/>
              <w:right w:w="60" w:type="dxa"/>
            </w:tcMar>
            <w:vAlign w:val="bottom"/>
          </w:tcPr>
          <w:p w14:paraId="6FF1CB7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183E99" w14:textId="77777777" w:rsidR="00023273" w:rsidRDefault="00023273"/>
        </w:tc>
        <w:tc>
          <w:tcPr>
            <w:tcW w:w="1289" w:type="dxa"/>
            <w:tcBorders>
              <w:top w:val="nil"/>
              <w:left w:val="nil"/>
              <w:bottom w:val="nil"/>
              <w:right w:val="nil"/>
            </w:tcBorders>
            <w:tcMar>
              <w:left w:w="0" w:type="dxa"/>
              <w:right w:w="60" w:type="dxa"/>
            </w:tcMar>
            <w:vAlign w:val="bottom"/>
          </w:tcPr>
          <w:p w14:paraId="7F263271" w14:textId="77777777" w:rsidR="00023273" w:rsidRDefault="00000000">
            <w:pPr>
              <w:pStyle w:val="AccurriTablenumericvalues"/>
              <w:keepNext/>
            </w:pPr>
            <w:r>
              <w:rPr>
                <w:lang w:val="en-AU"/>
              </w:rPr>
              <w:t>194,231</w:t>
            </w:r>
          </w:p>
        </w:tc>
      </w:tr>
      <w:tr w:rsidR="00023273" w14:paraId="10A0F225" w14:textId="77777777">
        <w:tc>
          <w:tcPr>
            <w:tcW w:w="4253" w:type="dxa"/>
            <w:tcBorders>
              <w:top w:val="nil"/>
              <w:left w:val="nil"/>
              <w:bottom w:val="nil"/>
              <w:right w:val="nil"/>
            </w:tcBorders>
            <w:tcMar>
              <w:left w:w="0" w:type="dxa"/>
              <w:right w:w="0" w:type="dxa"/>
            </w:tcMar>
            <w:vAlign w:val="bottom"/>
          </w:tcPr>
          <w:p w14:paraId="3E9F2A2F" w14:textId="77777777" w:rsidR="00023273" w:rsidRDefault="00000000">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7B22158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5A0CEAE" w14:textId="77777777" w:rsidR="00023273" w:rsidRDefault="00000000">
            <w:pPr>
              <w:pStyle w:val="AccurriTablenumericvalues"/>
              <w:keepNext/>
            </w:pPr>
            <w:r>
              <w:rPr>
                <w:lang w:val="en-AU"/>
              </w:rPr>
              <w:t>215,762</w:t>
            </w:r>
          </w:p>
        </w:tc>
        <w:tc>
          <w:tcPr>
            <w:tcW w:w="60" w:type="dxa"/>
            <w:tcBorders>
              <w:top w:val="nil"/>
              <w:left w:val="nil"/>
              <w:bottom w:val="nil"/>
              <w:right w:val="nil"/>
            </w:tcBorders>
            <w:tcMar>
              <w:left w:w="0" w:type="dxa"/>
              <w:right w:w="0" w:type="dxa"/>
            </w:tcMar>
          </w:tcPr>
          <w:p w14:paraId="6525E61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9F9DEDE" w14:textId="77777777" w:rsidR="0002327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01E7DFE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785D1D3" w14:textId="77777777" w:rsidR="00023273" w:rsidRDefault="00000000">
            <w:pPr>
              <w:pStyle w:val="AccurriTablenumericvalues"/>
              <w:keepNext/>
            </w:pPr>
            <w:r>
              <w:rPr>
                <w:lang w:val="en-AU"/>
              </w:rPr>
              <w:t>6,676</w:t>
            </w:r>
          </w:p>
        </w:tc>
        <w:tc>
          <w:tcPr>
            <w:tcW w:w="60" w:type="dxa"/>
            <w:tcBorders>
              <w:top w:val="nil"/>
              <w:left w:val="nil"/>
              <w:bottom w:val="nil"/>
              <w:right w:val="nil"/>
            </w:tcBorders>
            <w:tcMar>
              <w:left w:w="0" w:type="dxa"/>
              <w:right w:w="0" w:type="dxa"/>
            </w:tcMar>
          </w:tcPr>
          <w:p w14:paraId="23CF5FE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59DE52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6CB54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6742449" w14:textId="77777777" w:rsidR="00023273" w:rsidRDefault="00000000">
            <w:pPr>
              <w:pStyle w:val="AccurriTablenumericvalues"/>
              <w:keepNext/>
            </w:pPr>
            <w:r>
              <w:rPr>
                <w:lang w:val="en-AU"/>
              </w:rPr>
              <w:t>626,214</w:t>
            </w:r>
          </w:p>
        </w:tc>
      </w:tr>
      <w:tr w:rsidR="00023273" w14:paraId="1652FF1F" w14:textId="77777777">
        <w:tc>
          <w:tcPr>
            <w:tcW w:w="4253" w:type="dxa"/>
            <w:tcBorders>
              <w:top w:val="nil"/>
              <w:left w:val="nil"/>
              <w:bottom w:val="nil"/>
              <w:right w:val="nil"/>
            </w:tcBorders>
            <w:tcMar>
              <w:left w:w="0" w:type="dxa"/>
              <w:right w:w="0" w:type="dxa"/>
            </w:tcMar>
            <w:vAlign w:val="bottom"/>
          </w:tcPr>
          <w:p w14:paraId="09761EF5" w14:textId="77777777" w:rsidR="00023273"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138E423F" w14:textId="77777777" w:rsidR="00023273" w:rsidRDefault="00023273"/>
        </w:tc>
        <w:tc>
          <w:tcPr>
            <w:tcW w:w="1289" w:type="dxa"/>
            <w:tcBorders>
              <w:top w:val="nil"/>
              <w:left w:val="nil"/>
              <w:bottom w:val="nil"/>
              <w:right w:val="nil"/>
            </w:tcBorders>
            <w:tcMar>
              <w:left w:w="0" w:type="dxa"/>
              <w:right w:w="60" w:type="dxa"/>
            </w:tcMar>
            <w:vAlign w:val="bottom"/>
          </w:tcPr>
          <w:p w14:paraId="539028E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7EF538" w14:textId="77777777" w:rsidR="00023273" w:rsidRDefault="00023273"/>
        </w:tc>
        <w:tc>
          <w:tcPr>
            <w:tcW w:w="1289" w:type="dxa"/>
            <w:tcBorders>
              <w:top w:val="nil"/>
              <w:left w:val="nil"/>
              <w:bottom w:val="nil"/>
              <w:right w:val="nil"/>
            </w:tcBorders>
            <w:tcMar>
              <w:left w:w="0" w:type="dxa"/>
              <w:right w:w="60" w:type="dxa"/>
            </w:tcMar>
            <w:vAlign w:val="bottom"/>
          </w:tcPr>
          <w:p w14:paraId="0D925F7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65A802" w14:textId="77777777" w:rsidR="00023273" w:rsidRDefault="00023273"/>
        </w:tc>
        <w:tc>
          <w:tcPr>
            <w:tcW w:w="1289" w:type="dxa"/>
            <w:tcBorders>
              <w:top w:val="nil"/>
              <w:left w:val="nil"/>
              <w:bottom w:val="nil"/>
              <w:right w:val="nil"/>
            </w:tcBorders>
            <w:tcMar>
              <w:left w:w="0" w:type="dxa"/>
              <w:right w:w="60" w:type="dxa"/>
            </w:tcMar>
            <w:vAlign w:val="bottom"/>
          </w:tcPr>
          <w:p w14:paraId="2DEB22A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9D36E9" w14:textId="77777777" w:rsidR="00023273" w:rsidRDefault="00023273"/>
        </w:tc>
        <w:tc>
          <w:tcPr>
            <w:tcW w:w="1289" w:type="dxa"/>
            <w:tcBorders>
              <w:top w:val="nil"/>
              <w:left w:val="nil"/>
              <w:bottom w:val="nil"/>
              <w:right w:val="nil"/>
            </w:tcBorders>
            <w:tcMar>
              <w:left w:w="0" w:type="dxa"/>
              <w:right w:w="60" w:type="dxa"/>
            </w:tcMar>
            <w:vAlign w:val="bottom"/>
          </w:tcPr>
          <w:p w14:paraId="1A50651C" w14:textId="77777777" w:rsidR="00023273" w:rsidRDefault="00000000">
            <w:pPr>
              <w:pStyle w:val="AccurriTablenumericvalues"/>
              <w:keepNext/>
            </w:pPr>
            <w:r>
              <w:rPr>
                <w:lang w:val="en-AU"/>
              </w:rPr>
              <w:t>3,358</w:t>
            </w:r>
          </w:p>
        </w:tc>
        <w:tc>
          <w:tcPr>
            <w:tcW w:w="60" w:type="dxa"/>
            <w:tcBorders>
              <w:top w:val="nil"/>
              <w:left w:val="nil"/>
              <w:bottom w:val="nil"/>
              <w:right w:val="nil"/>
            </w:tcBorders>
            <w:tcMar>
              <w:left w:w="0" w:type="dxa"/>
              <w:right w:w="0" w:type="dxa"/>
            </w:tcMar>
          </w:tcPr>
          <w:p w14:paraId="19439C32" w14:textId="77777777" w:rsidR="00023273" w:rsidRDefault="00023273"/>
        </w:tc>
        <w:tc>
          <w:tcPr>
            <w:tcW w:w="1289" w:type="dxa"/>
            <w:tcBorders>
              <w:top w:val="nil"/>
              <w:left w:val="nil"/>
              <w:bottom w:val="nil"/>
              <w:right w:val="nil"/>
            </w:tcBorders>
            <w:tcMar>
              <w:left w:w="0" w:type="dxa"/>
              <w:right w:w="60" w:type="dxa"/>
            </w:tcMar>
            <w:vAlign w:val="bottom"/>
          </w:tcPr>
          <w:p w14:paraId="51CBE668" w14:textId="77777777" w:rsidR="00023273" w:rsidRDefault="00000000">
            <w:pPr>
              <w:pStyle w:val="AccurriTablenumericvalues"/>
              <w:keepNext/>
            </w:pPr>
            <w:r>
              <w:rPr>
                <w:lang w:val="en-AU"/>
              </w:rPr>
              <w:t>3,358</w:t>
            </w:r>
          </w:p>
        </w:tc>
      </w:tr>
      <w:tr w:rsidR="00023273" w14:paraId="5DD2C815" w14:textId="77777777">
        <w:tc>
          <w:tcPr>
            <w:tcW w:w="4253" w:type="dxa"/>
            <w:tcBorders>
              <w:top w:val="nil"/>
              <w:left w:val="nil"/>
              <w:bottom w:val="nil"/>
              <w:right w:val="nil"/>
            </w:tcBorders>
            <w:tcMar>
              <w:left w:w="0" w:type="dxa"/>
              <w:right w:w="0" w:type="dxa"/>
            </w:tcMar>
            <w:vAlign w:val="bottom"/>
          </w:tcPr>
          <w:p w14:paraId="09120BDA" w14:textId="77777777" w:rsidR="00023273" w:rsidRDefault="00000000">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145D5788"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BF3ABC2" w14:textId="77777777" w:rsidR="00023273" w:rsidRDefault="00000000">
            <w:pPr>
              <w:pStyle w:val="AccurriTablenumericvalues"/>
              <w:keepNext/>
            </w:pPr>
            <w:r>
              <w:rPr>
                <w:lang w:val="en-AU"/>
              </w:rPr>
              <w:t>215,762</w:t>
            </w:r>
          </w:p>
        </w:tc>
        <w:tc>
          <w:tcPr>
            <w:tcW w:w="60" w:type="dxa"/>
            <w:tcBorders>
              <w:top w:val="nil"/>
              <w:left w:val="nil"/>
              <w:bottom w:val="nil"/>
              <w:right w:val="nil"/>
            </w:tcBorders>
            <w:tcMar>
              <w:left w:w="0" w:type="dxa"/>
              <w:right w:w="0" w:type="dxa"/>
            </w:tcMar>
          </w:tcPr>
          <w:p w14:paraId="2E1129E3"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380BF55" w14:textId="77777777" w:rsidR="0002327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5D38FFDC"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EBC8EE9" w14:textId="77777777" w:rsidR="00023273" w:rsidRDefault="00000000">
            <w:pPr>
              <w:pStyle w:val="AccurriTablenumericvalues"/>
              <w:keepNext/>
            </w:pPr>
            <w:r>
              <w:rPr>
                <w:lang w:val="en-AU"/>
              </w:rPr>
              <w:t>6,676</w:t>
            </w:r>
          </w:p>
        </w:tc>
        <w:tc>
          <w:tcPr>
            <w:tcW w:w="60" w:type="dxa"/>
            <w:tcBorders>
              <w:top w:val="nil"/>
              <w:left w:val="nil"/>
              <w:bottom w:val="nil"/>
              <w:right w:val="nil"/>
            </w:tcBorders>
            <w:tcMar>
              <w:left w:w="0" w:type="dxa"/>
              <w:right w:w="0" w:type="dxa"/>
            </w:tcMar>
          </w:tcPr>
          <w:p w14:paraId="52C36160"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2C7B8CE6" w14:textId="77777777" w:rsidR="00023273" w:rsidRDefault="00000000">
            <w:pPr>
              <w:pStyle w:val="AccurriTablenumericvalues"/>
              <w:keepNext/>
            </w:pPr>
            <w:r>
              <w:rPr>
                <w:lang w:val="en-AU"/>
              </w:rPr>
              <w:t>3,358</w:t>
            </w:r>
          </w:p>
        </w:tc>
        <w:tc>
          <w:tcPr>
            <w:tcW w:w="60" w:type="dxa"/>
            <w:tcBorders>
              <w:top w:val="nil"/>
              <w:left w:val="nil"/>
              <w:bottom w:val="nil"/>
              <w:right w:val="nil"/>
            </w:tcBorders>
            <w:tcMar>
              <w:left w:w="0" w:type="dxa"/>
              <w:right w:w="0" w:type="dxa"/>
            </w:tcMar>
          </w:tcPr>
          <w:p w14:paraId="1AD9120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4961C92" w14:textId="77777777" w:rsidR="00023273" w:rsidRDefault="00000000">
            <w:pPr>
              <w:pStyle w:val="AccurriTablenumericvalues"/>
              <w:keepNext/>
            </w:pPr>
            <w:r>
              <w:rPr>
                <w:lang w:val="en-AU"/>
              </w:rPr>
              <w:t>629,572</w:t>
            </w:r>
          </w:p>
        </w:tc>
      </w:tr>
      <w:tr w:rsidR="00023273" w14:paraId="2DF5F880" w14:textId="77777777">
        <w:tc>
          <w:tcPr>
            <w:tcW w:w="4253" w:type="dxa"/>
            <w:tcBorders>
              <w:top w:val="nil"/>
              <w:left w:val="nil"/>
              <w:bottom w:val="nil"/>
              <w:right w:val="nil"/>
            </w:tcBorders>
            <w:tcMar>
              <w:left w:w="0" w:type="dxa"/>
              <w:right w:w="0" w:type="dxa"/>
            </w:tcMar>
            <w:vAlign w:val="bottom"/>
          </w:tcPr>
          <w:p w14:paraId="7A52AC8F" w14:textId="77777777" w:rsidR="0002327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50B2EF79" w14:textId="77777777" w:rsidR="00023273" w:rsidRDefault="00023273"/>
        </w:tc>
        <w:tc>
          <w:tcPr>
            <w:tcW w:w="1289" w:type="dxa"/>
            <w:tcBorders>
              <w:top w:val="nil"/>
              <w:left w:val="nil"/>
              <w:bottom w:val="nil"/>
              <w:right w:val="nil"/>
            </w:tcBorders>
            <w:tcMar>
              <w:left w:w="0" w:type="dxa"/>
              <w:right w:w="60" w:type="dxa"/>
            </w:tcMar>
            <w:vAlign w:val="bottom"/>
          </w:tcPr>
          <w:p w14:paraId="7B99C2C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4D34E79" w14:textId="77777777" w:rsidR="00023273" w:rsidRDefault="00023273"/>
        </w:tc>
        <w:tc>
          <w:tcPr>
            <w:tcW w:w="1289" w:type="dxa"/>
            <w:tcBorders>
              <w:top w:val="nil"/>
              <w:left w:val="nil"/>
              <w:bottom w:val="nil"/>
              <w:right w:val="nil"/>
            </w:tcBorders>
            <w:tcMar>
              <w:left w:w="0" w:type="dxa"/>
              <w:right w:w="60" w:type="dxa"/>
            </w:tcMar>
            <w:vAlign w:val="bottom"/>
          </w:tcPr>
          <w:p w14:paraId="497658B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C3544E2" w14:textId="77777777" w:rsidR="00023273" w:rsidRDefault="00023273"/>
        </w:tc>
        <w:tc>
          <w:tcPr>
            <w:tcW w:w="1289" w:type="dxa"/>
            <w:tcBorders>
              <w:top w:val="nil"/>
              <w:left w:val="nil"/>
              <w:bottom w:val="nil"/>
              <w:right w:val="nil"/>
            </w:tcBorders>
            <w:tcMar>
              <w:left w:w="0" w:type="dxa"/>
              <w:right w:w="60" w:type="dxa"/>
            </w:tcMar>
            <w:vAlign w:val="bottom"/>
          </w:tcPr>
          <w:p w14:paraId="02A06FF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FF5073D" w14:textId="77777777" w:rsidR="00023273" w:rsidRDefault="00023273"/>
        </w:tc>
        <w:tc>
          <w:tcPr>
            <w:tcW w:w="1289" w:type="dxa"/>
            <w:tcBorders>
              <w:top w:val="nil"/>
              <w:left w:val="nil"/>
              <w:bottom w:val="nil"/>
              <w:right w:val="nil"/>
            </w:tcBorders>
            <w:tcMar>
              <w:left w:w="0" w:type="dxa"/>
              <w:right w:w="60" w:type="dxa"/>
            </w:tcMar>
            <w:vAlign w:val="bottom"/>
          </w:tcPr>
          <w:p w14:paraId="5623903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D5FA143" w14:textId="77777777" w:rsidR="00023273" w:rsidRDefault="00023273"/>
        </w:tc>
        <w:tc>
          <w:tcPr>
            <w:tcW w:w="1289" w:type="dxa"/>
            <w:tcBorders>
              <w:top w:val="nil"/>
              <w:left w:val="nil"/>
              <w:bottom w:val="nil"/>
              <w:right w:val="nil"/>
            </w:tcBorders>
            <w:tcMar>
              <w:left w:w="0" w:type="dxa"/>
              <w:right w:w="0" w:type="dxa"/>
            </w:tcMar>
            <w:vAlign w:val="bottom"/>
          </w:tcPr>
          <w:p w14:paraId="48BA4BAD" w14:textId="77777777" w:rsidR="00023273" w:rsidRDefault="00000000">
            <w:pPr>
              <w:pStyle w:val="AccurriTablenumericvalues"/>
              <w:keepNext/>
            </w:pPr>
            <w:r>
              <w:rPr>
                <w:lang w:val="en-AU"/>
              </w:rPr>
              <w:t>(194,231)</w:t>
            </w:r>
          </w:p>
        </w:tc>
      </w:tr>
      <w:tr w:rsidR="00023273" w14:paraId="574A74A9" w14:textId="77777777">
        <w:tc>
          <w:tcPr>
            <w:tcW w:w="4253" w:type="dxa"/>
            <w:tcBorders>
              <w:top w:val="nil"/>
              <w:left w:val="nil"/>
              <w:bottom w:val="nil"/>
              <w:right w:val="nil"/>
            </w:tcBorders>
            <w:tcMar>
              <w:left w:w="0" w:type="dxa"/>
              <w:right w:w="0" w:type="dxa"/>
            </w:tcMar>
            <w:vAlign w:val="bottom"/>
          </w:tcPr>
          <w:p w14:paraId="504B195F" w14:textId="77777777" w:rsidR="00023273" w:rsidRDefault="00000000">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6C19274D" w14:textId="77777777" w:rsidR="00023273" w:rsidRDefault="00023273"/>
        </w:tc>
        <w:tc>
          <w:tcPr>
            <w:tcW w:w="1289" w:type="dxa"/>
            <w:tcBorders>
              <w:top w:val="nil"/>
              <w:left w:val="nil"/>
              <w:bottom w:val="nil"/>
              <w:right w:val="nil"/>
            </w:tcBorders>
            <w:tcMar>
              <w:left w:w="0" w:type="dxa"/>
              <w:right w:w="60" w:type="dxa"/>
            </w:tcMar>
            <w:vAlign w:val="bottom"/>
          </w:tcPr>
          <w:p w14:paraId="1C05B45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1E4B272" w14:textId="77777777" w:rsidR="00023273" w:rsidRDefault="00023273"/>
        </w:tc>
        <w:tc>
          <w:tcPr>
            <w:tcW w:w="1289" w:type="dxa"/>
            <w:tcBorders>
              <w:top w:val="nil"/>
              <w:left w:val="nil"/>
              <w:bottom w:val="nil"/>
              <w:right w:val="nil"/>
            </w:tcBorders>
            <w:tcMar>
              <w:left w:w="0" w:type="dxa"/>
              <w:right w:w="60" w:type="dxa"/>
            </w:tcMar>
            <w:vAlign w:val="bottom"/>
          </w:tcPr>
          <w:p w14:paraId="5D9E796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3A47B40" w14:textId="77777777" w:rsidR="00023273" w:rsidRDefault="00023273"/>
        </w:tc>
        <w:tc>
          <w:tcPr>
            <w:tcW w:w="1289" w:type="dxa"/>
            <w:tcBorders>
              <w:top w:val="nil"/>
              <w:left w:val="nil"/>
              <w:bottom w:val="nil"/>
              <w:right w:val="nil"/>
            </w:tcBorders>
            <w:tcMar>
              <w:left w:w="0" w:type="dxa"/>
              <w:right w:w="60" w:type="dxa"/>
            </w:tcMar>
            <w:vAlign w:val="bottom"/>
          </w:tcPr>
          <w:p w14:paraId="7819126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4E2DBB1" w14:textId="77777777" w:rsidR="00023273" w:rsidRDefault="00023273"/>
        </w:tc>
        <w:tc>
          <w:tcPr>
            <w:tcW w:w="1289" w:type="dxa"/>
            <w:tcBorders>
              <w:top w:val="nil"/>
              <w:left w:val="nil"/>
              <w:bottom w:val="nil"/>
              <w:right w:val="nil"/>
            </w:tcBorders>
            <w:tcMar>
              <w:left w:w="0" w:type="dxa"/>
              <w:right w:w="60" w:type="dxa"/>
            </w:tcMar>
            <w:vAlign w:val="bottom"/>
          </w:tcPr>
          <w:p w14:paraId="3E13080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275EE3" w14:textId="77777777" w:rsidR="00023273" w:rsidRDefault="00023273"/>
        </w:tc>
        <w:tc>
          <w:tcPr>
            <w:tcW w:w="1289" w:type="dxa"/>
            <w:tcBorders>
              <w:top w:val="nil"/>
              <w:left w:val="nil"/>
              <w:bottom w:val="nil"/>
              <w:right w:val="nil"/>
            </w:tcBorders>
            <w:tcMar>
              <w:left w:w="0" w:type="dxa"/>
              <w:right w:w="60" w:type="dxa"/>
            </w:tcMar>
            <w:vAlign w:val="bottom"/>
          </w:tcPr>
          <w:p w14:paraId="307017B6" w14:textId="77777777" w:rsidR="00023273" w:rsidRDefault="00023273">
            <w:pPr>
              <w:pStyle w:val="AccurriTablenumericvalues"/>
              <w:keepNext/>
            </w:pPr>
          </w:p>
        </w:tc>
      </w:tr>
      <w:tr w:rsidR="00023273" w14:paraId="697735D1" w14:textId="77777777">
        <w:tc>
          <w:tcPr>
            <w:tcW w:w="4253" w:type="dxa"/>
            <w:tcBorders>
              <w:top w:val="nil"/>
              <w:left w:val="nil"/>
              <w:bottom w:val="nil"/>
              <w:right w:val="nil"/>
            </w:tcBorders>
            <w:tcMar>
              <w:left w:w="0" w:type="dxa"/>
              <w:right w:w="0" w:type="dxa"/>
            </w:tcMar>
            <w:vAlign w:val="bottom"/>
          </w:tcPr>
          <w:p w14:paraId="5E6A658A" w14:textId="77777777" w:rsidR="00023273"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32C6396C" w14:textId="77777777" w:rsidR="00023273" w:rsidRDefault="00023273"/>
        </w:tc>
        <w:tc>
          <w:tcPr>
            <w:tcW w:w="1289" w:type="dxa"/>
            <w:tcBorders>
              <w:top w:val="nil"/>
              <w:left w:val="nil"/>
              <w:bottom w:val="nil"/>
              <w:right w:val="nil"/>
            </w:tcBorders>
            <w:tcMar>
              <w:left w:w="0" w:type="dxa"/>
              <w:right w:w="60" w:type="dxa"/>
            </w:tcMar>
            <w:vAlign w:val="bottom"/>
          </w:tcPr>
          <w:p w14:paraId="7995B95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FF498B8" w14:textId="77777777" w:rsidR="00023273" w:rsidRDefault="00023273"/>
        </w:tc>
        <w:tc>
          <w:tcPr>
            <w:tcW w:w="1289" w:type="dxa"/>
            <w:tcBorders>
              <w:top w:val="nil"/>
              <w:left w:val="nil"/>
              <w:bottom w:val="nil"/>
              <w:right w:val="nil"/>
            </w:tcBorders>
            <w:tcMar>
              <w:left w:w="0" w:type="dxa"/>
              <w:right w:w="60" w:type="dxa"/>
            </w:tcMar>
            <w:vAlign w:val="bottom"/>
          </w:tcPr>
          <w:p w14:paraId="6593C1C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07CED24" w14:textId="77777777" w:rsidR="00023273" w:rsidRDefault="00023273"/>
        </w:tc>
        <w:tc>
          <w:tcPr>
            <w:tcW w:w="1289" w:type="dxa"/>
            <w:tcBorders>
              <w:top w:val="nil"/>
              <w:left w:val="nil"/>
              <w:bottom w:val="nil"/>
              <w:right w:val="nil"/>
            </w:tcBorders>
            <w:tcMar>
              <w:left w:w="0" w:type="dxa"/>
              <w:right w:w="60" w:type="dxa"/>
            </w:tcMar>
            <w:vAlign w:val="bottom"/>
          </w:tcPr>
          <w:p w14:paraId="03A26AB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8E523BC" w14:textId="77777777" w:rsidR="00023273" w:rsidRDefault="00023273"/>
        </w:tc>
        <w:tc>
          <w:tcPr>
            <w:tcW w:w="1289" w:type="dxa"/>
            <w:tcBorders>
              <w:top w:val="nil"/>
              <w:left w:val="nil"/>
              <w:bottom w:val="nil"/>
              <w:right w:val="nil"/>
            </w:tcBorders>
            <w:tcMar>
              <w:left w:w="0" w:type="dxa"/>
              <w:right w:w="60" w:type="dxa"/>
            </w:tcMar>
            <w:vAlign w:val="bottom"/>
          </w:tcPr>
          <w:p w14:paraId="5998A5A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01901DD" w14:textId="77777777" w:rsidR="00023273" w:rsidRDefault="00023273"/>
        </w:tc>
        <w:tc>
          <w:tcPr>
            <w:tcW w:w="1289" w:type="dxa"/>
            <w:tcBorders>
              <w:top w:val="nil"/>
              <w:left w:val="nil"/>
              <w:bottom w:val="nil"/>
              <w:right w:val="nil"/>
            </w:tcBorders>
            <w:tcMar>
              <w:left w:w="0" w:type="dxa"/>
              <w:right w:w="60" w:type="dxa"/>
            </w:tcMar>
            <w:vAlign w:val="bottom"/>
          </w:tcPr>
          <w:p w14:paraId="6A696C93" w14:textId="77777777" w:rsidR="00023273" w:rsidRDefault="00000000">
            <w:pPr>
              <w:pStyle w:val="AccurriTablenumericvalues"/>
              <w:keepNext/>
            </w:pPr>
            <w:r>
              <w:rPr>
                <w:lang w:val="en-AU"/>
              </w:rPr>
              <w:t>543</w:t>
            </w:r>
          </w:p>
        </w:tc>
      </w:tr>
      <w:tr w:rsidR="00023273" w14:paraId="57F64E36" w14:textId="77777777">
        <w:tc>
          <w:tcPr>
            <w:tcW w:w="4253" w:type="dxa"/>
            <w:tcBorders>
              <w:top w:val="nil"/>
              <w:left w:val="nil"/>
              <w:bottom w:val="nil"/>
              <w:right w:val="nil"/>
            </w:tcBorders>
            <w:tcMar>
              <w:left w:w="0" w:type="dxa"/>
              <w:right w:w="0" w:type="dxa"/>
            </w:tcMar>
            <w:vAlign w:val="bottom"/>
          </w:tcPr>
          <w:p w14:paraId="1D587AC7" w14:textId="77777777" w:rsidR="00023273"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666AF4B0" w14:textId="77777777" w:rsidR="00023273" w:rsidRDefault="00023273"/>
        </w:tc>
        <w:tc>
          <w:tcPr>
            <w:tcW w:w="1289" w:type="dxa"/>
            <w:tcBorders>
              <w:top w:val="nil"/>
              <w:left w:val="nil"/>
              <w:bottom w:val="nil"/>
              <w:right w:val="nil"/>
            </w:tcBorders>
            <w:tcMar>
              <w:left w:w="0" w:type="dxa"/>
              <w:right w:w="60" w:type="dxa"/>
            </w:tcMar>
            <w:vAlign w:val="bottom"/>
          </w:tcPr>
          <w:p w14:paraId="303A005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C2B1159" w14:textId="77777777" w:rsidR="00023273" w:rsidRDefault="00023273"/>
        </w:tc>
        <w:tc>
          <w:tcPr>
            <w:tcW w:w="1289" w:type="dxa"/>
            <w:tcBorders>
              <w:top w:val="nil"/>
              <w:left w:val="nil"/>
              <w:bottom w:val="nil"/>
              <w:right w:val="nil"/>
            </w:tcBorders>
            <w:tcMar>
              <w:left w:w="0" w:type="dxa"/>
              <w:right w:w="60" w:type="dxa"/>
            </w:tcMar>
            <w:vAlign w:val="bottom"/>
          </w:tcPr>
          <w:p w14:paraId="5B4548B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C0375F7" w14:textId="77777777" w:rsidR="00023273" w:rsidRDefault="00023273"/>
        </w:tc>
        <w:tc>
          <w:tcPr>
            <w:tcW w:w="1289" w:type="dxa"/>
            <w:tcBorders>
              <w:top w:val="nil"/>
              <w:left w:val="nil"/>
              <w:bottom w:val="nil"/>
              <w:right w:val="nil"/>
            </w:tcBorders>
            <w:tcMar>
              <w:left w:w="0" w:type="dxa"/>
              <w:right w:w="60" w:type="dxa"/>
            </w:tcMar>
            <w:vAlign w:val="bottom"/>
          </w:tcPr>
          <w:p w14:paraId="7BD1444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34E61B" w14:textId="77777777" w:rsidR="00023273" w:rsidRDefault="00023273"/>
        </w:tc>
        <w:tc>
          <w:tcPr>
            <w:tcW w:w="1289" w:type="dxa"/>
            <w:tcBorders>
              <w:top w:val="nil"/>
              <w:left w:val="nil"/>
              <w:bottom w:val="nil"/>
              <w:right w:val="nil"/>
            </w:tcBorders>
            <w:tcMar>
              <w:left w:w="0" w:type="dxa"/>
              <w:right w:w="60" w:type="dxa"/>
            </w:tcMar>
            <w:vAlign w:val="bottom"/>
          </w:tcPr>
          <w:p w14:paraId="566C67F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7DD0D27"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64E6145" w14:textId="77777777" w:rsidR="00023273" w:rsidRDefault="00000000">
            <w:pPr>
              <w:pStyle w:val="AccurriTablenumericvalues"/>
              <w:keepNext/>
            </w:pPr>
            <w:r>
              <w:rPr>
                <w:lang w:val="en-AU"/>
              </w:rPr>
              <w:t>435,884</w:t>
            </w:r>
          </w:p>
        </w:tc>
      </w:tr>
      <w:tr w:rsidR="00023273" w14:paraId="01FEF227" w14:textId="77777777">
        <w:tc>
          <w:tcPr>
            <w:tcW w:w="4253" w:type="dxa"/>
            <w:tcBorders>
              <w:top w:val="nil"/>
              <w:left w:val="nil"/>
              <w:bottom w:val="nil"/>
              <w:right w:val="nil"/>
            </w:tcBorders>
            <w:tcMar>
              <w:left w:w="0" w:type="dxa"/>
              <w:right w:w="0" w:type="dxa"/>
            </w:tcMar>
            <w:vAlign w:val="bottom"/>
          </w:tcPr>
          <w:p w14:paraId="1F2345A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7342848" w14:textId="77777777" w:rsidR="00023273" w:rsidRDefault="00023273"/>
        </w:tc>
        <w:tc>
          <w:tcPr>
            <w:tcW w:w="1289" w:type="dxa"/>
            <w:tcBorders>
              <w:top w:val="nil"/>
              <w:left w:val="nil"/>
              <w:bottom w:val="nil"/>
              <w:right w:val="nil"/>
            </w:tcBorders>
            <w:tcMar>
              <w:left w:w="0" w:type="dxa"/>
              <w:right w:w="60" w:type="dxa"/>
            </w:tcMar>
            <w:vAlign w:val="bottom"/>
          </w:tcPr>
          <w:p w14:paraId="16FA1B5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3F88406" w14:textId="77777777" w:rsidR="00023273" w:rsidRDefault="00023273"/>
        </w:tc>
        <w:tc>
          <w:tcPr>
            <w:tcW w:w="1289" w:type="dxa"/>
            <w:tcBorders>
              <w:top w:val="nil"/>
              <w:left w:val="nil"/>
              <w:bottom w:val="nil"/>
              <w:right w:val="nil"/>
            </w:tcBorders>
            <w:tcMar>
              <w:left w:w="0" w:type="dxa"/>
              <w:right w:w="60" w:type="dxa"/>
            </w:tcMar>
            <w:vAlign w:val="bottom"/>
          </w:tcPr>
          <w:p w14:paraId="3FED875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66EC292" w14:textId="77777777" w:rsidR="00023273" w:rsidRDefault="00023273"/>
        </w:tc>
        <w:tc>
          <w:tcPr>
            <w:tcW w:w="1289" w:type="dxa"/>
            <w:tcBorders>
              <w:top w:val="nil"/>
              <w:left w:val="nil"/>
              <w:bottom w:val="nil"/>
              <w:right w:val="nil"/>
            </w:tcBorders>
            <w:tcMar>
              <w:left w:w="0" w:type="dxa"/>
              <w:right w:w="60" w:type="dxa"/>
            </w:tcMar>
            <w:vAlign w:val="bottom"/>
          </w:tcPr>
          <w:p w14:paraId="322B0EF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8E9EEDA" w14:textId="77777777" w:rsidR="00023273" w:rsidRDefault="00023273"/>
        </w:tc>
        <w:tc>
          <w:tcPr>
            <w:tcW w:w="1289" w:type="dxa"/>
            <w:tcBorders>
              <w:top w:val="nil"/>
              <w:left w:val="nil"/>
              <w:bottom w:val="nil"/>
              <w:right w:val="nil"/>
            </w:tcBorders>
            <w:tcMar>
              <w:left w:w="0" w:type="dxa"/>
              <w:right w:w="60" w:type="dxa"/>
            </w:tcMar>
            <w:vAlign w:val="bottom"/>
          </w:tcPr>
          <w:p w14:paraId="017CE1D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EF18565" w14:textId="77777777" w:rsidR="00023273" w:rsidRDefault="00023273"/>
        </w:tc>
        <w:tc>
          <w:tcPr>
            <w:tcW w:w="1289" w:type="dxa"/>
            <w:tcBorders>
              <w:top w:val="nil"/>
              <w:left w:val="nil"/>
              <w:bottom w:val="nil"/>
              <w:right w:val="nil"/>
            </w:tcBorders>
            <w:tcMar>
              <w:left w:w="0" w:type="dxa"/>
              <w:right w:w="60" w:type="dxa"/>
            </w:tcMar>
            <w:vAlign w:val="bottom"/>
          </w:tcPr>
          <w:p w14:paraId="029750AF" w14:textId="77777777" w:rsidR="00023273" w:rsidRDefault="00023273">
            <w:pPr>
              <w:pStyle w:val="AccurriTablenumericvalues"/>
              <w:keepNext/>
            </w:pPr>
          </w:p>
        </w:tc>
      </w:tr>
      <w:tr w:rsidR="00023273" w14:paraId="26B7AC26" w14:textId="77777777">
        <w:tc>
          <w:tcPr>
            <w:tcW w:w="4253" w:type="dxa"/>
            <w:tcBorders>
              <w:top w:val="nil"/>
              <w:left w:val="nil"/>
              <w:bottom w:val="nil"/>
              <w:right w:val="nil"/>
            </w:tcBorders>
            <w:tcMar>
              <w:left w:w="0" w:type="dxa"/>
              <w:right w:w="0" w:type="dxa"/>
            </w:tcMar>
            <w:vAlign w:val="bottom"/>
          </w:tcPr>
          <w:p w14:paraId="2C9C7037" w14:textId="77777777" w:rsidR="00023273" w:rsidRDefault="00000000">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0889BCF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72409A5" w14:textId="77777777" w:rsidR="00023273" w:rsidRDefault="00000000">
            <w:pPr>
              <w:pStyle w:val="AccurriTablenumericvalues"/>
              <w:keepNext/>
            </w:pPr>
            <w:r>
              <w:rPr>
                <w:lang w:val="en-AU"/>
              </w:rPr>
              <w:t>11,835</w:t>
            </w:r>
          </w:p>
        </w:tc>
        <w:tc>
          <w:tcPr>
            <w:tcW w:w="60" w:type="dxa"/>
            <w:tcBorders>
              <w:top w:val="nil"/>
              <w:left w:val="nil"/>
              <w:bottom w:val="nil"/>
              <w:right w:val="nil"/>
            </w:tcBorders>
            <w:tcMar>
              <w:left w:w="0" w:type="dxa"/>
              <w:right w:w="0" w:type="dxa"/>
            </w:tcMar>
          </w:tcPr>
          <w:p w14:paraId="2C92C4F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59AF48A" w14:textId="77777777" w:rsidR="00023273" w:rsidRDefault="00000000">
            <w:pPr>
              <w:pStyle w:val="AccurriTablenumericvalues"/>
              <w:keepNext/>
            </w:pPr>
            <w:r>
              <w:rPr>
                <w:lang w:val="en-AU"/>
              </w:rPr>
              <w:t>79,356</w:t>
            </w:r>
          </w:p>
        </w:tc>
        <w:tc>
          <w:tcPr>
            <w:tcW w:w="60" w:type="dxa"/>
            <w:tcBorders>
              <w:top w:val="nil"/>
              <w:left w:val="nil"/>
              <w:bottom w:val="nil"/>
              <w:right w:val="nil"/>
            </w:tcBorders>
            <w:tcMar>
              <w:left w:w="0" w:type="dxa"/>
              <w:right w:w="0" w:type="dxa"/>
            </w:tcMar>
          </w:tcPr>
          <w:p w14:paraId="74A401D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2E6D9E0" w14:textId="77777777" w:rsidR="00023273" w:rsidRDefault="00000000">
            <w:pPr>
              <w:pStyle w:val="AccurriTablenumericvalues"/>
              <w:keepNext/>
            </w:pPr>
            <w:r>
              <w:rPr>
                <w:lang w:val="en-AU"/>
              </w:rPr>
              <w:t>1,232</w:t>
            </w:r>
          </w:p>
        </w:tc>
        <w:tc>
          <w:tcPr>
            <w:tcW w:w="60" w:type="dxa"/>
            <w:tcBorders>
              <w:top w:val="nil"/>
              <w:left w:val="nil"/>
              <w:bottom w:val="nil"/>
              <w:right w:val="nil"/>
            </w:tcBorders>
            <w:tcMar>
              <w:left w:w="0" w:type="dxa"/>
              <w:right w:w="0" w:type="dxa"/>
            </w:tcMar>
          </w:tcPr>
          <w:p w14:paraId="7D413CE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ACAD558" w14:textId="77777777" w:rsidR="00023273" w:rsidRDefault="00000000">
            <w:pPr>
              <w:pStyle w:val="AccurriTablenumericvalues"/>
              <w:keepNext/>
            </w:pPr>
            <w:r>
              <w:rPr>
                <w:lang w:val="en-AU"/>
              </w:rPr>
              <w:t>2,027</w:t>
            </w:r>
          </w:p>
        </w:tc>
        <w:tc>
          <w:tcPr>
            <w:tcW w:w="60" w:type="dxa"/>
            <w:tcBorders>
              <w:top w:val="nil"/>
              <w:left w:val="nil"/>
              <w:bottom w:val="nil"/>
              <w:right w:val="nil"/>
            </w:tcBorders>
            <w:tcMar>
              <w:left w:w="0" w:type="dxa"/>
              <w:right w:w="0" w:type="dxa"/>
            </w:tcMar>
          </w:tcPr>
          <w:p w14:paraId="62676004" w14:textId="77777777" w:rsidR="00023273" w:rsidRDefault="00023273"/>
        </w:tc>
        <w:tc>
          <w:tcPr>
            <w:tcW w:w="1289" w:type="dxa"/>
            <w:tcBorders>
              <w:top w:val="nil"/>
              <w:left w:val="nil"/>
              <w:bottom w:val="nil"/>
              <w:right w:val="nil"/>
            </w:tcBorders>
            <w:tcMar>
              <w:left w:w="0" w:type="dxa"/>
              <w:right w:w="60" w:type="dxa"/>
            </w:tcMar>
            <w:vAlign w:val="bottom"/>
          </w:tcPr>
          <w:p w14:paraId="32DB6B7F" w14:textId="77777777" w:rsidR="00023273" w:rsidRDefault="00000000">
            <w:pPr>
              <w:pStyle w:val="AccurriTablenumericvalues"/>
              <w:keepNext/>
            </w:pPr>
            <w:r>
              <w:rPr>
                <w:lang w:val="en-AU"/>
              </w:rPr>
              <w:t>94,450</w:t>
            </w:r>
          </w:p>
        </w:tc>
      </w:tr>
      <w:tr w:rsidR="00023273" w14:paraId="500AC8AC" w14:textId="77777777">
        <w:tc>
          <w:tcPr>
            <w:tcW w:w="4253" w:type="dxa"/>
            <w:tcBorders>
              <w:top w:val="nil"/>
              <w:left w:val="nil"/>
              <w:bottom w:val="nil"/>
              <w:right w:val="nil"/>
            </w:tcBorders>
            <w:tcMar>
              <w:left w:w="0" w:type="dxa"/>
              <w:right w:w="0" w:type="dxa"/>
            </w:tcMar>
            <w:vAlign w:val="bottom"/>
          </w:tcPr>
          <w:p w14:paraId="6F53EC71" w14:textId="77777777" w:rsidR="00023273" w:rsidRDefault="00000000">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01A2A590" w14:textId="77777777" w:rsidR="00023273" w:rsidRDefault="00023273"/>
        </w:tc>
        <w:tc>
          <w:tcPr>
            <w:tcW w:w="1289" w:type="dxa"/>
            <w:tcBorders>
              <w:top w:val="nil"/>
              <w:left w:val="nil"/>
              <w:bottom w:val="nil"/>
              <w:right w:val="nil"/>
            </w:tcBorders>
            <w:tcMar>
              <w:left w:w="0" w:type="dxa"/>
              <w:right w:w="60" w:type="dxa"/>
            </w:tcMar>
            <w:vAlign w:val="bottom"/>
          </w:tcPr>
          <w:p w14:paraId="57B6383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4967018" w14:textId="77777777" w:rsidR="00023273" w:rsidRDefault="00023273"/>
        </w:tc>
        <w:tc>
          <w:tcPr>
            <w:tcW w:w="1289" w:type="dxa"/>
            <w:tcBorders>
              <w:top w:val="nil"/>
              <w:left w:val="nil"/>
              <w:bottom w:val="nil"/>
              <w:right w:val="nil"/>
            </w:tcBorders>
            <w:tcMar>
              <w:left w:w="0" w:type="dxa"/>
              <w:right w:w="60" w:type="dxa"/>
            </w:tcMar>
            <w:vAlign w:val="bottom"/>
          </w:tcPr>
          <w:p w14:paraId="1A5701D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6ED7224" w14:textId="77777777" w:rsidR="00023273" w:rsidRDefault="00023273"/>
        </w:tc>
        <w:tc>
          <w:tcPr>
            <w:tcW w:w="1289" w:type="dxa"/>
            <w:tcBorders>
              <w:top w:val="nil"/>
              <w:left w:val="nil"/>
              <w:bottom w:val="nil"/>
              <w:right w:val="nil"/>
            </w:tcBorders>
            <w:tcMar>
              <w:left w:w="0" w:type="dxa"/>
              <w:right w:w="60" w:type="dxa"/>
            </w:tcMar>
            <w:vAlign w:val="bottom"/>
          </w:tcPr>
          <w:p w14:paraId="2E407FE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78B7C8" w14:textId="77777777" w:rsidR="00023273" w:rsidRDefault="00023273"/>
        </w:tc>
        <w:tc>
          <w:tcPr>
            <w:tcW w:w="1289" w:type="dxa"/>
            <w:tcBorders>
              <w:top w:val="nil"/>
              <w:left w:val="nil"/>
              <w:bottom w:val="nil"/>
              <w:right w:val="nil"/>
            </w:tcBorders>
            <w:tcMar>
              <w:left w:w="0" w:type="dxa"/>
              <w:right w:w="60" w:type="dxa"/>
            </w:tcMar>
            <w:vAlign w:val="bottom"/>
          </w:tcPr>
          <w:p w14:paraId="612F6A3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309C16C" w14:textId="77777777" w:rsidR="00023273" w:rsidRDefault="00023273"/>
        </w:tc>
        <w:tc>
          <w:tcPr>
            <w:tcW w:w="1289" w:type="dxa"/>
            <w:tcBorders>
              <w:top w:val="nil"/>
              <w:left w:val="nil"/>
              <w:bottom w:val="nil"/>
              <w:right w:val="nil"/>
            </w:tcBorders>
            <w:tcMar>
              <w:left w:w="0" w:type="dxa"/>
              <w:right w:w="0" w:type="dxa"/>
            </w:tcMar>
            <w:vAlign w:val="bottom"/>
          </w:tcPr>
          <w:p w14:paraId="584E5474" w14:textId="77777777" w:rsidR="00023273" w:rsidRDefault="00000000">
            <w:pPr>
              <w:pStyle w:val="AccurriTablenumericvalues"/>
              <w:keepNext/>
            </w:pPr>
            <w:r>
              <w:rPr>
                <w:lang w:val="en-AU"/>
              </w:rPr>
              <w:t>(52,411)</w:t>
            </w:r>
          </w:p>
        </w:tc>
      </w:tr>
      <w:tr w:rsidR="00023273" w14:paraId="2B172064" w14:textId="77777777">
        <w:tc>
          <w:tcPr>
            <w:tcW w:w="4253" w:type="dxa"/>
            <w:tcBorders>
              <w:top w:val="nil"/>
              <w:left w:val="nil"/>
              <w:bottom w:val="nil"/>
              <w:right w:val="nil"/>
            </w:tcBorders>
            <w:tcMar>
              <w:left w:w="0" w:type="dxa"/>
              <w:right w:w="0" w:type="dxa"/>
            </w:tcMar>
            <w:vAlign w:val="bottom"/>
          </w:tcPr>
          <w:p w14:paraId="48C142DA" w14:textId="77777777" w:rsidR="00023273"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392E9344" w14:textId="77777777" w:rsidR="00023273" w:rsidRDefault="00023273"/>
        </w:tc>
        <w:tc>
          <w:tcPr>
            <w:tcW w:w="1289" w:type="dxa"/>
            <w:tcBorders>
              <w:top w:val="nil"/>
              <w:left w:val="nil"/>
              <w:bottom w:val="nil"/>
              <w:right w:val="nil"/>
            </w:tcBorders>
            <w:tcMar>
              <w:left w:w="0" w:type="dxa"/>
              <w:right w:w="60" w:type="dxa"/>
            </w:tcMar>
            <w:vAlign w:val="bottom"/>
          </w:tcPr>
          <w:p w14:paraId="4AD46B0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21A9E6B" w14:textId="77777777" w:rsidR="00023273" w:rsidRDefault="00023273"/>
        </w:tc>
        <w:tc>
          <w:tcPr>
            <w:tcW w:w="1289" w:type="dxa"/>
            <w:tcBorders>
              <w:top w:val="nil"/>
              <w:left w:val="nil"/>
              <w:bottom w:val="nil"/>
              <w:right w:val="nil"/>
            </w:tcBorders>
            <w:tcMar>
              <w:left w:w="0" w:type="dxa"/>
              <w:right w:w="60" w:type="dxa"/>
            </w:tcMar>
            <w:vAlign w:val="bottom"/>
          </w:tcPr>
          <w:p w14:paraId="623C558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FA9C9AD" w14:textId="77777777" w:rsidR="00023273" w:rsidRDefault="00023273"/>
        </w:tc>
        <w:tc>
          <w:tcPr>
            <w:tcW w:w="1289" w:type="dxa"/>
            <w:tcBorders>
              <w:top w:val="nil"/>
              <w:left w:val="nil"/>
              <w:bottom w:val="nil"/>
              <w:right w:val="nil"/>
            </w:tcBorders>
            <w:tcMar>
              <w:left w:w="0" w:type="dxa"/>
              <w:right w:w="60" w:type="dxa"/>
            </w:tcMar>
            <w:vAlign w:val="bottom"/>
          </w:tcPr>
          <w:p w14:paraId="6FAABD1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42469D5" w14:textId="77777777" w:rsidR="00023273" w:rsidRDefault="00023273"/>
        </w:tc>
        <w:tc>
          <w:tcPr>
            <w:tcW w:w="1289" w:type="dxa"/>
            <w:tcBorders>
              <w:top w:val="nil"/>
              <w:left w:val="nil"/>
              <w:bottom w:val="nil"/>
              <w:right w:val="nil"/>
            </w:tcBorders>
            <w:tcMar>
              <w:left w:w="0" w:type="dxa"/>
              <w:right w:w="60" w:type="dxa"/>
            </w:tcMar>
            <w:vAlign w:val="bottom"/>
          </w:tcPr>
          <w:p w14:paraId="03FCC17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2967E5F" w14:textId="77777777" w:rsidR="00023273" w:rsidRDefault="00023273"/>
        </w:tc>
        <w:tc>
          <w:tcPr>
            <w:tcW w:w="1289" w:type="dxa"/>
            <w:tcBorders>
              <w:top w:val="nil"/>
              <w:left w:val="nil"/>
              <w:bottom w:val="nil"/>
              <w:right w:val="nil"/>
            </w:tcBorders>
            <w:tcMar>
              <w:left w:w="0" w:type="dxa"/>
              <w:right w:w="60" w:type="dxa"/>
            </w:tcMar>
            <w:vAlign w:val="bottom"/>
          </w:tcPr>
          <w:p w14:paraId="327AC653" w14:textId="77777777" w:rsidR="00023273" w:rsidRDefault="00000000">
            <w:pPr>
              <w:pStyle w:val="AccurriTablenumericvalues"/>
              <w:keepNext/>
            </w:pPr>
            <w:r>
              <w:rPr>
                <w:lang w:val="en-AU"/>
              </w:rPr>
              <w:t>543</w:t>
            </w:r>
          </w:p>
        </w:tc>
      </w:tr>
      <w:tr w:rsidR="00023273" w14:paraId="62F586C4" w14:textId="77777777">
        <w:tc>
          <w:tcPr>
            <w:tcW w:w="4253" w:type="dxa"/>
            <w:tcBorders>
              <w:top w:val="nil"/>
              <w:left w:val="nil"/>
              <w:bottom w:val="nil"/>
              <w:right w:val="nil"/>
            </w:tcBorders>
            <w:tcMar>
              <w:left w:w="0" w:type="dxa"/>
              <w:right w:w="0" w:type="dxa"/>
            </w:tcMar>
            <w:vAlign w:val="bottom"/>
          </w:tcPr>
          <w:p w14:paraId="314265AF" w14:textId="77777777" w:rsidR="00023273"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5B43BDBE" w14:textId="77777777" w:rsidR="00023273" w:rsidRDefault="00023273"/>
        </w:tc>
        <w:tc>
          <w:tcPr>
            <w:tcW w:w="1289" w:type="dxa"/>
            <w:tcBorders>
              <w:top w:val="nil"/>
              <w:left w:val="nil"/>
              <w:bottom w:val="nil"/>
              <w:right w:val="nil"/>
            </w:tcBorders>
            <w:tcMar>
              <w:left w:w="0" w:type="dxa"/>
              <w:right w:w="60" w:type="dxa"/>
            </w:tcMar>
            <w:vAlign w:val="bottom"/>
          </w:tcPr>
          <w:p w14:paraId="50D313B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CA735D5" w14:textId="77777777" w:rsidR="00023273" w:rsidRDefault="00023273"/>
        </w:tc>
        <w:tc>
          <w:tcPr>
            <w:tcW w:w="1289" w:type="dxa"/>
            <w:tcBorders>
              <w:top w:val="nil"/>
              <w:left w:val="nil"/>
              <w:bottom w:val="nil"/>
              <w:right w:val="nil"/>
            </w:tcBorders>
            <w:tcMar>
              <w:left w:w="0" w:type="dxa"/>
              <w:right w:w="60" w:type="dxa"/>
            </w:tcMar>
            <w:vAlign w:val="bottom"/>
          </w:tcPr>
          <w:p w14:paraId="45C8FFA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B036F65" w14:textId="77777777" w:rsidR="00023273" w:rsidRDefault="00023273"/>
        </w:tc>
        <w:tc>
          <w:tcPr>
            <w:tcW w:w="1289" w:type="dxa"/>
            <w:tcBorders>
              <w:top w:val="nil"/>
              <w:left w:val="nil"/>
              <w:bottom w:val="nil"/>
              <w:right w:val="nil"/>
            </w:tcBorders>
            <w:tcMar>
              <w:left w:w="0" w:type="dxa"/>
              <w:right w:w="60" w:type="dxa"/>
            </w:tcMar>
            <w:vAlign w:val="bottom"/>
          </w:tcPr>
          <w:p w14:paraId="5DD5607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E288D9" w14:textId="77777777" w:rsidR="00023273" w:rsidRDefault="00023273"/>
        </w:tc>
        <w:tc>
          <w:tcPr>
            <w:tcW w:w="1289" w:type="dxa"/>
            <w:tcBorders>
              <w:top w:val="nil"/>
              <w:left w:val="nil"/>
              <w:bottom w:val="nil"/>
              <w:right w:val="nil"/>
            </w:tcBorders>
            <w:tcMar>
              <w:left w:w="0" w:type="dxa"/>
              <w:right w:w="60" w:type="dxa"/>
            </w:tcMar>
            <w:vAlign w:val="bottom"/>
          </w:tcPr>
          <w:p w14:paraId="56A8E1F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7F0D715" w14:textId="77777777" w:rsidR="00023273" w:rsidRDefault="00023273"/>
        </w:tc>
        <w:tc>
          <w:tcPr>
            <w:tcW w:w="1289" w:type="dxa"/>
            <w:tcBorders>
              <w:top w:val="nil"/>
              <w:left w:val="nil"/>
              <w:bottom w:val="nil"/>
              <w:right w:val="nil"/>
            </w:tcBorders>
            <w:tcMar>
              <w:left w:w="0" w:type="dxa"/>
              <w:right w:w="0" w:type="dxa"/>
            </w:tcMar>
            <w:vAlign w:val="bottom"/>
          </w:tcPr>
          <w:p w14:paraId="5D78161F" w14:textId="77777777" w:rsidR="00023273" w:rsidRDefault="00000000">
            <w:pPr>
              <w:pStyle w:val="AccurriTablenumericvalues"/>
              <w:keepNext/>
            </w:pPr>
            <w:r>
              <w:rPr>
                <w:lang w:val="en-AU"/>
              </w:rPr>
              <w:t>(21,092)</w:t>
            </w:r>
          </w:p>
        </w:tc>
      </w:tr>
      <w:tr w:rsidR="00023273" w14:paraId="36AE45A9" w14:textId="77777777">
        <w:tc>
          <w:tcPr>
            <w:tcW w:w="4253" w:type="dxa"/>
            <w:tcBorders>
              <w:top w:val="nil"/>
              <w:left w:val="nil"/>
              <w:bottom w:val="nil"/>
              <w:right w:val="nil"/>
            </w:tcBorders>
            <w:tcMar>
              <w:left w:w="0" w:type="dxa"/>
              <w:right w:w="0" w:type="dxa"/>
            </w:tcMar>
            <w:vAlign w:val="bottom"/>
          </w:tcPr>
          <w:p w14:paraId="003FEF70" w14:textId="77777777" w:rsidR="00023273"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2FD1542F" w14:textId="77777777" w:rsidR="00023273" w:rsidRDefault="00023273"/>
        </w:tc>
        <w:tc>
          <w:tcPr>
            <w:tcW w:w="1289" w:type="dxa"/>
            <w:tcBorders>
              <w:top w:val="nil"/>
              <w:left w:val="nil"/>
              <w:bottom w:val="nil"/>
              <w:right w:val="nil"/>
            </w:tcBorders>
            <w:tcMar>
              <w:left w:w="0" w:type="dxa"/>
              <w:right w:w="60" w:type="dxa"/>
            </w:tcMar>
            <w:vAlign w:val="bottom"/>
          </w:tcPr>
          <w:p w14:paraId="0C97674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7617BEA" w14:textId="77777777" w:rsidR="00023273" w:rsidRDefault="00023273"/>
        </w:tc>
        <w:tc>
          <w:tcPr>
            <w:tcW w:w="1289" w:type="dxa"/>
            <w:tcBorders>
              <w:top w:val="nil"/>
              <w:left w:val="nil"/>
              <w:bottom w:val="nil"/>
              <w:right w:val="nil"/>
            </w:tcBorders>
            <w:tcMar>
              <w:left w:w="0" w:type="dxa"/>
              <w:right w:w="60" w:type="dxa"/>
            </w:tcMar>
            <w:vAlign w:val="bottom"/>
          </w:tcPr>
          <w:p w14:paraId="61DB7C2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C379EB8" w14:textId="77777777" w:rsidR="00023273" w:rsidRDefault="00023273"/>
        </w:tc>
        <w:tc>
          <w:tcPr>
            <w:tcW w:w="1289" w:type="dxa"/>
            <w:tcBorders>
              <w:top w:val="nil"/>
              <w:left w:val="nil"/>
              <w:bottom w:val="nil"/>
              <w:right w:val="nil"/>
            </w:tcBorders>
            <w:tcMar>
              <w:left w:w="0" w:type="dxa"/>
              <w:right w:w="60" w:type="dxa"/>
            </w:tcMar>
            <w:vAlign w:val="bottom"/>
          </w:tcPr>
          <w:p w14:paraId="3CD0C08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F77B48B" w14:textId="77777777" w:rsidR="00023273" w:rsidRDefault="00023273"/>
        </w:tc>
        <w:tc>
          <w:tcPr>
            <w:tcW w:w="1289" w:type="dxa"/>
            <w:tcBorders>
              <w:top w:val="nil"/>
              <w:left w:val="nil"/>
              <w:bottom w:val="nil"/>
              <w:right w:val="nil"/>
            </w:tcBorders>
            <w:tcMar>
              <w:left w:w="0" w:type="dxa"/>
              <w:right w:w="60" w:type="dxa"/>
            </w:tcMar>
            <w:vAlign w:val="bottom"/>
          </w:tcPr>
          <w:p w14:paraId="1E5611B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6F33FF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CE92146" w14:textId="77777777" w:rsidR="00023273" w:rsidRDefault="00000000">
            <w:pPr>
              <w:pStyle w:val="AccurriTablenumericvalues"/>
              <w:keepNext/>
            </w:pPr>
            <w:r>
              <w:rPr>
                <w:lang w:val="en-AU"/>
              </w:rPr>
              <w:t>21,490</w:t>
            </w:r>
          </w:p>
        </w:tc>
      </w:tr>
      <w:tr w:rsidR="00023273" w14:paraId="417E5B62" w14:textId="77777777">
        <w:tc>
          <w:tcPr>
            <w:tcW w:w="4253" w:type="dxa"/>
            <w:tcBorders>
              <w:top w:val="nil"/>
              <w:left w:val="nil"/>
              <w:bottom w:val="nil"/>
              <w:right w:val="nil"/>
            </w:tcBorders>
            <w:tcMar>
              <w:left w:w="0" w:type="dxa"/>
              <w:right w:w="0" w:type="dxa"/>
            </w:tcMar>
            <w:vAlign w:val="bottom"/>
          </w:tcPr>
          <w:p w14:paraId="56B325F5" w14:textId="77777777" w:rsidR="0002327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31C3FF5F" w14:textId="77777777" w:rsidR="00023273" w:rsidRDefault="00023273"/>
        </w:tc>
        <w:tc>
          <w:tcPr>
            <w:tcW w:w="1289" w:type="dxa"/>
            <w:tcBorders>
              <w:top w:val="nil"/>
              <w:left w:val="nil"/>
              <w:bottom w:val="nil"/>
              <w:right w:val="nil"/>
            </w:tcBorders>
            <w:tcMar>
              <w:left w:w="0" w:type="dxa"/>
              <w:right w:w="60" w:type="dxa"/>
            </w:tcMar>
            <w:vAlign w:val="bottom"/>
          </w:tcPr>
          <w:p w14:paraId="4728B16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F2AD112" w14:textId="77777777" w:rsidR="00023273" w:rsidRDefault="00023273"/>
        </w:tc>
        <w:tc>
          <w:tcPr>
            <w:tcW w:w="1289" w:type="dxa"/>
            <w:tcBorders>
              <w:top w:val="nil"/>
              <w:left w:val="nil"/>
              <w:bottom w:val="nil"/>
              <w:right w:val="nil"/>
            </w:tcBorders>
            <w:tcMar>
              <w:left w:w="0" w:type="dxa"/>
              <w:right w:w="60" w:type="dxa"/>
            </w:tcMar>
            <w:vAlign w:val="bottom"/>
          </w:tcPr>
          <w:p w14:paraId="28A3AE2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A5BF4F1" w14:textId="77777777" w:rsidR="00023273" w:rsidRDefault="00023273"/>
        </w:tc>
        <w:tc>
          <w:tcPr>
            <w:tcW w:w="1289" w:type="dxa"/>
            <w:tcBorders>
              <w:top w:val="nil"/>
              <w:left w:val="nil"/>
              <w:bottom w:val="nil"/>
              <w:right w:val="nil"/>
            </w:tcBorders>
            <w:tcMar>
              <w:left w:w="0" w:type="dxa"/>
              <w:right w:w="60" w:type="dxa"/>
            </w:tcMar>
            <w:vAlign w:val="bottom"/>
          </w:tcPr>
          <w:p w14:paraId="24D089E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F485B21" w14:textId="77777777" w:rsidR="00023273" w:rsidRDefault="00023273"/>
        </w:tc>
        <w:tc>
          <w:tcPr>
            <w:tcW w:w="1289" w:type="dxa"/>
            <w:tcBorders>
              <w:top w:val="nil"/>
              <w:left w:val="nil"/>
              <w:bottom w:val="nil"/>
              <w:right w:val="nil"/>
            </w:tcBorders>
            <w:tcMar>
              <w:left w:w="0" w:type="dxa"/>
              <w:right w:w="60" w:type="dxa"/>
            </w:tcMar>
            <w:vAlign w:val="bottom"/>
          </w:tcPr>
          <w:p w14:paraId="45DD01D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A9D654F"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1344625E" w14:textId="77777777" w:rsidR="00023273" w:rsidRDefault="00000000">
            <w:pPr>
              <w:pStyle w:val="AccurriTablenumericvalues"/>
              <w:keepNext/>
            </w:pPr>
            <w:r>
              <w:rPr>
                <w:lang w:val="en-AU"/>
              </w:rPr>
              <w:t>(5,741)</w:t>
            </w:r>
          </w:p>
        </w:tc>
      </w:tr>
      <w:tr w:rsidR="00023273" w14:paraId="5E53DC24" w14:textId="77777777">
        <w:tc>
          <w:tcPr>
            <w:tcW w:w="4253" w:type="dxa"/>
            <w:tcBorders>
              <w:top w:val="nil"/>
              <w:left w:val="nil"/>
              <w:bottom w:val="nil"/>
              <w:right w:val="nil"/>
            </w:tcBorders>
            <w:tcMar>
              <w:left w:w="0" w:type="dxa"/>
              <w:right w:w="0" w:type="dxa"/>
            </w:tcMar>
            <w:vAlign w:val="bottom"/>
          </w:tcPr>
          <w:p w14:paraId="27849106" w14:textId="77777777" w:rsidR="00023273"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23BC6587" w14:textId="77777777" w:rsidR="00023273" w:rsidRDefault="00023273"/>
        </w:tc>
        <w:tc>
          <w:tcPr>
            <w:tcW w:w="1289" w:type="dxa"/>
            <w:tcBorders>
              <w:top w:val="nil"/>
              <w:left w:val="nil"/>
              <w:bottom w:val="nil"/>
              <w:right w:val="nil"/>
            </w:tcBorders>
            <w:tcMar>
              <w:left w:w="0" w:type="dxa"/>
              <w:right w:w="60" w:type="dxa"/>
            </w:tcMar>
            <w:vAlign w:val="bottom"/>
          </w:tcPr>
          <w:p w14:paraId="0D8FB76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7C79BB" w14:textId="77777777" w:rsidR="00023273" w:rsidRDefault="00023273"/>
        </w:tc>
        <w:tc>
          <w:tcPr>
            <w:tcW w:w="1289" w:type="dxa"/>
            <w:tcBorders>
              <w:top w:val="nil"/>
              <w:left w:val="nil"/>
              <w:bottom w:val="nil"/>
              <w:right w:val="nil"/>
            </w:tcBorders>
            <w:tcMar>
              <w:left w:w="0" w:type="dxa"/>
              <w:right w:w="60" w:type="dxa"/>
            </w:tcMar>
            <w:vAlign w:val="bottom"/>
          </w:tcPr>
          <w:p w14:paraId="0B56F06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15231E2" w14:textId="77777777" w:rsidR="00023273" w:rsidRDefault="00023273"/>
        </w:tc>
        <w:tc>
          <w:tcPr>
            <w:tcW w:w="1289" w:type="dxa"/>
            <w:tcBorders>
              <w:top w:val="nil"/>
              <w:left w:val="nil"/>
              <w:bottom w:val="nil"/>
              <w:right w:val="nil"/>
            </w:tcBorders>
            <w:tcMar>
              <w:left w:w="0" w:type="dxa"/>
              <w:right w:w="60" w:type="dxa"/>
            </w:tcMar>
            <w:vAlign w:val="bottom"/>
          </w:tcPr>
          <w:p w14:paraId="69506BF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D4BAE4A" w14:textId="77777777" w:rsidR="00023273" w:rsidRDefault="00023273"/>
        </w:tc>
        <w:tc>
          <w:tcPr>
            <w:tcW w:w="1289" w:type="dxa"/>
            <w:tcBorders>
              <w:top w:val="nil"/>
              <w:left w:val="nil"/>
              <w:bottom w:val="nil"/>
              <w:right w:val="nil"/>
            </w:tcBorders>
            <w:tcMar>
              <w:left w:w="0" w:type="dxa"/>
              <w:right w:w="60" w:type="dxa"/>
            </w:tcMar>
            <w:vAlign w:val="bottom"/>
          </w:tcPr>
          <w:p w14:paraId="6B6A1D8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0FAC8C9"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0FF5A8A8" w14:textId="77777777" w:rsidR="00023273" w:rsidRDefault="00000000">
            <w:pPr>
              <w:pStyle w:val="AccurriTablenumericvalues"/>
              <w:keepNext/>
            </w:pPr>
            <w:r>
              <w:rPr>
                <w:lang w:val="en-AU"/>
              </w:rPr>
              <w:t>15,749</w:t>
            </w:r>
          </w:p>
        </w:tc>
      </w:tr>
      <w:tr w:rsidR="00023273" w14:paraId="7D8A78D2" w14:textId="77777777">
        <w:tc>
          <w:tcPr>
            <w:tcW w:w="4253" w:type="dxa"/>
            <w:tcBorders>
              <w:top w:val="nil"/>
              <w:left w:val="nil"/>
              <w:bottom w:val="nil"/>
              <w:right w:val="nil"/>
            </w:tcBorders>
            <w:tcMar>
              <w:left w:w="0" w:type="dxa"/>
              <w:right w:w="0" w:type="dxa"/>
            </w:tcMar>
            <w:vAlign w:val="bottom"/>
          </w:tcPr>
          <w:p w14:paraId="52314A3D" w14:textId="77777777" w:rsidR="00023273" w:rsidRDefault="00000000">
            <w:pPr>
              <w:pStyle w:val="AccurriTablesubtitle"/>
              <w:keepNext/>
            </w:pPr>
            <w:r>
              <w:rPr>
                <w:lang w:val="en-AU"/>
              </w:rPr>
              <w:t>Material items include:</w:t>
            </w:r>
          </w:p>
        </w:tc>
        <w:tc>
          <w:tcPr>
            <w:tcW w:w="60" w:type="dxa"/>
            <w:tcBorders>
              <w:top w:val="nil"/>
              <w:left w:val="nil"/>
              <w:bottom w:val="nil"/>
              <w:right w:val="nil"/>
            </w:tcBorders>
            <w:tcMar>
              <w:left w:w="0" w:type="dxa"/>
              <w:right w:w="0" w:type="dxa"/>
            </w:tcMar>
          </w:tcPr>
          <w:p w14:paraId="47F9D4FC" w14:textId="77777777" w:rsidR="00023273" w:rsidRDefault="00023273"/>
        </w:tc>
        <w:tc>
          <w:tcPr>
            <w:tcW w:w="1289" w:type="dxa"/>
            <w:tcBorders>
              <w:top w:val="nil"/>
              <w:left w:val="nil"/>
              <w:bottom w:val="nil"/>
              <w:right w:val="nil"/>
            </w:tcBorders>
            <w:tcMar>
              <w:left w:w="0" w:type="dxa"/>
              <w:right w:w="60" w:type="dxa"/>
            </w:tcMar>
            <w:vAlign w:val="bottom"/>
          </w:tcPr>
          <w:p w14:paraId="566CA4A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0F69EF3" w14:textId="77777777" w:rsidR="00023273" w:rsidRDefault="00023273"/>
        </w:tc>
        <w:tc>
          <w:tcPr>
            <w:tcW w:w="1289" w:type="dxa"/>
            <w:tcBorders>
              <w:top w:val="nil"/>
              <w:left w:val="nil"/>
              <w:bottom w:val="nil"/>
              <w:right w:val="nil"/>
            </w:tcBorders>
            <w:tcMar>
              <w:left w:w="0" w:type="dxa"/>
              <w:right w:w="60" w:type="dxa"/>
            </w:tcMar>
            <w:vAlign w:val="bottom"/>
          </w:tcPr>
          <w:p w14:paraId="303C8DC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E188375" w14:textId="77777777" w:rsidR="00023273" w:rsidRDefault="00023273"/>
        </w:tc>
        <w:tc>
          <w:tcPr>
            <w:tcW w:w="1289" w:type="dxa"/>
            <w:tcBorders>
              <w:top w:val="nil"/>
              <w:left w:val="nil"/>
              <w:bottom w:val="nil"/>
              <w:right w:val="nil"/>
            </w:tcBorders>
            <w:tcMar>
              <w:left w:w="0" w:type="dxa"/>
              <w:right w:w="60" w:type="dxa"/>
            </w:tcMar>
            <w:vAlign w:val="bottom"/>
          </w:tcPr>
          <w:p w14:paraId="2D77E9C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4F918A" w14:textId="77777777" w:rsidR="00023273" w:rsidRDefault="00023273"/>
        </w:tc>
        <w:tc>
          <w:tcPr>
            <w:tcW w:w="1289" w:type="dxa"/>
            <w:tcBorders>
              <w:top w:val="nil"/>
              <w:left w:val="nil"/>
              <w:bottom w:val="nil"/>
              <w:right w:val="nil"/>
            </w:tcBorders>
            <w:tcMar>
              <w:left w:w="0" w:type="dxa"/>
              <w:right w:w="60" w:type="dxa"/>
            </w:tcMar>
            <w:vAlign w:val="bottom"/>
          </w:tcPr>
          <w:p w14:paraId="438F41B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9D8B037" w14:textId="77777777" w:rsidR="00023273" w:rsidRDefault="00023273"/>
        </w:tc>
        <w:tc>
          <w:tcPr>
            <w:tcW w:w="1289" w:type="dxa"/>
            <w:tcBorders>
              <w:top w:val="nil"/>
              <w:left w:val="nil"/>
              <w:bottom w:val="nil"/>
              <w:right w:val="nil"/>
            </w:tcBorders>
            <w:tcMar>
              <w:left w:w="0" w:type="dxa"/>
              <w:right w:w="60" w:type="dxa"/>
            </w:tcMar>
            <w:vAlign w:val="bottom"/>
          </w:tcPr>
          <w:p w14:paraId="38ED2AA9" w14:textId="77777777" w:rsidR="00023273" w:rsidRDefault="00023273">
            <w:pPr>
              <w:pStyle w:val="AccurriTablenumericvalues"/>
              <w:keepNext/>
            </w:pPr>
          </w:p>
        </w:tc>
      </w:tr>
      <w:tr w:rsidR="00023273" w14:paraId="1AD52AC1" w14:textId="77777777">
        <w:tc>
          <w:tcPr>
            <w:tcW w:w="4253" w:type="dxa"/>
            <w:tcBorders>
              <w:top w:val="nil"/>
              <w:left w:val="nil"/>
              <w:bottom w:val="nil"/>
              <w:right w:val="nil"/>
            </w:tcBorders>
            <w:tcMar>
              <w:left w:w="0" w:type="dxa"/>
              <w:right w:w="0" w:type="dxa"/>
            </w:tcMar>
            <w:vAlign w:val="bottom"/>
          </w:tcPr>
          <w:p w14:paraId="444A11EA" w14:textId="77777777" w:rsidR="00023273" w:rsidRDefault="00000000">
            <w:pPr>
              <w:pStyle w:val="AccurriTabletextvalues"/>
              <w:keepNext/>
              <w:jc w:val="left"/>
            </w:pPr>
            <w:r>
              <w:rPr>
                <w:lang w:val="en-AU"/>
              </w:rPr>
              <w:t>Share of profits of associates</w:t>
            </w:r>
          </w:p>
        </w:tc>
        <w:tc>
          <w:tcPr>
            <w:tcW w:w="60" w:type="dxa"/>
            <w:tcBorders>
              <w:top w:val="nil"/>
              <w:left w:val="nil"/>
              <w:bottom w:val="nil"/>
              <w:right w:val="nil"/>
            </w:tcBorders>
            <w:tcMar>
              <w:left w:w="0" w:type="dxa"/>
              <w:right w:w="0" w:type="dxa"/>
            </w:tcMar>
          </w:tcPr>
          <w:p w14:paraId="689E212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56A2178" w14:textId="77777777" w:rsidR="00023273" w:rsidRDefault="00000000">
            <w:pPr>
              <w:pStyle w:val="AccurriTablenumericvalues"/>
              <w:keepNext/>
            </w:pPr>
            <w:r>
              <w:rPr>
                <w:lang w:val="en-AU"/>
              </w:rPr>
              <w:t>2,661</w:t>
            </w:r>
          </w:p>
        </w:tc>
        <w:tc>
          <w:tcPr>
            <w:tcW w:w="60" w:type="dxa"/>
            <w:tcBorders>
              <w:top w:val="nil"/>
              <w:left w:val="nil"/>
              <w:bottom w:val="nil"/>
              <w:right w:val="nil"/>
            </w:tcBorders>
            <w:tcMar>
              <w:left w:w="0" w:type="dxa"/>
              <w:right w:w="0" w:type="dxa"/>
            </w:tcMar>
          </w:tcPr>
          <w:p w14:paraId="2392C5B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0B713F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86679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141CD4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6DBF9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15BDBA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072AD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A02DC96" w14:textId="77777777" w:rsidR="00023273" w:rsidRDefault="00000000">
            <w:pPr>
              <w:pStyle w:val="AccurriTablenumericvalues"/>
              <w:keepNext/>
            </w:pPr>
            <w:r>
              <w:rPr>
                <w:lang w:val="en-AU"/>
              </w:rPr>
              <w:t>2,661</w:t>
            </w:r>
          </w:p>
        </w:tc>
      </w:tr>
      <w:tr w:rsidR="00023273" w14:paraId="3D90D5B2" w14:textId="77777777">
        <w:tc>
          <w:tcPr>
            <w:tcW w:w="4253" w:type="dxa"/>
            <w:tcBorders>
              <w:top w:val="nil"/>
              <w:left w:val="nil"/>
              <w:bottom w:val="nil"/>
              <w:right w:val="nil"/>
            </w:tcBorders>
            <w:tcMar>
              <w:left w:w="0" w:type="dxa"/>
              <w:right w:w="0" w:type="dxa"/>
            </w:tcMar>
            <w:vAlign w:val="bottom"/>
          </w:tcPr>
          <w:p w14:paraId="7ED5F3CB" w14:textId="77777777" w:rsidR="00023273" w:rsidRDefault="00000000">
            <w:pPr>
              <w:pStyle w:val="AccurriTabletextvalues"/>
              <w:keepNext/>
              <w:jc w:val="left"/>
            </w:pPr>
            <w:r>
              <w:rPr>
                <w:lang w:val="en-AU"/>
              </w:rPr>
              <w:t xml:space="preserve">Write </w:t>
            </w:r>
            <w:proofErr w:type="gramStart"/>
            <w:r>
              <w:rPr>
                <w:lang w:val="en-AU"/>
              </w:rPr>
              <w:t>off of</w:t>
            </w:r>
            <w:proofErr w:type="gramEnd"/>
            <w:r>
              <w:rPr>
                <w:lang w:val="en-AU"/>
              </w:rPr>
              <w:t xml:space="preserve"> inventories</w:t>
            </w:r>
          </w:p>
        </w:tc>
        <w:tc>
          <w:tcPr>
            <w:tcW w:w="60" w:type="dxa"/>
            <w:tcBorders>
              <w:top w:val="nil"/>
              <w:left w:val="nil"/>
              <w:bottom w:val="nil"/>
              <w:right w:val="nil"/>
            </w:tcBorders>
            <w:tcMar>
              <w:left w:w="0" w:type="dxa"/>
              <w:right w:w="0" w:type="dxa"/>
            </w:tcMar>
          </w:tcPr>
          <w:p w14:paraId="70F6B019"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42CEAAF0" w14:textId="77777777" w:rsidR="00023273"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0D809CC5"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1A0AF468" w14:textId="77777777" w:rsidR="00023273" w:rsidRDefault="00000000">
            <w:pPr>
              <w:pStyle w:val="AccurriTablenumericvalues"/>
              <w:keepNext/>
            </w:pPr>
            <w:r>
              <w:rPr>
                <w:lang w:val="en-AU"/>
              </w:rPr>
              <w:t>(67)</w:t>
            </w:r>
          </w:p>
        </w:tc>
        <w:tc>
          <w:tcPr>
            <w:tcW w:w="60" w:type="dxa"/>
            <w:tcBorders>
              <w:top w:val="nil"/>
              <w:left w:val="nil"/>
              <w:bottom w:val="nil"/>
              <w:right w:val="nil"/>
            </w:tcBorders>
            <w:tcMar>
              <w:left w:w="0" w:type="dxa"/>
              <w:right w:w="0" w:type="dxa"/>
            </w:tcMar>
          </w:tcPr>
          <w:p w14:paraId="314EEE2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C134D1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81866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30D305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03A802"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635135FB" w14:textId="77777777" w:rsidR="00023273" w:rsidRDefault="00000000">
            <w:pPr>
              <w:pStyle w:val="AccurriTablenumericvalues"/>
              <w:keepNext/>
            </w:pPr>
            <w:r>
              <w:rPr>
                <w:lang w:val="en-AU"/>
              </w:rPr>
              <w:t>(112)</w:t>
            </w:r>
          </w:p>
        </w:tc>
      </w:tr>
      <w:tr w:rsidR="00023273" w14:paraId="71A009C5" w14:textId="77777777">
        <w:tc>
          <w:tcPr>
            <w:tcW w:w="4253" w:type="dxa"/>
            <w:tcBorders>
              <w:top w:val="nil"/>
              <w:left w:val="nil"/>
              <w:bottom w:val="nil"/>
              <w:right w:val="nil"/>
            </w:tcBorders>
            <w:tcMar>
              <w:left w:w="0" w:type="dxa"/>
              <w:right w:w="0" w:type="dxa"/>
            </w:tcMar>
            <w:vAlign w:val="bottom"/>
          </w:tcPr>
          <w:p w14:paraId="7862DCA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3B7444B" w14:textId="77777777" w:rsidR="00023273" w:rsidRDefault="00023273"/>
        </w:tc>
        <w:tc>
          <w:tcPr>
            <w:tcW w:w="1289" w:type="dxa"/>
            <w:tcBorders>
              <w:top w:val="nil"/>
              <w:left w:val="nil"/>
              <w:bottom w:val="nil"/>
              <w:right w:val="nil"/>
            </w:tcBorders>
            <w:tcMar>
              <w:left w:w="0" w:type="dxa"/>
              <w:right w:w="60" w:type="dxa"/>
            </w:tcMar>
            <w:vAlign w:val="bottom"/>
          </w:tcPr>
          <w:p w14:paraId="28C3941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214FB96" w14:textId="77777777" w:rsidR="00023273" w:rsidRDefault="00023273"/>
        </w:tc>
        <w:tc>
          <w:tcPr>
            <w:tcW w:w="1289" w:type="dxa"/>
            <w:tcBorders>
              <w:top w:val="nil"/>
              <w:left w:val="nil"/>
              <w:bottom w:val="nil"/>
              <w:right w:val="nil"/>
            </w:tcBorders>
            <w:tcMar>
              <w:left w:w="0" w:type="dxa"/>
              <w:right w:w="60" w:type="dxa"/>
            </w:tcMar>
            <w:vAlign w:val="bottom"/>
          </w:tcPr>
          <w:p w14:paraId="2A04A36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EFD6E47" w14:textId="77777777" w:rsidR="00023273" w:rsidRDefault="00023273"/>
        </w:tc>
        <w:tc>
          <w:tcPr>
            <w:tcW w:w="1289" w:type="dxa"/>
            <w:tcBorders>
              <w:top w:val="nil"/>
              <w:left w:val="nil"/>
              <w:bottom w:val="nil"/>
              <w:right w:val="nil"/>
            </w:tcBorders>
            <w:tcMar>
              <w:left w:w="0" w:type="dxa"/>
              <w:right w:w="60" w:type="dxa"/>
            </w:tcMar>
            <w:vAlign w:val="bottom"/>
          </w:tcPr>
          <w:p w14:paraId="2B7C54B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BC9B4EF" w14:textId="77777777" w:rsidR="00023273" w:rsidRDefault="00023273"/>
        </w:tc>
        <w:tc>
          <w:tcPr>
            <w:tcW w:w="1289" w:type="dxa"/>
            <w:tcBorders>
              <w:top w:val="nil"/>
              <w:left w:val="nil"/>
              <w:bottom w:val="nil"/>
              <w:right w:val="nil"/>
            </w:tcBorders>
            <w:tcMar>
              <w:left w:w="0" w:type="dxa"/>
              <w:right w:w="60" w:type="dxa"/>
            </w:tcMar>
            <w:vAlign w:val="bottom"/>
          </w:tcPr>
          <w:p w14:paraId="642F1C3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E5AAA05" w14:textId="77777777" w:rsidR="00023273" w:rsidRDefault="00023273"/>
        </w:tc>
        <w:tc>
          <w:tcPr>
            <w:tcW w:w="1289" w:type="dxa"/>
            <w:tcBorders>
              <w:top w:val="nil"/>
              <w:left w:val="nil"/>
              <w:bottom w:val="nil"/>
              <w:right w:val="nil"/>
            </w:tcBorders>
            <w:tcMar>
              <w:left w:w="0" w:type="dxa"/>
              <w:right w:w="60" w:type="dxa"/>
            </w:tcMar>
            <w:vAlign w:val="bottom"/>
          </w:tcPr>
          <w:p w14:paraId="7739708F" w14:textId="77777777" w:rsidR="00023273" w:rsidRDefault="00023273">
            <w:pPr>
              <w:pStyle w:val="AccurriTablenumericvalues"/>
              <w:keepNext/>
            </w:pPr>
          </w:p>
        </w:tc>
      </w:tr>
      <w:tr w:rsidR="00023273" w14:paraId="12356993" w14:textId="77777777">
        <w:tc>
          <w:tcPr>
            <w:tcW w:w="4253" w:type="dxa"/>
            <w:tcBorders>
              <w:top w:val="nil"/>
              <w:left w:val="nil"/>
              <w:bottom w:val="nil"/>
              <w:right w:val="nil"/>
            </w:tcBorders>
            <w:tcMar>
              <w:left w:w="0" w:type="dxa"/>
              <w:right w:w="0" w:type="dxa"/>
            </w:tcMar>
            <w:vAlign w:val="bottom"/>
          </w:tcPr>
          <w:p w14:paraId="23A3B318" w14:textId="77777777" w:rsidR="00023273"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5A1A622E" w14:textId="77777777" w:rsidR="00023273" w:rsidRDefault="00023273"/>
        </w:tc>
        <w:tc>
          <w:tcPr>
            <w:tcW w:w="1289" w:type="dxa"/>
            <w:tcBorders>
              <w:top w:val="nil"/>
              <w:left w:val="nil"/>
              <w:bottom w:val="nil"/>
              <w:right w:val="nil"/>
            </w:tcBorders>
            <w:tcMar>
              <w:left w:w="0" w:type="dxa"/>
              <w:right w:w="60" w:type="dxa"/>
            </w:tcMar>
            <w:vAlign w:val="bottom"/>
          </w:tcPr>
          <w:p w14:paraId="41355CF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73C8344" w14:textId="77777777" w:rsidR="00023273" w:rsidRDefault="00023273"/>
        </w:tc>
        <w:tc>
          <w:tcPr>
            <w:tcW w:w="1289" w:type="dxa"/>
            <w:tcBorders>
              <w:top w:val="nil"/>
              <w:left w:val="nil"/>
              <w:bottom w:val="nil"/>
              <w:right w:val="nil"/>
            </w:tcBorders>
            <w:tcMar>
              <w:left w:w="0" w:type="dxa"/>
              <w:right w:w="60" w:type="dxa"/>
            </w:tcMar>
            <w:vAlign w:val="bottom"/>
          </w:tcPr>
          <w:p w14:paraId="2784942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4339A52" w14:textId="77777777" w:rsidR="00023273" w:rsidRDefault="00023273"/>
        </w:tc>
        <w:tc>
          <w:tcPr>
            <w:tcW w:w="1289" w:type="dxa"/>
            <w:tcBorders>
              <w:top w:val="nil"/>
              <w:left w:val="nil"/>
              <w:bottom w:val="nil"/>
              <w:right w:val="nil"/>
            </w:tcBorders>
            <w:tcMar>
              <w:left w:w="0" w:type="dxa"/>
              <w:right w:w="60" w:type="dxa"/>
            </w:tcMar>
            <w:vAlign w:val="bottom"/>
          </w:tcPr>
          <w:p w14:paraId="6AB3F79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52DE706" w14:textId="77777777" w:rsidR="00023273" w:rsidRDefault="00023273"/>
        </w:tc>
        <w:tc>
          <w:tcPr>
            <w:tcW w:w="1289" w:type="dxa"/>
            <w:tcBorders>
              <w:top w:val="nil"/>
              <w:left w:val="nil"/>
              <w:bottom w:val="nil"/>
              <w:right w:val="nil"/>
            </w:tcBorders>
            <w:tcMar>
              <w:left w:w="0" w:type="dxa"/>
              <w:right w:w="60" w:type="dxa"/>
            </w:tcMar>
            <w:vAlign w:val="bottom"/>
          </w:tcPr>
          <w:p w14:paraId="1D04872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1C0CE6F" w14:textId="77777777" w:rsidR="00023273" w:rsidRDefault="00023273"/>
        </w:tc>
        <w:tc>
          <w:tcPr>
            <w:tcW w:w="1289" w:type="dxa"/>
            <w:tcBorders>
              <w:top w:val="nil"/>
              <w:left w:val="nil"/>
              <w:bottom w:val="nil"/>
              <w:right w:val="nil"/>
            </w:tcBorders>
            <w:tcMar>
              <w:left w:w="0" w:type="dxa"/>
              <w:right w:w="60" w:type="dxa"/>
            </w:tcMar>
            <w:vAlign w:val="bottom"/>
          </w:tcPr>
          <w:p w14:paraId="6CBC632B" w14:textId="77777777" w:rsidR="00023273" w:rsidRDefault="00023273">
            <w:pPr>
              <w:pStyle w:val="AccurriTablenumericvalues"/>
              <w:keepNext/>
            </w:pPr>
          </w:p>
        </w:tc>
      </w:tr>
      <w:tr w:rsidR="00023273" w14:paraId="2D0E6AA1" w14:textId="77777777">
        <w:tc>
          <w:tcPr>
            <w:tcW w:w="4253" w:type="dxa"/>
            <w:tcBorders>
              <w:top w:val="nil"/>
              <w:left w:val="nil"/>
              <w:bottom w:val="nil"/>
              <w:right w:val="nil"/>
            </w:tcBorders>
            <w:tcMar>
              <w:left w:w="0" w:type="dxa"/>
              <w:right w:w="0" w:type="dxa"/>
            </w:tcMar>
            <w:vAlign w:val="bottom"/>
          </w:tcPr>
          <w:p w14:paraId="261FF71C" w14:textId="77777777" w:rsidR="00023273" w:rsidRDefault="00000000">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3357A45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447ABA4" w14:textId="77777777" w:rsidR="00023273" w:rsidRDefault="00000000">
            <w:pPr>
              <w:pStyle w:val="AccurriTablenumericvalues"/>
              <w:keepNext/>
            </w:pPr>
            <w:r>
              <w:rPr>
                <w:lang w:val="en-AU"/>
              </w:rPr>
              <w:t>169,272</w:t>
            </w:r>
          </w:p>
        </w:tc>
        <w:tc>
          <w:tcPr>
            <w:tcW w:w="60" w:type="dxa"/>
            <w:tcBorders>
              <w:top w:val="nil"/>
              <w:left w:val="nil"/>
              <w:bottom w:val="nil"/>
              <w:right w:val="nil"/>
            </w:tcBorders>
            <w:tcMar>
              <w:left w:w="0" w:type="dxa"/>
              <w:right w:w="0" w:type="dxa"/>
            </w:tcMar>
          </w:tcPr>
          <w:p w14:paraId="0C9081D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ED268C8" w14:textId="77777777" w:rsidR="00023273" w:rsidRDefault="00000000">
            <w:pPr>
              <w:pStyle w:val="AccurriTablenumericvalues"/>
              <w:keepNext/>
            </w:pPr>
            <w:r>
              <w:rPr>
                <w:lang w:val="en-AU"/>
              </w:rPr>
              <w:t>450,244</w:t>
            </w:r>
          </w:p>
        </w:tc>
        <w:tc>
          <w:tcPr>
            <w:tcW w:w="60" w:type="dxa"/>
            <w:tcBorders>
              <w:top w:val="nil"/>
              <w:left w:val="nil"/>
              <w:bottom w:val="nil"/>
              <w:right w:val="nil"/>
            </w:tcBorders>
            <w:tcMar>
              <w:left w:w="0" w:type="dxa"/>
              <w:right w:w="0" w:type="dxa"/>
            </w:tcMar>
          </w:tcPr>
          <w:p w14:paraId="090A794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1DC6519" w14:textId="77777777" w:rsidR="00023273" w:rsidRDefault="00000000">
            <w:pPr>
              <w:pStyle w:val="AccurriTablenumericvalues"/>
              <w:keepNext/>
            </w:pPr>
            <w:r>
              <w:rPr>
                <w:lang w:val="en-AU"/>
              </w:rPr>
              <w:t>8,539</w:t>
            </w:r>
          </w:p>
        </w:tc>
        <w:tc>
          <w:tcPr>
            <w:tcW w:w="60" w:type="dxa"/>
            <w:tcBorders>
              <w:top w:val="nil"/>
              <w:left w:val="nil"/>
              <w:bottom w:val="nil"/>
              <w:right w:val="nil"/>
            </w:tcBorders>
            <w:tcMar>
              <w:left w:w="0" w:type="dxa"/>
              <w:right w:w="0" w:type="dxa"/>
            </w:tcMar>
          </w:tcPr>
          <w:p w14:paraId="2F1F600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1B3AE6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3698A8" w14:textId="77777777" w:rsidR="00023273" w:rsidRDefault="00023273"/>
        </w:tc>
        <w:tc>
          <w:tcPr>
            <w:tcW w:w="1289" w:type="dxa"/>
            <w:tcBorders>
              <w:top w:val="nil"/>
              <w:left w:val="nil"/>
              <w:bottom w:val="nil"/>
              <w:right w:val="nil"/>
            </w:tcBorders>
            <w:tcMar>
              <w:left w:w="0" w:type="dxa"/>
              <w:right w:w="60" w:type="dxa"/>
            </w:tcMar>
            <w:vAlign w:val="bottom"/>
          </w:tcPr>
          <w:p w14:paraId="5A8B4CCE" w14:textId="77777777" w:rsidR="00023273" w:rsidRDefault="00000000">
            <w:pPr>
              <w:pStyle w:val="AccurriTablenumericvalues"/>
              <w:keepNext/>
            </w:pPr>
            <w:r>
              <w:rPr>
                <w:lang w:val="en-AU"/>
              </w:rPr>
              <w:t>628,055</w:t>
            </w:r>
          </w:p>
        </w:tc>
      </w:tr>
      <w:tr w:rsidR="00023273" w14:paraId="05CABA26" w14:textId="77777777">
        <w:tc>
          <w:tcPr>
            <w:tcW w:w="4253" w:type="dxa"/>
            <w:tcBorders>
              <w:top w:val="nil"/>
              <w:left w:val="nil"/>
              <w:bottom w:val="nil"/>
              <w:right w:val="nil"/>
            </w:tcBorders>
            <w:tcMar>
              <w:left w:w="0" w:type="dxa"/>
              <w:right w:w="0" w:type="dxa"/>
            </w:tcMar>
            <w:vAlign w:val="bottom"/>
          </w:tcPr>
          <w:p w14:paraId="1D1D7CA1" w14:textId="77777777" w:rsidR="0002327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0F42F3AC" w14:textId="77777777" w:rsidR="00023273" w:rsidRDefault="00023273"/>
        </w:tc>
        <w:tc>
          <w:tcPr>
            <w:tcW w:w="1289" w:type="dxa"/>
            <w:tcBorders>
              <w:top w:val="nil"/>
              <w:left w:val="nil"/>
              <w:bottom w:val="nil"/>
              <w:right w:val="nil"/>
            </w:tcBorders>
            <w:tcMar>
              <w:left w:w="0" w:type="dxa"/>
              <w:right w:w="60" w:type="dxa"/>
            </w:tcMar>
            <w:vAlign w:val="bottom"/>
          </w:tcPr>
          <w:p w14:paraId="168AD66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74F8A0D" w14:textId="77777777" w:rsidR="00023273" w:rsidRDefault="00023273"/>
        </w:tc>
        <w:tc>
          <w:tcPr>
            <w:tcW w:w="1289" w:type="dxa"/>
            <w:tcBorders>
              <w:top w:val="nil"/>
              <w:left w:val="nil"/>
              <w:bottom w:val="nil"/>
              <w:right w:val="nil"/>
            </w:tcBorders>
            <w:tcMar>
              <w:left w:w="0" w:type="dxa"/>
              <w:right w:w="60" w:type="dxa"/>
            </w:tcMar>
            <w:vAlign w:val="bottom"/>
          </w:tcPr>
          <w:p w14:paraId="716FF8C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FA6CA65" w14:textId="77777777" w:rsidR="00023273" w:rsidRDefault="00023273"/>
        </w:tc>
        <w:tc>
          <w:tcPr>
            <w:tcW w:w="1289" w:type="dxa"/>
            <w:tcBorders>
              <w:top w:val="nil"/>
              <w:left w:val="nil"/>
              <w:bottom w:val="nil"/>
              <w:right w:val="nil"/>
            </w:tcBorders>
            <w:tcMar>
              <w:left w:w="0" w:type="dxa"/>
              <w:right w:w="60" w:type="dxa"/>
            </w:tcMar>
            <w:vAlign w:val="bottom"/>
          </w:tcPr>
          <w:p w14:paraId="6CAF6D3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0FDBFCF" w14:textId="77777777" w:rsidR="00023273" w:rsidRDefault="00023273"/>
        </w:tc>
        <w:tc>
          <w:tcPr>
            <w:tcW w:w="1289" w:type="dxa"/>
            <w:tcBorders>
              <w:top w:val="nil"/>
              <w:left w:val="nil"/>
              <w:bottom w:val="nil"/>
              <w:right w:val="nil"/>
            </w:tcBorders>
            <w:tcMar>
              <w:left w:w="0" w:type="dxa"/>
              <w:right w:w="60" w:type="dxa"/>
            </w:tcMar>
            <w:vAlign w:val="bottom"/>
          </w:tcPr>
          <w:p w14:paraId="41B4202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64305C3" w14:textId="77777777" w:rsidR="00023273" w:rsidRDefault="00023273"/>
        </w:tc>
        <w:tc>
          <w:tcPr>
            <w:tcW w:w="1289" w:type="dxa"/>
            <w:tcBorders>
              <w:top w:val="nil"/>
              <w:left w:val="nil"/>
              <w:bottom w:val="nil"/>
              <w:right w:val="nil"/>
            </w:tcBorders>
            <w:tcMar>
              <w:left w:w="0" w:type="dxa"/>
              <w:right w:w="0" w:type="dxa"/>
            </w:tcMar>
            <w:vAlign w:val="bottom"/>
          </w:tcPr>
          <w:p w14:paraId="4440D225" w14:textId="77777777" w:rsidR="00023273" w:rsidRDefault="00000000">
            <w:pPr>
              <w:pStyle w:val="AccurriTablenumericvalues"/>
              <w:keepNext/>
            </w:pPr>
            <w:r>
              <w:rPr>
                <w:lang w:val="en-AU"/>
              </w:rPr>
              <w:t>(17,255)</w:t>
            </w:r>
          </w:p>
        </w:tc>
      </w:tr>
      <w:tr w:rsidR="00023273" w14:paraId="62406F63" w14:textId="77777777">
        <w:tc>
          <w:tcPr>
            <w:tcW w:w="4253" w:type="dxa"/>
            <w:tcBorders>
              <w:top w:val="nil"/>
              <w:left w:val="nil"/>
              <w:bottom w:val="nil"/>
              <w:right w:val="nil"/>
            </w:tcBorders>
            <w:tcMar>
              <w:left w:w="0" w:type="dxa"/>
              <w:right w:w="0" w:type="dxa"/>
            </w:tcMar>
            <w:vAlign w:val="bottom"/>
          </w:tcPr>
          <w:p w14:paraId="4D53FC13" w14:textId="77777777" w:rsidR="00023273" w:rsidRDefault="00000000">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29FA4E8E" w14:textId="77777777" w:rsidR="00023273" w:rsidRDefault="00023273"/>
        </w:tc>
        <w:tc>
          <w:tcPr>
            <w:tcW w:w="1289" w:type="dxa"/>
            <w:tcBorders>
              <w:top w:val="nil"/>
              <w:left w:val="nil"/>
              <w:bottom w:val="nil"/>
              <w:right w:val="nil"/>
            </w:tcBorders>
            <w:tcMar>
              <w:left w:w="0" w:type="dxa"/>
              <w:right w:w="60" w:type="dxa"/>
            </w:tcMar>
            <w:vAlign w:val="bottom"/>
          </w:tcPr>
          <w:p w14:paraId="02A4556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56D5CFB" w14:textId="77777777" w:rsidR="00023273" w:rsidRDefault="00023273"/>
        </w:tc>
        <w:tc>
          <w:tcPr>
            <w:tcW w:w="1289" w:type="dxa"/>
            <w:tcBorders>
              <w:top w:val="nil"/>
              <w:left w:val="nil"/>
              <w:bottom w:val="nil"/>
              <w:right w:val="nil"/>
            </w:tcBorders>
            <w:tcMar>
              <w:left w:w="0" w:type="dxa"/>
              <w:right w:w="60" w:type="dxa"/>
            </w:tcMar>
            <w:vAlign w:val="bottom"/>
          </w:tcPr>
          <w:p w14:paraId="7F95001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23193AE" w14:textId="77777777" w:rsidR="00023273" w:rsidRDefault="00023273"/>
        </w:tc>
        <w:tc>
          <w:tcPr>
            <w:tcW w:w="1289" w:type="dxa"/>
            <w:tcBorders>
              <w:top w:val="nil"/>
              <w:left w:val="nil"/>
              <w:bottom w:val="nil"/>
              <w:right w:val="nil"/>
            </w:tcBorders>
            <w:tcMar>
              <w:left w:w="0" w:type="dxa"/>
              <w:right w:w="60" w:type="dxa"/>
            </w:tcMar>
            <w:vAlign w:val="bottom"/>
          </w:tcPr>
          <w:p w14:paraId="12FB308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981C5B2" w14:textId="77777777" w:rsidR="00023273" w:rsidRDefault="00023273"/>
        </w:tc>
        <w:tc>
          <w:tcPr>
            <w:tcW w:w="1289" w:type="dxa"/>
            <w:tcBorders>
              <w:top w:val="nil"/>
              <w:left w:val="nil"/>
              <w:bottom w:val="nil"/>
              <w:right w:val="nil"/>
            </w:tcBorders>
            <w:tcMar>
              <w:left w:w="0" w:type="dxa"/>
              <w:right w:w="60" w:type="dxa"/>
            </w:tcMar>
            <w:vAlign w:val="bottom"/>
          </w:tcPr>
          <w:p w14:paraId="128A13E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62A87BE" w14:textId="77777777" w:rsidR="00023273" w:rsidRDefault="00023273"/>
        </w:tc>
        <w:tc>
          <w:tcPr>
            <w:tcW w:w="1289" w:type="dxa"/>
            <w:tcBorders>
              <w:top w:val="nil"/>
              <w:left w:val="nil"/>
              <w:bottom w:val="nil"/>
              <w:right w:val="nil"/>
            </w:tcBorders>
            <w:tcMar>
              <w:left w:w="0" w:type="dxa"/>
              <w:right w:w="60" w:type="dxa"/>
            </w:tcMar>
            <w:vAlign w:val="bottom"/>
          </w:tcPr>
          <w:p w14:paraId="38A66368" w14:textId="77777777" w:rsidR="00023273" w:rsidRDefault="00023273">
            <w:pPr>
              <w:pStyle w:val="AccurriTablenumericvalues"/>
              <w:keepNext/>
            </w:pPr>
          </w:p>
        </w:tc>
      </w:tr>
      <w:tr w:rsidR="00023273" w14:paraId="32C4FF78" w14:textId="77777777">
        <w:tc>
          <w:tcPr>
            <w:tcW w:w="4253" w:type="dxa"/>
            <w:tcBorders>
              <w:top w:val="nil"/>
              <w:left w:val="nil"/>
              <w:bottom w:val="nil"/>
              <w:right w:val="nil"/>
            </w:tcBorders>
            <w:tcMar>
              <w:left w:w="0" w:type="dxa"/>
              <w:right w:w="0" w:type="dxa"/>
            </w:tcMar>
            <w:vAlign w:val="bottom"/>
          </w:tcPr>
          <w:p w14:paraId="5CFE044D" w14:textId="77777777" w:rsidR="0002327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17F7E7ED" w14:textId="77777777" w:rsidR="00023273" w:rsidRDefault="00023273"/>
        </w:tc>
        <w:tc>
          <w:tcPr>
            <w:tcW w:w="1289" w:type="dxa"/>
            <w:tcBorders>
              <w:top w:val="nil"/>
              <w:left w:val="nil"/>
              <w:bottom w:val="nil"/>
              <w:right w:val="nil"/>
            </w:tcBorders>
            <w:tcMar>
              <w:left w:w="0" w:type="dxa"/>
              <w:right w:w="60" w:type="dxa"/>
            </w:tcMar>
            <w:vAlign w:val="bottom"/>
          </w:tcPr>
          <w:p w14:paraId="1C891C6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3147DAE" w14:textId="77777777" w:rsidR="00023273" w:rsidRDefault="00023273"/>
        </w:tc>
        <w:tc>
          <w:tcPr>
            <w:tcW w:w="1289" w:type="dxa"/>
            <w:tcBorders>
              <w:top w:val="nil"/>
              <w:left w:val="nil"/>
              <w:bottom w:val="nil"/>
              <w:right w:val="nil"/>
            </w:tcBorders>
            <w:tcMar>
              <w:left w:w="0" w:type="dxa"/>
              <w:right w:w="60" w:type="dxa"/>
            </w:tcMar>
            <w:vAlign w:val="bottom"/>
          </w:tcPr>
          <w:p w14:paraId="54264E4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C950FD8" w14:textId="77777777" w:rsidR="00023273" w:rsidRDefault="00023273"/>
        </w:tc>
        <w:tc>
          <w:tcPr>
            <w:tcW w:w="1289" w:type="dxa"/>
            <w:tcBorders>
              <w:top w:val="nil"/>
              <w:left w:val="nil"/>
              <w:bottom w:val="nil"/>
              <w:right w:val="nil"/>
            </w:tcBorders>
            <w:tcMar>
              <w:left w:w="0" w:type="dxa"/>
              <w:right w:w="60" w:type="dxa"/>
            </w:tcMar>
            <w:vAlign w:val="bottom"/>
          </w:tcPr>
          <w:p w14:paraId="5D8DB17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DD7CC5" w14:textId="77777777" w:rsidR="00023273" w:rsidRDefault="00023273"/>
        </w:tc>
        <w:tc>
          <w:tcPr>
            <w:tcW w:w="1289" w:type="dxa"/>
            <w:tcBorders>
              <w:top w:val="nil"/>
              <w:left w:val="nil"/>
              <w:bottom w:val="nil"/>
              <w:right w:val="nil"/>
            </w:tcBorders>
            <w:tcMar>
              <w:left w:w="0" w:type="dxa"/>
              <w:right w:w="60" w:type="dxa"/>
            </w:tcMar>
            <w:vAlign w:val="bottom"/>
          </w:tcPr>
          <w:p w14:paraId="0F084BF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C55FCC5" w14:textId="77777777" w:rsidR="00023273" w:rsidRDefault="00023273"/>
        </w:tc>
        <w:tc>
          <w:tcPr>
            <w:tcW w:w="1289" w:type="dxa"/>
            <w:tcBorders>
              <w:top w:val="nil"/>
              <w:left w:val="nil"/>
              <w:bottom w:val="nil"/>
              <w:right w:val="nil"/>
            </w:tcBorders>
            <w:tcMar>
              <w:left w:w="0" w:type="dxa"/>
              <w:right w:w="60" w:type="dxa"/>
            </w:tcMar>
            <w:vAlign w:val="bottom"/>
          </w:tcPr>
          <w:p w14:paraId="19CEEF74" w14:textId="77777777" w:rsidR="00023273" w:rsidRDefault="00000000">
            <w:pPr>
              <w:pStyle w:val="AccurriTablenumericvalues"/>
              <w:keepNext/>
            </w:pPr>
            <w:r>
              <w:rPr>
                <w:lang w:val="en-AU"/>
              </w:rPr>
              <w:t>860</w:t>
            </w:r>
          </w:p>
        </w:tc>
      </w:tr>
      <w:tr w:rsidR="00023273" w14:paraId="3CD38CAA" w14:textId="77777777">
        <w:tc>
          <w:tcPr>
            <w:tcW w:w="4253" w:type="dxa"/>
            <w:tcBorders>
              <w:top w:val="nil"/>
              <w:left w:val="nil"/>
              <w:bottom w:val="nil"/>
              <w:right w:val="nil"/>
            </w:tcBorders>
            <w:tcMar>
              <w:left w:w="0" w:type="dxa"/>
              <w:right w:w="0" w:type="dxa"/>
            </w:tcMar>
            <w:vAlign w:val="bottom"/>
          </w:tcPr>
          <w:p w14:paraId="4A897FA0" w14:textId="77777777" w:rsidR="0002327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17F1FF95" w14:textId="77777777" w:rsidR="00023273" w:rsidRDefault="00023273"/>
        </w:tc>
        <w:tc>
          <w:tcPr>
            <w:tcW w:w="1289" w:type="dxa"/>
            <w:tcBorders>
              <w:top w:val="nil"/>
              <w:left w:val="nil"/>
              <w:bottom w:val="nil"/>
              <w:right w:val="nil"/>
            </w:tcBorders>
            <w:tcMar>
              <w:left w:w="0" w:type="dxa"/>
              <w:right w:w="60" w:type="dxa"/>
            </w:tcMar>
            <w:vAlign w:val="bottom"/>
          </w:tcPr>
          <w:p w14:paraId="39E6C48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0E613B" w14:textId="77777777" w:rsidR="00023273" w:rsidRDefault="00023273"/>
        </w:tc>
        <w:tc>
          <w:tcPr>
            <w:tcW w:w="1289" w:type="dxa"/>
            <w:tcBorders>
              <w:top w:val="nil"/>
              <w:left w:val="nil"/>
              <w:bottom w:val="nil"/>
              <w:right w:val="nil"/>
            </w:tcBorders>
            <w:tcMar>
              <w:left w:w="0" w:type="dxa"/>
              <w:right w:w="60" w:type="dxa"/>
            </w:tcMar>
            <w:vAlign w:val="bottom"/>
          </w:tcPr>
          <w:p w14:paraId="73B50DB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3DD0ECA" w14:textId="77777777" w:rsidR="00023273" w:rsidRDefault="00023273"/>
        </w:tc>
        <w:tc>
          <w:tcPr>
            <w:tcW w:w="1289" w:type="dxa"/>
            <w:tcBorders>
              <w:top w:val="nil"/>
              <w:left w:val="nil"/>
              <w:bottom w:val="nil"/>
              <w:right w:val="nil"/>
            </w:tcBorders>
            <w:tcMar>
              <w:left w:w="0" w:type="dxa"/>
              <w:right w:w="60" w:type="dxa"/>
            </w:tcMar>
            <w:vAlign w:val="bottom"/>
          </w:tcPr>
          <w:p w14:paraId="528D0A1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7C7E7E0" w14:textId="77777777" w:rsidR="00023273" w:rsidRDefault="00023273"/>
        </w:tc>
        <w:tc>
          <w:tcPr>
            <w:tcW w:w="1289" w:type="dxa"/>
            <w:tcBorders>
              <w:top w:val="nil"/>
              <w:left w:val="nil"/>
              <w:bottom w:val="nil"/>
              <w:right w:val="nil"/>
            </w:tcBorders>
            <w:tcMar>
              <w:left w:w="0" w:type="dxa"/>
              <w:right w:w="60" w:type="dxa"/>
            </w:tcMar>
            <w:vAlign w:val="bottom"/>
          </w:tcPr>
          <w:p w14:paraId="1B172A9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2CA58EB" w14:textId="77777777" w:rsidR="00023273" w:rsidRDefault="00023273"/>
        </w:tc>
        <w:tc>
          <w:tcPr>
            <w:tcW w:w="1289" w:type="dxa"/>
            <w:tcBorders>
              <w:top w:val="nil"/>
              <w:left w:val="nil"/>
              <w:bottom w:val="nil"/>
              <w:right w:val="nil"/>
            </w:tcBorders>
            <w:tcMar>
              <w:left w:w="0" w:type="dxa"/>
              <w:right w:w="60" w:type="dxa"/>
            </w:tcMar>
            <w:vAlign w:val="bottom"/>
          </w:tcPr>
          <w:p w14:paraId="07C21CB2" w14:textId="77777777" w:rsidR="00023273" w:rsidRDefault="00000000">
            <w:pPr>
              <w:pStyle w:val="AccurriTablenumericvalues"/>
              <w:keepNext/>
            </w:pPr>
            <w:r>
              <w:rPr>
                <w:lang w:val="en-AU"/>
              </w:rPr>
              <w:t>8,500</w:t>
            </w:r>
          </w:p>
        </w:tc>
      </w:tr>
      <w:tr w:rsidR="00023273" w14:paraId="65C2836A" w14:textId="77777777">
        <w:tc>
          <w:tcPr>
            <w:tcW w:w="4253" w:type="dxa"/>
            <w:tcBorders>
              <w:top w:val="nil"/>
              <w:left w:val="nil"/>
              <w:bottom w:val="nil"/>
              <w:right w:val="nil"/>
            </w:tcBorders>
            <w:tcMar>
              <w:left w:w="0" w:type="dxa"/>
              <w:right w:w="0" w:type="dxa"/>
            </w:tcMar>
            <w:vAlign w:val="bottom"/>
          </w:tcPr>
          <w:p w14:paraId="1AC831D9" w14:textId="77777777" w:rsidR="00023273"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0D2D0E61" w14:textId="77777777" w:rsidR="00023273" w:rsidRDefault="00023273"/>
        </w:tc>
        <w:tc>
          <w:tcPr>
            <w:tcW w:w="1289" w:type="dxa"/>
            <w:tcBorders>
              <w:top w:val="nil"/>
              <w:left w:val="nil"/>
              <w:bottom w:val="nil"/>
              <w:right w:val="nil"/>
            </w:tcBorders>
            <w:tcMar>
              <w:left w:w="0" w:type="dxa"/>
              <w:right w:w="60" w:type="dxa"/>
            </w:tcMar>
            <w:vAlign w:val="bottom"/>
          </w:tcPr>
          <w:p w14:paraId="148D49B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B5217AD" w14:textId="77777777" w:rsidR="00023273" w:rsidRDefault="00023273"/>
        </w:tc>
        <w:tc>
          <w:tcPr>
            <w:tcW w:w="1289" w:type="dxa"/>
            <w:tcBorders>
              <w:top w:val="nil"/>
              <w:left w:val="nil"/>
              <w:bottom w:val="nil"/>
              <w:right w:val="nil"/>
            </w:tcBorders>
            <w:tcMar>
              <w:left w:w="0" w:type="dxa"/>
              <w:right w:w="60" w:type="dxa"/>
            </w:tcMar>
            <w:vAlign w:val="bottom"/>
          </w:tcPr>
          <w:p w14:paraId="6762F6A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A9E38D7" w14:textId="77777777" w:rsidR="00023273" w:rsidRDefault="00023273"/>
        </w:tc>
        <w:tc>
          <w:tcPr>
            <w:tcW w:w="1289" w:type="dxa"/>
            <w:tcBorders>
              <w:top w:val="nil"/>
              <w:left w:val="nil"/>
              <w:bottom w:val="nil"/>
              <w:right w:val="nil"/>
            </w:tcBorders>
            <w:tcMar>
              <w:left w:w="0" w:type="dxa"/>
              <w:right w:w="60" w:type="dxa"/>
            </w:tcMar>
            <w:vAlign w:val="bottom"/>
          </w:tcPr>
          <w:p w14:paraId="02F782D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628FA6" w14:textId="77777777" w:rsidR="00023273" w:rsidRDefault="00023273"/>
        </w:tc>
        <w:tc>
          <w:tcPr>
            <w:tcW w:w="1289" w:type="dxa"/>
            <w:tcBorders>
              <w:top w:val="nil"/>
              <w:left w:val="nil"/>
              <w:bottom w:val="nil"/>
              <w:right w:val="nil"/>
            </w:tcBorders>
            <w:tcMar>
              <w:left w:w="0" w:type="dxa"/>
              <w:right w:w="60" w:type="dxa"/>
            </w:tcMar>
            <w:vAlign w:val="bottom"/>
          </w:tcPr>
          <w:p w14:paraId="1C2DB99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13577A6" w14:textId="77777777" w:rsidR="00023273" w:rsidRDefault="00023273"/>
        </w:tc>
        <w:tc>
          <w:tcPr>
            <w:tcW w:w="1289" w:type="dxa"/>
            <w:tcBorders>
              <w:top w:val="nil"/>
              <w:left w:val="nil"/>
              <w:bottom w:val="nil"/>
              <w:right w:val="nil"/>
            </w:tcBorders>
            <w:tcMar>
              <w:left w:w="0" w:type="dxa"/>
              <w:right w:w="60" w:type="dxa"/>
            </w:tcMar>
            <w:vAlign w:val="bottom"/>
          </w:tcPr>
          <w:p w14:paraId="1B3BF213" w14:textId="77777777" w:rsidR="00023273" w:rsidRDefault="00000000">
            <w:pPr>
              <w:pStyle w:val="AccurriTablenumericvalues"/>
              <w:keepNext/>
            </w:pPr>
            <w:r>
              <w:rPr>
                <w:lang w:val="en-AU"/>
              </w:rPr>
              <w:t>12,561</w:t>
            </w:r>
          </w:p>
        </w:tc>
      </w:tr>
      <w:tr w:rsidR="00023273" w14:paraId="2F2EE382" w14:textId="77777777">
        <w:tc>
          <w:tcPr>
            <w:tcW w:w="4253" w:type="dxa"/>
            <w:tcBorders>
              <w:top w:val="nil"/>
              <w:left w:val="nil"/>
              <w:bottom w:val="nil"/>
              <w:right w:val="nil"/>
            </w:tcBorders>
            <w:tcMar>
              <w:left w:w="0" w:type="dxa"/>
              <w:right w:w="0" w:type="dxa"/>
            </w:tcMar>
            <w:vAlign w:val="bottom"/>
          </w:tcPr>
          <w:p w14:paraId="72386268" w14:textId="77777777" w:rsidR="00023273"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78241502" w14:textId="77777777" w:rsidR="00023273" w:rsidRDefault="00023273"/>
        </w:tc>
        <w:tc>
          <w:tcPr>
            <w:tcW w:w="1289" w:type="dxa"/>
            <w:tcBorders>
              <w:top w:val="nil"/>
              <w:left w:val="nil"/>
              <w:bottom w:val="nil"/>
              <w:right w:val="nil"/>
            </w:tcBorders>
            <w:tcMar>
              <w:left w:w="0" w:type="dxa"/>
              <w:right w:w="60" w:type="dxa"/>
            </w:tcMar>
            <w:vAlign w:val="bottom"/>
          </w:tcPr>
          <w:p w14:paraId="1B46D6D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7AD3D0B" w14:textId="77777777" w:rsidR="00023273" w:rsidRDefault="00023273"/>
        </w:tc>
        <w:tc>
          <w:tcPr>
            <w:tcW w:w="1289" w:type="dxa"/>
            <w:tcBorders>
              <w:top w:val="nil"/>
              <w:left w:val="nil"/>
              <w:bottom w:val="nil"/>
              <w:right w:val="nil"/>
            </w:tcBorders>
            <w:tcMar>
              <w:left w:w="0" w:type="dxa"/>
              <w:right w:w="60" w:type="dxa"/>
            </w:tcMar>
            <w:vAlign w:val="bottom"/>
          </w:tcPr>
          <w:p w14:paraId="1C0B8C4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211BCB1" w14:textId="77777777" w:rsidR="00023273" w:rsidRDefault="00023273"/>
        </w:tc>
        <w:tc>
          <w:tcPr>
            <w:tcW w:w="1289" w:type="dxa"/>
            <w:tcBorders>
              <w:top w:val="nil"/>
              <w:left w:val="nil"/>
              <w:bottom w:val="nil"/>
              <w:right w:val="nil"/>
            </w:tcBorders>
            <w:tcMar>
              <w:left w:w="0" w:type="dxa"/>
              <w:right w:w="60" w:type="dxa"/>
            </w:tcMar>
            <w:vAlign w:val="bottom"/>
          </w:tcPr>
          <w:p w14:paraId="7D80828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1D5A87" w14:textId="77777777" w:rsidR="00023273" w:rsidRDefault="00023273"/>
        </w:tc>
        <w:tc>
          <w:tcPr>
            <w:tcW w:w="1289" w:type="dxa"/>
            <w:tcBorders>
              <w:top w:val="nil"/>
              <w:left w:val="nil"/>
              <w:bottom w:val="nil"/>
              <w:right w:val="nil"/>
            </w:tcBorders>
            <w:tcMar>
              <w:left w:w="0" w:type="dxa"/>
              <w:right w:w="60" w:type="dxa"/>
            </w:tcMar>
            <w:vAlign w:val="bottom"/>
          </w:tcPr>
          <w:p w14:paraId="6F26CED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ED95011"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1E166BB" w14:textId="77777777" w:rsidR="00023273" w:rsidRDefault="00000000">
            <w:pPr>
              <w:pStyle w:val="AccurriTablenumericvalues"/>
              <w:keepNext/>
            </w:pPr>
            <w:r>
              <w:rPr>
                <w:lang w:val="en-AU"/>
              </w:rPr>
              <w:t>632,721</w:t>
            </w:r>
          </w:p>
        </w:tc>
      </w:tr>
      <w:tr w:rsidR="00023273" w14:paraId="3A0A2305" w14:textId="77777777">
        <w:tc>
          <w:tcPr>
            <w:tcW w:w="4253" w:type="dxa"/>
            <w:tcBorders>
              <w:top w:val="nil"/>
              <w:left w:val="nil"/>
              <w:bottom w:val="nil"/>
              <w:right w:val="nil"/>
            </w:tcBorders>
            <w:tcMar>
              <w:left w:w="0" w:type="dxa"/>
              <w:right w:w="0" w:type="dxa"/>
            </w:tcMar>
            <w:vAlign w:val="bottom"/>
          </w:tcPr>
          <w:p w14:paraId="34DAC852" w14:textId="77777777" w:rsidR="00023273" w:rsidRDefault="00000000">
            <w:pPr>
              <w:pStyle w:val="AccurriTablesubtitle"/>
              <w:keepNext/>
            </w:pPr>
            <w:r>
              <w:rPr>
                <w:lang w:val="en-AU"/>
              </w:rPr>
              <w:t xml:space="preserve">Total assets </w:t>
            </w:r>
            <w:proofErr w:type="gramStart"/>
            <w:r>
              <w:rPr>
                <w:lang w:val="en-AU"/>
              </w:rPr>
              <w:t>includes</w:t>
            </w:r>
            <w:proofErr w:type="gramEnd"/>
            <w:r>
              <w:rPr>
                <w:lang w:val="en-AU"/>
              </w:rPr>
              <w:t>:</w:t>
            </w:r>
          </w:p>
        </w:tc>
        <w:tc>
          <w:tcPr>
            <w:tcW w:w="60" w:type="dxa"/>
            <w:tcBorders>
              <w:top w:val="nil"/>
              <w:left w:val="nil"/>
              <w:bottom w:val="nil"/>
              <w:right w:val="nil"/>
            </w:tcBorders>
            <w:tcMar>
              <w:left w:w="0" w:type="dxa"/>
              <w:right w:w="0" w:type="dxa"/>
            </w:tcMar>
          </w:tcPr>
          <w:p w14:paraId="4843C050" w14:textId="77777777" w:rsidR="00023273" w:rsidRDefault="00023273"/>
        </w:tc>
        <w:tc>
          <w:tcPr>
            <w:tcW w:w="1289" w:type="dxa"/>
            <w:tcBorders>
              <w:top w:val="nil"/>
              <w:left w:val="nil"/>
              <w:bottom w:val="nil"/>
              <w:right w:val="nil"/>
            </w:tcBorders>
            <w:tcMar>
              <w:left w:w="0" w:type="dxa"/>
              <w:right w:w="60" w:type="dxa"/>
            </w:tcMar>
            <w:vAlign w:val="bottom"/>
          </w:tcPr>
          <w:p w14:paraId="6A35A4B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FBD5CC" w14:textId="77777777" w:rsidR="00023273" w:rsidRDefault="00023273"/>
        </w:tc>
        <w:tc>
          <w:tcPr>
            <w:tcW w:w="1289" w:type="dxa"/>
            <w:tcBorders>
              <w:top w:val="nil"/>
              <w:left w:val="nil"/>
              <w:bottom w:val="nil"/>
              <w:right w:val="nil"/>
            </w:tcBorders>
            <w:tcMar>
              <w:left w:w="0" w:type="dxa"/>
              <w:right w:w="60" w:type="dxa"/>
            </w:tcMar>
            <w:vAlign w:val="bottom"/>
          </w:tcPr>
          <w:p w14:paraId="2645AF2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A5C4B6B" w14:textId="77777777" w:rsidR="00023273" w:rsidRDefault="00023273"/>
        </w:tc>
        <w:tc>
          <w:tcPr>
            <w:tcW w:w="1289" w:type="dxa"/>
            <w:tcBorders>
              <w:top w:val="nil"/>
              <w:left w:val="nil"/>
              <w:bottom w:val="nil"/>
              <w:right w:val="nil"/>
            </w:tcBorders>
            <w:tcMar>
              <w:left w:w="0" w:type="dxa"/>
              <w:right w:w="60" w:type="dxa"/>
            </w:tcMar>
            <w:vAlign w:val="bottom"/>
          </w:tcPr>
          <w:p w14:paraId="21C63E2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D4C63A5" w14:textId="77777777" w:rsidR="00023273" w:rsidRDefault="00023273"/>
        </w:tc>
        <w:tc>
          <w:tcPr>
            <w:tcW w:w="1289" w:type="dxa"/>
            <w:tcBorders>
              <w:top w:val="nil"/>
              <w:left w:val="nil"/>
              <w:bottom w:val="nil"/>
              <w:right w:val="nil"/>
            </w:tcBorders>
            <w:tcMar>
              <w:left w:w="0" w:type="dxa"/>
              <w:right w:w="60" w:type="dxa"/>
            </w:tcMar>
            <w:vAlign w:val="bottom"/>
          </w:tcPr>
          <w:p w14:paraId="0697913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FAB2134" w14:textId="77777777" w:rsidR="00023273" w:rsidRDefault="00023273"/>
        </w:tc>
        <w:tc>
          <w:tcPr>
            <w:tcW w:w="1289" w:type="dxa"/>
            <w:tcBorders>
              <w:top w:val="nil"/>
              <w:left w:val="nil"/>
              <w:bottom w:val="nil"/>
              <w:right w:val="nil"/>
            </w:tcBorders>
            <w:tcMar>
              <w:left w:w="0" w:type="dxa"/>
              <w:right w:w="60" w:type="dxa"/>
            </w:tcMar>
            <w:vAlign w:val="bottom"/>
          </w:tcPr>
          <w:p w14:paraId="6325BE80" w14:textId="77777777" w:rsidR="00023273" w:rsidRDefault="00023273">
            <w:pPr>
              <w:pStyle w:val="AccurriTablenumericvalues"/>
              <w:keepNext/>
            </w:pPr>
          </w:p>
        </w:tc>
      </w:tr>
      <w:tr w:rsidR="00023273" w14:paraId="27322DA0" w14:textId="77777777">
        <w:tc>
          <w:tcPr>
            <w:tcW w:w="4253" w:type="dxa"/>
            <w:tcBorders>
              <w:top w:val="nil"/>
              <w:left w:val="nil"/>
              <w:bottom w:val="nil"/>
              <w:right w:val="nil"/>
            </w:tcBorders>
            <w:tcMar>
              <w:left w:w="0" w:type="dxa"/>
              <w:right w:w="0" w:type="dxa"/>
            </w:tcMar>
            <w:vAlign w:val="bottom"/>
          </w:tcPr>
          <w:p w14:paraId="31EE4D96" w14:textId="77777777" w:rsidR="00023273" w:rsidRDefault="00000000">
            <w:pPr>
              <w:pStyle w:val="AccurriTabletextvalues"/>
              <w:keepNext/>
              <w:jc w:val="left"/>
            </w:pPr>
            <w:r>
              <w:rPr>
                <w:lang w:val="en-AU"/>
              </w:rPr>
              <w:t>Investments in associates</w:t>
            </w:r>
          </w:p>
        </w:tc>
        <w:tc>
          <w:tcPr>
            <w:tcW w:w="60" w:type="dxa"/>
            <w:tcBorders>
              <w:top w:val="nil"/>
              <w:left w:val="nil"/>
              <w:bottom w:val="nil"/>
              <w:right w:val="nil"/>
            </w:tcBorders>
            <w:tcMar>
              <w:left w:w="0" w:type="dxa"/>
              <w:right w:w="0" w:type="dxa"/>
            </w:tcMar>
          </w:tcPr>
          <w:p w14:paraId="1E23340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78EF343" w14:textId="77777777" w:rsidR="00023273" w:rsidRDefault="00000000">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5217369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F9541B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07495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E96A25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DDF15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480705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63B73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278967E" w14:textId="77777777" w:rsidR="00023273" w:rsidRDefault="00000000">
            <w:pPr>
              <w:pStyle w:val="AccurriTablenumericvalues"/>
              <w:keepNext/>
            </w:pPr>
            <w:r>
              <w:rPr>
                <w:lang w:val="en-AU"/>
              </w:rPr>
              <w:t>30,981</w:t>
            </w:r>
          </w:p>
        </w:tc>
      </w:tr>
      <w:tr w:rsidR="00023273" w14:paraId="0B095D5E" w14:textId="77777777">
        <w:tc>
          <w:tcPr>
            <w:tcW w:w="4253" w:type="dxa"/>
            <w:tcBorders>
              <w:top w:val="nil"/>
              <w:left w:val="nil"/>
              <w:bottom w:val="nil"/>
              <w:right w:val="nil"/>
            </w:tcBorders>
            <w:tcMar>
              <w:left w:w="0" w:type="dxa"/>
              <w:right w:w="0" w:type="dxa"/>
            </w:tcMar>
            <w:vAlign w:val="bottom"/>
          </w:tcPr>
          <w:p w14:paraId="4B0D2266" w14:textId="77777777" w:rsidR="00023273" w:rsidRDefault="00000000">
            <w:pPr>
              <w:pStyle w:val="AccurriTabletextvalues"/>
              <w:keepNext/>
              <w:jc w:val="left"/>
            </w:pPr>
            <w:r>
              <w:rPr>
                <w:lang w:val="en-AU"/>
              </w:rPr>
              <w:t>Acquisition of non-current assets</w:t>
            </w:r>
          </w:p>
        </w:tc>
        <w:tc>
          <w:tcPr>
            <w:tcW w:w="60" w:type="dxa"/>
            <w:tcBorders>
              <w:top w:val="nil"/>
              <w:left w:val="nil"/>
              <w:bottom w:val="nil"/>
              <w:right w:val="nil"/>
            </w:tcBorders>
            <w:tcMar>
              <w:left w:w="0" w:type="dxa"/>
              <w:right w:w="0" w:type="dxa"/>
            </w:tcMar>
          </w:tcPr>
          <w:p w14:paraId="51ED83A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FDFE33A" w14:textId="77777777" w:rsidR="00023273"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6B1CE7D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EF6C652" w14:textId="77777777" w:rsidR="00023273" w:rsidRDefault="00000000">
            <w:pPr>
              <w:pStyle w:val="AccurriTablenumericvalues"/>
              <w:keepNext/>
            </w:pPr>
            <w:r>
              <w:rPr>
                <w:lang w:val="en-AU"/>
              </w:rPr>
              <w:t>4,436</w:t>
            </w:r>
          </w:p>
        </w:tc>
        <w:tc>
          <w:tcPr>
            <w:tcW w:w="60" w:type="dxa"/>
            <w:tcBorders>
              <w:top w:val="nil"/>
              <w:left w:val="nil"/>
              <w:bottom w:val="nil"/>
              <w:right w:val="nil"/>
            </w:tcBorders>
            <w:tcMar>
              <w:left w:w="0" w:type="dxa"/>
              <w:right w:w="0" w:type="dxa"/>
            </w:tcMar>
          </w:tcPr>
          <w:p w14:paraId="6C23200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A900655" w14:textId="77777777" w:rsidR="00023273" w:rsidRDefault="00000000">
            <w:pPr>
              <w:pStyle w:val="AccurriTablenumericvalues"/>
              <w:keepNext/>
            </w:pPr>
            <w:r>
              <w:rPr>
                <w:lang w:val="en-AU"/>
              </w:rPr>
              <w:t>716</w:t>
            </w:r>
          </w:p>
        </w:tc>
        <w:tc>
          <w:tcPr>
            <w:tcW w:w="60" w:type="dxa"/>
            <w:tcBorders>
              <w:top w:val="nil"/>
              <w:left w:val="nil"/>
              <w:bottom w:val="nil"/>
              <w:right w:val="nil"/>
            </w:tcBorders>
            <w:tcMar>
              <w:left w:w="0" w:type="dxa"/>
              <w:right w:w="0" w:type="dxa"/>
            </w:tcMar>
          </w:tcPr>
          <w:p w14:paraId="224FAC7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597426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DBD4C4"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A7E517F" w14:textId="77777777" w:rsidR="00023273" w:rsidRDefault="00000000">
            <w:pPr>
              <w:pStyle w:val="AccurriTablenumericvalues"/>
              <w:keepNext/>
            </w:pPr>
            <w:r>
              <w:rPr>
                <w:lang w:val="en-AU"/>
              </w:rPr>
              <w:t>5,382</w:t>
            </w:r>
          </w:p>
        </w:tc>
      </w:tr>
      <w:tr w:rsidR="00023273" w14:paraId="1FBD07A9" w14:textId="77777777">
        <w:tc>
          <w:tcPr>
            <w:tcW w:w="4253" w:type="dxa"/>
            <w:tcBorders>
              <w:top w:val="nil"/>
              <w:left w:val="nil"/>
              <w:bottom w:val="nil"/>
              <w:right w:val="nil"/>
            </w:tcBorders>
            <w:tcMar>
              <w:left w:w="0" w:type="dxa"/>
              <w:right w:w="0" w:type="dxa"/>
            </w:tcMar>
            <w:vAlign w:val="bottom"/>
          </w:tcPr>
          <w:p w14:paraId="014F85A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2C78C2B" w14:textId="77777777" w:rsidR="00023273" w:rsidRDefault="00023273"/>
        </w:tc>
        <w:tc>
          <w:tcPr>
            <w:tcW w:w="1289" w:type="dxa"/>
            <w:tcBorders>
              <w:top w:val="nil"/>
              <w:left w:val="nil"/>
              <w:bottom w:val="nil"/>
              <w:right w:val="nil"/>
            </w:tcBorders>
            <w:tcMar>
              <w:left w:w="0" w:type="dxa"/>
              <w:right w:w="60" w:type="dxa"/>
            </w:tcMar>
            <w:vAlign w:val="bottom"/>
          </w:tcPr>
          <w:p w14:paraId="1C593D6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95F11D" w14:textId="77777777" w:rsidR="00023273" w:rsidRDefault="00023273"/>
        </w:tc>
        <w:tc>
          <w:tcPr>
            <w:tcW w:w="1289" w:type="dxa"/>
            <w:tcBorders>
              <w:top w:val="nil"/>
              <w:left w:val="nil"/>
              <w:bottom w:val="nil"/>
              <w:right w:val="nil"/>
            </w:tcBorders>
            <w:tcMar>
              <w:left w:w="0" w:type="dxa"/>
              <w:right w:w="60" w:type="dxa"/>
            </w:tcMar>
            <w:vAlign w:val="bottom"/>
          </w:tcPr>
          <w:p w14:paraId="614FA4B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76E4596" w14:textId="77777777" w:rsidR="00023273" w:rsidRDefault="00023273"/>
        </w:tc>
        <w:tc>
          <w:tcPr>
            <w:tcW w:w="1289" w:type="dxa"/>
            <w:tcBorders>
              <w:top w:val="nil"/>
              <w:left w:val="nil"/>
              <w:bottom w:val="nil"/>
              <w:right w:val="nil"/>
            </w:tcBorders>
            <w:tcMar>
              <w:left w:w="0" w:type="dxa"/>
              <w:right w:w="60" w:type="dxa"/>
            </w:tcMar>
            <w:vAlign w:val="bottom"/>
          </w:tcPr>
          <w:p w14:paraId="6C706E2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03F704B" w14:textId="77777777" w:rsidR="00023273" w:rsidRDefault="00023273"/>
        </w:tc>
        <w:tc>
          <w:tcPr>
            <w:tcW w:w="1289" w:type="dxa"/>
            <w:tcBorders>
              <w:top w:val="nil"/>
              <w:left w:val="nil"/>
              <w:bottom w:val="nil"/>
              <w:right w:val="nil"/>
            </w:tcBorders>
            <w:tcMar>
              <w:left w:w="0" w:type="dxa"/>
              <w:right w:w="60" w:type="dxa"/>
            </w:tcMar>
            <w:vAlign w:val="bottom"/>
          </w:tcPr>
          <w:p w14:paraId="0CC3ACB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9C59630" w14:textId="77777777" w:rsidR="00023273" w:rsidRDefault="00023273"/>
        </w:tc>
        <w:tc>
          <w:tcPr>
            <w:tcW w:w="1289" w:type="dxa"/>
            <w:tcBorders>
              <w:top w:val="nil"/>
              <w:left w:val="nil"/>
              <w:bottom w:val="nil"/>
              <w:right w:val="nil"/>
            </w:tcBorders>
            <w:tcMar>
              <w:left w:w="0" w:type="dxa"/>
              <w:right w:w="60" w:type="dxa"/>
            </w:tcMar>
            <w:vAlign w:val="bottom"/>
          </w:tcPr>
          <w:p w14:paraId="3C1F81A2" w14:textId="77777777" w:rsidR="00023273" w:rsidRDefault="00023273">
            <w:pPr>
              <w:pStyle w:val="AccurriTablenumericvalues"/>
              <w:keepNext/>
            </w:pPr>
          </w:p>
        </w:tc>
      </w:tr>
      <w:tr w:rsidR="00023273" w14:paraId="65BEA0B2" w14:textId="77777777">
        <w:tc>
          <w:tcPr>
            <w:tcW w:w="4253" w:type="dxa"/>
            <w:tcBorders>
              <w:top w:val="nil"/>
              <w:left w:val="nil"/>
              <w:bottom w:val="nil"/>
              <w:right w:val="nil"/>
            </w:tcBorders>
            <w:tcMar>
              <w:left w:w="0" w:type="dxa"/>
              <w:right w:w="0" w:type="dxa"/>
            </w:tcMar>
            <w:vAlign w:val="bottom"/>
          </w:tcPr>
          <w:p w14:paraId="31DB8FC6" w14:textId="77777777" w:rsidR="00023273"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4F276D4E" w14:textId="77777777" w:rsidR="00023273" w:rsidRDefault="00023273"/>
        </w:tc>
        <w:tc>
          <w:tcPr>
            <w:tcW w:w="1289" w:type="dxa"/>
            <w:tcBorders>
              <w:top w:val="nil"/>
              <w:left w:val="nil"/>
              <w:bottom w:val="nil"/>
              <w:right w:val="nil"/>
            </w:tcBorders>
            <w:tcMar>
              <w:left w:w="0" w:type="dxa"/>
              <w:right w:w="60" w:type="dxa"/>
            </w:tcMar>
            <w:vAlign w:val="bottom"/>
          </w:tcPr>
          <w:p w14:paraId="3699230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BE18748" w14:textId="77777777" w:rsidR="00023273" w:rsidRDefault="00023273"/>
        </w:tc>
        <w:tc>
          <w:tcPr>
            <w:tcW w:w="1289" w:type="dxa"/>
            <w:tcBorders>
              <w:top w:val="nil"/>
              <w:left w:val="nil"/>
              <w:bottom w:val="nil"/>
              <w:right w:val="nil"/>
            </w:tcBorders>
            <w:tcMar>
              <w:left w:w="0" w:type="dxa"/>
              <w:right w:w="60" w:type="dxa"/>
            </w:tcMar>
            <w:vAlign w:val="bottom"/>
          </w:tcPr>
          <w:p w14:paraId="060F906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E247313" w14:textId="77777777" w:rsidR="00023273" w:rsidRDefault="00023273"/>
        </w:tc>
        <w:tc>
          <w:tcPr>
            <w:tcW w:w="1289" w:type="dxa"/>
            <w:tcBorders>
              <w:top w:val="nil"/>
              <w:left w:val="nil"/>
              <w:bottom w:val="nil"/>
              <w:right w:val="nil"/>
            </w:tcBorders>
            <w:tcMar>
              <w:left w:w="0" w:type="dxa"/>
              <w:right w:w="60" w:type="dxa"/>
            </w:tcMar>
            <w:vAlign w:val="bottom"/>
          </w:tcPr>
          <w:p w14:paraId="775F72B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3C00BDB" w14:textId="77777777" w:rsidR="00023273" w:rsidRDefault="00023273"/>
        </w:tc>
        <w:tc>
          <w:tcPr>
            <w:tcW w:w="1289" w:type="dxa"/>
            <w:tcBorders>
              <w:top w:val="nil"/>
              <w:left w:val="nil"/>
              <w:bottom w:val="nil"/>
              <w:right w:val="nil"/>
            </w:tcBorders>
            <w:tcMar>
              <w:left w:w="0" w:type="dxa"/>
              <w:right w:w="60" w:type="dxa"/>
            </w:tcMar>
            <w:vAlign w:val="bottom"/>
          </w:tcPr>
          <w:p w14:paraId="1993875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BBB9940" w14:textId="77777777" w:rsidR="00023273" w:rsidRDefault="00023273"/>
        </w:tc>
        <w:tc>
          <w:tcPr>
            <w:tcW w:w="1289" w:type="dxa"/>
            <w:tcBorders>
              <w:top w:val="nil"/>
              <w:left w:val="nil"/>
              <w:bottom w:val="nil"/>
              <w:right w:val="nil"/>
            </w:tcBorders>
            <w:tcMar>
              <w:left w:w="0" w:type="dxa"/>
              <w:right w:w="60" w:type="dxa"/>
            </w:tcMar>
            <w:vAlign w:val="bottom"/>
          </w:tcPr>
          <w:p w14:paraId="76F31020" w14:textId="77777777" w:rsidR="00023273" w:rsidRDefault="00023273">
            <w:pPr>
              <w:pStyle w:val="AccurriTablenumericvalues"/>
              <w:keepNext/>
            </w:pPr>
          </w:p>
        </w:tc>
      </w:tr>
      <w:tr w:rsidR="00023273" w14:paraId="5FF7F771" w14:textId="77777777">
        <w:tc>
          <w:tcPr>
            <w:tcW w:w="4253" w:type="dxa"/>
            <w:tcBorders>
              <w:top w:val="nil"/>
              <w:left w:val="nil"/>
              <w:bottom w:val="nil"/>
              <w:right w:val="nil"/>
            </w:tcBorders>
            <w:tcMar>
              <w:left w:w="0" w:type="dxa"/>
              <w:right w:w="0" w:type="dxa"/>
            </w:tcMar>
            <w:vAlign w:val="bottom"/>
          </w:tcPr>
          <w:p w14:paraId="5D27BD48" w14:textId="77777777" w:rsidR="00023273" w:rsidRDefault="00000000">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58954D3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2C043EB" w14:textId="77777777" w:rsidR="00023273" w:rsidRDefault="00000000">
            <w:pPr>
              <w:pStyle w:val="AccurriTablenumericvalues"/>
              <w:keepNext/>
            </w:pPr>
            <w:r>
              <w:rPr>
                <w:lang w:val="en-AU"/>
              </w:rPr>
              <w:t>38,899</w:t>
            </w:r>
          </w:p>
        </w:tc>
        <w:tc>
          <w:tcPr>
            <w:tcW w:w="60" w:type="dxa"/>
            <w:tcBorders>
              <w:top w:val="nil"/>
              <w:left w:val="nil"/>
              <w:bottom w:val="nil"/>
              <w:right w:val="nil"/>
            </w:tcBorders>
            <w:tcMar>
              <w:left w:w="0" w:type="dxa"/>
              <w:right w:w="0" w:type="dxa"/>
            </w:tcMar>
          </w:tcPr>
          <w:p w14:paraId="54FA81C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950E531" w14:textId="77777777" w:rsidR="00023273" w:rsidRDefault="00000000">
            <w:pPr>
              <w:pStyle w:val="AccurriTablenumericvalues"/>
              <w:keepNext/>
            </w:pPr>
            <w:r>
              <w:rPr>
                <w:lang w:val="en-AU"/>
              </w:rPr>
              <w:t>377,913</w:t>
            </w:r>
          </w:p>
        </w:tc>
        <w:tc>
          <w:tcPr>
            <w:tcW w:w="60" w:type="dxa"/>
            <w:tcBorders>
              <w:top w:val="nil"/>
              <w:left w:val="nil"/>
              <w:bottom w:val="nil"/>
              <w:right w:val="nil"/>
            </w:tcBorders>
            <w:tcMar>
              <w:left w:w="0" w:type="dxa"/>
              <w:right w:w="0" w:type="dxa"/>
            </w:tcMar>
          </w:tcPr>
          <w:p w14:paraId="1F7549F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1A449CC" w14:textId="77777777" w:rsidR="00023273" w:rsidRDefault="00000000">
            <w:pPr>
              <w:pStyle w:val="AccurriTablenumericvalues"/>
              <w:keepNext/>
            </w:pPr>
            <w:r>
              <w:rPr>
                <w:lang w:val="en-AU"/>
              </w:rPr>
              <w:t>1,687</w:t>
            </w:r>
          </w:p>
        </w:tc>
        <w:tc>
          <w:tcPr>
            <w:tcW w:w="60" w:type="dxa"/>
            <w:tcBorders>
              <w:top w:val="nil"/>
              <w:left w:val="nil"/>
              <w:bottom w:val="nil"/>
              <w:right w:val="nil"/>
            </w:tcBorders>
            <w:tcMar>
              <w:left w:w="0" w:type="dxa"/>
              <w:right w:w="0" w:type="dxa"/>
            </w:tcMar>
          </w:tcPr>
          <w:p w14:paraId="46AFFD9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8A1361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A50A31" w14:textId="77777777" w:rsidR="00023273" w:rsidRDefault="00023273"/>
        </w:tc>
        <w:tc>
          <w:tcPr>
            <w:tcW w:w="1289" w:type="dxa"/>
            <w:tcBorders>
              <w:top w:val="nil"/>
              <w:left w:val="nil"/>
              <w:bottom w:val="nil"/>
              <w:right w:val="nil"/>
            </w:tcBorders>
            <w:tcMar>
              <w:left w:w="0" w:type="dxa"/>
              <w:right w:w="60" w:type="dxa"/>
            </w:tcMar>
            <w:vAlign w:val="bottom"/>
          </w:tcPr>
          <w:p w14:paraId="5584BA9D" w14:textId="77777777" w:rsidR="00023273" w:rsidRDefault="00000000">
            <w:pPr>
              <w:pStyle w:val="AccurriTablenumericvalues"/>
              <w:keepNext/>
            </w:pPr>
            <w:r>
              <w:rPr>
                <w:lang w:val="en-AU"/>
              </w:rPr>
              <w:t>418,499</w:t>
            </w:r>
          </w:p>
        </w:tc>
      </w:tr>
      <w:tr w:rsidR="00023273" w14:paraId="3995055E" w14:textId="77777777">
        <w:tc>
          <w:tcPr>
            <w:tcW w:w="4253" w:type="dxa"/>
            <w:tcBorders>
              <w:top w:val="nil"/>
              <w:left w:val="nil"/>
              <w:bottom w:val="nil"/>
              <w:right w:val="nil"/>
            </w:tcBorders>
            <w:tcMar>
              <w:left w:w="0" w:type="dxa"/>
              <w:right w:w="0" w:type="dxa"/>
            </w:tcMar>
            <w:vAlign w:val="bottom"/>
          </w:tcPr>
          <w:p w14:paraId="46DCA528" w14:textId="77777777" w:rsidR="0002327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19B8DA15" w14:textId="77777777" w:rsidR="00023273" w:rsidRDefault="00023273"/>
        </w:tc>
        <w:tc>
          <w:tcPr>
            <w:tcW w:w="1289" w:type="dxa"/>
            <w:tcBorders>
              <w:top w:val="nil"/>
              <w:left w:val="nil"/>
              <w:bottom w:val="nil"/>
              <w:right w:val="nil"/>
            </w:tcBorders>
            <w:tcMar>
              <w:left w:w="0" w:type="dxa"/>
              <w:right w:w="60" w:type="dxa"/>
            </w:tcMar>
            <w:vAlign w:val="bottom"/>
          </w:tcPr>
          <w:p w14:paraId="6393165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CCD0916" w14:textId="77777777" w:rsidR="00023273" w:rsidRDefault="00023273"/>
        </w:tc>
        <w:tc>
          <w:tcPr>
            <w:tcW w:w="1289" w:type="dxa"/>
            <w:tcBorders>
              <w:top w:val="nil"/>
              <w:left w:val="nil"/>
              <w:bottom w:val="nil"/>
              <w:right w:val="nil"/>
            </w:tcBorders>
            <w:tcMar>
              <w:left w:w="0" w:type="dxa"/>
              <w:right w:w="60" w:type="dxa"/>
            </w:tcMar>
            <w:vAlign w:val="bottom"/>
          </w:tcPr>
          <w:p w14:paraId="00E23FA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2B1898C" w14:textId="77777777" w:rsidR="00023273" w:rsidRDefault="00023273"/>
        </w:tc>
        <w:tc>
          <w:tcPr>
            <w:tcW w:w="1289" w:type="dxa"/>
            <w:tcBorders>
              <w:top w:val="nil"/>
              <w:left w:val="nil"/>
              <w:bottom w:val="nil"/>
              <w:right w:val="nil"/>
            </w:tcBorders>
            <w:tcMar>
              <w:left w:w="0" w:type="dxa"/>
              <w:right w:w="60" w:type="dxa"/>
            </w:tcMar>
            <w:vAlign w:val="bottom"/>
          </w:tcPr>
          <w:p w14:paraId="6FF66E1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BEA5077" w14:textId="77777777" w:rsidR="00023273" w:rsidRDefault="00023273"/>
        </w:tc>
        <w:tc>
          <w:tcPr>
            <w:tcW w:w="1289" w:type="dxa"/>
            <w:tcBorders>
              <w:top w:val="nil"/>
              <w:left w:val="nil"/>
              <w:bottom w:val="nil"/>
              <w:right w:val="nil"/>
            </w:tcBorders>
            <w:tcMar>
              <w:left w:w="0" w:type="dxa"/>
              <w:right w:w="60" w:type="dxa"/>
            </w:tcMar>
            <w:vAlign w:val="bottom"/>
          </w:tcPr>
          <w:p w14:paraId="471DCA4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CE713D0" w14:textId="77777777" w:rsidR="00023273" w:rsidRDefault="00023273"/>
        </w:tc>
        <w:tc>
          <w:tcPr>
            <w:tcW w:w="1289" w:type="dxa"/>
            <w:tcBorders>
              <w:top w:val="nil"/>
              <w:left w:val="nil"/>
              <w:bottom w:val="nil"/>
              <w:right w:val="nil"/>
            </w:tcBorders>
            <w:tcMar>
              <w:left w:w="0" w:type="dxa"/>
              <w:right w:w="0" w:type="dxa"/>
            </w:tcMar>
            <w:vAlign w:val="bottom"/>
          </w:tcPr>
          <w:p w14:paraId="27EFE79C" w14:textId="77777777" w:rsidR="00023273" w:rsidRDefault="00000000">
            <w:pPr>
              <w:pStyle w:val="AccurriTablenumericvalues"/>
              <w:keepNext/>
            </w:pPr>
            <w:r>
              <w:rPr>
                <w:lang w:val="en-AU"/>
              </w:rPr>
              <w:t>(17,255)</w:t>
            </w:r>
          </w:p>
        </w:tc>
      </w:tr>
      <w:tr w:rsidR="00023273" w14:paraId="6474F2B5" w14:textId="77777777">
        <w:tc>
          <w:tcPr>
            <w:tcW w:w="4253" w:type="dxa"/>
            <w:tcBorders>
              <w:top w:val="nil"/>
              <w:left w:val="nil"/>
              <w:bottom w:val="nil"/>
              <w:right w:val="nil"/>
            </w:tcBorders>
            <w:tcMar>
              <w:left w:w="0" w:type="dxa"/>
              <w:right w:w="0" w:type="dxa"/>
            </w:tcMar>
            <w:vAlign w:val="bottom"/>
          </w:tcPr>
          <w:p w14:paraId="24FBBBBF" w14:textId="77777777" w:rsidR="00023273" w:rsidRDefault="00000000">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685E44A2" w14:textId="77777777" w:rsidR="00023273" w:rsidRDefault="00023273"/>
        </w:tc>
        <w:tc>
          <w:tcPr>
            <w:tcW w:w="1289" w:type="dxa"/>
            <w:tcBorders>
              <w:top w:val="nil"/>
              <w:left w:val="nil"/>
              <w:bottom w:val="nil"/>
              <w:right w:val="nil"/>
            </w:tcBorders>
            <w:tcMar>
              <w:left w:w="0" w:type="dxa"/>
              <w:right w:w="60" w:type="dxa"/>
            </w:tcMar>
            <w:vAlign w:val="bottom"/>
          </w:tcPr>
          <w:p w14:paraId="037BE82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386BA59" w14:textId="77777777" w:rsidR="00023273" w:rsidRDefault="00023273"/>
        </w:tc>
        <w:tc>
          <w:tcPr>
            <w:tcW w:w="1289" w:type="dxa"/>
            <w:tcBorders>
              <w:top w:val="nil"/>
              <w:left w:val="nil"/>
              <w:bottom w:val="nil"/>
              <w:right w:val="nil"/>
            </w:tcBorders>
            <w:tcMar>
              <w:left w:w="0" w:type="dxa"/>
              <w:right w:w="60" w:type="dxa"/>
            </w:tcMar>
            <w:vAlign w:val="bottom"/>
          </w:tcPr>
          <w:p w14:paraId="22A7C46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9271FC7" w14:textId="77777777" w:rsidR="00023273" w:rsidRDefault="00023273"/>
        </w:tc>
        <w:tc>
          <w:tcPr>
            <w:tcW w:w="1289" w:type="dxa"/>
            <w:tcBorders>
              <w:top w:val="nil"/>
              <w:left w:val="nil"/>
              <w:bottom w:val="nil"/>
              <w:right w:val="nil"/>
            </w:tcBorders>
            <w:tcMar>
              <w:left w:w="0" w:type="dxa"/>
              <w:right w:w="60" w:type="dxa"/>
            </w:tcMar>
            <w:vAlign w:val="bottom"/>
          </w:tcPr>
          <w:p w14:paraId="0CFAE62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05BCC8C" w14:textId="77777777" w:rsidR="00023273" w:rsidRDefault="00023273"/>
        </w:tc>
        <w:tc>
          <w:tcPr>
            <w:tcW w:w="1289" w:type="dxa"/>
            <w:tcBorders>
              <w:top w:val="nil"/>
              <w:left w:val="nil"/>
              <w:bottom w:val="nil"/>
              <w:right w:val="nil"/>
            </w:tcBorders>
            <w:tcMar>
              <w:left w:w="0" w:type="dxa"/>
              <w:right w:w="60" w:type="dxa"/>
            </w:tcMar>
            <w:vAlign w:val="bottom"/>
          </w:tcPr>
          <w:p w14:paraId="2CC2C5B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726DEEF" w14:textId="77777777" w:rsidR="00023273" w:rsidRDefault="00023273"/>
        </w:tc>
        <w:tc>
          <w:tcPr>
            <w:tcW w:w="1289" w:type="dxa"/>
            <w:tcBorders>
              <w:top w:val="nil"/>
              <w:left w:val="nil"/>
              <w:bottom w:val="nil"/>
              <w:right w:val="nil"/>
            </w:tcBorders>
            <w:tcMar>
              <w:left w:w="0" w:type="dxa"/>
              <w:right w:w="60" w:type="dxa"/>
            </w:tcMar>
            <w:vAlign w:val="bottom"/>
          </w:tcPr>
          <w:p w14:paraId="3943432D" w14:textId="77777777" w:rsidR="00023273" w:rsidRDefault="00023273">
            <w:pPr>
              <w:pStyle w:val="AccurriTablenumericvalues"/>
              <w:keepNext/>
            </w:pPr>
          </w:p>
        </w:tc>
      </w:tr>
      <w:tr w:rsidR="00023273" w14:paraId="344DBAFD" w14:textId="77777777">
        <w:tc>
          <w:tcPr>
            <w:tcW w:w="4253" w:type="dxa"/>
            <w:tcBorders>
              <w:top w:val="nil"/>
              <w:left w:val="nil"/>
              <w:bottom w:val="nil"/>
              <w:right w:val="nil"/>
            </w:tcBorders>
            <w:tcMar>
              <w:left w:w="0" w:type="dxa"/>
              <w:right w:w="0" w:type="dxa"/>
            </w:tcMar>
            <w:vAlign w:val="bottom"/>
          </w:tcPr>
          <w:p w14:paraId="758FF007" w14:textId="77777777" w:rsidR="00023273"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2DF83A6D" w14:textId="77777777" w:rsidR="00023273" w:rsidRDefault="00023273"/>
        </w:tc>
        <w:tc>
          <w:tcPr>
            <w:tcW w:w="1289" w:type="dxa"/>
            <w:tcBorders>
              <w:top w:val="nil"/>
              <w:left w:val="nil"/>
              <w:bottom w:val="nil"/>
              <w:right w:val="nil"/>
            </w:tcBorders>
            <w:tcMar>
              <w:left w:w="0" w:type="dxa"/>
              <w:right w:w="60" w:type="dxa"/>
            </w:tcMar>
            <w:vAlign w:val="bottom"/>
          </w:tcPr>
          <w:p w14:paraId="26E6211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8F6F3A" w14:textId="77777777" w:rsidR="00023273" w:rsidRDefault="00023273"/>
        </w:tc>
        <w:tc>
          <w:tcPr>
            <w:tcW w:w="1289" w:type="dxa"/>
            <w:tcBorders>
              <w:top w:val="nil"/>
              <w:left w:val="nil"/>
              <w:bottom w:val="nil"/>
              <w:right w:val="nil"/>
            </w:tcBorders>
            <w:tcMar>
              <w:left w:w="0" w:type="dxa"/>
              <w:right w:w="60" w:type="dxa"/>
            </w:tcMar>
            <w:vAlign w:val="bottom"/>
          </w:tcPr>
          <w:p w14:paraId="4AAAED0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A54AB32" w14:textId="77777777" w:rsidR="00023273" w:rsidRDefault="00023273"/>
        </w:tc>
        <w:tc>
          <w:tcPr>
            <w:tcW w:w="1289" w:type="dxa"/>
            <w:tcBorders>
              <w:top w:val="nil"/>
              <w:left w:val="nil"/>
              <w:bottom w:val="nil"/>
              <w:right w:val="nil"/>
            </w:tcBorders>
            <w:tcMar>
              <w:left w:w="0" w:type="dxa"/>
              <w:right w:w="60" w:type="dxa"/>
            </w:tcMar>
            <w:vAlign w:val="bottom"/>
          </w:tcPr>
          <w:p w14:paraId="3D385BB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623E21C" w14:textId="77777777" w:rsidR="00023273" w:rsidRDefault="00023273"/>
        </w:tc>
        <w:tc>
          <w:tcPr>
            <w:tcW w:w="1289" w:type="dxa"/>
            <w:tcBorders>
              <w:top w:val="nil"/>
              <w:left w:val="nil"/>
              <w:bottom w:val="nil"/>
              <w:right w:val="nil"/>
            </w:tcBorders>
            <w:tcMar>
              <w:left w:w="0" w:type="dxa"/>
              <w:right w:w="60" w:type="dxa"/>
            </w:tcMar>
            <w:vAlign w:val="bottom"/>
          </w:tcPr>
          <w:p w14:paraId="19A6297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6914CD1" w14:textId="77777777" w:rsidR="00023273" w:rsidRDefault="00023273"/>
        </w:tc>
        <w:tc>
          <w:tcPr>
            <w:tcW w:w="1289" w:type="dxa"/>
            <w:tcBorders>
              <w:top w:val="nil"/>
              <w:left w:val="nil"/>
              <w:bottom w:val="nil"/>
              <w:right w:val="nil"/>
            </w:tcBorders>
            <w:tcMar>
              <w:left w:w="0" w:type="dxa"/>
              <w:right w:w="60" w:type="dxa"/>
            </w:tcMar>
            <w:vAlign w:val="bottom"/>
          </w:tcPr>
          <w:p w14:paraId="5F3CA333" w14:textId="77777777" w:rsidR="00023273" w:rsidRDefault="00000000">
            <w:pPr>
              <w:pStyle w:val="AccurriTablenumericvalues"/>
              <w:keepNext/>
            </w:pPr>
            <w:r>
              <w:rPr>
                <w:lang w:val="en-AU"/>
              </w:rPr>
              <w:t>2,351</w:t>
            </w:r>
          </w:p>
        </w:tc>
      </w:tr>
      <w:tr w:rsidR="00023273" w14:paraId="12A3CE07" w14:textId="77777777">
        <w:tc>
          <w:tcPr>
            <w:tcW w:w="4253" w:type="dxa"/>
            <w:tcBorders>
              <w:top w:val="nil"/>
              <w:left w:val="nil"/>
              <w:bottom w:val="nil"/>
              <w:right w:val="nil"/>
            </w:tcBorders>
            <w:tcMar>
              <w:left w:w="0" w:type="dxa"/>
              <w:right w:w="0" w:type="dxa"/>
            </w:tcMar>
            <w:vAlign w:val="bottom"/>
          </w:tcPr>
          <w:p w14:paraId="250B3F1F"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B815F7B" w14:textId="77777777" w:rsidR="00023273" w:rsidRDefault="00023273"/>
        </w:tc>
        <w:tc>
          <w:tcPr>
            <w:tcW w:w="1289" w:type="dxa"/>
            <w:tcBorders>
              <w:top w:val="nil"/>
              <w:left w:val="nil"/>
              <w:bottom w:val="nil"/>
              <w:right w:val="nil"/>
            </w:tcBorders>
            <w:tcMar>
              <w:left w:w="0" w:type="dxa"/>
              <w:right w:w="60" w:type="dxa"/>
            </w:tcMar>
            <w:vAlign w:val="bottom"/>
          </w:tcPr>
          <w:p w14:paraId="6D38B5A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39D4B1E" w14:textId="77777777" w:rsidR="00023273" w:rsidRDefault="00023273"/>
        </w:tc>
        <w:tc>
          <w:tcPr>
            <w:tcW w:w="1289" w:type="dxa"/>
            <w:tcBorders>
              <w:top w:val="nil"/>
              <w:left w:val="nil"/>
              <w:bottom w:val="nil"/>
              <w:right w:val="nil"/>
            </w:tcBorders>
            <w:tcMar>
              <w:left w:w="0" w:type="dxa"/>
              <w:right w:w="60" w:type="dxa"/>
            </w:tcMar>
            <w:vAlign w:val="bottom"/>
          </w:tcPr>
          <w:p w14:paraId="34577F2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BB629C1" w14:textId="77777777" w:rsidR="00023273" w:rsidRDefault="00023273"/>
        </w:tc>
        <w:tc>
          <w:tcPr>
            <w:tcW w:w="1289" w:type="dxa"/>
            <w:tcBorders>
              <w:top w:val="nil"/>
              <w:left w:val="nil"/>
              <w:bottom w:val="nil"/>
              <w:right w:val="nil"/>
            </w:tcBorders>
            <w:tcMar>
              <w:left w:w="0" w:type="dxa"/>
              <w:right w:w="60" w:type="dxa"/>
            </w:tcMar>
            <w:vAlign w:val="bottom"/>
          </w:tcPr>
          <w:p w14:paraId="366C8D2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D6F17C8" w14:textId="77777777" w:rsidR="00023273" w:rsidRDefault="00023273"/>
        </w:tc>
        <w:tc>
          <w:tcPr>
            <w:tcW w:w="1289" w:type="dxa"/>
            <w:tcBorders>
              <w:top w:val="nil"/>
              <w:left w:val="nil"/>
              <w:bottom w:val="nil"/>
              <w:right w:val="nil"/>
            </w:tcBorders>
            <w:tcMar>
              <w:left w:w="0" w:type="dxa"/>
              <w:right w:w="60" w:type="dxa"/>
            </w:tcMar>
            <w:vAlign w:val="bottom"/>
          </w:tcPr>
          <w:p w14:paraId="29F049F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25281BE" w14:textId="77777777" w:rsidR="00023273" w:rsidRDefault="00023273"/>
        </w:tc>
        <w:tc>
          <w:tcPr>
            <w:tcW w:w="1289" w:type="dxa"/>
            <w:tcBorders>
              <w:top w:val="nil"/>
              <w:left w:val="nil"/>
              <w:bottom w:val="nil"/>
              <w:right w:val="nil"/>
            </w:tcBorders>
            <w:tcMar>
              <w:left w:w="0" w:type="dxa"/>
              <w:right w:w="60" w:type="dxa"/>
            </w:tcMar>
            <w:vAlign w:val="bottom"/>
          </w:tcPr>
          <w:p w14:paraId="324816EA" w14:textId="77777777" w:rsidR="00023273" w:rsidRDefault="00000000">
            <w:pPr>
              <w:pStyle w:val="AccurriTablenumericvalues"/>
              <w:keepNext/>
            </w:pPr>
            <w:r>
              <w:rPr>
                <w:lang w:val="en-AU"/>
              </w:rPr>
              <w:t>9,000</w:t>
            </w:r>
          </w:p>
        </w:tc>
      </w:tr>
      <w:tr w:rsidR="00023273" w14:paraId="111C0374" w14:textId="77777777">
        <w:tc>
          <w:tcPr>
            <w:tcW w:w="4253" w:type="dxa"/>
            <w:tcBorders>
              <w:top w:val="nil"/>
              <w:left w:val="nil"/>
              <w:bottom w:val="nil"/>
              <w:right w:val="nil"/>
            </w:tcBorders>
            <w:tcMar>
              <w:left w:w="0" w:type="dxa"/>
              <w:right w:w="0" w:type="dxa"/>
            </w:tcMar>
            <w:vAlign w:val="bottom"/>
          </w:tcPr>
          <w:p w14:paraId="3123A3CF" w14:textId="77777777" w:rsidR="00023273"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3F4FF7B1" w14:textId="77777777" w:rsidR="00023273" w:rsidRDefault="00023273"/>
        </w:tc>
        <w:tc>
          <w:tcPr>
            <w:tcW w:w="1289" w:type="dxa"/>
            <w:tcBorders>
              <w:top w:val="nil"/>
              <w:left w:val="nil"/>
              <w:bottom w:val="nil"/>
              <w:right w:val="nil"/>
            </w:tcBorders>
            <w:tcMar>
              <w:left w:w="0" w:type="dxa"/>
              <w:right w:w="60" w:type="dxa"/>
            </w:tcMar>
            <w:vAlign w:val="bottom"/>
          </w:tcPr>
          <w:p w14:paraId="79DE23A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A0BB701" w14:textId="77777777" w:rsidR="00023273" w:rsidRDefault="00023273"/>
        </w:tc>
        <w:tc>
          <w:tcPr>
            <w:tcW w:w="1289" w:type="dxa"/>
            <w:tcBorders>
              <w:top w:val="nil"/>
              <w:left w:val="nil"/>
              <w:bottom w:val="nil"/>
              <w:right w:val="nil"/>
            </w:tcBorders>
            <w:tcMar>
              <w:left w:w="0" w:type="dxa"/>
              <w:right w:w="60" w:type="dxa"/>
            </w:tcMar>
            <w:vAlign w:val="bottom"/>
          </w:tcPr>
          <w:p w14:paraId="0E7897A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35F9A6B" w14:textId="77777777" w:rsidR="00023273" w:rsidRDefault="00023273"/>
        </w:tc>
        <w:tc>
          <w:tcPr>
            <w:tcW w:w="1289" w:type="dxa"/>
            <w:tcBorders>
              <w:top w:val="nil"/>
              <w:left w:val="nil"/>
              <w:bottom w:val="nil"/>
              <w:right w:val="nil"/>
            </w:tcBorders>
            <w:tcMar>
              <w:left w:w="0" w:type="dxa"/>
              <w:right w:w="60" w:type="dxa"/>
            </w:tcMar>
            <w:vAlign w:val="bottom"/>
          </w:tcPr>
          <w:p w14:paraId="45B3DB2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EB50AB" w14:textId="77777777" w:rsidR="00023273" w:rsidRDefault="00023273"/>
        </w:tc>
        <w:tc>
          <w:tcPr>
            <w:tcW w:w="1289" w:type="dxa"/>
            <w:tcBorders>
              <w:top w:val="nil"/>
              <w:left w:val="nil"/>
              <w:bottom w:val="nil"/>
              <w:right w:val="nil"/>
            </w:tcBorders>
            <w:tcMar>
              <w:left w:w="0" w:type="dxa"/>
              <w:right w:w="60" w:type="dxa"/>
            </w:tcMar>
            <w:vAlign w:val="bottom"/>
          </w:tcPr>
          <w:p w14:paraId="2182805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838498" w14:textId="77777777" w:rsidR="00023273" w:rsidRDefault="00023273"/>
        </w:tc>
        <w:tc>
          <w:tcPr>
            <w:tcW w:w="1289" w:type="dxa"/>
            <w:tcBorders>
              <w:top w:val="nil"/>
              <w:left w:val="nil"/>
              <w:bottom w:val="nil"/>
              <w:right w:val="nil"/>
            </w:tcBorders>
            <w:tcMar>
              <w:left w:w="0" w:type="dxa"/>
              <w:right w:w="60" w:type="dxa"/>
            </w:tcMar>
            <w:vAlign w:val="bottom"/>
          </w:tcPr>
          <w:p w14:paraId="1E828B05" w14:textId="77777777" w:rsidR="00023273" w:rsidRDefault="00000000">
            <w:pPr>
              <w:pStyle w:val="AccurriTablenumericvalues"/>
              <w:keepNext/>
            </w:pPr>
            <w:r>
              <w:rPr>
                <w:lang w:val="en-AU"/>
              </w:rPr>
              <w:t>4,333</w:t>
            </w:r>
          </w:p>
        </w:tc>
      </w:tr>
      <w:tr w:rsidR="00023273" w14:paraId="3DD84515" w14:textId="77777777">
        <w:tc>
          <w:tcPr>
            <w:tcW w:w="4253" w:type="dxa"/>
            <w:tcBorders>
              <w:top w:val="nil"/>
              <w:left w:val="nil"/>
              <w:bottom w:val="nil"/>
              <w:right w:val="nil"/>
            </w:tcBorders>
            <w:tcMar>
              <w:left w:w="0" w:type="dxa"/>
              <w:right w:w="0" w:type="dxa"/>
            </w:tcMar>
            <w:vAlign w:val="bottom"/>
          </w:tcPr>
          <w:p w14:paraId="7ABD3B4D" w14:textId="77777777" w:rsidR="00023273"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4898E1B9" w14:textId="77777777" w:rsidR="00023273" w:rsidRDefault="00023273"/>
        </w:tc>
        <w:tc>
          <w:tcPr>
            <w:tcW w:w="1289" w:type="dxa"/>
            <w:tcBorders>
              <w:top w:val="nil"/>
              <w:left w:val="nil"/>
              <w:bottom w:val="nil"/>
              <w:right w:val="nil"/>
            </w:tcBorders>
            <w:tcMar>
              <w:left w:w="0" w:type="dxa"/>
              <w:right w:w="60" w:type="dxa"/>
            </w:tcMar>
            <w:vAlign w:val="bottom"/>
          </w:tcPr>
          <w:p w14:paraId="2C184DA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B67B22C" w14:textId="77777777" w:rsidR="00023273" w:rsidRDefault="00023273"/>
        </w:tc>
        <w:tc>
          <w:tcPr>
            <w:tcW w:w="1289" w:type="dxa"/>
            <w:tcBorders>
              <w:top w:val="nil"/>
              <w:left w:val="nil"/>
              <w:bottom w:val="nil"/>
              <w:right w:val="nil"/>
            </w:tcBorders>
            <w:tcMar>
              <w:left w:w="0" w:type="dxa"/>
              <w:right w:w="60" w:type="dxa"/>
            </w:tcMar>
            <w:vAlign w:val="bottom"/>
          </w:tcPr>
          <w:p w14:paraId="142B05C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18A2558" w14:textId="77777777" w:rsidR="00023273" w:rsidRDefault="00023273"/>
        </w:tc>
        <w:tc>
          <w:tcPr>
            <w:tcW w:w="1289" w:type="dxa"/>
            <w:tcBorders>
              <w:top w:val="nil"/>
              <w:left w:val="nil"/>
              <w:bottom w:val="nil"/>
              <w:right w:val="nil"/>
            </w:tcBorders>
            <w:tcMar>
              <w:left w:w="0" w:type="dxa"/>
              <w:right w:w="60" w:type="dxa"/>
            </w:tcMar>
            <w:vAlign w:val="bottom"/>
          </w:tcPr>
          <w:p w14:paraId="3BC790B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206831B" w14:textId="77777777" w:rsidR="00023273" w:rsidRDefault="00023273"/>
        </w:tc>
        <w:tc>
          <w:tcPr>
            <w:tcW w:w="1289" w:type="dxa"/>
            <w:tcBorders>
              <w:top w:val="nil"/>
              <w:left w:val="nil"/>
              <w:bottom w:val="nil"/>
              <w:right w:val="nil"/>
            </w:tcBorders>
            <w:tcMar>
              <w:left w:w="0" w:type="dxa"/>
              <w:right w:w="60" w:type="dxa"/>
            </w:tcMar>
            <w:vAlign w:val="bottom"/>
          </w:tcPr>
          <w:p w14:paraId="7EE0947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8ACD4EE"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9716262" w14:textId="77777777" w:rsidR="00023273" w:rsidRDefault="00000000">
            <w:pPr>
              <w:pStyle w:val="AccurriTablenumericvalues"/>
              <w:keepNext/>
            </w:pPr>
            <w:r>
              <w:rPr>
                <w:lang w:val="en-AU"/>
              </w:rPr>
              <w:t>416,928</w:t>
            </w:r>
          </w:p>
        </w:tc>
      </w:tr>
    </w:tbl>
    <w:p w14:paraId="2CDF1DA8" w14:textId="77777777" w:rsidR="00023273" w:rsidRDefault="00000000">
      <w:r>
        <w:rPr>
          <w:rFonts w:ascii="Times New Roman" w:eastAsia="Times New Roman" w:hAnsi="Times New Roman" w:cs="Times New Roman"/>
          <w:b/>
          <w:lang w:val="en-AU"/>
        </w:rPr>
        <w:t xml:space="preserve"> </w:t>
      </w:r>
    </w:p>
    <w:p w14:paraId="06818682" w14:textId="77777777" w:rsidR="00023273" w:rsidRDefault="00000000">
      <w:pPr>
        <w:pStyle w:val="AccurriParagraphsubheader"/>
        <w:keepNext/>
        <w:keepLines/>
      </w:pPr>
      <w:r>
        <w:rPr>
          <w:lang w:val="en-AU"/>
        </w:rPr>
        <w:lastRenderedPageBreak/>
        <w:t>Geographical information</w:t>
      </w:r>
    </w:p>
    <w:p w14:paraId="3211DFDA"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5B5EDB9B" w14:textId="77777777">
        <w:trPr>
          <w:cantSplit/>
          <w:tblHeader/>
        </w:trPr>
        <w:tc>
          <w:tcPr>
            <w:tcW w:w="5602" w:type="dxa"/>
            <w:tcBorders>
              <w:top w:val="nil"/>
              <w:left w:val="nil"/>
              <w:bottom w:val="nil"/>
              <w:right w:val="nil"/>
            </w:tcBorders>
            <w:tcMar>
              <w:left w:w="0" w:type="dxa"/>
              <w:right w:w="0" w:type="dxa"/>
            </w:tcMar>
            <w:vAlign w:val="bottom"/>
          </w:tcPr>
          <w:p w14:paraId="72C571A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BA5199D" w14:textId="77777777" w:rsidR="00023273" w:rsidRDefault="00023273"/>
        </w:tc>
        <w:tc>
          <w:tcPr>
            <w:tcW w:w="2698" w:type="dxa"/>
            <w:gridSpan w:val="4"/>
            <w:tcBorders>
              <w:top w:val="nil"/>
              <w:left w:val="nil"/>
              <w:bottom w:val="nil"/>
              <w:right w:val="nil"/>
            </w:tcBorders>
            <w:tcMar>
              <w:left w:w="0" w:type="dxa"/>
              <w:right w:w="0" w:type="dxa"/>
            </w:tcMar>
            <w:vAlign w:val="bottom"/>
          </w:tcPr>
          <w:p w14:paraId="27D453B5" w14:textId="77777777" w:rsidR="00023273" w:rsidRDefault="00000000">
            <w:pPr>
              <w:pStyle w:val="AccurriTableheaderinmaintable"/>
              <w:keepNext/>
            </w:pPr>
            <w:r>
              <w:rPr>
                <w:lang w:val="en-AU"/>
              </w:rPr>
              <w:t>Sales to external customers</w:t>
            </w:r>
          </w:p>
        </w:tc>
        <w:tc>
          <w:tcPr>
            <w:tcW w:w="2638" w:type="dxa"/>
            <w:gridSpan w:val="3"/>
            <w:tcBorders>
              <w:top w:val="nil"/>
              <w:left w:val="nil"/>
              <w:bottom w:val="nil"/>
              <w:right w:val="nil"/>
            </w:tcBorders>
            <w:tcMar>
              <w:left w:w="0" w:type="dxa"/>
              <w:right w:w="0" w:type="dxa"/>
            </w:tcMar>
            <w:vAlign w:val="bottom"/>
          </w:tcPr>
          <w:p w14:paraId="179C1F06" w14:textId="77777777" w:rsidR="00023273" w:rsidRDefault="00000000">
            <w:pPr>
              <w:pStyle w:val="AccurriTableheaderinmaintable"/>
              <w:keepNext/>
            </w:pPr>
            <w:r>
              <w:rPr>
                <w:lang w:val="en-AU"/>
              </w:rPr>
              <w:t>Geographical non-current assets</w:t>
            </w:r>
          </w:p>
        </w:tc>
      </w:tr>
      <w:tr w:rsidR="00023273" w14:paraId="4F19E5F7" w14:textId="77777777">
        <w:trPr>
          <w:cantSplit/>
          <w:tblHeader/>
        </w:trPr>
        <w:tc>
          <w:tcPr>
            <w:tcW w:w="5602" w:type="dxa"/>
            <w:tcBorders>
              <w:top w:val="nil"/>
              <w:left w:val="nil"/>
              <w:bottom w:val="nil"/>
              <w:right w:val="nil"/>
            </w:tcBorders>
            <w:tcMar>
              <w:left w:w="0" w:type="dxa"/>
              <w:right w:w="0" w:type="dxa"/>
            </w:tcMar>
            <w:vAlign w:val="bottom"/>
          </w:tcPr>
          <w:p w14:paraId="611BAC8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DB60A4F" w14:textId="77777777" w:rsidR="00023273" w:rsidRDefault="00023273"/>
        </w:tc>
        <w:tc>
          <w:tcPr>
            <w:tcW w:w="1289" w:type="dxa"/>
            <w:tcBorders>
              <w:top w:val="nil"/>
              <w:left w:val="nil"/>
              <w:bottom w:val="nil"/>
              <w:right w:val="nil"/>
            </w:tcBorders>
            <w:tcMar>
              <w:left w:w="0" w:type="dxa"/>
              <w:right w:w="0" w:type="dxa"/>
            </w:tcMar>
            <w:vAlign w:val="bottom"/>
          </w:tcPr>
          <w:p w14:paraId="4BB6680B"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FC244D7" w14:textId="77777777" w:rsidR="00023273" w:rsidRDefault="00023273"/>
        </w:tc>
        <w:tc>
          <w:tcPr>
            <w:tcW w:w="1289" w:type="dxa"/>
            <w:tcBorders>
              <w:top w:val="nil"/>
              <w:left w:val="nil"/>
              <w:bottom w:val="nil"/>
              <w:right w:val="nil"/>
            </w:tcBorders>
            <w:tcMar>
              <w:left w:w="0" w:type="dxa"/>
              <w:right w:w="0" w:type="dxa"/>
            </w:tcMar>
            <w:vAlign w:val="bottom"/>
          </w:tcPr>
          <w:p w14:paraId="4AD7B396" w14:textId="77777777" w:rsidR="0002327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50116645" w14:textId="77777777" w:rsidR="00023273" w:rsidRDefault="00023273"/>
        </w:tc>
        <w:tc>
          <w:tcPr>
            <w:tcW w:w="1289" w:type="dxa"/>
            <w:tcBorders>
              <w:top w:val="nil"/>
              <w:left w:val="nil"/>
              <w:bottom w:val="nil"/>
              <w:right w:val="nil"/>
            </w:tcBorders>
            <w:tcMar>
              <w:left w:w="0" w:type="dxa"/>
              <w:right w:w="0" w:type="dxa"/>
            </w:tcMar>
            <w:vAlign w:val="bottom"/>
          </w:tcPr>
          <w:p w14:paraId="468D4AAB"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57667A6" w14:textId="77777777" w:rsidR="00023273" w:rsidRDefault="00023273"/>
        </w:tc>
        <w:tc>
          <w:tcPr>
            <w:tcW w:w="1289" w:type="dxa"/>
            <w:tcBorders>
              <w:top w:val="nil"/>
              <w:left w:val="nil"/>
              <w:bottom w:val="nil"/>
              <w:right w:val="nil"/>
            </w:tcBorders>
            <w:tcMar>
              <w:left w:w="0" w:type="dxa"/>
              <w:right w:w="0" w:type="dxa"/>
            </w:tcMar>
            <w:vAlign w:val="bottom"/>
          </w:tcPr>
          <w:p w14:paraId="1A7329DE" w14:textId="77777777" w:rsidR="00023273" w:rsidRDefault="00000000">
            <w:pPr>
              <w:pStyle w:val="AccurriTableheaderinmaintable"/>
              <w:keepNext/>
            </w:pPr>
            <w:r>
              <w:rPr>
                <w:lang w:val="en-AU"/>
              </w:rPr>
              <w:t>2022</w:t>
            </w:r>
          </w:p>
        </w:tc>
      </w:tr>
      <w:tr w:rsidR="00023273" w14:paraId="0DF8E400" w14:textId="77777777">
        <w:trPr>
          <w:cantSplit/>
          <w:tblHeader/>
        </w:trPr>
        <w:tc>
          <w:tcPr>
            <w:tcW w:w="5602" w:type="dxa"/>
            <w:tcBorders>
              <w:top w:val="nil"/>
              <w:left w:val="nil"/>
              <w:bottom w:val="nil"/>
              <w:right w:val="nil"/>
            </w:tcBorders>
            <w:tcMar>
              <w:left w:w="0" w:type="dxa"/>
              <w:right w:w="0" w:type="dxa"/>
            </w:tcMar>
            <w:vAlign w:val="bottom"/>
          </w:tcPr>
          <w:p w14:paraId="2F98170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8B89A18" w14:textId="77777777" w:rsidR="00023273" w:rsidRDefault="00023273"/>
        </w:tc>
        <w:tc>
          <w:tcPr>
            <w:tcW w:w="1289" w:type="dxa"/>
            <w:tcBorders>
              <w:top w:val="nil"/>
              <w:left w:val="nil"/>
              <w:bottom w:val="nil"/>
              <w:right w:val="nil"/>
            </w:tcBorders>
            <w:tcMar>
              <w:left w:w="0" w:type="dxa"/>
              <w:right w:w="0" w:type="dxa"/>
            </w:tcMar>
            <w:vAlign w:val="bottom"/>
          </w:tcPr>
          <w:p w14:paraId="5CFC8526"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8CFB83" w14:textId="77777777" w:rsidR="00023273" w:rsidRDefault="00023273"/>
        </w:tc>
        <w:tc>
          <w:tcPr>
            <w:tcW w:w="1289" w:type="dxa"/>
            <w:tcBorders>
              <w:top w:val="nil"/>
              <w:left w:val="nil"/>
              <w:bottom w:val="nil"/>
              <w:right w:val="nil"/>
            </w:tcBorders>
            <w:tcMar>
              <w:left w:w="0" w:type="dxa"/>
              <w:right w:w="0" w:type="dxa"/>
            </w:tcMar>
            <w:vAlign w:val="bottom"/>
          </w:tcPr>
          <w:p w14:paraId="6199C254"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2C10660" w14:textId="77777777" w:rsidR="00023273" w:rsidRDefault="00023273"/>
        </w:tc>
        <w:tc>
          <w:tcPr>
            <w:tcW w:w="1289" w:type="dxa"/>
            <w:tcBorders>
              <w:top w:val="nil"/>
              <w:left w:val="nil"/>
              <w:bottom w:val="nil"/>
              <w:right w:val="nil"/>
            </w:tcBorders>
            <w:tcMar>
              <w:left w:w="0" w:type="dxa"/>
              <w:right w:w="0" w:type="dxa"/>
            </w:tcMar>
            <w:vAlign w:val="bottom"/>
          </w:tcPr>
          <w:p w14:paraId="221E865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815706F" w14:textId="77777777" w:rsidR="00023273" w:rsidRDefault="00023273"/>
        </w:tc>
        <w:tc>
          <w:tcPr>
            <w:tcW w:w="1289" w:type="dxa"/>
            <w:tcBorders>
              <w:top w:val="nil"/>
              <w:left w:val="nil"/>
              <w:bottom w:val="nil"/>
              <w:right w:val="nil"/>
            </w:tcBorders>
            <w:tcMar>
              <w:left w:w="0" w:type="dxa"/>
              <w:right w:w="0" w:type="dxa"/>
            </w:tcMar>
            <w:vAlign w:val="bottom"/>
          </w:tcPr>
          <w:p w14:paraId="39871336" w14:textId="77777777" w:rsidR="00023273" w:rsidRDefault="00000000">
            <w:pPr>
              <w:pStyle w:val="AccurriTableheaderinmaintable"/>
              <w:keepNext/>
            </w:pPr>
            <w:r>
              <w:rPr>
                <w:lang w:val="en-AU"/>
              </w:rPr>
              <w:t>CU'000</w:t>
            </w:r>
          </w:p>
        </w:tc>
      </w:tr>
      <w:tr w:rsidR="00023273" w14:paraId="7C1966DC" w14:textId="77777777">
        <w:trPr>
          <w:cantSplit/>
          <w:tblHeader/>
        </w:trPr>
        <w:tc>
          <w:tcPr>
            <w:tcW w:w="5602" w:type="dxa"/>
            <w:tcBorders>
              <w:top w:val="nil"/>
              <w:left w:val="nil"/>
              <w:bottom w:val="nil"/>
              <w:right w:val="nil"/>
            </w:tcBorders>
            <w:tcMar>
              <w:left w:w="0" w:type="dxa"/>
              <w:right w:w="0" w:type="dxa"/>
            </w:tcMar>
            <w:vAlign w:val="bottom"/>
          </w:tcPr>
          <w:p w14:paraId="204F7E4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4AB94E7" w14:textId="77777777" w:rsidR="00023273" w:rsidRDefault="00023273"/>
        </w:tc>
        <w:tc>
          <w:tcPr>
            <w:tcW w:w="1289" w:type="dxa"/>
            <w:tcBorders>
              <w:top w:val="nil"/>
              <w:left w:val="nil"/>
              <w:bottom w:val="nil"/>
              <w:right w:val="nil"/>
            </w:tcBorders>
            <w:tcMar>
              <w:left w:w="0" w:type="dxa"/>
              <w:right w:w="0" w:type="dxa"/>
            </w:tcMar>
            <w:vAlign w:val="bottom"/>
          </w:tcPr>
          <w:p w14:paraId="657C1D1C"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575A80A" w14:textId="77777777" w:rsidR="00023273" w:rsidRDefault="00023273"/>
        </w:tc>
        <w:tc>
          <w:tcPr>
            <w:tcW w:w="1289" w:type="dxa"/>
            <w:tcBorders>
              <w:top w:val="nil"/>
              <w:left w:val="nil"/>
              <w:bottom w:val="nil"/>
              <w:right w:val="nil"/>
            </w:tcBorders>
            <w:tcMar>
              <w:left w:w="0" w:type="dxa"/>
              <w:right w:w="0" w:type="dxa"/>
            </w:tcMar>
            <w:vAlign w:val="bottom"/>
          </w:tcPr>
          <w:p w14:paraId="6DBC84E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443D374" w14:textId="77777777" w:rsidR="00023273" w:rsidRDefault="00023273"/>
        </w:tc>
        <w:tc>
          <w:tcPr>
            <w:tcW w:w="1289" w:type="dxa"/>
            <w:tcBorders>
              <w:top w:val="nil"/>
              <w:left w:val="nil"/>
              <w:bottom w:val="nil"/>
              <w:right w:val="nil"/>
            </w:tcBorders>
            <w:tcMar>
              <w:left w:w="0" w:type="dxa"/>
              <w:right w:w="0" w:type="dxa"/>
            </w:tcMar>
            <w:vAlign w:val="bottom"/>
          </w:tcPr>
          <w:p w14:paraId="6914103C"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1BFBAD1" w14:textId="77777777" w:rsidR="00023273" w:rsidRDefault="00023273"/>
        </w:tc>
        <w:tc>
          <w:tcPr>
            <w:tcW w:w="1289" w:type="dxa"/>
            <w:tcBorders>
              <w:top w:val="nil"/>
              <w:left w:val="nil"/>
              <w:bottom w:val="nil"/>
              <w:right w:val="nil"/>
            </w:tcBorders>
            <w:tcMar>
              <w:left w:w="0" w:type="dxa"/>
              <w:right w:w="0" w:type="dxa"/>
            </w:tcMar>
            <w:vAlign w:val="bottom"/>
          </w:tcPr>
          <w:p w14:paraId="736EC8C7" w14:textId="77777777" w:rsidR="00023273" w:rsidRDefault="00023273">
            <w:pPr>
              <w:pStyle w:val="AccurriTableheaderinmaintable"/>
              <w:keepNext/>
            </w:pPr>
          </w:p>
        </w:tc>
      </w:tr>
      <w:tr w:rsidR="00023273" w14:paraId="5F805D83" w14:textId="77777777">
        <w:tc>
          <w:tcPr>
            <w:tcW w:w="5602" w:type="dxa"/>
            <w:tcBorders>
              <w:top w:val="nil"/>
              <w:left w:val="nil"/>
              <w:bottom w:val="nil"/>
              <w:right w:val="nil"/>
            </w:tcBorders>
            <w:tcMar>
              <w:left w:w="0" w:type="dxa"/>
              <w:right w:w="0" w:type="dxa"/>
            </w:tcMar>
            <w:vAlign w:val="bottom"/>
          </w:tcPr>
          <w:p w14:paraId="758C0DC4" w14:textId="77777777" w:rsidR="00023273"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18F8FE2F" w14:textId="77777777" w:rsidR="00023273" w:rsidRDefault="00023273"/>
        </w:tc>
        <w:tc>
          <w:tcPr>
            <w:tcW w:w="1289" w:type="dxa"/>
            <w:tcBorders>
              <w:top w:val="nil"/>
              <w:left w:val="nil"/>
              <w:bottom w:val="nil"/>
              <w:right w:val="nil"/>
            </w:tcBorders>
            <w:tcMar>
              <w:left w:w="0" w:type="dxa"/>
              <w:right w:w="60" w:type="dxa"/>
            </w:tcMar>
            <w:vAlign w:val="bottom"/>
          </w:tcPr>
          <w:p w14:paraId="233C0CCB" w14:textId="77777777" w:rsidR="00023273" w:rsidRDefault="00000000">
            <w:pPr>
              <w:pStyle w:val="AccurriTablenumericvalues"/>
              <w:keepNext/>
            </w:pPr>
            <w:r>
              <w:rPr>
                <w:lang w:val="en-AU"/>
              </w:rPr>
              <w:t>424,034</w:t>
            </w:r>
          </w:p>
        </w:tc>
        <w:tc>
          <w:tcPr>
            <w:tcW w:w="60" w:type="dxa"/>
            <w:tcBorders>
              <w:top w:val="nil"/>
              <w:left w:val="nil"/>
              <w:bottom w:val="nil"/>
              <w:right w:val="nil"/>
            </w:tcBorders>
            <w:tcMar>
              <w:left w:w="0" w:type="dxa"/>
              <w:right w:w="0" w:type="dxa"/>
            </w:tcMar>
          </w:tcPr>
          <w:p w14:paraId="51C398AB" w14:textId="77777777" w:rsidR="00023273" w:rsidRDefault="00023273"/>
        </w:tc>
        <w:tc>
          <w:tcPr>
            <w:tcW w:w="1289" w:type="dxa"/>
            <w:tcBorders>
              <w:top w:val="nil"/>
              <w:left w:val="nil"/>
              <w:bottom w:val="nil"/>
              <w:right w:val="nil"/>
            </w:tcBorders>
            <w:tcMar>
              <w:left w:w="0" w:type="dxa"/>
              <w:right w:w="60" w:type="dxa"/>
            </w:tcMar>
            <w:vAlign w:val="bottom"/>
          </w:tcPr>
          <w:p w14:paraId="57C4B88D" w14:textId="77777777" w:rsidR="00023273" w:rsidRDefault="00000000">
            <w:pPr>
              <w:pStyle w:val="AccurriTablenumericvalues"/>
              <w:keepNext/>
            </w:pPr>
            <w:r>
              <w:rPr>
                <w:lang w:val="en-AU"/>
              </w:rPr>
              <w:t>399,416</w:t>
            </w:r>
          </w:p>
        </w:tc>
        <w:tc>
          <w:tcPr>
            <w:tcW w:w="60" w:type="dxa"/>
            <w:tcBorders>
              <w:top w:val="nil"/>
              <w:left w:val="nil"/>
              <w:bottom w:val="nil"/>
              <w:right w:val="nil"/>
            </w:tcBorders>
            <w:tcMar>
              <w:left w:w="0" w:type="dxa"/>
              <w:right w:w="0" w:type="dxa"/>
            </w:tcMar>
          </w:tcPr>
          <w:p w14:paraId="30E8F0A9" w14:textId="77777777" w:rsidR="00023273" w:rsidRDefault="00023273"/>
        </w:tc>
        <w:tc>
          <w:tcPr>
            <w:tcW w:w="1289" w:type="dxa"/>
            <w:tcBorders>
              <w:top w:val="nil"/>
              <w:left w:val="nil"/>
              <w:bottom w:val="nil"/>
              <w:right w:val="nil"/>
            </w:tcBorders>
            <w:tcMar>
              <w:left w:w="0" w:type="dxa"/>
              <w:right w:w="60" w:type="dxa"/>
            </w:tcMar>
            <w:vAlign w:val="bottom"/>
          </w:tcPr>
          <w:p w14:paraId="73654B66" w14:textId="77777777" w:rsidR="00023273" w:rsidRDefault="00000000">
            <w:pPr>
              <w:pStyle w:val="AccurriTablenumericvalues"/>
              <w:keepNext/>
            </w:pPr>
            <w:r>
              <w:rPr>
                <w:lang w:val="en-AU"/>
              </w:rPr>
              <w:t>179,882</w:t>
            </w:r>
          </w:p>
        </w:tc>
        <w:tc>
          <w:tcPr>
            <w:tcW w:w="60" w:type="dxa"/>
            <w:tcBorders>
              <w:top w:val="nil"/>
              <w:left w:val="nil"/>
              <w:bottom w:val="nil"/>
              <w:right w:val="nil"/>
            </w:tcBorders>
            <w:tcMar>
              <w:left w:w="0" w:type="dxa"/>
              <w:right w:w="0" w:type="dxa"/>
            </w:tcMar>
          </w:tcPr>
          <w:p w14:paraId="100A7740" w14:textId="77777777" w:rsidR="00023273" w:rsidRDefault="00023273"/>
        </w:tc>
        <w:tc>
          <w:tcPr>
            <w:tcW w:w="1289" w:type="dxa"/>
            <w:tcBorders>
              <w:top w:val="nil"/>
              <w:left w:val="nil"/>
              <w:bottom w:val="nil"/>
              <w:right w:val="nil"/>
            </w:tcBorders>
            <w:tcMar>
              <w:left w:w="0" w:type="dxa"/>
              <w:right w:w="60" w:type="dxa"/>
            </w:tcMar>
            <w:vAlign w:val="bottom"/>
          </w:tcPr>
          <w:p w14:paraId="7C8D9B01" w14:textId="77777777" w:rsidR="00023273" w:rsidRDefault="00000000">
            <w:pPr>
              <w:pStyle w:val="AccurriTablenumericvalues"/>
              <w:keepNext/>
            </w:pPr>
            <w:r>
              <w:rPr>
                <w:lang w:val="en-AU"/>
              </w:rPr>
              <w:t>192,376</w:t>
            </w:r>
          </w:p>
        </w:tc>
      </w:tr>
      <w:tr w:rsidR="00023273" w14:paraId="50D42759" w14:textId="77777777">
        <w:tc>
          <w:tcPr>
            <w:tcW w:w="5602" w:type="dxa"/>
            <w:tcBorders>
              <w:top w:val="nil"/>
              <w:left w:val="nil"/>
              <w:bottom w:val="nil"/>
              <w:right w:val="nil"/>
            </w:tcBorders>
            <w:tcMar>
              <w:left w:w="0" w:type="dxa"/>
              <w:right w:w="0" w:type="dxa"/>
            </w:tcMar>
            <w:vAlign w:val="bottom"/>
          </w:tcPr>
          <w:p w14:paraId="5A905703" w14:textId="77777777" w:rsidR="00023273"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6E66E18F" w14:textId="77777777" w:rsidR="00023273" w:rsidRDefault="00023273"/>
        </w:tc>
        <w:tc>
          <w:tcPr>
            <w:tcW w:w="1289" w:type="dxa"/>
            <w:tcBorders>
              <w:top w:val="nil"/>
              <w:left w:val="nil"/>
              <w:bottom w:val="nil"/>
              <w:right w:val="nil"/>
            </w:tcBorders>
            <w:tcMar>
              <w:left w:w="0" w:type="dxa"/>
              <w:right w:w="60" w:type="dxa"/>
            </w:tcMar>
            <w:vAlign w:val="bottom"/>
          </w:tcPr>
          <w:p w14:paraId="7BE8121F" w14:textId="77777777" w:rsidR="00023273" w:rsidRDefault="00000000">
            <w:pPr>
              <w:pStyle w:val="AccurriTablenumericvalues"/>
              <w:keepNext/>
            </w:pPr>
            <w:r>
              <w:rPr>
                <w:lang w:val="en-AU"/>
              </w:rPr>
              <w:t>39,020</w:t>
            </w:r>
          </w:p>
        </w:tc>
        <w:tc>
          <w:tcPr>
            <w:tcW w:w="60" w:type="dxa"/>
            <w:tcBorders>
              <w:top w:val="nil"/>
              <w:left w:val="nil"/>
              <w:bottom w:val="nil"/>
              <w:right w:val="nil"/>
            </w:tcBorders>
            <w:tcMar>
              <w:left w:w="0" w:type="dxa"/>
              <w:right w:w="0" w:type="dxa"/>
            </w:tcMar>
          </w:tcPr>
          <w:p w14:paraId="110C341D" w14:textId="77777777" w:rsidR="00023273" w:rsidRDefault="00023273"/>
        </w:tc>
        <w:tc>
          <w:tcPr>
            <w:tcW w:w="1289" w:type="dxa"/>
            <w:tcBorders>
              <w:top w:val="nil"/>
              <w:left w:val="nil"/>
              <w:bottom w:val="nil"/>
              <w:right w:val="nil"/>
            </w:tcBorders>
            <w:tcMar>
              <w:left w:w="0" w:type="dxa"/>
              <w:right w:w="60" w:type="dxa"/>
            </w:tcMar>
            <w:vAlign w:val="bottom"/>
          </w:tcPr>
          <w:p w14:paraId="1C37F1F6" w14:textId="77777777" w:rsidR="00023273" w:rsidRDefault="00000000">
            <w:pPr>
              <w:pStyle w:val="AccurriTablenumericvalues"/>
              <w:keepNext/>
            </w:pPr>
            <w:r>
              <w:rPr>
                <w:lang w:val="en-AU"/>
              </w:rPr>
              <w:t>32,567</w:t>
            </w:r>
          </w:p>
        </w:tc>
        <w:tc>
          <w:tcPr>
            <w:tcW w:w="60" w:type="dxa"/>
            <w:tcBorders>
              <w:top w:val="nil"/>
              <w:left w:val="nil"/>
              <w:bottom w:val="nil"/>
              <w:right w:val="nil"/>
            </w:tcBorders>
            <w:tcMar>
              <w:left w:w="0" w:type="dxa"/>
              <w:right w:w="0" w:type="dxa"/>
            </w:tcMar>
          </w:tcPr>
          <w:p w14:paraId="294A3167" w14:textId="77777777" w:rsidR="00023273" w:rsidRDefault="00023273"/>
        </w:tc>
        <w:tc>
          <w:tcPr>
            <w:tcW w:w="1289" w:type="dxa"/>
            <w:tcBorders>
              <w:top w:val="nil"/>
              <w:left w:val="nil"/>
              <w:bottom w:val="nil"/>
              <w:right w:val="nil"/>
            </w:tcBorders>
            <w:tcMar>
              <w:left w:w="0" w:type="dxa"/>
              <w:right w:w="60" w:type="dxa"/>
            </w:tcMar>
            <w:vAlign w:val="bottom"/>
          </w:tcPr>
          <w:p w14:paraId="1E55F764" w14:textId="77777777" w:rsidR="00023273" w:rsidRDefault="00000000">
            <w:pPr>
              <w:pStyle w:val="AccurriTablenumericvalues"/>
              <w:keepNext/>
            </w:pPr>
            <w:r>
              <w:rPr>
                <w:lang w:val="en-AU"/>
              </w:rPr>
              <w:t>441</w:t>
            </w:r>
          </w:p>
        </w:tc>
        <w:tc>
          <w:tcPr>
            <w:tcW w:w="60" w:type="dxa"/>
            <w:tcBorders>
              <w:top w:val="nil"/>
              <w:left w:val="nil"/>
              <w:bottom w:val="nil"/>
              <w:right w:val="nil"/>
            </w:tcBorders>
            <w:tcMar>
              <w:left w:w="0" w:type="dxa"/>
              <w:right w:w="0" w:type="dxa"/>
            </w:tcMar>
          </w:tcPr>
          <w:p w14:paraId="630068EE" w14:textId="77777777" w:rsidR="00023273" w:rsidRDefault="00023273"/>
        </w:tc>
        <w:tc>
          <w:tcPr>
            <w:tcW w:w="1289" w:type="dxa"/>
            <w:tcBorders>
              <w:top w:val="nil"/>
              <w:left w:val="nil"/>
              <w:bottom w:val="nil"/>
              <w:right w:val="nil"/>
            </w:tcBorders>
            <w:tcMar>
              <w:left w:w="0" w:type="dxa"/>
              <w:right w:w="60" w:type="dxa"/>
            </w:tcMar>
            <w:vAlign w:val="bottom"/>
          </w:tcPr>
          <w:p w14:paraId="21C655BE" w14:textId="77777777" w:rsidR="00023273" w:rsidRDefault="00000000">
            <w:pPr>
              <w:pStyle w:val="AccurriTablenumericvalues"/>
              <w:keepNext/>
            </w:pPr>
            <w:r>
              <w:rPr>
                <w:lang w:val="en-AU"/>
              </w:rPr>
              <w:t>754</w:t>
            </w:r>
          </w:p>
        </w:tc>
      </w:tr>
      <w:tr w:rsidR="00023273" w14:paraId="3ABFA14D" w14:textId="77777777">
        <w:tc>
          <w:tcPr>
            <w:tcW w:w="5602" w:type="dxa"/>
            <w:tcBorders>
              <w:top w:val="nil"/>
              <w:left w:val="nil"/>
              <w:bottom w:val="nil"/>
              <w:right w:val="nil"/>
            </w:tcBorders>
            <w:tcMar>
              <w:left w:w="0" w:type="dxa"/>
              <w:right w:w="0" w:type="dxa"/>
            </w:tcMar>
            <w:vAlign w:val="bottom"/>
          </w:tcPr>
          <w:p w14:paraId="75F66C8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9AF5AA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735953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DA9D23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6F3730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8FEF7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0E1821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4977F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B8CFC81" w14:textId="77777777" w:rsidR="00023273" w:rsidRDefault="00023273">
            <w:pPr>
              <w:pStyle w:val="AccurriTablenumericvalues"/>
              <w:keepNext/>
            </w:pPr>
          </w:p>
        </w:tc>
      </w:tr>
      <w:tr w:rsidR="00023273" w14:paraId="1160DD96" w14:textId="77777777">
        <w:tc>
          <w:tcPr>
            <w:tcW w:w="5602" w:type="dxa"/>
            <w:tcBorders>
              <w:top w:val="nil"/>
              <w:left w:val="nil"/>
              <w:bottom w:val="nil"/>
              <w:right w:val="nil"/>
            </w:tcBorders>
            <w:tcMar>
              <w:left w:w="0" w:type="dxa"/>
              <w:right w:w="0" w:type="dxa"/>
            </w:tcMar>
            <w:vAlign w:val="bottom"/>
          </w:tcPr>
          <w:p w14:paraId="649BE8E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C42CF44"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A164C61" w14:textId="77777777" w:rsidR="00023273" w:rsidRDefault="00000000">
            <w:pPr>
              <w:pStyle w:val="AccurriTablenumericvalues"/>
              <w:keepNext/>
            </w:pPr>
            <w:r>
              <w:rPr>
                <w:lang w:val="en-AU"/>
              </w:rPr>
              <w:t>463,054</w:t>
            </w:r>
          </w:p>
        </w:tc>
        <w:tc>
          <w:tcPr>
            <w:tcW w:w="60" w:type="dxa"/>
            <w:tcBorders>
              <w:top w:val="nil"/>
              <w:left w:val="nil"/>
              <w:bottom w:val="nil"/>
              <w:right w:val="nil"/>
            </w:tcBorders>
            <w:tcMar>
              <w:left w:w="0" w:type="dxa"/>
              <w:right w:w="0" w:type="dxa"/>
            </w:tcMar>
          </w:tcPr>
          <w:p w14:paraId="047CF59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8E5645D" w14:textId="77777777" w:rsidR="00023273" w:rsidRDefault="00000000">
            <w:pPr>
              <w:pStyle w:val="AccurriTablenumericvalues"/>
              <w:keepNext/>
            </w:pPr>
            <w:r>
              <w:rPr>
                <w:lang w:val="en-AU"/>
              </w:rPr>
              <w:t>431,983</w:t>
            </w:r>
          </w:p>
        </w:tc>
        <w:tc>
          <w:tcPr>
            <w:tcW w:w="60" w:type="dxa"/>
            <w:tcBorders>
              <w:top w:val="nil"/>
              <w:left w:val="nil"/>
              <w:bottom w:val="nil"/>
              <w:right w:val="nil"/>
            </w:tcBorders>
            <w:tcMar>
              <w:left w:w="0" w:type="dxa"/>
              <w:right w:w="0" w:type="dxa"/>
            </w:tcMar>
          </w:tcPr>
          <w:p w14:paraId="23480F7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E860D3E" w14:textId="77777777" w:rsidR="00023273" w:rsidRDefault="00000000">
            <w:pPr>
              <w:pStyle w:val="AccurriTablenumericvalues"/>
              <w:keepNext/>
            </w:pPr>
            <w:r>
              <w:rPr>
                <w:lang w:val="en-AU"/>
              </w:rPr>
              <w:t>180,323</w:t>
            </w:r>
          </w:p>
        </w:tc>
        <w:tc>
          <w:tcPr>
            <w:tcW w:w="60" w:type="dxa"/>
            <w:tcBorders>
              <w:top w:val="nil"/>
              <w:left w:val="nil"/>
              <w:bottom w:val="nil"/>
              <w:right w:val="nil"/>
            </w:tcBorders>
            <w:tcMar>
              <w:left w:w="0" w:type="dxa"/>
              <w:right w:w="0" w:type="dxa"/>
            </w:tcMar>
          </w:tcPr>
          <w:p w14:paraId="17B6C22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9439967" w14:textId="77777777" w:rsidR="00023273" w:rsidRDefault="00000000">
            <w:pPr>
              <w:pStyle w:val="AccurriTablenumericvalues"/>
              <w:keepNext/>
            </w:pPr>
            <w:r>
              <w:rPr>
                <w:lang w:val="en-AU"/>
              </w:rPr>
              <w:t>193,130</w:t>
            </w:r>
          </w:p>
        </w:tc>
      </w:tr>
    </w:tbl>
    <w:p w14:paraId="4C217CD0" w14:textId="77777777" w:rsidR="00023273" w:rsidRDefault="00000000">
      <w:r>
        <w:rPr>
          <w:rFonts w:ascii="Times New Roman" w:eastAsia="Times New Roman" w:hAnsi="Times New Roman" w:cs="Times New Roman"/>
          <w:b/>
          <w:lang w:val="en-AU"/>
        </w:rPr>
        <w:t xml:space="preserve"> </w:t>
      </w:r>
    </w:p>
    <w:p w14:paraId="3BBE0FAE" w14:textId="77777777" w:rsidR="00023273" w:rsidRDefault="00000000">
      <w:pPr>
        <w:pStyle w:val="AccurriParagraphcontent"/>
        <w:keepNext/>
        <w:keepLines/>
      </w:pPr>
      <w:r>
        <w:rPr>
          <w:lang w:val="en-AU"/>
        </w:rPr>
        <w:t>The geographical non-current assets above are exclusive of, where applicable, financial instruments, deferred tax assets, post-employment benefits assets and rights under insurance contracts.</w:t>
      </w:r>
    </w:p>
    <w:p w14:paraId="056C5111" w14:textId="77777777" w:rsidR="00023273" w:rsidRDefault="00000000">
      <w:pPr>
        <w:sectPr w:rsidR="00023273">
          <w:headerReference w:type="even" r:id="rId66"/>
          <w:headerReference w:type="default" r:id="rId67"/>
          <w:footerReference w:type="even" r:id="rId68"/>
          <w:footerReference w:type="default" r:id="rId69"/>
          <w:headerReference w:type="first" r:id="rId70"/>
          <w:footerReference w:type="first" r:id="rId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ArvNote_TOC"/>
    <w:p w14:paraId="276EBE43" w14:textId="77777777" w:rsidR="00023273" w:rsidRDefault="00000000">
      <w:pPr>
        <w:pStyle w:val="AccurriParagraphmainheader"/>
        <w:keepNext/>
      </w:pPr>
      <w:r>
        <w:fldChar w:fldCharType="begin"/>
      </w:r>
      <w:r>
        <w:rPr>
          <w:lang w:val="en-AU"/>
        </w:rPr>
        <w:instrText>TC "Note 4. Revenue"\f n \l 1</w:instrText>
      </w:r>
      <w:r>
        <w:fldChar w:fldCharType="end"/>
      </w:r>
      <w:bookmarkEnd w:id="58"/>
      <w:r>
        <w:rPr>
          <w:lang w:val="en-AU"/>
        </w:rPr>
        <w:t>Note 4. Revenue</w:t>
      </w:r>
    </w:p>
    <w:p w14:paraId="5E85D5F2"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5BFDDA9F" w14:textId="77777777">
        <w:trPr>
          <w:cantSplit/>
          <w:tblHeader/>
        </w:trPr>
        <w:tc>
          <w:tcPr>
            <w:tcW w:w="8301" w:type="dxa"/>
            <w:tcBorders>
              <w:top w:val="nil"/>
              <w:left w:val="nil"/>
              <w:bottom w:val="nil"/>
              <w:right w:val="nil"/>
            </w:tcBorders>
            <w:tcMar>
              <w:left w:w="0" w:type="dxa"/>
              <w:right w:w="0" w:type="dxa"/>
            </w:tcMar>
            <w:vAlign w:val="bottom"/>
          </w:tcPr>
          <w:p w14:paraId="4F6D9B4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AEBB283" w14:textId="77777777" w:rsidR="00023273" w:rsidRDefault="00023273"/>
        </w:tc>
        <w:tc>
          <w:tcPr>
            <w:tcW w:w="2638" w:type="dxa"/>
            <w:gridSpan w:val="3"/>
            <w:tcBorders>
              <w:top w:val="nil"/>
              <w:left w:val="nil"/>
              <w:bottom w:val="nil"/>
              <w:right w:val="nil"/>
            </w:tcBorders>
            <w:tcMar>
              <w:left w:w="0" w:type="dxa"/>
              <w:right w:w="0" w:type="dxa"/>
            </w:tcMar>
            <w:vAlign w:val="bottom"/>
          </w:tcPr>
          <w:p w14:paraId="7F2C27C0" w14:textId="77777777" w:rsidR="00023273" w:rsidRDefault="00000000">
            <w:pPr>
              <w:pStyle w:val="AccurriTableheaderinmaintable"/>
              <w:keepNext/>
            </w:pPr>
            <w:r>
              <w:rPr>
                <w:lang w:val="en-AU"/>
              </w:rPr>
              <w:t>Consolidated</w:t>
            </w:r>
          </w:p>
        </w:tc>
      </w:tr>
      <w:tr w:rsidR="00023273" w14:paraId="1C6864F4" w14:textId="77777777">
        <w:trPr>
          <w:cantSplit/>
          <w:tblHeader/>
        </w:trPr>
        <w:tc>
          <w:tcPr>
            <w:tcW w:w="8301" w:type="dxa"/>
            <w:tcBorders>
              <w:top w:val="nil"/>
              <w:left w:val="nil"/>
              <w:bottom w:val="nil"/>
              <w:right w:val="nil"/>
            </w:tcBorders>
            <w:tcMar>
              <w:left w:w="0" w:type="dxa"/>
              <w:right w:w="0" w:type="dxa"/>
            </w:tcMar>
            <w:vAlign w:val="bottom"/>
          </w:tcPr>
          <w:p w14:paraId="34B8F8E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7327CE8" w14:textId="77777777" w:rsidR="00023273" w:rsidRDefault="00023273"/>
        </w:tc>
        <w:tc>
          <w:tcPr>
            <w:tcW w:w="1289" w:type="dxa"/>
            <w:tcBorders>
              <w:top w:val="nil"/>
              <w:left w:val="nil"/>
              <w:bottom w:val="nil"/>
              <w:right w:val="nil"/>
            </w:tcBorders>
            <w:tcMar>
              <w:left w:w="0" w:type="dxa"/>
              <w:right w:w="0" w:type="dxa"/>
            </w:tcMar>
            <w:vAlign w:val="bottom"/>
          </w:tcPr>
          <w:p w14:paraId="26EE9DD5"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B29CE25" w14:textId="77777777" w:rsidR="00023273" w:rsidRDefault="00023273"/>
        </w:tc>
        <w:tc>
          <w:tcPr>
            <w:tcW w:w="1289" w:type="dxa"/>
            <w:tcBorders>
              <w:top w:val="nil"/>
              <w:left w:val="nil"/>
              <w:bottom w:val="nil"/>
              <w:right w:val="nil"/>
            </w:tcBorders>
            <w:tcMar>
              <w:left w:w="0" w:type="dxa"/>
              <w:right w:w="0" w:type="dxa"/>
            </w:tcMar>
            <w:vAlign w:val="bottom"/>
          </w:tcPr>
          <w:p w14:paraId="7DD62C24" w14:textId="77777777" w:rsidR="00023273" w:rsidRDefault="00000000">
            <w:pPr>
              <w:pStyle w:val="AccurriTableheaderinmaintable"/>
              <w:keepNext/>
            </w:pPr>
            <w:r>
              <w:rPr>
                <w:lang w:val="en-AU"/>
              </w:rPr>
              <w:t>2022</w:t>
            </w:r>
          </w:p>
        </w:tc>
      </w:tr>
      <w:tr w:rsidR="00023273" w14:paraId="41087040" w14:textId="77777777">
        <w:trPr>
          <w:cantSplit/>
          <w:tblHeader/>
        </w:trPr>
        <w:tc>
          <w:tcPr>
            <w:tcW w:w="8301" w:type="dxa"/>
            <w:tcBorders>
              <w:top w:val="nil"/>
              <w:left w:val="nil"/>
              <w:bottom w:val="nil"/>
              <w:right w:val="nil"/>
            </w:tcBorders>
            <w:tcMar>
              <w:left w:w="0" w:type="dxa"/>
              <w:right w:w="0" w:type="dxa"/>
            </w:tcMar>
            <w:vAlign w:val="bottom"/>
          </w:tcPr>
          <w:p w14:paraId="6BF5B27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BCD5B0C" w14:textId="77777777" w:rsidR="00023273" w:rsidRDefault="00023273"/>
        </w:tc>
        <w:tc>
          <w:tcPr>
            <w:tcW w:w="1289" w:type="dxa"/>
            <w:tcBorders>
              <w:top w:val="nil"/>
              <w:left w:val="nil"/>
              <w:bottom w:val="nil"/>
              <w:right w:val="nil"/>
            </w:tcBorders>
            <w:tcMar>
              <w:left w:w="0" w:type="dxa"/>
              <w:right w:w="0" w:type="dxa"/>
            </w:tcMar>
            <w:vAlign w:val="bottom"/>
          </w:tcPr>
          <w:p w14:paraId="202ABC18"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27EAB4E" w14:textId="77777777" w:rsidR="00023273" w:rsidRDefault="00023273"/>
        </w:tc>
        <w:tc>
          <w:tcPr>
            <w:tcW w:w="1289" w:type="dxa"/>
            <w:tcBorders>
              <w:top w:val="nil"/>
              <w:left w:val="nil"/>
              <w:bottom w:val="nil"/>
              <w:right w:val="nil"/>
            </w:tcBorders>
            <w:tcMar>
              <w:left w:w="0" w:type="dxa"/>
              <w:right w:w="0" w:type="dxa"/>
            </w:tcMar>
            <w:vAlign w:val="bottom"/>
          </w:tcPr>
          <w:p w14:paraId="707E86DB" w14:textId="77777777" w:rsidR="00023273" w:rsidRDefault="00000000">
            <w:pPr>
              <w:pStyle w:val="AccurriTableheaderinmaintable"/>
              <w:keepNext/>
            </w:pPr>
            <w:r>
              <w:rPr>
                <w:lang w:val="en-AU"/>
              </w:rPr>
              <w:t>CU'000</w:t>
            </w:r>
          </w:p>
        </w:tc>
      </w:tr>
      <w:tr w:rsidR="00023273" w14:paraId="329632B9" w14:textId="77777777">
        <w:trPr>
          <w:cantSplit/>
          <w:tblHeader/>
        </w:trPr>
        <w:tc>
          <w:tcPr>
            <w:tcW w:w="8301" w:type="dxa"/>
            <w:tcBorders>
              <w:top w:val="nil"/>
              <w:left w:val="nil"/>
              <w:bottom w:val="nil"/>
              <w:right w:val="nil"/>
            </w:tcBorders>
            <w:tcMar>
              <w:left w:w="0" w:type="dxa"/>
              <w:right w:w="0" w:type="dxa"/>
            </w:tcMar>
            <w:vAlign w:val="bottom"/>
          </w:tcPr>
          <w:p w14:paraId="7BC7284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261349D" w14:textId="77777777" w:rsidR="00023273" w:rsidRDefault="00023273"/>
        </w:tc>
        <w:tc>
          <w:tcPr>
            <w:tcW w:w="1289" w:type="dxa"/>
            <w:tcBorders>
              <w:top w:val="nil"/>
              <w:left w:val="nil"/>
              <w:bottom w:val="nil"/>
              <w:right w:val="nil"/>
            </w:tcBorders>
            <w:tcMar>
              <w:left w:w="0" w:type="dxa"/>
              <w:right w:w="0" w:type="dxa"/>
            </w:tcMar>
            <w:vAlign w:val="bottom"/>
          </w:tcPr>
          <w:p w14:paraId="062C3897"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983AC41" w14:textId="77777777" w:rsidR="00023273" w:rsidRDefault="00023273"/>
        </w:tc>
        <w:tc>
          <w:tcPr>
            <w:tcW w:w="1289" w:type="dxa"/>
            <w:tcBorders>
              <w:top w:val="nil"/>
              <w:left w:val="nil"/>
              <w:bottom w:val="nil"/>
              <w:right w:val="nil"/>
            </w:tcBorders>
            <w:tcMar>
              <w:left w:w="0" w:type="dxa"/>
              <w:right w:w="0" w:type="dxa"/>
            </w:tcMar>
            <w:vAlign w:val="bottom"/>
          </w:tcPr>
          <w:p w14:paraId="7B742AAD" w14:textId="77777777" w:rsidR="00023273" w:rsidRDefault="00023273">
            <w:pPr>
              <w:pStyle w:val="AccurriTableheaderinmaintable"/>
              <w:keepNext/>
            </w:pPr>
          </w:p>
        </w:tc>
      </w:tr>
      <w:tr w:rsidR="00023273" w14:paraId="7F71F814" w14:textId="77777777">
        <w:tc>
          <w:tcPr>
            <w:tcW w:w="8301" w:type="dxa"/>
            <w:tcBorders>
              <w:top w:val="nil"/>
              <w:left w:val="nil"/>
              <w:bottom w:val="nil"/>
              <w:right w:val="nil"/>
            </w:tcBorders>
            <w:tcMar>
              <w:left w:w="0" w:type="dxa"/>
              <w:right w:w="0" w:type="dxa"/>
            </w:tcMar>
            <w:vAlign w:val="bottom"/>
          </w:tcPr>
          <w:p w14:paraId="4724B10F" w14:textId="77777777" w:rsidR="00023273" w:rsidRDefault="00000000">
            <w:pPr>
              <w:pStyle w:val="AccurriTablesubtitle"/>
              <w:keepNext/>
            </w:pPr>
            <w:r>
              <w:rPr>
                <w:lang w:val="en-AU"/>
              </w:rPr>
              <w:t>Revenue from contracts with customers</w:t>
            </w:r>
          </w:p>
        </w:tc>
        <w:tc>
          <w:tcPr>
            <w:tcW w:w="60" w:type="dxa"/>
            <w:tcBorders>
              <w:top w:val="nil"/>
              <w:left w:val="nil"/>
              <w:bottom w:val="nil"/>
              <w:right w:val="nil"/>
            </w:tcBorders>
            <w:tcMar>
              <w:left w:w="0" w:type="dxa"/>
              <w:right w:w="0" w:type="dxa"/>
            </w:tcMar>
          </w:tcPr>
          <w:p w14:paraId="65A95BB9" w14:textId="77777777" w:rsidR="00023273" w:rsidRDefault="00023273"/>
        </w:tc>
        <w:tc>
          <w:tcPr>
            <w:tcW w:w="1289" w:type="dxa"/>
            <w:tcBorders>
              <w:top w:val="nil"/>
              <w:left w:val="nil"/>
              <w:bottom w:val="nil"/>
              <w:right w:val="nil"/>
            </w:tcBorders>
            <w:tcMar>
              <w:left w:w="0" w:type="dxa"/>
              <w:right w:w="60" w:type="dxa"/>
            </w:tcMar>
            <w:vAlign w:val="bottom"/>
          </w:tcPr>
          <w:p w14:paraId="2D30A8C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EC82C64" w14:textId="77777777" w:rsidR="00023273" w:rsidRDefault="00023273"/>
        </w:tc>
        <w:tc>
          <w:tcPr>
            <w:tcW w:w="1289" w:type="dxa"/>
            <w:tcBorders>
              <w:top w:val="nil"/>
              <w:left w:val="nil"/>
              <w:bottom w:val="nil"/>
              <w:right w:val="nil"/>
            </w:tcBorders>
            <w:tcMar>
              <w:left w:w="0" w:type="dxa"/>
              <w:right w:w="60" w:type="dxa"/>
            </w:tcMar>
            <w:vAlign w:val="bottom"/>
          </w:tcPr>
          <w:p w14:paraId="205BDE75" w14:textId="77777777" w:rsidR="00023273" w:rsidRDefault="00023273">
            <w:pPr>
              <w:pStyle w:val="AccurriTablenumericvalues"/>
              <w:keepNext/>
            </w:pPr>
          </w:p>
        </w:tc>
      </w:tr>
      <w:tr w:rsidR="00023273" w14:paraId="6C7F4EB0" w14:textId="77777777">
        <w:tc>
          <w:tcPr>
            <w:tcW w:w="8301" w:type="dxa"/>
            <w:tcBorders>
              <w:top w:val="nil"/>
              <w:left w:val="nil"/>
              <w:bottom w:val="nil"/>
              <w:right w:val="nil"/>
            </w:tcBorders>
            <w:tcMar>
              <w:left w:w="0" w:type="dxa"/>
              <w:right w:w="0" w:type="dxa"/>
            </w:tcMar>
            <w:vAlign w:val="bottom"/>
          </w:tcPr>
          <w:p w14:paraId="524725B4" w14:textId="77777777" w:rsidR="00023273" w:rsidRDefault="00000000">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0E7E4FC6" w14:textId="77777777" w:rsidR="00023273" w:rsidRDefault="00023273"/>
        </w:tc>
        <w:tc>
          <w:tcPr>
            <w:tcW w:w="1289" w:type="dxa"/>
            <w:tcBorders>
              <w:top w:val="nil"/>
              <w:left w:val="nil"/>
              <w:bottom w:val="nil"/>
              <w:right w:val="nil"/>
            </w:tcBorders>
            <w:tcMar>
              <w:left w:w="0" w:type="dxa"/>
              <w:right w:w="60" w:type="dxa"/>
            </w:tcMar>
            <w:vAlign w:val="bottom"/>
          </w:tcPr>
          <w:p w14:paraId="1EC70931" w14:textId="77777777" w:rsidR="00023273" w:rsidRDefault="00000000">
            <w:pPr>
              <w:pStyle w:val="AccurriTablenumericvalues"/>
              <w:keepNext/>
            </w:pPr>
            <w:r>
              <w:rPr>
                <w:lang w:val="en-AU"/>
              </w:rPr>
              <w:t xml:space="preserve">459,358 </w:t>
            </w:r>
          </w:p>
        </w:tc>
        <w:tc>
          <w:tcPr>
            <w:tcW w:w="60" w:type="dxa"/>
            <w:tcBorders>
              <w:top w:val="nil"/>
              <w:left w:val="nil"/>
              <w:bottom w:val="nil"/>
              <w:right w:val="nil"/>
            </w:tcBorders>
            <w:tcMar>
              <w:left w:w="0" w:type="dxa"/>
              <w:right w:w="0" w:type="dxa"/>
            </w:tcMar>
          </w:tcPr>
          <w:p w14:paraId="54B8615C" w14:textId="77777777" w:rsidR="00023273" w:rsidRDefault="00023273"/>
        </w:tc>
        <w:tc>
          <w:tcPr>
            <w:tcW w:w="1289" w:type="dxa"/>
            <w:tcBorders>
              <w:top w:val="nil"/>
              <w:left w:val="nil"/>
              <w:bottom w:val="nil"/>
              <w:right w:val="nil"/>
            </w:tcBorders>
            <w:tcMar>
              <w:left w:w="0" w:type="dxa"/>
              <w:right w:w="60" w:type="dxa"/>
            </w:tcMar>
            <w:vAlign w:val="bottom"/>
          </w:tcPr>
          <w:p w14:paraId="407BE7FB" w14:textId="77777777" w:rsidR="00023273" w:rsidRDefault="00000000">
            <w:pPr>
              <w:pStyle w:val="AccurriTablenumericvalues"/>
              <w:keepNext/>
            </w:pPr>
            <w:r>
              <w:rPr>
                <w:lang w:val="en-AU"/>
              </w:rPr>
              <w:t xml:space="preserve">428,115 </w:t>
            </w:r>
          </w:p>
        </w:tc>
      </w:tr>
      <w:tr w:rsidR="00023273" w14:paraId="7169232F" w14:textId="77777777">
        <w:tc>
          <w:tcPr>
            <w:tcW w:w="8301" w:type="dxa"/>
            <w:tcBorders>
              <w:top w:val="nil"/>
              <w:left w:val="nil"/>
              <w:bottom w:val="nil"/>
              <w:right w:val="nil"/>
            </w:tcBorders>
            <w:tcMar>
              <w:left w:w="0" w:type="dxa"/>
              <w:right w:w="0" w:type="dxa"/>
            </w:tcMar>
            <w:vAlign w:val="bottom"/>
          </w:tcPr>
          <w:p w14:paraId="6AFAB337" w14:textId="77777777" w:rsidR="00023273" w:rsidRDefault="00000000">
            <w:pPr>
              <w:pStyle w:val="AccurriTabletextvalues"/>
              <w:keepNext/>
              <w:jc w:val="left"/>
            </w:pPr>
            <w:r>
              <w:rPr>
                <w:lang w:val="en-AU"/>
              </w:rPr>
              <w:t>Rendering of services</w:t>
            </w:r>
          </w:p>
        </w:tc>
        <w:tc>
          <w:tcPr>
            <w:tcW w:w="60" w:type="dxa"/>
            <w:tcBorders>
              <w:top w:val="nil"/>
              <w:left w:val="nil"/>
              <w:bottom w:val="nil"/>
              <w:right w:val="nil"/>
            </w:tcBorders>
            <w:tcMar>
              <w:left w:w="0" w:type="dxa"/>
              <w:right w:w="0" w:type="dxa"/>
            </w:tcMar>
          </w:tcPr>
          <w:p w14:paraId="2EBA39CC" w14:textId="77777777" w:rsidR="00023273" w:rsidRDefault="00023273"/>
        </w:tc>
        <w:tc>
          <w:tcPr>
            <w:tcW w:w="1289" w:type="dxa"/>
            <w:tcBorders>
              <w:top w:val="nil"/>
              <w:left w:val="nil"/>
              <w:bottom w:val="nil"/>
              <w:right w:val="nil"/>
            </w:tcBorders>
            <w:tcMar>
              <w:left w:w="0" w:type="dxa"/>
              <w:right w:w="60" w:type="dxa"/>
            </w:tcMar>
            <w:vAlign w:val="bottom"/>
          </w:tcPr>
          <w:p w14:paraId="3948017B" w14:textId="77777777" w:rsidR="00023273" w:rsidRDefault="00000000">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1A6D9245" w14:textId="77777777" w:rsidR="00023273" w:rsidRDefault="00023273"/>
        </w:tc>
        <w:tc>
          <w:tcPr>
            <w:tcW w:w="1289" w:type="dxa"/>
            <w:tcBorders>
              <w:top w:val="nil"/>
              <w:left w:val="nil"/>
              <w:bottom w:val="nil"/>
              <w:right w:val="nil"/>
            </w:tcBorders>
            <w:tcMar>
              <w:left w:w="0" w:type="dxa"/>
              <w:right w:w="60" w:type="dxa"/>
            </w:tcMar>
            <w:vAlign w:val="bottom"/>
          </w:tcPr>
          <w:p w14:paraId="78911896" w14:textId="77777777" w:rsidR="00023273" w:rsidRDefault="00000000">
            <w:pPr>
              <w:pStyle w:val="AccurriTablenumericvalues"/>
              <w:keepNext/>
            </w:pPr>
            <w:r>
              <w:rPr>
                <w:lang w:val="en-AU"/>
              </w:rPr>
              <w:t xml:space="preserve">3,868 </w:t>
            </w:r>
          </w:p>
        </w:tc>
      </w:tr>
      <w:tr w:rsidR="00023273" w14:paraId="679D1306" w14:textId="77777777">
        <w:tc>
          <w:tcPr>
            <w:tcW w:w="8301" w:type="dxa"/>
            <w:tcBorders>
              <w:top w:val="nil"/>
              <w:left w:val="nil"/>
              <w:bottom w:val="nil"/>
              <w:right w:val="nil"/>
            </w:tcBorders>
            <w:tcMar>
              <w:left w:w="0" w:type="dxa"/>
              <w:right w:w="0" w:type="dxa"/>
            </w:tcMar>
            <w:vAlign w:val="bottom"/>
          </w:tcPr>
          <w:p w14:paraId="6977A31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DB92557"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2DA4EFA" w14:textId="77777777" w:rsidR="00023273" w:rsidRDefault="00000000">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7C149486"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C92D25D" w14:textId="77777777" w:rsidR="00023273" w:rsidRDefault="00000000">
            <w:pPr>
              <w:pStyle w:val="AccurriTablenumericvalues"/>
              <w:keepNext/>
            </w:pPr>
            <w:r>
              <w:rPr>
                <w:lang w:val="en-AU"/>
              </w:rPr>
              <w:t xml:space="preserve">431,983 </w:t>
            </w:r>
          </w:p>
        </w:tc>
      </w:tr>
      <w:tr w:rsidR="00023273" w14:paraId="4395F1C9" w14:textId="77777777">
        <w:tc>
          <w:tcPr>
            <w:tcW w:w="8301" w:type="dxa"/>
            <w:tcBorders>
              <w:top w:val="nil"/>
              <w:left w:val="nil"/>
              <w:bottom w:val="nil"/>
              <w:right w:val="nil"/>
            </w:tcBorders>
            <w:tcMar>
              <w:left w:w="0" w:type="dxa"/>
              <w:right w:w="0" w:type="dxa"/>
            </w:tcMar>
            <w:vAlign w:val="bottom"/>
          </w:tcPr>
          <w:p w14:paraId="0FEFB3D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9D2C65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6111C1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96FF95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7BE88E1" w14:textId="77777777" w:rsidR="00023273" w:rsidRDefault="00023273">
            <w:pPr>
              <w:pStyle w:val="AccurriTablenumericvalues"/>
              <w:keepNext/>
            </w:pPr>
          </w:p>
        </w:tc>
      </w:tr>
      <w:tr w:rsidR="00023273" w14:paraId="39B697A3" w14:textId="77777777">
        <w:tc>
          <w:tcPr>
            <w:tcW w:w="8301" w:type="dxa"/>
            <w:tcBorders>
              <w:top w:val="nil"/>
              <w:left w:val="nil"/>
              <w:bottom w:val="nil"/>
              <w:right w:val="nil"/>
            </w:tcBorders>
            <w:tcMar>
              <w:left w:w="0" w:type="dxa"/>
              <w:right w:w="0" w:type="dxa"/>
            </w:tcMar>
            <w:vAlign w:val="bottom"/>
          </w:tcPr>
          <w:p w14:paraId="6A6981E3" w14:textId="77777777" w:rsidR="00023273" w:rsidRDefault="00000000">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6CA8C172" w14:textId="77777777" w:rsidR="00023273" w:rsidRDefault="00023273"/>
        </w:tc>
        <w:tc>
          <w:tcPr>
            <w:tcW w:w="1289" w:type="dxa"/>
            <w:tcBorders>
              <w:top w:val="nil"/>
              <w:left w:val="nil"/>
              <w:bottom w:val="nil"/>
              <w:right w:val="nil"/>
            </w:tcBorders>
            <w:tcMar>
              <w:left w:w="0" w:type="dxa"/>
              <w:right w:w="60" w:type="dxa"/>
            </w:tcMar>
            <w:vAlign w:val="bottom"/>
          </w:tcPr>
          <w:p w14:paraId="2112266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0581E26" w14:textId="77777777" w:rsidR="00023273" w:rsidRDefault="00023273"/>
        </w:tc>
        <w:tc>
          <w:tcPr>
            <w:tcW w:w="1289" w:type="dxa"/>
            <w:tcBorders>
              <w:top w:val="nil"/>
              <w:left w:val="nil"/>
              <w:bottom w:val="nil"/>
              <w:right w:val="nil"/>
            </w:tcBorders>
            <w:tcMar>
              <w:left w:w="0" w:type="dxa"/>
              <w:right w:w="60" w:type="dxa"/>
            </w:tcMar>
            <w:vAlign w:val="bottom"/>
          </w:tcPr>
          <w:p w14:paraId="5F8984C0" w14:textId="77777777" w:rsidR="00023273" w:rsidRDefault="00023273">
            <w:pPr>
              <w:pStyle w:val="AccurriTablenumericvalues"/>
              <w:keepNext/>
            </w:pPr>
          </w:p>
        </w:tc>
      </w:tr>
      <w:tr w:rsidR="00023273" w14:paraId="1E65AA56" w14:textId="77777777">
        <w:tc>
          <w:tcPr>
            <w:tcW w:w="8301" w:type="dxa"/>
            <w:tcBorders>
              <w:top w:val="nil"/>
              <w:left w:val="nil"/>
              <w:bottom w:val="nil"/>
              <w:right w:val="nil"/>
            </w:tcBorders>
            <w:tcMar>
              <w:left w:w="0" w:type="dxa"/>
              <w:right w:w="0" w:type="dxa"/>
            </w:tcMar>
            <w:vAlign w:val="bottom"/>
          </w:tcPr>
          <w:p w14:paraId="2CE4128C" w14:textId="77777777" w:rsidR="00023273" w:rsidRDefault="00000000">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44A83F87" w14:textId="77777777" w:rsidR="00023273" w:rsidRDefault="00023273"/>
        </w:tc>
        <w:tc>
          <w:tcPr>
            <w:tcW w:w="1289" w:type="dxa"/>
            <w:tcBorders>
              <w:top w:val="nil"/>
              <w:left w:val="nil"/>
              <w:bottom w:val="nil"/>
              <w:right w:val="nil"/>
            </w:tcBorders>
            <w:tcMar>
              <w:left w:w="0" w:type="dxa"/>
              <w:right w:w="60" w:type="dxa"/>
            </w:tcMar>
            <w:vAlign w:val="bottom"/>
          </w:tcPr>
          <w:p w14:paraId="059A0081" w14:textId="77777777" w:rsidR="00023273" w:rsidRDefault="00000000">
            <w:pPr>
              <w:pStyle w:val="AccurriTablenumericvalues"/>
              <w:keepNext/>
            </w:pPr>
            <w:r>
              <w:rPr>
                <w:lang w:val="en-AU"/>
              </w:rPr>
              <w:t xml:space="preserve">3,623 </w:t>
            </w:r>
          </w:p>
        </w:tc>
        <w:tc>
          <w:tcPr>
            <w:tcW w:w="60" w:type="dxa"/>
            <w:tcBorders>
              <w:top w:val="nil"/>
              <w:left w:val="nil"/>
              <w:bottom w:val="nil"/>
              <w:right w:val="nil"/>
            </w:tcBorders>
            <w:tcMar>
              <w:left w:w="0" w:type="dxa"/>
              <w:right w:w="0" w:type="dxa"/>
            </w:tcMar>
          </w:tcPr>
          <w:p w14:paraId="0011FBE8" w14:textId="77777777" w:rsidR="00023273" w:rsidRDefault="00023273"/>
        </w:tc>
        <w:tc>
          <w:tcPr>
            <w:tcW w:w="1289" w:type="dxa"/>
            <w:tcBorders>
              <w:top w:val="nil"/>
              <w:left w:val="nil"/>
              <w:bottom w:val="nil"/>
              <w:right w:val="nil"/>
            </w:tcBorders>
            <w:tcMar>
              <w:left w:w="0" w:type="dxa"/>
              <w:right w:w="60" w:type="dxa"/>
            </w:tcMar>
            <w:vAlign w:val="bottom"/>
          </w:tcPr>
          <w:p w14:paraId="4CF998BF" w14:textId="77777777" w:rsidR="00023273" w:rsidRDefault="00000000">
            <w:pPr>
              <w:pStyle w:val="AccurriTablenumericvalues"/>
              <w:keepNext/>
            </w:pPr>
            <w:r>
              <w:rPr>
                <w:lang w:val="en-AU"/>
              </w:rPr>
              <w:t xml:space="preserve">3,310 </w:t>
            </w:r>
          </w:p>
        </w:tc>
      </w:tr>
      <w:tr w:rsidR="00023273" w14:paraId="4C20F9AC" w14:textId="77777777">
        <w:tc>
          <w:tcPr>
            <w:tcW w:w="8301" w:type="dxa"/>
            <w:tcBorders>
              <w:top w:val="nil"/>
              <w:left w:val="nil"/>
              <w:bottom w:val="nil"/>
              <w:right w:val="nil"/>
            </w:tcBorders>
            <w:tcMar>
              <w:left w:w="0" w:type="dxa"/>
              <w:right w:w="0" w:type="dxa"/>
            </w:tcMar>
            <w:vAlign w:val="bottom"/>
          </w:tcPr>
          <w:p w14:paraId="3D446947" w14:textId="77777777" w:rsidR="00023273"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04879FF0" w14:textId="77777777" w:rsidR="00023273" w:rsidRDefault="00023273"/>
        </w:tc>
        <w:tc>
          <w:tcPr>
            <w:tcW w:w="1289" w:type="dxa"/>
            <w:tcBorders>
              <w:top w:val="nil"/>
              <w:left w:val="nil"/>
              <w:bottom w:val="nil"/>
              <w:right w:val="nil"/>
            </w:tcBorders>
            <w:tcMar>
              <w:left w:w="0" w:type="dxa"/>
              <w:right w:w="60" w:type="dxa"/>
            </w:tcMar>
            <w:vAlign w:val="bottom"/>
          </w:tcPr>
          <w:p w14:paraId="620F772D" w14:textId="77777777" w:rsidR="00023273" w:rsidRDefault="00000000">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065BF402" w14:textId="77777777" w:rsidR="00023273" w:rsidRDefault="00023273"/>
        </w:tc>
        <w:tc>
          <w:tcPr>
            <w:tcW w:w="1289" w:type="dxa"/>
            <w:tcBorders>
              <w:top w:val="nil"/>
              <w:left w:val="nil"/>
              <w:bottom w:val="nil"/>
              <w:right w:val="nil"/>
            </w:tcBorders>
            <w:tcMar>
              <w:left w:w="0" w:type="dxa"/>
              <w:right w:w="60" w:type="dxa"/>
            </w:tcMar>
            <w:vAlign w:val="bottom"/>
          </w:tcPr>
          <w:p w14:paraId="10ACB178" w14:textId="77777777" w:rsidR="00023273" w:rsidRDefault="00000000">
            <w:pPr>
              <w:pStyle w:val="AccurriTablenumericvalues"/>
              <w:keepNext/>
            </w:pPr>
            <w:r>
              <w:rPr>
                <w:lang w:val="en-AU"/>
              </w:rPr>
              <w:t xml:space="preserve">48 </w:t>
            </w:r>
          </w:p>
        </w:tc>
      </w:tr>
      <w:tr w:rsidR="00023273" w14:paraId="529C4136" w14:textId="77777777">
        <w:tc>
          <w:tcPr>
            <w:tcW w:w="8301" w:type="dxa"/>
            <w:tcBorders>
              <w:top w:val="nil"/>
              <w:left w:val="nil"/>
              <w:bottom w:val="nil"/>
              <w:right w:val="nil"/>
            </w:tcBorders>
            <w:tcMar>
              <w:left w:w="0" w:type="dxa"/>
              <w:right w:w="0" w:type="dxa"/>
            </w:tcMar>
            <w:vAlign w:val="bottom"/>
          </w:tcPr>
          <w:p w14:paraId="2817145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8748482"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90C3177" w14:textId="77777777" w:rsidR="00023273" w:rsidRDefault="00000000">
            <w:pPr>
              <w:pStyle w:val="AccurriTablenumericvalues"/>
              <w:keepNext/>
            </w:pPr>
            <w:r>
              <w:rPr>
                <w:lang w:val="en-AU"/>
              </w:rPr>
              <w:t xml:space="preserve">3,694 </w:t>
            </w:r>
          </w:p>
        </w:tc>
        <w:tc>
          <w:tcPr>
            <w:tcW w:w="60" w:type="dxa"/>
            <w:tcBorders>
              <w:top w:val="nil"/>
              <w:left w:val="nil"/>
              <w:bottom w:val="nil"/>
              <w:right w:val="nil"/>
            </w:tcBorders>
            <w:tcMar>
              <w:left w:w="0" w:type="dxa"/>
              <w:right w:w="0" w:type="dxa"/>
            </w:tcMar>
          </w:tcPr>
          <w:p w14:paraId="73D26B95"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A762CA9" w14:textId="77777777" w:rsidR="00023273" w:rsidRDefault="00000000">
            <w:pPr>
              <w:pStyle w:val="AccurriTablenumericvalues"/>
              <w:keepNext/>
            </w:pPr>
            <w:r>
              <w:rPr>
                <w:lang w:val="en-AU"/>
              </w:rPr>
              <w:t xml:space="preserve">3,358 </w:t>
            </w:r>
          </w:p>
        </w:tc>
      </w:tr>
      <w:tr w:rsidR="00023273" w14:paraId="34B00088" w14:textId="77777777">
        <w:tc>
          <w:tcPr>
            <w:tcW w:w="8301" w:type="dxa"/>
            <w:tcBorders>
              <w:top w:val="nil"/>
              <w:left w:val="nil"/>
              <w:bottom w:val="nil"/>
              <w:right w:val="nil"/>
            </w:tcBorders>
            <w:tcMar>
              <w:left w:w="0" w:type="dxa"/>
              <w:right w:w="0" w:type="dxa"/>
            </w:tcMar>
            <w:vAlign w:val="bottom"/>
          </w:tcPr>
          <w:p w14:paraId="4F7E8B1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4AA95F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F492AA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4F652C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8D1D39D" w14:textId="77777777" w:rsidR="00023273" w:rsidRDefault="00023273">
            <w:pPr>
              <w:pStyle w:val="AccurriTablenumericvalues"/>
              <w:keepNext/>
            </w:pPr>
          </w:p>
        </w:tc>
      </w:tr>
      <w:tr w:rsidR="00023273" w14:paraId="50D83DFC" w14:textId="77777777">
        <w:tc>
          <w:tcPr>
            <w:tcW w:w="8301" w:type="dxa"/>
            <w:tcBorders>
              <w:top w:val="nil"/>
              <w:left w:val="nil"/>
              <w:bottom w:val="nil"/>
              <w:right w:val="nil"/>
            </w:tcBorders>
            <w:tcMar>
              <w:left w:w="0" w:type="dxa"/>
              <w:right w:w="0" w:type="dxa"/>
            </w:tcMar>
            <w:vAlign w:val="bottom"/>
          </w:tcPr>
          <w:p w14:paraId="5F113AB8" w14:textId="77777777" w:rsidR="00023273"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3306927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E2DAF1B" w14:textId="77777777" w:rsidR="00023273" w:rsidRDefault="00000000">
            <w:pPr>
              <w:pStyle w:val="AccurriTablenumericvalues"/>
              <w:keepNext/>
            </w:pPr>
            <w:r>
              <w:rPr>
                <w:lang w:val="en-AU"/>
              </w:rPr>
              <w:t xml:space="preserve">466,748 </w:t>
            </w:r>
          </w:p>
        </w:tc>
        <w:tc>
          <w:tcPr>
            <w:tcW w:w="60" w:type="dxa"/>
            <w:tcBorders>
              <w:top w:val="nil"/>
              <w:left w:val="nil"/>
              <w:bottom w:val="nil"/>
              <w:right w:val="nil"/>
            </w:tcBorders>
            <w:tcMar>
              <w:left w:w="0" w:type="dxa"/>
              <w:right w:w="0" w:type="dxa"/>
            </w:tcMar>
          </w:tcPr>
          <w:p w14:paraId="59A36A6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D36228C" w14:textId="77777777" w:rsidR="00023273" w:rsidRDefault="00000000">
            <w:pPr>
              <w:pStyle w:val="AccurriTablenumericvalues"/>
              <w:keepNext/>
            </w:pPr>
            <w:r>
              <w:rPr>
                <w:lang w:val="en-AU"/>
              </w:rPr>
              <w:t xml:space="preserve">435,341 </w:t>
            </w:r>
          </w:p>
        </w:tc>
      </w:tr>
    </w:tbl>
    <w:p w14:paraId="12CEC065" w14:textId="77777777" w:rsidR="00023273" w:rsidRDefault="00000000">
      <w:r>
        <w:rPr>
          <w:rFonts w:ascii="Times New Roman" w:eastAsia="Times New Roman" w:hAnsi="Times New Roman" w:cs="Times New Roman"/>
          <w:b/>
          <w:lang w:val="en-AU"/>
        </w:rPr>
        <w:t xml:space="preserve"> </w:t>
      </w:r>
    </w:p>
    <w:p w14:paraId="20B79FFC" w14:textId="77777777" w:rsidR="00023273" w:rsidRDefault="00000000">
      <w:pPr>
        <w:pStyle w:val="AccurriParagraphsubheader"/>
        <w:keepNext/>
        <w:keepLines/>
      </w:pPr>
      <w:r>
        <w:rPr>
          <w:lang w:val="en-AU"/>
        </w:rPr>
        <w:lastRenderedPageBreak/>
        <w:t>Disaggregation of revenue</w:t>
      </w:r>
    </w:p>
    <w:p w14:paraId="3F81505A" w14:textId="77777777" w:rsidR="00023273" w:rsidRDefault="00000000">
      <w:pPr>
        <w:pStyle w:val="AccurriParagraphcontent"/>
        <w:keepNext/>
        <w:keepLines/>
      </w:pPr>
      <w:r>
        <w:rPr>
          <w:lang w:val="en-AU"/>
        </w:rPr>
        <w:t>The disaggregation of revenue from contracts with customers is as follows:</w:t>
      </w:r>
    </w:p>
    <w:p w14:paraId="5EF4635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74E47732" w14:textId="77777777">
        <w:trPr>
          <w:cantSplit/>
          <w:tblHeader/>
        </w:trPr>
        <w:tc>
          <w:tcPr>
            <w:tcW w:w="5602" w:type="dxa"/>
            <w:tcBorders>
              <w:top w:val="nil"/>
              <w:left w:val="nil"/>
              <w:bottom w:val="nil"/>
              <w:right w:val="nil"/>
            </w:tcBorders>
            <w:tcMar>
              <w:left w:w="0" w:type="dxa"/>
              <w:right w:w="0" w:type="dxa"/>
            </w:tcMar>
            <w:vAlign w:val="bottom"/>
          </w:tcPr>
          <w:p w14:paraId="6092CD0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ACF6A23" w14:textId="77777777" w:rsidR="00023273" w:rsidRDefault="00023273"/>
        </w:tc>
        <w:tc>
          <w:tcPr>
            <w:tcW w:w="1289" w:type="dxa"/>
            <w:tcBorders>
              <w:top w:val="nil"/>
              <w:left w:val="nil"/>
              <w:bottom w:val="nil"/>
              <w:right w:val="nil"/>
            </w:tcBorders>
            <w:tcMar>
              <w:left w:w="0" w:type="dxa"/>
              <w:right w:w="0" w:type="dxa"/>
            </w:tcMar>
            <w:vAlign w:val="bottom"/>
          </w:tcPr>
          <w:p w14:paraId="0227CB90" w14:textId="77777777" w:rsidR="0002327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4BB8F6C1" w14:textId="77777777" w:rsidR="00023273" w:rsidRDefault="00023273"/>
        </w:tc>
        <w:tc>
          <w:tcPr>
            <w:tcW w:w="1289" w:type="dxa"/>
            <w:tcBorders>
              <w:top w:val="nil"/>
              <w:left w:val="nil"/>
              <w:bottom w:val="nil"/>
              <w:right w:val="nil"/>
            </w:tcBorders>
            <w:tcMar>
              <w:left w:w="0" w:type="dxa"/>
              <w:right w:w="0" w:type="dxa"/>
            </w:tcMar>
            <w:vAlign w:val="bottom"/>
          </w:tcPr>
          <w:p w14:paraId="11DF20BC" w14:textId="77777777" w:rsidR="0002327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37F795E1" w14:textId="77777777" w:rsidR="00023273" w:rsidRDefault="00023273"/>
        </w:tc>
        <w:tc>
          <w:tcPr>
            <w:tcW w:w="1289" w:type="dxa"/>
            <w:tcBorders>
              <w:top w:val="nil"/>
              <w:left w:val="nil"/>
              <w:bottom w:val="nil"/>
              <w:right w:val="nil"/>
            </w:tcBorders>
            <w:tcMar>
              <w:left w:w="0" w:type="dxa"/>
              <w:right w:w="0" w:type="dxa"/>
            </w:tcMar>
            <w:vAlign w:val="bottom"/>
          </w:tcPr>
          <w:p w14:paraId="303D9A74" w14:textId="77777777" w:rsidR="0002327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465B1315" w14:textId="77777777" w:rsidR="00023273" w:rsidRDefault="00023273"/>
        </w:tc>
        <w:tc>
          <w:tcPr>
            <w:tcW w:w="1289" w:type="dxa"/>
            <w:tcBorders>
              <w:top w:val="nil"/>
              <w:left w:val="nil"/>
              <w:bottom w:val="nil"/>
              <w:right w:val="nil"/>
            </w:tcBorders>
            <w:tcMar>
              <w:left w:w="0" w:type="dxa"/>
              <w:right w:w="0" w:type="dxa"/>
            </w:tcMar>
            <w:vAlign w:val="bottom"/>
          </w:tcPr>
          <w:p w14:paraId="2EF7D649" w14:textId="77777777" w:rsidR="00023273" w:rsidRDefault="00023273">
            <w:pPr>
              <w:pStyle w:val="AccurriTableheaderinsubtable"/>
              <w:keepNext/>
            </w:pPr>
          </w:p>
        </w:tc>
      </w:tr>
      <w:tr w:rsidR="00023273" w14:paraId="48EC80E3" w14:textId="77777777">
        <w:trPr>
          <w:cantSplit/>
          <w:tblHeader/>
        </w:trPr>
        <w:tc>
          <w:tcPr>
            <w:tcW w:w="5602" w:type="dxa"/>
            <w:tcBorders>
              <w:top w:val="nil"/>
              <w:left w:val="nil"/>
              <w:bottom w:val="nil"/>
              <w:right w:val="nil"/>
            </w:tcBorders>
            <w:tcMar>
              <w:left w:w="0" w:type="dxa"/>
              <w:right w:w="0" w:type="dxa"/>
            </w:tcMar>
            <w:vAlign w:val="bottom"/>
          </w:tcPr>
          <w:p w14:paraId="7BBDC0B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996D039" w14:textId="77777777" w:rsidR="00023273" w:rsidRDefault="00023273"/>
        </w:tc>
        <w:tc>
          <w:tcPr>
            <w:tcW w:w="1289" w:type="dxa"/>
            <w:tcBorders>
              <w:top w:val="nil"/>
              <w:left w:val="nil"/>
              <w:bottom w:val="nil"/>
              <w:right w:val="nil"/>
            </w:tcBorders>
            <w:tcMar>
              <w:left w:w="0" w:type="dxa"/>
              <w:right w:w="0" w:type="dxa"/>
            </w:tcMar>
            <w:vAlign w:val="bottom"/>
          </w:tcPr>
          <w:p w14:paraId="69BEE6E8" w14:textId="77777777" w:rsidR="00023273"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5BAD4811" w14:textId="77777777" w:rsidR="00023273" w:rsidRDefault="00023273"/>
        </w:tc>
        <w:tc>
          <w:tcPr>
            <w:tcW w:w="1289" w:type="dxa"/>
            <w:tcBorders>
              <w:top w:val="nil"/>
              <w:left w:val="nil"/>
              <w:bottom w:val="nil"/>
              <w:right w:val="nil"/>
            </w:tcBorders>
            <w:tcMar>
              <w:left w:w="0" w:type="dxa"/>
              <w:right w:w="0" w:type="dxa"/>
            </w:tcMar>
            <w:vAlign w:val="bottom"/>
          </w:tcPr>
          <w:p w14:paraId="21B2A2B2" w14:textId="77777777" w:rsidR="00023273"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5D185D6E" w14:textId="77777777" w:rsidR="00023273" w:rsidRDefault="00023273"/>
        </w:tc>
        <w:tc>
          <w:tcPr>
            <w:tcW w:w="1289" w:type="dxa"/>
            <w:tcBorders>
              <w:top w:val="nil"/>
              <w:left w:val="nil"/>
              <w:bottom w:val="nil"/>
              <w:right w:val="nil"/>
            </w:tcBorders>
            <w:tcMar>
              <w:left w:w="0" w:type="dxa"/>
              <w:right w:w="0" w:type="dxa"/>
            </w:tcMar>
            <w:vAlign w:val="bottom"/>
          </w:tcPr>
          <w:p w14:paraId="0AC52BD7" w14:textId="77777777" w:rsidR="00023273"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492F99A4" w14:textId="77777777" w:rsidR="00023273" w:rsidRDefault="00023273"/>
        </w:tc>
        <w:tc>
          <w:tcPr>
            <w:tcW w:w="1289" w:type="dxa"/>
            <w:tcBorders>
              <w:top w:val="nil"/>
              <w:left w:val="nil"/>
              <w:bottom w:val="nil"/>
              <w:right w:val="nil"/>
            </w:tcBorders>
            <w:tcMar>
              <w:left w:w="0" w:type="dxa"/>
              <w:right w:w="0" w:type="dxa"/>
            </w:tcMar>
            <w:vAlign w:val="bottom"/>
          </w:tcPr>
          <w:p w14:paraId="42260DCE" w14:textId="77777777" w:rsidR="00023273" w:rsidRDefault="00000000">
            <w:pPr>
              <w:pStyle w:val="AccurriTableheaderinsubtable"/>
              <w:keepNext/>
            </w:pPr>
            <w:r>
              <w:rPr>
                <w:lang w:val="en-AU"/>
              </w:rPr>
              <w:t>Total</w:t>
            </w:r>
          </w:p>
        </w:tc>
      </w:tr>
      <w:tr w:rsidR="00023273" w14:paraId="633B1FEE" w14:textId="77777777">
        <w:trPr>
          <w:cantSplit/>
          <w:tblHeader/>
        </w:trPr>
        <w:tc>
          <w:tcPr>
            <w:tcW w:w="5602" w:type="dxa"/>
            <w:tcBorders>
              <w:top w:val="nil"/>
              <w:left w:val="nil"/>
              <w:bottom w:val="nil"/>
              <w:right w:val="nil"/>
            </w:tcBorders>
            <w:tcMar>
              <w:left w:w="0" w:type="dxa"/>
              <w:right w:w="0" w:type="dxa"/>
            </w:tcMar>
            <w:vAlign w:val="bottom"/>
          </w:tcPr>
          <w:p w14:paraId="34195144" w14:textId="77777777" w:rsidR="0002327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4A4F7E83" w14:textId="77777777" w:rsidR="00023273" w:rsidRDefault="00023273"/>
        </w:tc>
        <w:tc>
          <w:tcPr>
            <w:tcW w:w="1289" w:type="dxa"/>
            <w:tcBorders>
              <w:top w:val="nil"/>
              <w:left w:val="nil"/>
              <w:bottom w:val="nil"/>
              <w:right w:val="nil"/>
            </w:tcBorders>
            <w:tcMar>
              <w:left w:w="0" w:type="dxa"/>
              <w:right w:w="0" w:type="dxa"/>
            </w:tcMar>
            <w:vAlign w:val="bottom"/>
          </w:tcPr>
          <w:p w14:paraId="66B53523"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0C47FD7" w14:textId="77777777" w:rsidR="00023273" w:rsidRDefault="00023273"/>
        </w:tc>
        <w:tc>
          <w:tcPr>
            <w:tcW w:w="1289" w:type="dxa"/>
            <w:tcBorders>
              <w:top w:val="nil"/>
              <w:left w:val="nil"/>
              <w:bottom w:val="nil"/>
              <w:right w:val="nil"/>
            </w:tcBorders>
            <w:tcMar>
              <w:left w:w="0" w:type="dxa"/>
              <w:right w:w="0" w:type="dxa"/>
            </w:tcMar>
            <w:vAlign w:val="bottom"/>
          </w:tcPr>
          <w:p w14:paraId="1D694C2D"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B9C117E" w14:textId="77777777" w:rsidR="00023273" w:rsidRDefault="00023273"/>
        </w:tc>
        <w:tc>
          <w:tcPr>
            <w:tcW w:w="1289" w:type="dxa"/>
            <w:tcBorders>
              <w:top w:val="nil"/>
              <w:left w:val="nil"/>
              <w:bottom w:val="nil"/>
              <w:right w:val="nil"/>
            </w:tcBorders>
            <w:tcMar>
              <w:left w:w="0" w:type="dxa"/>
              <w:right w:w="0" w:type="dxa"/>
            </w:tcMar>
            <w:vAlign w:val="bottom"/>
          </w:tcPr>
          <w:p w14:paraId="5D5802FC"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4777343" w14:textId="77777777" w:rsidR="00023273" w:rsidRDefault="00023273"/>
        </w:tc>
        <w:tc>
          <w:tcPr>
            <w:tcW w:w="1289" w:type="dxa"/>
            <w:tcBorders>
              <w:top w:val="nil"/>
              <w:left w:val="nil"/>
              <w:bottom w:val="nil"/>
              <w:right w:val="nil"/>
            </w:tcBorders>
            <w:tcMar>
              <w:left w:w="0" w:type="dxa"/>
              <w:right w:w="0" w:type="dxa"/>
            </w:tcMar>
            <w:vAlign w:val="bottom"/>
          </w:tcPr>
          <w:p w14:paraId="458D9287" w14:textId="77777777" w:rsidR="00023273" w:rsidRDefault="00000000">
            <w:pPr>
              <w:pStyle w:val="AccurriTableheaderinsubtable"/>
              <w:keepNext/>
            </w:pPr>
            <w:r>
              <w:rPr>
                <w:lang w:val="en-AU"/>
              </w:rPr>
              <w:t>CU'000</w:t>
            </w:r>
          </w:p>
        </w:tc>
      </w:tr>
      <w:tr w:rsidR="00023273" w14:paraId="02421229" w14:textId="77777777">
        <w:trPr>
          <w:cantSplit/>
          <w:tblHeader/>
        </w:trPr>
        <w:tc>
          <w:tcPr>
            <w:tcW w:w="5602" w:type="dxa"/>
            <w:tcBorders>
              <w:top w:val="nil"/>
              <w:left w:val="nil"/>
              <w:bottom w:val="nil"/>
              <w:right w:val="nil"/>
            </w:tcBorders>
            <w:tcMar>
              <w:left w:w="0" w:type="dxa"/>
              <w:right w:w="0" w:type="dxa"/>
            </w:tcMar>
            <w:vAlign w:val="bottom"/>
          </w:tcPr>
          <w:p w14:paraId="6E44D3F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18470C9" w14:textId="77777777" w:rsidR="00023273" w:rsidRDefault="00023273"/>
        </w:tc>
        <w:tc>
          <w:tcPr>
            <w:tcW w:w="1289" w:type="dxa"/>
            <w:tcBorders>
              <w:top w:val="nil"/>
              <w:left w:val="nil"/>
              <w:bottom w:val="nil"/>
              <w:right w:val="nil"/>
            </w:tcBorders>
            <w:tcMar>
              <w:left w:w="0" w:type="dxa"/>
              <w:right w:w="0" w:type="dxa"/>
            </w:tcMar>
            <w:vAlign w:val="bottom"/>
          </w:tcPr>
          <w:p w14:paraId="30E7C8EE"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7141A3E" w14:textId="77777777" w:rsidR="00023273" w:rsidRDefault="00023273"/>
        </w:tc>
        <w:tc>
          <w:tcPr>
            <w:tcW w:w="1289" w:type="dxa"/>
            <w:tcBorders>
              <w:top w:val="nil"/>
              <w:left w:val="nil"/>
              <w:bottom w:val="nil"/>
              <w:right w:val="nil"/>
            </w:tcBorders>
            <w:tcMar>
              <w:left w:w="0" w:type="dxa"/>
              <w:right w:w="0" w:type="dxa"/>
            </w:tcMar>
            <w:vAlign w:val="bottom"/>
          </w:tcPr>
          <w:p w14:paraId="693F96CF"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7897EAE" w14:textId="77777777" w:rsidR="00023273" w:rsidRDefault="00023273"/>
        </w:tc>
        <w:tc>
          <w:tcPr>
            <w:tcW w:w="1289" w:type="dxa"/>
            <w:tcBorders>
              <w:top w:val="nil"/>
              <w:left w:val="nil"/>
              <w:bottom w:val="nil"/>
              <w:right w:val="nil"/>
            </w:tcBorders>
            <w:tcMar>
              <w:left w:w="0" w:type="dxa"/>
              <w:right w:w="0" w:type="dxa"/>
            </w:tcMar>
            <w:vAlign w:val="bottom"/>
          </w:tcPr>
          <w:p w14:paraId="00CDC03E"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7054B4A1" w14:textId="77777777" w:rsidR="00023273" w:rsidRDefault="00023273"/>
        </w:tc>
        <w:tc>
          <w:tcPr>
            <w:tcW w:w="1289" w:type="dxa"/>
            <w:tcBorders>
              <w:top w:val="nil"/>
              <w:left w:val="nil"/>
              <w:bottom w:val="nil"/>
              <w:right w:val="nil"/>
            </w:tcBorders>
            <w:tcMar>
              <w:left w:w="0" w:type="dxa"/>
              <w:right w:w="0" w:type="dxa"/>
            </w:tcMar>
            <w:vAlign w:val="bottom"/>
          </w:tcPr>
          <w:p w14:paraId="7CA287D6" w14:textId="77777777" w:rsidR="00023273" w:rsidRDefault="00023273">
            <w:pPr>
              <w:pStyle w:val="AccurriTableheaderinsubtable"/>
              <w:keepNext/>
            </w:pPr>
          </w:p>
        </w:tc>
      </w:tr>
      <w:tr w:rsidR="00023273" w14:paraId="53B0FB14" w14:textId="77777777">
        <w:tc>
          <w:tcPr>
            <w:tcW w:w="5602" w:type="dxa"/>
            <w:tcBorders>
              <w:top w:val="nil"/>
              <w:left w:val="nil"/>
              <w:bottom w:val="nil"/>
              <w:right w:val="nil"/>
            </w:tcBorders>
            <w:tcMar>
              <w:left w:w="0" w:type="dxa"/>
              <w:right w:w="0" w:type="dxa"/>
            </w:tcMar>
            <w:vAlign w:val="bottom"/>
          </w:tcPr>
          <w:p w14:paraId="3BBF5449" w14:textId="77777777" w:rsidR="00023273"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36114080" w14:textId="77777777" w:rsidR="00023273" w:rsidRDefault="00023273"/>
        </w:tc>
        <w:tc>
          <w:tcPr>
            <w:tcW w:w="1289" w:type="dxa"/>
            <w:tcBorders>
              <w:top w:val="nil"/>
              <w:left w:val="nil"/>
              <w:bottom w:val="nil"/>
              <w:right w:val="nil"/>
            </w:tcBorders>
            <w:tcMar>
              <w:left w:w="0" w:type="dxa"/>
              <w:right w:w="60" w:type="dxa"/>
            </w:tcMar>
            <w:vAlign w:val="bottom"/>
          </w:tcPr>
          <w:p w14:paraId="4EE4400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578F1A2" w14:textId="77777777" w:rsidR="00023273" w:rsidRDefault="00023273"/>
        </w:tc>
        <w:tc>
          <w:tcPr>
            <w:tcW w:w="1289" w:type="dxa"/>
            <w:tcBorders>
              <w:top w:val="nil"/>
              <w:left w:val="nil"/>
              <w:bottom w:val="nil"/>
              <w:right w:val="nil"/>
            </w:tcBorders>
            <w:tcMar>
              <w:left w:w="0" w:type="dxa"/>
              <w:right w:w="60" w:type="dxa"/>
            </w:tcMar>
            <w:vAlign w:val="bottom"/>
          </w:tcPr>
          <w:p w14:paraId="2BDAAA5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EC4D6CA" w14:textId="77777777" w:rsidR="00023273" w:rsidRDefault="00023273"/>
        </w:tc>
        <w:tc>
          <w:tcPr>
            <w:tcW w:w="1289" w:type="dxa"/>
            <w:tcBorders>
              <w:top w:val="nil"/>
              <w:left w:val="nil"/>
              <w:bottom w:val="nil"/>
              <w:right w:val="nil"/>
            </w:tcBorders>
            <w:tcMar>
              <w:left w:w="0" w:type="dxa"/>
              <w:right w:w="60" w:type="dxa"/>
            </w:tcMar>
            <w:vAlign w:val="bottom"/>
          </w:tcPr>
          <w:p w14:paraId="6070FCC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99DCEEE" w14:textId="77777777" w:rsidR="00023273" w:rsidRDefault="00023273"/>
        </w:tc>
        <w:tc>
          <w:tcPr>
            <w:tcW w:w="1289" w:type="dxa"/>
            <w:tcBorders>
              <w:top w:val="nil"/>
              <w:left w:val="nil"/>
              <w:bottom w:val="nil"/>
              <w:right w:val="nil"/>
            </w:tcBorders>
            <w:tcMar>
              <w:left w:w="0" w:type="dxa"/>
              <w:right w:w="60" w:type="dxa"/>
            </w:tcMar>
            <w:vAlign w:val="bottom"/>
          </w:tcPr>
          <w:p w14:paraId="66187798" w14:textId="77777777" w:rsidR="00023273" w:rsidRDefault="00023273">
            <w:pPr>
              <w:pStyle w:val="AccurriTablenumericvalues"/>
              <w:keepNext/>
            </w:pPr>
          </w:p>
        </w:tc>
      </w:tr>
      <w:tr w:rsidR="00023273" w14:paraId="4E2B3AD7" w14:textId="77777777">
        <w:tc>
          <w:tcPr>
            <w:tcW w:w="5602" w:type="dxa"/>
            <w:tcBorders>
              <w:top w:val="nil"/>
              <w:left w:val="nil"/>
              <w:bottom w:val="nil"/>
              <w:right w:val="nil"/>
            </w:tcBorders>
            <w:tcMar>
              <w:left w:w="0" w:type="dxa"/>
              <w:right w:w="0" w:type="dxa"/>
            </w:tcMar>
            <w:vAlign w:val="bottom"/>
          </w:tcPr>
          <w:p w14:paraId="479D0794" w14:textId="77777777" w:rsidR="00023273" w:rsidRDefault="00000000">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6E38A662" w14:textId="77777777" w:rsidR="00023273" w:rsidRDefault="00023273"/>
        </w:tc>
        <w:tc>
          <w:tcPr>
            <w:tcW w:w="1289" w:type="dxa"/>
            <w:tcBorders>
              <w:top w:val="nil"/>
              <w:left w:val="nil"/>
              <w:bottom w:val="nil"/>
              <w:right w:val="nil"/>
            </w:tcBorders>
            <w:tcMar>
              <w:left w:w="0" w:type="dxa"/>
              <w:right w:w="60" w:type="dxa"/>
            </w:tcMar>
            <w:vAlign w:val="bottom"/>
          </w:tcPr>
          <w:p w14:paraId="0E53F3D7" w14:textId="77777777" w:rsidR="00023273" w:rsidRDefault="00000000">
            <w:pPr>
              <w:pStyle w:val="AccurriTablenumericvalues"/>
              <w:keepNext/>
            </w:pPr>
            <w:r>
              <w:rPr>
                <w:lang w:val="en-AU"/>
              </w:rPr>
              <w:t>13,395</w:t>
            </w:r>
          </w:p>
        </w:tc>
        <w:tc>
          <w:tcPr>
            <w:tcW w:w="60" w:type="dxa"/>
            <w:tcBorders>
              <w:top w:val="nil"/>
              <w:left w:val="nil"/>
              <w:bottom w:val="nil"/>
              <w:right w:val="nil"/>
            </w:tcBorders>
            <w:tcMar>
              <w:left w:w="0" w:type="dxa"/>
              <w:right w:w="0" w:type="dxa"/>
            </w:tcMar>
          </w:tcPr>
          <w:p w14:paraId="45BE4ADC" w14:textId="77777777" w:rsidR="00023273" w:rsidRDefault="00023273"/>
        </w:tc>
        <w:tc>
          <w:tcPr>
            <w:tcW w:w="1289" w:type="dxa"/>
            <w:tcBorders>
              <w:top w:val="nil"/>
              <w:left w:val="nil"/>
              <w:bottom w:val="nil"/>
              <w:right w:val="nil"/>
            </w:tcBorders>
            <w:tcMar>
              <w:left w:w="0" w:type="dxa"/>
              <w:right w:w="60" w:type="dxa"/>
            </w:tcMar>
            <w:vAlign w:val="bottom"/>
          </w:tcPr>
          <w:p w14:paraId="304AA5E7" w14:textId="77777777" w:rsidR="00023273" w:rsidRDefault="00000000">
            <w:pPr>
              <w:pStyle w:val="AccurriTablenumericvalues"/>
              <w:keepNext/>
            </w:pPr>
            <w:r>
              <w:rPr>
                <w:lang w:val="en-AU"/>
              </w:rPr>
              <w:t>360,009</w:t>
            </w:r>
          </w:p>
        </w:tc>
        <w:tc>
          <w:tcPr>
            <w:tcW w:w="60" w:type="dxa"/>
            <w:tcBorders>
              <w:top w:val="nil"/>
              <w:left w:val="nil"/>
              <w:bottom w:val="nil"/>
              <w:right w:val="nil"/>
            </w:tcBorders>
            <w:tcMar>
              <w:left w:w="0" w:type="dxa"/>
              <w:right w:w="0" w:type="dxa"/>
            </w:tcMar>
          </w:tcPr>
          <w:p w14:paraId="3ACB4970" w14:textId="77777777" w:rsidR="00023273" w:rsidRDefault="00023273"/>
        </w:tc>
        <w:tc>
          <w:tcPr>
            <w:tcW w:w="1289" w:type="dxa"/>
            <w:tcBorders>
              <w:top w:val="nil"/>
              <w:left w:val="nil"/>
              <w:bottom w:val="nil"/>
              <w:right w:val="nil"/>
            </w:tcBorders>
            <w:tcMar>
              <w:left w:w="0" w:type="dxa"/>
              <w:right w:w="60" w:type="dxa"/>
            </w:tcMar>
            <w:vAlign w:val="bottom"/>
          </w:tcPr>
          <w:p w14:paraId="23CD2235" w14:textId="77777777" w:rsidR="00023273" w:rsidRDefault="00000000">
            <w:pPr>
              <w:pStyle w:val="AccurriTablenumericvalues"/>
              <w:keepNext/>
            </w:pPr>
            <w:r>
              <w:rPr>
                <w:lang w:val="en-AU"/>
              </w:rPr>
              <w:t>3,292</w:t>
            </w:r>
          </w:p>
        </w:tc>
        <w:tc>
          <w:tcPr>
            <w:tcW w:w="60" w:type="dxa"/>
            <w:tcBorders>
              <w:top w:val="nil"/>
              <w:left w:val="nil"/>
              <w:bottom w:val="nil"/>
              <w:right w:val="nil"/>
            </w:tcBorders>
            <w:tcMar>
              <w:left w:w="0" w:type="dxa"/>
              <w:right w:w="0" w:type="dxa"/>
            </w:tcMar>
          </w:tcPr>
          <w:p w14:paraId="0FA620E6" w14:textId="77777777" w:rsidR="00023273" w:rsidRDefault="00023273"/>
        </w:tc>
        <w:tc>
          <w:tcPr>
            <w:tcW w:w="1289" w:type="dxa"/>
            <w:tcBorders>
              <w:top w:val="nil"/>
              <w:left w:val="nil"/>
              <w:bottom w:val="nil"/>
              <w:right w:val="nil"/>
            </w:tcBorders>
            <w:tcMar>
              <w:left w:w="0" w:type="dxa"/>
              <w:right w:w="60" w:type="dxa"/>
            </w:tcMar>
            <w:vAlign w:val="bottom"/>
          </w:tcPr>
          <w:p w14:paraId="7348E2A1" w14:textId="77777777" w:rsidR="00023273" w:rsidRDefault="00000000">
            <w:pPr>
              <w:pStyle w:val="AccurriTablenumericvalues"/>
              <w:keepNext/>
            </w:pPr>
            <w:r>
              <w:rPr>
                <w:lang w:val="en-AU"/>
              </w:rPr>
              <w:t>376,696</w:t>
            </w:r>
          </w:p>
        </w:tc>
      </w:tr>
      <w:tr w:rsidR="00023273" w14:paraId="476EDEEC" w14:textId="77777777">
        <w:tc>
          <w:tcPr>
            <w:tcW w:w="5602" w:type="dxa"/>
            <w:tcBorders>
              <w:top w:val="nil"/>
              <w:left w:val="nil"/>
              <w:bottom w:val="nil"/>
              <w:right w:val="nil"/>
            </w:tcBorders>
            <w:tcMar>
              <w:left w:w="0" w:type="dxa"/>
              <w:right w:w="0" w:type="dxa"/>
            </w:tcMar>
            <w:vAlign w:val="bottom"/>
          </w:tcPr>
          <w:p w14:paraId="6B7D29C9" w14:textId="77777777" w:rsidR="00023273" w:rsidRDefault="00000000">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3BB90280" w14:textId="77777777" w:rsidR="00023273" w:rsidRDefault="00023273"/>
        </w:tc>
        <w:tc>
          <w:tcPr>
            <w:tcW w:w="1289" w:type="dxa"/>
            <w:tcBorders>
              <w:top w:val="nil"/>
              <w:left w:val="nil"/>
              <w:bottom w:val="nil"/>
              <w:right w:val="nil"/>
            </w:tcBorders>
            <w:tcMar>
              <w:left w:w="0" w:type="dxa"/>
              <w:right w:w="60" w:type="dxa"/>
            </w:tcMar>
            <w:vAlign w:val="bottom"/>
          </w:tcPr>
          <w:p w14:paraId="43A1B35A" w14:textId="77777777" w:rsidR="00023273" w:rsidRDefault="00000000">
            <w:pPr>
              <w:pStyle w:val="AccurriTablenumericvalues"/>
              <w:keepNext/>
            </w:pPr>
            <w:r>
              <w:rPr>
                <w:lang w:val="en-AU"/>
              </w:rPr>
              <w:t>4,214</w:t>
            </w:r>
          </w:p>
        </w:tc>
        <w:tc>
          <w:tcPr>
            <w:tcW w:w="60" w:type="dxa"/>
            <w:tcBorders>
              <w:top w:val="nil"/>
              <w:left w:val="nil"/>
              <w:bottom w:val="nil"/>
              <w:right w:val="nil"/>
            </w:tcBorders>
            <w:tcMar>
              <w:left w:w="0" w:type="dxa"/>
              <w:right w:w="0" w:type="dxa"/>
            </w:tcMar>
          </w:tcPr>
          <w:p w14:paraId="2D6A6F25" w14:textId="77777777" w:rsidR="00023273" w:rsidRDefault="00023273"/>
        </w:tc>
        <w:tc>
          <w:tcPr>
            <w:tcW w:w="1289" w:type="dxa"/>
            <w:tcBorders>
              <w:top w:val="nil"/>
              <w:left w:val="nil"/>
              <w:bottom w:val="nil"/>
              <w:right w:val="nil"/>
            </w:tcBorders>
            <w:tcMar>
              <w:left w:w="0" w:type="dxa"/>
              <w:right w:w="60" w:type="dxa"/>
            </w:tcMar>
            <w:vAlign w:val="bottom"/>
          </w:tcPr>
          <w:p w14:paraId="6736A40C" w14:textId="77777777" w:rsidR="00023273" w:rsidRDefault="00000000">
            <w:pPr>
              <w:pStyle w:val="AccurriTablenumericvalues"/>
              <w:keepNext/>
            </w:pPr>
            <w:r>
              <w:rPr>
                <w:lang w:val="en-AU"/>
              </w:rPr>
              <w:t>47,226</w:t>
            </w:r>
          </w:p>
        </w:tc>
        <w:tc>
          <w:tcPr>
            <w:tcW w:w="60" w:type="dxa"/>
            <w:tcBorders>
              <w:top w:val="nil"/>
              <w:left w:val="nil"/>
              <w:bottom w:val="nil"/>
              <w:right w:val="nil"/>
            </w:tcBorders>
            <w:tcMar>
              <w:left w:w="0" w:type="dxa"/>
              <w:right w:w="0" w:type="dxa"/>
            </w:tcMar>
          </w:tcPr>
          <w:p w14:paraId="364056BF" w14:textId="77777777" w:rsidR="00023273" w:rsidRDefault="00023273"/>
        </w:tc>
        <w:tc>
          <w:tcPr>
            <w:tcW w:w="1289" w:type="dxa"/>
            <w:tcBorders>
              <w:top w:val="nil"/>
              <w:left w:val="nil"/>
              <w:bottom w:val="nil"/>
              <w:right w:val="nil"/>
            </w:tcBorders>
            <w:tcMar>
              <w:left w:w="0" w:type="dxa"/>
              <w:right w:w="60" w:type="dxa"/>
            </w:tcMar>
            <w:vAlign w:val="bottom"/>
          </w:tcPr>
          <w:p w14:paraId="5D4CB6ED" w14:textId="77777777" w:rsidR="00023273" w:rsidRDefault="00000000">
            <w:pPr>
              <w:pStyle w:val="AccurriTablenumericvalues"/>
              <w:keepNext/>
            </w:pPr>
            <w:r>
              <w:rPr>
                <w:lang w:val="en-AU"/>
              </w:rPr>
              <w:t>404</w:t>
            </w:r>
          </w:p>
        </w:tc>
        <w:tc>
          <w:tcPr>
            <w:tcW w:w="60" w:type="dxa"/>
            <w:tcBorders>
              <w:top w:val="nil"/>
              <w:left w:val="nil"/>
              <w:bottom w:val="nil"/>
              <w:right w:val="nil"/>
            </w:tcBorders>
            <w:tcMar>
              <w:left w:w="0" w:type="dxa"/>
              <w:right w:w="0" w:type="dxa"/>
            </w:tcMar>
          </w:tcPr>
          <w:p w14:paraId="63127E42" w14:textId="77777777" w:rsidR="00023273" w:rsidRDefault="00023273"/>
        </w:tc>
        <w:tc>
          <w:tcPr>
            <w:tcW w:w="1289" w:type="dxa"/>
            <w:tcBorders>
              <w:top w:val="nil"/>
              <w:left w:val="nil"/>
              <w:bottom w:val="nil"/>
              <w:right w:val="nil"/>
            </w:tcBorders>
            <w:tcMar>
              <w:left w:w="0" w:type="dxa"/>
              <w:right w:w="60" w:type="dxa"/>
            </w:tcMar>
            <w:vAlign w:val="bottom"/>
          </w:tcPr>
          <w:p w14:paraId="578293D9" w14:textId="77777777" w:rsidR="00023273" w:rsidRDefault="00000000">
            <w:pPr>
              <w:pStyle w:val="AccurriTablenumericvalues"/>
              <w:keepNext/>
            </w:pPr>
            <w:r>
              <w:rPr>
                <w:lang w:val="en-AU"/>
              </w:rPr>
              <w:t>51,844</w:t>
            </w:r>
          </w:p>
        </w:tc>
      </w:tr>
      <w:tr w:rsidR="00023273" w14:paraId="29B33758" w14:textId="77777777">
        <w:tc>
          <w:tcPr>
            <w:tcW w:w="5602" w:type="dxa"/>
            <w:tcBorders>
              <w:top w:val="nil"/>
              <w:left w:val="nil"/>
              <w:bottom w:val="nil"/>
              <w:right w:val="nil"/>
            </w:tcBorders>
            <w:tcMar>
              <w:left w:w="0" w:type="dxa"/>
              <w:right w:w="0" w:type="dxa"/>
            </w:tcMar>
            <w:vAlign w:val="bottom"/>
          </w:tcPr>
          <w:p w14:paraId="036ADD94" w14:textId="77777777" w:rsidR="00023273" w:rsidRDefault="00000000">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35C32213" w14:textId="77777777" w:rsidR="00023273" w:rsidRDefault="00023273"/>
        </w:tc>
        <w:tc>
          <w:tcPr>
            <w:tcW w:w="1289" w:type="dxa"/>
            <w:tcBorders>
              <w:top w:val="nil"/>
              <w:left w:val="nil"/>
              <w:bottom w:val="nil"/>
              <w:right w:val="nil"/>
            </w:tcBorders>
            <w:tcMar>
              <w:left w:w="0" w:type="dxa"/>
              <w:right w:w="60" w:type="dxa"/>
            </w:tcMar>
            <w:vAlign w:val="bottom"/>
          </w:tcPr>
          <w:p w14:paraId="19FF0C4B" w14:textId="77777777" w:rsidR="00023273" w:rsidRDefault="00000000">
            <w:pPr>
              <w:pStyle w:val="AccurriTablenumericvalues"/>
              <w:keepNext/>
            </w:pPr>
            <w:r>
              <w:rPr>
                <w:lang w:val="en-AU"/>
              </w:rPr>
              <w:t>8,856</w:t>
            </w:r>
          </w:p>
        </w:tc>
        <w:tc>
          <w:tcPr>
            <w:tcW w:w="60" w:type="dxa"/>
            <w:tcBorders>
              <w:top w:val="nil"/>
              <w:left w:val="nil"/>
              <w:bottom w:val="nil"/>
              <w:right w:val="nil"/>
            </w:tcBorders>
            <w:tcMar>
              <w:left w:w="0" w:type="dxa"/>
              <w:right w:w="0" w:type="dxa"/>
            </w:tcMar>
          </w:tcPr>
          <w:p w14:paraId="68876778" w14:textId="77777777" w:rsidR="00023273" w:rsidRDefault="00023273"/>
        </w:tc>
        <w:tc>
          <w:tcPr>
            <w:tcW w:w="1289" w:type="dxa"/>
            <w:tcBorders>
              <w:top w:val="nil"/>
              <w:left w:val="nil"/>
              <w:bottom w:val="nil"/>
              <w:right w:val="nil"/>
            </w:tcBorders>
            <w:tcMar>
              <w:left w:w="0" w:type="dxa"/>
              <w:right w:w="60" w:type="dxa"/>
            </w:tcMar>
            <w:vAlign w:val="bottom"/>
          </w:tcPr>
          <w:p w14:paraId="2D9958B6" w14:textId="77777777" w:rsidR="00023273" w:rsidRDefault="00000000">
            <w:pPr>
              <w:pStyle w:val="AccurriTablenumericvalues"/>
              <w:keepNext/>
            </w:pPr>
            <w:r>
              <w:rPr>
                <w:lang w:val="en-AU"/>
              </w:rPr>
              <w:t>25,658</w:t>
            </w:r>
          </w:p>
        </w:tc>
        <w:tc>
          <w:tcPr>
            <w:tcW w:w="60" w:type="dxa"/>
            <w:tcBorders>
              <w:top w:val="nil"/>
              <w:left w:val="nil"/>
              <w:bottom w:val="nil"/>
              <w:right w:val="nil"/>
            </w:tcBorders>
            <w:tcMar>
              <w:left w:w="0" w:type="dxa"/>
              <w:right w:w="0" w:type="dxa"/>
            </w:tcMar>
          </w:tcPr>
          <w:p w14:paraId="6EED0A18" w14:textId="77777777" w:rsidR="00023273" w:rsidRDefault="00023273"/>
        </w:tc>
        <w:tc>
          <w:tcPr>
            <w:tcW w:w="1289" w:type="dxa"/>
            <w:tcBorders>
              <w:top w:val="nil"/>
              <w:left w:val="nil"/>
              <w:bottom w:val="nil"/>
              <w:right w:val="nil"/>
            </w:tcBorders>
            <w:tcMar>
              <w:left w:w="0" w:type="dxa"/>
              <w:right w:w="60" w:type="dxa"/>
            </w:tcMar>
            <w:vAlign w:val="bottom"/>
          </w:tcPr>
          <w:p w14:paraId="16A91B9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94B789" w14:textId="77777777" w:rsidR="00023273" w:rsidRDefault="00023273"/>
        </w:tc>
        <w:tc>
          <w:tcPr>
            <w:tcW w:w="1289" w:type="dxa"/>
            <w:tcBorders>
              <w:top w:val="nil"/>
              <w:left w:val="nil"/>
              <w:bottom w:val="nil"/>
              <w:right w:val="nil"/>
            </w:tcBorders>
            <w:tcMar>
              <w:left w:w="0" w:type="dxa"/>
              <w:right w:w="60" w:type="dxa"/>
            </w:tcMar>
            <w:vAlign w:val="bottom"/>
          </w:tcPr>
          <w:p w14:paraId="145205BF" w14:textId="77777777" w:rsidR="00023273" w:rsidRDefault="00000000">
            <w:pPr>
              <w:pStyle w:val="AccurriTablenumericvalues"/>
              <w:keepNext/>
            </w:pPr>
            <w:r>
              <w:rPr>
                <w:lang w:val="en-AU"/>
              </w:rPr>
              <w:t>34,514</w:t>
            </w:r>
          </w:p>
        </w:tc>
      </w:tr>
      <w:tr w:rsidR="00023273" w14:paraId="18862D15" w14:textId="77777777">
        <w:tc>
          <w:tcPr>
            <w:tcW w:w="5602" w:type="dxa"/>
            <w:tcBorders>
              <w:top w:val="nil"/>
              <w:left w:val="nil"/>
              <w:bottom w:val="nil"/>
              <w:right w:val="nil"/>
            </w:tcBorders>
            <w:tcMar>
              <w:left w:w="0" w:type="dxa"/>
              <w:right w:w="0" w:type="dxa"/>
            </w:tcMar>
            <w:vAlign w:val="bottom"/>
          </w:tcPr>
          <w:p w14:paraId="5B5F055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75C69F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F5A0BA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C7D3D1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B9C684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A5940F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D1EF18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7252DD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85CBB31" w14:textId="77777777" w:rsidR="00023273" w:rsidRDefault="00023273">
            <w:pPr>
              <w:pStyle w:val="AccurriTablenumericvalues"/>
              <w:keepNext/>
            </w:pPr>
          </w:p>
        </w:tc>
      </w:tr>
      <w:tr w:rsidR="00023273" w14:paraId="692F9D56" w14:textId="77777777">
        <w:tc>
          <w:tcPr>
            <w:tcW w:w="5602" w:type="dxa"/>
            <w:tcBorders>
              <w:top w:val="nil"/>
              <w:left w:val="nil"/>
              <w:bottom w:val="nil"/>
              <w:right w:val="nil"/>
            </w:tcBorders>
            <w:tcMar>
              <w:left w:w="0" w:type="dxa"/>
              <w:right w:w="0" w:type="dxa"/>
            </w:tcMar>
            <w:vAlign w:val="bottom"/>
          </w:tcPr>
          <w:p w14:paraId="6E7C2FD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D44CB5D" w14:textId="77777777" w:rsidR="00023273" w:rsidRDefault="00023273"/>
        </w:tc>
        <w:tc>
          <w:tcPr>
            <w:tcW w:w="1289" w:type="dxa"/>
            <w:tcBorders>
              <w:top w:val="nil"/>
              <w:left w:val="nil"/>
              <w:bottom w:val="nil"/>
              <w:right w:val="nil"/>
            </w:tcBorders>
            <w:tcMar>
              <w:left w:w="0" w:type="dxa"/>
              <w:right w:w="60" w:type="dxa"/>
            </w:tcMar>
            <w:vAlign w:val="bottom"/>
          </w:tcPr>
          <w:p w14:paraId="433A6A5A" w14:textId="77777777" w:rsidR="0002327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330EE80C" w14:textId="77777777" w:rsidR="00023273" w:rsidRDefault="00023273"/>
        </w:tc>
        <w:tc>
          <w:tcPr>
            <w:tcW w:w="1289" w:type="dxa"/>
            <w:tcBorders>
              <w:top w:val="nil"/>
              <w:left w:val="nil"/>
              <w:bottom w:val="nil"/>
              <w:right w:val="nil"/>
            </w:tcBorders>
            <w:tcMar>
              <w:left w:w="0" w:type="dxa"/>
              <w:right w:w="60" w:type="dxa"/>
            </w:tcMar>
            <w:vAlign w:val="bottom"/>
          </w:tcPr>
          <w:p w14:paraId="5DE8D6AB" w14:textId="77777777" w:rsidR="0002327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488054CF" w14:textId="77777777" w:rsidR="00023273" w:rsidRDefault="00023273"/>
        </w:tc>
        <w:tc>
          <w:tcPr>
            <w:tcW w:w="1289" w:type="dxa"/>
            <w:tcBorders>
              <w:top w:val="nil"/>
              <w:left w:val="nil"/>
              <w:bottom w:val="nil"/>
              <w:right w:val="nil"/>
            </w:tcBorders>
            <w:tcMar>
              <w:left w:w="0" w:type="dxa"/>
              <w:right w:w="60" w:type="dxa"/>
            </w:tcMar>
            <w:vAlign w:val="bottom"/>
          </w:tcPr>
          <w:p w14:paraId="7E42583F" w14:textId="77777777" w:rsidR="0002327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52405AED" w14:textId="77777777" w:rsidR="00023273" w:rsidRDefault="00023273"/>
        </w:tc>
        <w:tc>
          <w:tcPr>
            <w:tcW w:w="1289" w:type="dxa"/>
            <w:tcBorders>
              <w:top w:val="nil"/>
              <w:left w:val="nil"/>
              <w:bottom w:val="nil"/>
              <w:right w:val="nil"/>
            </w:tcBorders>
            <w:tcMar>
              <w:left w:w="0" w:type="dxa"/>
              <w:right w:w="60" w:type="dxa"/>
            </w:tcMar>
            <w:vAlign w:val="bottom"/>
          </w:tcPr>
          <w:p w14:paraId="09ED21A0" w14:textId="77777777" w:rsidR="00023273" w:rsidRDefault="00000000">
            <w:pPr>
              <w:pStyle w:val="AccurriTablenumericvalues"/>
              <w:keepNext/>
            </w:pPr>
            <w:r>
              <w:rPr>
                <w:lang w:val="en-AU"/>
              </w:rPr>
              <w:t>463,054</w:t>
            </w:r>
          </w:p>
        </w:tc>
      </w:tr>
      <w:tr w:rsidR="00023273" w14:paraId="755651CD" w14:textId="77777777">
        <w:tc>
          <w:tcPr>
            <w:tcW w:w="5602" w:type="dxa"/>
            <w:tcBorders>
              <w:top w:val="nil"/>
              <w:left w:val="nil"/>
              <w:bottom w:val="nil"/>
              <w:right w:val="nil"/>
            </w:tcBorders>
            <w:tcMar>
              <w:left w:w="0" w:type="dxa"/>
              <w:right w:w="0" w:type="dxa"/>
            </w:tcMar>
            <w:vAlign w:val="bottom"/>
          </w:tcPr>
          <w:p w14:paraId="62B3DE8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96BFB2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E8E6CB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8EDA41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FBDBB2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C0F5F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1A822A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A461D2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ED89199" w14:textId="77777777" w:rsidR="00023273" w:rsidRDefault="00023273">
            <w:pPr>
              <w:pStyle w:val="AccurriTablenumericvalues"/>
              <w:keepNext/>
            </w:pPr>
          </w:p>
        </w:tc>
      </w:tr>
      <w:tr w:rsidR="00023273" w14:paraId="2310EE4C" w14:textId="77777777">
        <w:tc>
          <w:tcPr>
            <w:tcW w:w="5602" w:type="dxa"/>
            <w:tcBorders>
              <w:top w:val="nil"/>
              <w:left w:val="nil"/>
              <w:bottom w:val="nil"/>
              <w:right w:val="nil"/>
            </w:tcBorders>
            <w:tcMar>
              <w:left w:w="0" w:type="dxa"/>
              <w:right w:w="0" w:type="dxa"/>
            </w:tcMar>
            <w:vAlign w:val="bottom"/>
          </w:tcPr>
          <w:p w14:paraId="0B8D20A9" w14:textId="77777777" w:rsidR="00023273"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402A982F" w14:textId="77777777" w:rsidR="00023273" w:rsidRDefault="00023273"/>
        </w:tc>
        <w:tc>
          <w:tcPr>
            <w:tcW w:w="1289" w:type="dxa"/>
            <w:tcBorders>
              <w:top w:val="nil"/>
              <w:left w:val="nil"/>
              <w:bottom w:val="nil"/>
              <w:right w:val="nil"/>
            </w:tcBorders>
            <w:tcMar>
              <w:left w:w="0" w:type="dxa"/>
              <w:right w:w="60" w:type="dxa"/>
            </w:tcMar>
            <w:vAlign w:val="bottom"/>
          </w:tcPr>
          <w:p w14:paraId="3D1D240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1FC2265" w14:textId="77777777" w:rsidR="00023273" w:rsidRDefault="00023273"/>
        </w:tc>
        <w:tc>
          <w:tcPr>
            <w:tcW w:w="1289" w:type="dxa"/>
            <w:tcBorders>
              <w:top w:val="nil"/>
              <w:left w:val="nil"/>
              <w:bottom w:val="nil"/>
              <w:right w:val="nil"/>
            </w:tcBorders>
            <w:tcMar>
              <w:left w:w="0" w:type="dxa"/>
              <w:right w:w="60" w:type="dxa"/>
            </w:tcMar>
            <w:vAlign w:val="bottom"/>
          </w:tcPr>
          <w:p w14:paraId="60C04E3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C855F6F" w14:textId="77777777" w:rsidR="00023273" w:rsidRDefault="00023273"/>
        </w:tc>
        <w:tc>
          <w:tcPr>
            <w:tcW w:w="1289" w:type="dxa"/>
            <w:tcBorders>
              <w:top w:val="nil"/>
              <w:left w:val="nil"/>
              <w:bottom w:val="nil"/>
              <w:right w:val="nil"/>
            </w:tcBorders>
            <w:tcMar>
              <w:left w:w="0" w:type="dxa"/>
              <w:right w:w="60" w:type="dxa"/>
            </w:tcMar>
            <w:vAlign w:val="bottom"/>
          </w:tcPr>
          <w:p w14:paraId="33AAFBC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18A65C0" w14:textId="77777777" w:rsidR="00023273" w:rsidRDefault="00023273"/>
        </w:tc>
        <w:tc>
          <w:tcPr>
            <w:tcW w:w="1289" w:type="dxa"/>
            <w:tcBorders>
              <w:top w:val="nil"/>
              <w:left w:val="nil"/>
              <w:bottom w:val="nil"/>
              <w:right w:val="nil"/>
            </w:tcBorders>
            <w:tcMar>
              <w:left w:w="0" w:type="dxa"/>
              <w:right w:w="60" w:type="dxa"/>
            </w:tcMar>
            <w:vAlign w:val="bottom"/>
          </w:tcPr>
          <w:p w14:paraId="756E49C5" w14:textId="77777777" w:rsidR="00023273" w:rsidRDefault="00023273">
            <w:pPr>
              <w:pStyle w:val="AccurriTablenumericvalues"/>
              <w:keepNext/>
            </w:pPr>
          </w:p>
        </w:tc>
      </w:tr>
      <w:tr w:rsidR="00023273" w14:paraId="1E191A05" w14:textId="77777777">
        <w:tc>
          <w:tcPr>
            <w:tcW w:w="5602" w:type="dxa"/>
            <w:tcBorders>
              <w:top w:val="nil"/>
              <w:left w:val="nil"/>
              <w:bottom w:val="nil"/>
              <w:right w:val="nil"/>
            </w:tcBorders>
            <w:tcMar>
              <w:left w:w="0" w:type="dxa"/>
              <w:right w:w="0" w:type="dxa"/>
            </w:tcMar>
            <w:vAlign w:val="bottom"/>
          </w:tcPr>
          <w:p w14:paraId="5B92AA75" w14:textId="77777777" w:rsidR="00023273"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24A223F8" w14:textId="77777777" w:rsidR="00023273" w:rsidRDefault="00023273"/>
        </w:tc>
        <w:tc>
          <w:tcPr>
            <w:tcW w:w="1289" w:type="dxa"/>
            <w:tcBorders>
              <w:top w:val="nil"/>
              <w:left w:val="nil"/>
              <w:bottom w:val="nil"/>
              <w:right w:val="nil"/>
            </w:tcBorders>
            <w:tcMar>
              <w:left w:w="0" w:type="dxa"/>
              <w:right w:w="60" w:type="dxa"/>
            </w:tcMar>
            <w:vAlign w:val="bottom"/>
          </w:tcPr>
          <w:p w14:paraId="7B4AB649" w14:textId="77777777" w:rsidR="00023273" w:rsidRDefault="00000000">
            <w:pPr>
              <w:pStyle w:val="AccurriTablenumericvalues"/>
              <w:keepNext/>
            </w:pPr>
            <w:r>
              <w:rPr>
                <w:lang w:val="en-AU"/>
              </w:rPr>
              <w:t>22,938</w:t>
            </w:r>
          </w:p>
        </w:tc>
        <w:tc>
          <w:tcPr>
            <w:tcW w:w="60" w:type="dxa"/>
            <w:tcBorders>
              <w:top w:val="nil"/>
              <w:left w:val="nil"/>
              <w:bottom w:val="nil"/>
              <w:right w:val="nil"/>
            </w:tcBorders>
            <w:tcMar>
              <w:left w:w="0" w:type="dxa"/>
              <w:right w:w="0" w:type="dxa"/>
            </w:tcMar>
          </w:tcPr>
          <w:p w14:paraId="7C3FFC83" w14:textId="77777777" w:rsidR="00023273" w:rsidRDefault="00023273"/>
        </w:tc>
        <w:tc>
          <w:tcPr>
            <w:tcW w:w="1289" w:type="dxa"/>
            <w:tcBorders>
              <w:top w:val="nil"/>
              <w:left w:val="nil"/>
              <w:bottom w:val="nil"/>
              <w:right w:val="nil"/>
            </w:tcBorders>
            <w:tcMar>
              <w:left w:w="0" w:type="dxa"/>
              <w:right w:w="60" w:type="dxa"/>
            </w:tcMar>
            <w:vAlign w:val="bottom"/>
          </w:tcPr>
          <w:p w14:paraId="3DC7204E" w14:textId="77777777" w:rsidR="00023273" w:rsidRDefault="00000000">
            <w:pPr>
              <w:pStyle w:val="AccurriTablenumericvalues"/>
              <w:keepNext/>
            </w:pPr>
            <w:r>
              <w:rPr>
                <w:lang w:val="en-AU"/>
              </w:rPr>
              <w:t>383,312</w:t>
            </w:r>
          </w:p>
        </w:tc>
        <w:tc>
          <w:tcPr>
            <w:tcW w:w="60" w:type="dxa"/>
            <w:tcBorders>
              <w:top w:val="nil"/>
              <w:left w:val="nil"/>
              <w:bottom w:val="nil"/>
              <w:right w:val="nil"/>
            </w:tcBorders>
            <w:tcMar>
              <w:left w:w="0" w:type="dxa"/>
              <w:right w:w="0" w:type="dxa"/>
            </w:tcMar>
          </w:tcPr>
          <w:p w14:paraId="1B2F2DC6" w14:textId="77777777" w:rsidR="00023273" w:rsidRDefault="00023273"/>
        </w:tc>
        <w:tc>
          <w:tcPr>
            <w:tcW w:w="1289" w:type="dxa"/>
            <w:tcBorders>
              <w:top w:val="nil"/>
              <w:left w:val="nil"/>
              <w:bottom w:val="nil"/>
              <w:right w:val="nil"/>
            </w:tcBorders>
            <w:tcMar>
              <w:left w:w="0" w:type="dxa"/>
              <w:right w:w="60" w:type="dxa"/>
            </w:tcMar>
            <w:vAlign w:val="bottom"/>
          </w:tcPr>
          <w:p w14:paraId="7BFBCBCF" w14:textId="77777777" w:rsidR="0002327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05C6BDF6" w14:textId="77777777" w:rsidR="00023273" w:rsidRDefault="00023273"/>
        </w:tc>
        <w:tc>
          <w:tcPr>
            <w:tcW w:w="1289" w:type="dxa"/>
            <w:tcBorders>
              <w:top w:val="nil"/>
              <w:left w:val="nil"/>
              <w:bottom w:val="nil"/>
              <w:right w:val="nil"/>
            </w:tcBorders>
            <w:tcMar>
              <w:left w:w="0" w:type="dxa"/>
              <w:right w:w="60" w:type="dxa"/>
            </w:tcMar>
            <w:vAlign w:val="bottom"/>
          </w:tcPr>
          <w:p w14:paraId="3472404A" w14:textId="77777777" w:rsidR="00023273" w:rsidRDefault="00000000">
            <w:pPr>
              <w:pStyle w:val="AccurriTablenumericvalues"/>
              <w:keepNext/>
            </w:pPr>
            <w:r>
              <w:rPr>
                <w:lang w:val="en-AU"/>
              </w:rPr>
              <w:t>409,946</w:t>
            </w:r>
          </w:p>
        </w:tc>
      </w:tr>
      <w:tr w:rsidR="00023273" w14:paraId="6C658BE0" w14:textId="77777777">
        <w:tc>
          <w:tcPr>
            <w:tcW w:w="5602" w:type="dxa"/>
            <w:tcBorders>
              <w:top w:val="nil"/>
              <w:left w:val="nil"/>
              <w:bottom w:val="nil"/>
              <w:right w:val="nil"/>
            </w:tcBorders>
            <w:tcMar>
              <w:left w:w="0" w:type="dxa"/>
              <w:right w:w="0" w:type="dxa"/>
            </w:tcMar>
            <w:vAlign w:val="bottom"/>
          </w:tcPr>
          <w:p w14:paraId="44080211" w14:textId="77777777" w:rsidR="00023273"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02440E43" w14:textId="77777777" w:rsidR="00023273" w:rsidRDefault="00023273"/>
        </w:tc>
        <w:tc>
          <w:tcPr>
            <w:tcW w:w="1289" w:type="dxa"/>
            <w:tcBorders>
              <w:top w:val="nil"/>
              <w:left w:val="nil"/>
              <w:bottom w:val="nil"/>
              <w:right w:val="nil"/>
            </w:tcBorders>
            <w:tcMar>
              <w:left w:w="0" w:type="dxa"/>
              <w:right w:w="60" w:type="dxa"/>
            </w:tcMar>
            <w:vAlign w:val="bottom"/>
          </w:tcPr>
          <w:p w14:paraId="07E3C9C7" w14:textId="77777777" w:rsidR="00023273" w:rsidRDefault="00000000">
            <w:pPr>
              <w:pStyle w:val="AccurriTablenumericvalues"/>
              <w:keepNext/>
            </w:pPr>
            <w:r>
              <w:rPr>
                <w:lang w:val="en-AU"/>
              </w:rPr>
              <w:t>2,293</w:t>
            </w:r>
          </w:p>
        </w:tc>
        <w:tc>
          <w:tcPr>
            <w:tcW w:w="60" w:type="dxa"/>
            <w:tcBorders>
              <w:top w:val="nil"/>
              <w:left w:val="nil"/>
              <w:bottom w:val="nil"/>
              <w:right w:val="nil"/>
            </w:tcBorders>
            <w:tcMar>
              <w:left w:w="0" w:type="dxa"/>
              <w:right w:w="0" w:type="dxa"/>
            </w:tcMar>
          </w:tcPr>
          <w:p w14:paraId="48C09BEE" w14:textId="77777777" w:rsidR="00023273" w:rsidRDefault="00023273"/>
        </w:tc>
        <w:tc>
          <w:tcPr>
            <w:tcW w:w="1289" w:type="dxa"/>
            <w:tcBorders>
              <w:top w:val="nil"/>
              <w:left w:val="nil"/>
              <w:bottom w:val="nil"/>
              <w:right w:val="nil"/>
            </w:tcBorders>
            <w:tcMar>
              <w:left w:w="0" w:type="dxa"/>
              <w:right w:w="60" w:type="dxa"/>
            </w:tcMar>
            <w:vAlign w:val="bottom"/>
          </w:tcPr>
          <w:p w14:paraId="202AD29E" w14:textId="77777777" w:rsidR="00023273" w:rsidRDefault="00000000">
            <w:pPr>
              <w:pStyle w:val="AccurriTablenumericvalues"/>
              <w:keepNext/>
            </w:pPr>
            <w:r>
              <w:rPr>
                <w:lang w:val="en-AU"/>
              </w:rPr>
              <w:t>36,727</w:t>
            </w:r>
          </w:p>
        </w:tc>
        <w:tc>
          <w:tcPr>
            <w:tcW w:w="60" w:type="dxa"/>
            <w:tcBorders>
              <w:top w:val="nil"/>
              <w:left w:val="nil"/>
              <w:bottom w:val="nil"/>
              <w:right w:val="nil"/>
            </w:tcBorders>
            <w:tcMar>
              <w:left w:w="0" w:type="dxa"/>
              <w:right w:w="0" w:type="dxa"/>
            </w:tcMar>
          </w:tcPr>
          <w:p w14:paraId="25DEC7CC" w14:textId="77777777" w:rsidR="00023273" w:rsidRDefault="00023273"/>
        </w:tc>
        <w:tc>
          <w:tcPr>
            <w:tcW w:w="1289" w:type="dxa"/>
            <w:tcBorders>
              <w:top w:val="nil"/>
              <w:left w:val="nil"/>
              <w:bottom w:val="nil"/>
              <w:right w:val="nil"/>
            </w:tcBorders>
            <w:tcMar>
              <w:left w:w="0" w:type="dxa"/>
              <w:right w:w="60" w:type="dxa"/>
            </w:tcMar>
            <w:vAlign w:val="bottom"/>
          </w:tcPr>
          <w:p w14:paraId="6EA3B32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1BC08C" w14:textId="77777777" w:rsidR="00023273" w:rsidRDefault="00023273"/>
        </w:tc>
        <w:tc>
          <w:tcPr>
            <w:tcW w:w="1289" w:type="dxa"/>
            <w:tcBorders>
              <w:top w:val="nil"/>
              <w:left w:val="nil"/>
              <w:bottom w:val="nil"/>
              <w:right w:val="nil"/>
            </w:tcBorders>
            <w:tcMar>
              <w:left w:w="0" w:type="dxa"/>
              <w:right w:w="60" w:type="dxa"/>
            </w:tcMar>
            <w:vAlign w:val="bottom"/>
          </w:tcPr>
          <w:p w14:paraId="58B68051" w14:textId="77777777" w:rsidR="00023273" w:rsidRDefault="00000000">
            <w:pPr>
              <w:pStyle w:val="AccurriTablenumericvalues"/>
              <w:keepNext/>
            </w:pPr>
            <w:r>
              <w:rPr>
                <w:lang w:val="en-AU"/>
              </w:rPr>
              <w:t>39,020</w:t>
            </w:r>
          </w:p>
        </w:tc>
      </w:tr>
      <w:tr w:rsidR="00023273" w14:paraId="1904E9BA" w14:textId="77777777">
        <w:tc>
          <w:tcPr>
            <w:tcW w:w="5602" w:type="dxa"/>
            <w:tcBorders>
              <w:top w:val="nil"/>
              <w:left w:val="nil"/>
              <w:bottom w:val="nil"/>
              <w:right w:val="nil"/>
            </w:tcBorders>
            <w:tcMar>
              <w:left w:w="0" w:type="dxa"/>
              <w:right w:w="0" w:type="dxa"/>
            </w:tcMar>
            <w:vAlign w:val="bottom"/>
          </w:tcPr>
          <w:p w14:paraId="0EB3F229" w14:textId="77777777" w:rsidR="00023273"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285DC405" w14:textId="77777777" w:rsidR="00023273" w:rsidRDefault="00023273"/>
        </w:tc>
        <w:tc>
          <w:tcPr>
            <w:tcW w:w="1289" w:type="dxa"/>
            <w:tcBorders>
              <w:top w:val="nil"/>
              <w:left w:val="nil"/>
              <w:bottom w:val="nil"/>
              <w:right w:val="nil"/>
            </w:tcBorders>
            <w:tcMar>
              <w:left w:w="0" w:type="dxa"/>
              <w:right w:w="60" w:type="dxa"/>
            </w:tcMar>
            <w:vAlign w:val="bottom"/>
          </w:tcPr>
          <w:p w14:paraId="3035C557" w14:textId="77777777" w:rsidR="00023273" w:rsidRDefault="00000000">
            <w:pPr>
              <w:pStyle w:val="AccurriTablenumericvalues"/>
              <w:keepNext/>
            </w:pPr>
            <w:r>
              <w:rPr>
                <w:lang w:val="en-AU"/>
              </w:rPr>
              <w:t>1,234</w:t>
            </w:r>
          </w:p>
        </w:tc>
        <w:tc>
          <w:tcPr>
            <w:tcW w:w="60" w:type="dxa"/>
            <w:tcBorders>
              <w:top w:val="nil"/>
              <w:left w:val="nil"/>
              <w:bottom w:val="nil"/>
              <w:right w:val="nil"/>
            </w:tcBorders>
            <w:tcMar>
              <w:left w:w="0" w:type="dxa"/>
              <w:right w:w="0" w:type="dxa"/>
            </w:tcMar>
          </w:tcPr>
          <w:p w14:paraId="19E06610" w14:textId="77777777" w:rsidR="00023273" w:rsidRDefault="00023273"/>
        </w:tc>
        <w:tc>
          <w:tcPr>
            <w:tcW w:w="1289" w:type="dxa"/>
            <w:tcBorders>
              <w:top w:val="nil"/>
              <w:left w:val="nil"/>
              <w:bottom w:val="nil"/>
              <w:right w:val="nil"/>
            </w:tcBorders>
            <w:tcMar>
              <w:left w:w="0" w:type="dxa"/>
              <w:right w:w="60" w:type="dxa"/>
            </w:tcMar>
            <w:vAlign w:val="bottom"/>
          </w:tcPr>
          <w:p w14:paraId="50B823EA" w14:textId="77777777" w:rsidR="00023273" w:rsidRDefault="00000000">
            <w:pPr>
              <w:pStyle w:val="AccurriTablenumericvalues"/>
              <w:keepNext/>
            </w:pPr>
            <w:r>
              <w:rPr>
                <w:lang w:val="en-AU"/>
              </w:rPr>
              <w:t>12,854</w:t>
            </w:r>
          </w:p>
        </w:tc>
        <w:tc>
          <w:tcPr>
            <w:tcW w:w="60" w:type="dxa"/>
            <w:tcBorders>
              <w:top w:val="nil"/>
              <w:left w:val="nil"/>
              <w:bottom w:val="nil"/>
              <w:right w:val="nil"/>
            </w:tcBorders>
            <w:tcMar>
              <w:left w:w="0" w:type="dxa"/>
              <w:right w:w="0" w:type="dxa"/>
            </w:tcMar>
          </w:tcPr>
          <w:p w14:paraId="4346B960" w14:textId="77777777" w:rsidR="00023273" w:rsidRDefault="00023273"/>
        </w:tc>
        <w:tc>
          <w:tcPr>
            <w:tcW w:w="1289" w:type="dxa"/>
            <w:tcBorders>
              <w:top w:val="nil"/>
              <w:left w:val="nil"/>
              <w:bottom w:val="nil"/>
              <w:right w:val="nil"/>
            </w:tcBorders>
            <w:tcMar>
              <w:left w:w="0" w:type="dxa"/>
              <w:right w:w="60" w:type="dxa"/>
            </w:tcMar>
            <w:vAlign w:val="bottom"/>
          </w:tcPr>
          <w:p w14:paraId="0B426AE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0BB6ED" w14:textId="77777777" w:rsidR="00023273" w:rsidRDefault="00023273"/>
        </w:tc>
        <w:tc>
          <w:tcPr>
            <w:tcW w:w="1289" w:type="dxa"/>
            <w:tcBorders>
              <w:top w:val="nil"/>
              <w:left w:val="nil"/>
              <w:bottom w:val="nil"/>
              <w:right w:val="nil"/>
            </w:tcBorders>
            <w:tcMar>
              <w:left w:w="0" w:type="dxa"/>
              <w:right w:w="60" w:type="dxa"/>
            </w:tcMar>
            <w:vAlign w:val="bottom"/>
          </w:tcPr>
          <w:p w14:paraId="72754C81" w14:textId="77777777" w:rsidR="00023273" w:rsidRDefault="00000000">
            <w:pPr>
              <w:pStyle w:val="AccurriTablenumericvalues"/>
              <w:keepNext/>
            </w:pPr>
            <w:r>
              <w:rPr>
                <w:lang w:val="en-AU"/>
              </w:rPr>
              <w:t>14,088</w:t>
            </w:r>
          </w:p>
        </w:tc>
      </w:tr>
      <w:tr w:rsidR="00023273" w14:paraId="3BCEC76D" w14:textId="77777777">
        <w:tc>
          <w:tcPr>
            <w:tcW w:w="5602" w:type="dxa"/>
            <w:tcBorders>
              <w:top w:val="nil"/>
              <w:left w:val="nil"/>
              <w:bottom w:val="nil"/>
              <w:right w:val="nil"/>
            </w:tcBorders>
            <w:tcMar>
              <w:left w:w="0" w:type="dxa"/>
              <w:right w:w="0" w:type="dxa"/>
            </w:tcMar>
            <w:vAlign w:val="bottom"/>
          </w:tcPr>
          <w:p w14:paraId="6C87379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A6CB6C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7ADEEF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B4D29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200D84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57616A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E50C07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AF56CD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45DC156" w14:textId="77777777" w:rsidR="00023273" w:rsidRDefault="00023273">
            <w:pPr>
              <w:pStyle w:val="AccurriTablenumericvalues"/>
              <w:keepNext/>
            </w:pPr>
          </w:p>
        </w:tc>
      </w:tr>
      <w:tr w:rsidR="00023273" w14:paraId="14A1E8D1" w14:textId="77777777">
        <w:tc>
          <w:tcPr>
            <w:tcW w:w="5602" w:type="dxa"/>
            <w:tcBorders>
              <w:top w:val="nil"/>
              <w:left w:val="nil"/>
              <w:bottom w:val="nil"/>
              <w:right w:val="nil"/>
            </w:tcBorders>
            <w:tcMar>
              <w:left w:w="0" w:type="dxa"/>
              <w:right w:w="0" w:type="dxa"/>
            </w:tcMar>
            <w:vAlign w:val="bottom"/>
          </w:tcPr>
          <w:p w14:paraId="06C5698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E6D4996" w14:textId="77777777" w:rsidR="00023273" w:rsidRDefault="00023273"/>
        </w:tc>
        <w:tc>
          <w:tcPr>
            <w:tcW w:w="1289" w:type="dxa"/>
            <w:tcBorders>
              <w:top w:val="nil"/>
              <w:left w:val="nil"/>
              <w:bottom w:val="nil"/>
              <w:right w:val="nil"/>
            </w:tcBorders>
            <w:tcMar>
              <w:left w:w="0" w:type="dxa"/>
              <w:right w:w="60" w:type="dxa"/>
            </w:tcMar>
            <w:vAlign w:val="bottom"/>
          </w:tcPr>
          <w:p w14:paraId="21ACE386" w14:textId="77777777" w:rsidR="0002327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00A151F7" w14:textId="77777777" w:rsidR="00023273" w:rsidRDefault="00023273"/>
        </w:tc>
        <w:tc>
          <w:tcPr>
            <w:tcW w:w="1289" w:type="dxa"/>
            <w:tcBorders>
              <w:top w:val="nil"/>
              <w:left w:val="nil"/>
              <w:bottom w:val="nil"/>
              <w:right w:val="nil"/>
            </w:tcBorders>
            <w:tcMar>
              <w:left w:w="0" w:type="dxa"/>
              <w:right w:w="60" w:type="dxa"/>
            </w:tcMar>
            <w:vAlign w:val="bottom"/>
          </w:tcPr>
          <w:p w14:paraId="47D232BE" w14:textId="77777777" w:rsidR="0002327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65F17DD6" w14:textId="77777777" w:rsidR="00023273" w:rsidRDefault="00023273"/>
        </w:tc>
        <w:tc>
          <w:tcPr>
            <w:tcW w:w="1289" w:type="dxa"/>
            <w:tcBorders>
              <w:top w:val="nil"/>
              <w:left w:val="nil"/>
              <w:bottom w:val="nil"/>
              <w:right w:val="nil"/>
            </w:tcBorders>
            <w:tcMar>
              <w:left w:w="0" w:type="dxa"/>
              <w:right w:w="60" w:type="dxa"/>
            </w:tcMar>
            <w:vAlign w:val="bottom"/>
          </w:tcPr>
          <w:p w14:paraId="7C7565BD" w14:textId="77777777" w:rsidR="0002327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3ECCEC2F" w14:textId="77777777" w:rsidR="00023273" w:rsidRDefault="00023273"/>
        </w:tc>
        <w:tc>
          <w:tcPr>
            <w:tcW w:w="1289" w:type="dxa"/>
            <w:tcBorders>
              <w:top w:val="nil"/>
              <w:left w:val="nil"/>
              <w:bottom w:val="nil"/>
              <w:right w:val="nil"/>
            </w:tcBorders>
            <w:tcMar>
              <w:left w:w="0" w:type="dxa"/>
              <w:right w:w="60" w:type="dxa"/>
            </w:tcMar>
            <w:vAlign w:val="bottom"/>
          </w:tcPr>
          <w:p w14:paraId="568DAFE6" w14:textId="77777777" w:rsidR="00023273" w:rsidRDefault="00000000">
            <w:pPr>
              <w:pStyle w:val="AccurriTablenumericvalues"/>
              <w:keepNext/>
            </w:pPr>
            <w:r>
              <w:rPr>
                <w:lang w:val="en-AU"/>
              </w:rPr>
              <w:t>463,054</w:t>
            </w:r>
          </w:p>
        </w:tc>
      </w:tr>
      <w:tr w:rsidR="00023273" w14:paraId="6E0880D7" w14:textId="77777777">
        <w:tc>
          <w:tcPr>
            <w:tcW w:w="5602" w:type="dxa"/>
            <w:tcBorders>
              <w:top w:val="nil"/>
              <w:left w:val="nil"/>
              <w:bottom w:val="nil"/>
              <w:right w:val="nil"/>
            </w:tcBorders>
            <w:tcMar>
              <w:left w:w="0" w:type="dxa"/>
              <w:right w:w="0" w:type="dxa"/>
            </w:tcMar>
            <w:vAlign w:val="bottom"/>
          </w:tcPr>
          <w:p w14:paraId="226D60B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924D8B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59B158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9960AE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C2DFE2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B7B6EF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95CC31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B4F62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7547490" w14:textId="77777777" w:rsidR="00023273" w:rsidRDefault="00023273">
            <w:pPr>
              <w:pStyle w:val="AccurriTablenumericvalues"/>
              <w:keepNext/>
            </w:pPr>
          </w:p>
        </w:tc>
      </w:tr>
      <w:tr w:rsidR="00023273" w14:paraId="4A781A1E" w14:textId="77777777">
        <w:tc>
          <w:tcPr>
            <w:tcW w:w="5602" w:type="dxa"/>
            <w:tcBorders>
              <w:top w:val="nil"/>
              <w:left w:val="nil"/>
              <w:bottom w:val="nil"/>
              <w:right w:val="nil"/>
            </w:tcBorders>
            <w:tcMar>
              <w:left w:w="0" w:type="dxa"/>
              <w:right w:w="0" w:type="dxa"/>
            </w:tcMar>
            <w:vAlign w:val="bottom"/>
          </w:tcPr>
          <w:p w14:paraId="5743B1B7" w14:textId="77777777" w:rsidR="00023273"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5B058BD3" w14:textId="77777777" w:rsidR="00023273" w:rsidRDefault="00023273"/>
        </w:tc>
        <w:tc>
          <w:tcPr>
            <w:tcW w:w="1289" w:type="dxa"/>
            <w:tcBorders>
              <w:top w:val="nil"/>
              <w:left w:val="nil"/>
              <w:bottom w:val="nil"/>
              <w:right w:val="nil"/>
            </w:tcBorders>
            <w:tcMar>
              <w:left w:w="0" w:type="dxa"/>
              <w:right w:w="60" w:type="dxa"/>
            </w:tcMar>
            <w:vAlign w:val="bottom"/>
          </w:tcPr>
          <w:p w14:paraId="7ED20F6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BA56530" w14:textId="77777777" w:rsidR="00023273" w:rsidRDefault="00023273"/>
        </w:tc>
        <w:tc>
          <w:tcPr>
            <w:tcW w:w="1289" w:type="dxa"/>
            <w:tcBorders>
              <w:top w:val="nil"/>
              <w:left w:val="nil"/>
              <w:bottom w:val="nil"/>
              <w:right w:val="nil"/>
            </w:tcBorders>
            <w:tcMar>
              <w:left w:w="0" w:type="dxa"/>
              <w:right w:w="60" w:type="dxa"/>
            </w:tcMar>
            <w:vAlign w:val="bottom"/>
          </w:tcPr>
          <w:p w14:paraId="7327D7F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A96519D" w14:textId="77777777" w:rsidR="00023273" w:rsidRDefault="00023273"/>
        </w:tc>
        <w:tc>
          <w:tcPr>
            <w:tcW w:w="1289" w:type="dxa"/>
            <w:tcBorders>
              <w:top w:val="nil"/>
              <w:left w:val="nil"/>
              <w:bottom w:val="nil"/>
              <w:right w:val="nil"/>
            </w:tcBorders>
            <w:tcMar>
              <w:left w:w="0" w:type="dxa"/>
              <w:right w:w="60" w:type="dxa"/>
            </w:tcMar>
            <w:vAlign w:val="bottom"/>
          </w:tcPr>
          <w:p w14:paraId="53C5D72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7DC4C02" w14:textId="77777777" w:rsidR="00023273" w:rsidRDefault="00023273"/>
        </w:tc>
        <w:tc>
          <w:tcPr>
            <w:tcW w:w="1289" w:type="dxa"/>
            <w:tcBorders>
              <w:top w:val="nil"/>
              <w:left w:val="nil"/>
              <w:bottom w:val="nil"/>
              <w:right w:val="nil"/>
            </w:tcBorders>
            <w:tcMar>
              <w:left w:w="0" w:type="dxa"/>
              <w:right w:w="60" w:type="dxa"/>
            </w:tcMar>
            <w:vAlign w:val="bottom"/>
          </w:tcPr>
          <w:p w14:paraId="095CDC32" w14:textId="77777777" w:rsidR="00023273" w:rsidRDefault="00023273">
            <w:pPr>
              <w:pStyle w:val="AccurriTablenumericvalues"/>
              <w:keepNext/>
            </w:pPr>
          </w:p>
        </w:tc>
      </w:tr>
      <w:tr w:rsidR="00023273" w14:paraId="2BBCF908" w14:textId="77777777">
        <w:tc>
          <w:tcPr>
            <w:tcW w:w="5602" w:type="dxa"/>
            <w:tcBorders>
              <w:top w:val="nil"/>
              <w:left w:val="nil"/>
              <w:bottom w:val="nil"/>
              <w:right w:val="nil"/>
            </w:tcBorders>
            <w:tcMar>
              <w:left w:w="0" w:type="dxa"/>
              <w:right w:w="0" w:type="dxa"/>
            </w:tcMar>
            <w:vAlign w:val="bottom"/>
          </w:tcPr>
          <w:p w14:paraId="7C8ED453" w14:textId="77777777" w:rsidR="00023273"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0E7475C8" w14:textId="77777777" w:rsidR="00023273" w:rsidRDefault="00023273"/>
        </w:tc>
        <w:tc>
          <w:tcPr>
            <w:tcW w:w="1289" w:type="dxa"/>
            <w:tcBorders>
              <w:top w:val="nil"/>
              <w:left w:val="nil"/>
              <w:bottom w:val="nil"/>
              <w:right w:val="nil"/>
            </w:tcBorders>
            <w:tcMar>
              <w:left w:w="0" w:type="dxa"/>
              <w:right w:w="60" w:type="dxa"/>
            </w:tcMar>
            <w:vAlign w:val="bottom"/>
          </w:tcPr>
          <w:p w14:paraId="24D7366D" w14:textId="77777777" w:rsidR="0002327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6F4FB2FC" w14:textId="77777777" w:rsidR="00023273" w:rsidRDefault="00023273"/>
        </w:tc>
        <w:tc>
          <w:tcPr>
            <w:tcW w:w="1289" w:type="dxa"/>
            <w:tcBorders>
              <w:top w:val="nil"/>
              <w:left w:val="nil"/>
              <w:bottom w:val="nil"/>
              <w:right w:val="nil"/>
            </w:tcBorders>
            <w:tcMar>
              <w:left w:w="0" w:type="dxa"/>
              <w:right w:w="60" w:type="dxa"/>
            </w:tcMar>
            <w:vAlign w:val="bottom"/>
          </w:tcPr>
          <w:p w14:paraId="5F926103" w14:textId="77777777" w:rsidR="0002327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0DA0867C" w14:textId="77777777" w:rsidR="00023273" w:rsidRDefault="00023273"/>
        </w:tc>
        <w:tc>
          <w:tcPr>
            <w:tcW w:w="1289" w:type="dxa"/>
            <w:tcBorders>
              <w:top w:val="nil"/>
              <w:left w:val="nil"/>
              <w:bottom w:val="nil"/>
              <w:right w:val="nil"/>
            </w:tcBorders>
            <w:tcMar>
              <w:left w:w="0" w:type="dxa"/>
              <w:right w:w="60" w:type="dxa"/>
            </w:tcMar>
            <w:vAlign w:val="bottom"/>
          </w:tcPr>
          <w:p w14:paraId="6254071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A087C5" w14:textId="77777777" w:rsidR="00023273" w:rsidRDefault="00023273"/>
        </w:tc>
        <w:tc>
          <w:tcPr>
            <w:tcW w:w="1289" w:type="dxa"/>
            <w:tcBorders>
              <w:top w:val="nil"/>
              <w:left w:val="nil"/>
              <w:bottom w:val="nil"/>
              <w:right w:val="nil"/>
            </w:tcBorders>
            <w:tcMar>
              <w:left w:w="0" w:type="dxa"/>
              <w:right w:w="60" w:type="dxa"/>
            </w:tcMar>
            <w:vAlign w:val="bottom"/>
          </w:tcPr>
          <w:p w14:paraId="458573EC" w14:textId="77777777" w:rsidR="00023273" w:rsidRDefault="00000000">
            <w:pPr>
              <w:pStyle w:val="AccurriTablenumericvalues"/>
              <w:keepNext/>
            </w:pPr>
            <w:r>
              <w:rPr>
                <w:lang w:val="en-AU"/>
              </w:rPr>
              <w:t>459,358</w:t>
            </w:r>
          </w:p>
        </w:tc>
      </w:tr>
      <w:tr w:rsidR="00023273" w14:paraId="1A3D83AD" w14:textId="77777777">
        <w:tc>
          <w:tcPr>
            <w:tcW w:w="5602" w:type="dxa"/>
            <w:tcBorders>
              <w:top w:val="nil"/>
              <w:left w:val="nil"/>
              <w:bottom w:val="nil"/>
              <w:right w:val="nil"/>
            </w:tcBorders>
            <w:tcMar>
              <w:left w:w="0" w:type="dxa"/>
              <w:right w:w="0" w:type="dxa"/>
            </w:tcMar>
            <w:vAlign w:val="bottom"/>
          </w:tcPr>
          <w:p w14:paraId="0BAA68A6" w14:textId="77777777" w:rsidR="00023273" w:rsidRDefault="00000000">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237D5963" w14:textId="77777777" w:rsidR="00023273" w:rsidRDefault="00023273"/>
        </w:tc>
        <w:tc>
          <w:tcPr>
            <w:tcW w:w="1289" w:type="dxa"/>
            <w:tcBorders>
              <w:top w:val="nil"/>
              <w:left w:val="nil"/>
              <w:bottom w:val="nil"/>
              <w:right w:val="nil"/>
            </w:tcBorders>
            <w:tcMar>
              <w:left w:w="0" w:type="dxa"/>
              <w:right w:w="60" w:type="dxa"/>
            </w:tcMar>
            <w:vAlign w:val="bottom"/>
          </w:tcPr>
          <w:p w14:paraId="1ADADD7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6F0867" w14:textId="77777777" w:rsidR="00023273" w:rsidRDefault="00023273"/>
        </w:tc>
        <w:tc>
          <w:tcPr>
            <w:tcW w:w="1289" w:type="dxa"/>
            <w:tcBorders>
              <w:top w:val="nil"/>
              <w:left w:val="nil"/>
              <w:bottom w:val="nil"/>
              <w:right w:val="nil"/>
            </w:tcBorders>
            <w:tcMar>
              <w:left w:w="0" w:type="dxa"/>
              <w:right w:w="60" w:type="dxa"/>
            </w:tcMar>
            <w:vAlign w:val="bottom"/>
          </w:tcPr>
          <w:p w14:paraId="13A2400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7EC92C" w14:textId="77777777" w:rsidR="00023273" w:rsidRDefault="00023273"/>
        </w:tc>
        <w:tc>
          <w:tcPr>
            <w:tcW w:w="1289" w:type="dxa"/>
            <w:tcBorders>
              <w:top w:val="nil"/>
              <w:left w:val="nil"/>
              <w:bottom w:val="nil"/>
              <w:right w:val="nil"/>
            </w:tcBorders>
            <w:tcMar>
              <w:left w:w="0" w:type="dxa"/>
              <w:right w:w="60" w:type="dxa"/>
            </w:tcMar>
            <w:vAlign w:val="bottom"/>
          </w:tcPr>
          <w:p w14:paraId="64F87027" w14:textId="77777777" w:rsidR="0002327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29F379D6" w14:textId="77777777" w:rsidR="00023273" w:rsidRDefault="00023273"/>
        </w:tc>
        <w:tc>
          <w:tcPr>
            <w:tcW w:w="1289" w:type="dxa"/>
            <w:tcBorders>
              <w:top w:val="nil"/>
              <w:left w:val="nil"/>
              <w:bottom w:val="nil"/>
              <w:right w:val="nil"/>
            </w:tcBorders>
            <w:tcMar>
              <w:left w:w="0" w:type="dxa"/>
              <w:right w:w="60" w:type="dxa"/>
            </w:tcMar>
            <w:vAlign w:val="bottom"/>
          </w:tcPr>
          <w:p w14:paraId="7C95CF45" w14:textId="77777777" w:rsidR="00023273" w:rsidRDefault="00000000">
            <w:pPr>
              <w:pStyle w:val="AccurriTablenumericvalues"/>
              <w:keepNext/>
            </w:pPr>
            <w:r>
              <w:rPr>
                <w:lang w:val="en-AU"/>
              </w:rPr>
              <w:t>3,696</w:t>
            </w:r>
          </w:p>
        </w:tc>
      </w:tr>
      <w:tr w:rsidR="00023273" w14:paraId="5BFC4898" w14:textId="77777777">
        <w:tc>
          <w:tcPr>
            <w:tcW w:w="5602" w:type="dxa"/>
            <w:tcBorders>
              <w:top w:val="nil"/>
              <w:left w:val="nil"/>
              <w:bottom w:val="nil"/>
              <w:right w:val="nil"/>
            </w:tcBorders>
            <w:tcMar>
              <w:left w:w="0" w:type="dxa"/>
              <w:right w:w="0" w:type="dxa"/>
            </w:tcMar>
            <w:vAlign w:val="bottom"/>
          </w:tcPr>
          <w:p w14:paraId="44F1563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984878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C50AEF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E563BD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425A6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594182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D6EB90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BBD11F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F662092" w14:textId="77777777" w:rsidR="00023273" w:rsidRDefault="00023273">
            <w:pPr>
              <w:pStyle w:val="AccurriTablenumericvalues"/>
              <w:keepNext/>
            </w:pPr>
          </w:p>
        </w:tc>
      </w:tr>
      <w:tr w:rsidR="00023273" w14:paraId="5733BBB3" w14:textId="77777777">
        <w:tc>
          <w:tcPr>
            <w:tcW w:w="5602" w:type="dxa"/>
            <w:tcBorders>
              <w:top w:val="nil"/>
              <w:left w:val="nil"/>
              <w:bottom w:val="nil"/>
              <w:right w:val="nil"/>
            </w:tcBorders>
            <w:tcMar>
              <w:left w:w="0" w:type="dxa"/>
              <w:right w:w="0" w:type="dxa"/>
            </w:tcMar>
            <w:vAlign w:val="bottom"/>
          </w:tcPr>
          <w:p w14:paraId="7879DAF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5D2173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7D15899" w14:textId="77777777" w:rsidR="0002327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5540A14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B78D7E6" w14:textId="77777777" w:rsidR="0002327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55FF4CA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E2B6733" w14:textId="77777777" w:rsidR="0002327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2222D78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DB36B9A" w14:textId="77777777" w:rsidR="00023273" w:rsidRDefault="00000000">
            <w:pPr>
              <w:pStyle w:val="AccurriTablenumericvalues"/>
              <w:keepNext/>
            </w:pPr>
            <w:r>
              <w:rPr>
                <w:lang w:val="en-AU"/>
              </w:rPr>
              <w:t>463,054</w:t>
            </w:r>
          </w:p>
        </w:tc>
      </w:tr>
    </w:tbl>
    <w:p w14:paraId="76B4AA2D"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122740DE" w14:textId="77777777">
        <w:trPr>
          <w:cantSplit/>
          <w:tblHeader/>
        </w:trPr>
        <w:tc>
          <w:tcPr>
            <w:tcW w:w="5602" w:type="dxa"/>
            <w:tcBorders>
              <w:top w:val="nil"/>
              <w:left w:val="nil"/>
              <w:bottom w:val="nil"/>
              <w:right w:val="nil"/>
            </w:tcBorders>
            <w:tcMar>
              <w:left w:w="0" w:type="dxa"/>
              <w:right w:w="0" w:type="dxa"/>
            </w:tcMar>
            <w:vAlign w:val="bottom"/>
          </w:tcPr>
          <w:p w14:paraId="0BF16C9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7E0D55F" w14:textId="77777777" w:rsidR="00023273" w:rsidRDefault="00023273"/>
        </w:tc>
        <w:tc>
          <w:tcPr>
            <w:tcW w:w="1289" w:type="dxa"/>
            <w:tcBorders>
              <w:top w:val="nil"/>
              <w:left w:val="nil"/>
              <w:bottom w:val="nil"/>
              <w:right w:val="nil"/>
            </w:tcBorders>
            <w:tcMar>
              <w:left w:w="0" w:type="dxa"/>
              <w:right w:w="0" w:type="dxa"/>
            </w:tcMar>
            <w:vAlign w:val="bottom"/>
          </w:tcPr>
          <w:p w14:paraId="17666D8A" w14:textId="77777777" w:rsidR="0002327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4F84FA4F" w14:textId="77777777" w:rsidR="00023273" w:rsidRDefault="00023273"/>
        </w:tc>
        <w:tc>
          <w:tcPr>
            <w:tcW w:w="1289" w:type="dxa"/>
            <w:tcBorders>
              <w:top w:val="nil"/>
              <w:left w:val="nil"/>
              <w:bottom w:val="nil"/>
              <w:right w:val="nil"/>
            </w:tcBorders>
            <w:tcMar>
              <w:left w:w="0" w:type="dxa"/>
              <w:right w:w="0" w:type="dxa"/>
            </w:tcMar>
            <w:vAlign w:val="bottom"/>
          </w:tcPr>
          <w:p w14:paraId="3B8384DD" w14:textId="77777777" w:rsidR="0002327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3F8CD5CC" w14:textId="77777777" w:rsidR="00023273" w:rsidRDefault="00023273"/>
        </w:tc>
        <w:tc>
          <w:tcPr>
            <w:tcW w:w="1289" w:type="dxa"/>
            <w:tcBorders>
              <w:top w:val="nil"/>
              <w:left w:val="nil"/>
              <w:bottom w:val="nil"/>
              <w:right w:val="nil"/>
            </w:tcBorders>
            <w:tcMar>
              <w:left w:w="0" w:type="dxa"/>
              <w:right w:w="0" w:type="dxa"/>
            </w:tcMar>
            <w:vAlign w:val="bottom"/>
          </w:tcPr>
          <w:p w14:paraId="18F2BFD7" w14:textId="77777777" w:rsidR="0002327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33B64E95" w14:textId="77777777" w:rsidR="00023273" w:rsidRDefault="00023273"/>
        </w:tc>
        <w:tc>
          <w:tcPr>
            <w:tcW w:w="1289" w:type="dxa"/>
            <w:tcBorders>
              <w:top w:val="nil"/>
              <w:left w:val="nil"/>
              <w:bottom w:val="nil"/>
              <w:right w:val="nil"/>
            </w:tcBorders>
            <w:tcMar>
              <w:left w:w="0" w:type="dxa"/>
              <w:right w:w="0" w:type="dxa"/>
            </w:tcMar>
            <w:vAlign w:val="bottom"/>
          </w:tcPr>
          <w:p w14:paraId="73F17BCC" w14:textId="77777777" w:rsidR="00023273" w:rsidRDefault="00023273">
            <w:pPr>
              <w:pStyle w:val="AccurriTableheaderinsubtable"/>
              <w:keepNext/>
            </w:pPr>
          </w:p>
        </w:tc>
      </w:tr>
      <w:tr w:rsidR="00023273" w14:paraId="48849275" w14:textId="77777777">
        <w:trPr>
          <w:cantSplit/>
          <w:tblHeader/>
        </w:trPr>
        <w:tc>
          <w:tcPr>
            <w:tcW w:w="5602" w:type="dxa"/>
            <w:tcBorders>
              <w:top w:val="nil"/>
              <w:left w:val="nil"/>
              <w:bottom w:val="nil"/>
              <w:right w:val="nil"/>
            </w:tcBorders>
            <w:tcMar>
              <w:left w:w="0" w:type="dxa"/>
              <w:right w:w="0" w:type="dxa"/>
            </w:tcMar>
            <w:vAlign w:val="bottom"/>
          </w:tcPr>
          <w:p w14:paraId="06F02C9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6EB4937" w14:textId="77777777" w:rsidR="00023273" w:rsidRDefault="00023273"/>
        </w:tc>
        <w:tc>
          <w:tcPr>
            <w:tcW w:w="1289" w:type="dxa"/>
            <w:tcBorders>
              <w:top w:val="nil"/>
              <w:left w:val="nil"/>
              <w:bottom w:val="nil"/>
              <w:right w:val="nil"/>
            </w:tcBorders>
            <w:tcMar>
              <w:left w:w="0" w:type="dxa"/>
              <w:right w:w="0" w:type="dxa"/>
            </w:tcMar>
            <w:vAlign w:val="bottom"/>
          </w:tcPr>
          <w:p w14:paraId="4B648AD6" w14:textId="77777777" w:rsidR="00023273"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6B2F14FF" w14:textId="77777777" w:rsidR="00023273" w:rsidRDefault="00023273"/>
        </w:tc>
        <w:tc>
          <w:tcPr>
            <w:tcW w:w="1289" w:type="dxa"/>
            <w:tcBorders>
              <w:top w:val="nil"/>
              <w:left w:val="nil"/>
              <w:bottom w:val="nil"/>
              <w:right w:val="nil"/>
            </w:tcBorders>
            <w:tcMar>
              <w:left w:w="0" w:type="dxa"/>
              <w:right w:w="0" w:type="dxa"/>
            </w:tcMar>
            <w:vAlign w:val="bottom"/>
          </w:tcPr>
          <w:p w14:paraId="08457200" w14:textId="77777777" w:rsidR="00023273"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6B332B1C" w14:textId="77777777" w:rsidR="00023273" w:rsidRDefault="00023273"/>
        </w:tc>
        <w:tc>
          <w:tcPr>
            <w:tcW w:w="1289" w:type="dxa"/>
            <w:tcBorders>
              <w:top w:val="nil"/>
              <w:left w:val="nil"/>
              <w:bottom w:val="nil"/>
              <w:right w:val="nil"/>
            </w:tcBorders>
            <w:tcMar>
              <w:left w:w="0" w:type="dxa"/>
              <w:right w:w="0" w:type="dxa"/>
            </w:tcMar>
            <w:vAlign w:val="bottom"/>
          </w:tcPr>
          <w:p w14:paraId="2509CB75" w14:textId="77777777" w:rsidR="00023273"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03CF0BC5" w14:textId="77777777" w:rsidR="00023273" w:rsidRDefault="00023273"/>
        </w:tc>
        <w:tc>
          <w:tcPr>
            <w:tcW w:w="1289" w:type="dxa"/>
            <w:tcBorders>
              <w:top w:val="nil"/>
              <w:left w:val="nil"/>
              <w:bottom w:val="nil"/>
              <w:right w:val="nil"/>
            </w:tcBorders>
            <w:tcMar>
              <w:left w:w="0" w:type="dxa"/>
              <w:right w:w="0" w:type="dxa"/>
            </w:tcMar>
            <w:vAlign w:val="bottom"/>
          </w:tcPr>
          <w:p w14:paraId="390323E3" w14:textId="77777777" w:rsidR="00023273" w:rsidRDefault="00000000">
            <w:pPr>
              <w:pStyle w:val="AccurriTableheaderinsubtable"/>
              <w:keepNext/>
            </w:pPr>
            <w:r>
              <w:rPr>
                <w:lang w:val="en-AU"/>
              </w:rPr>
              <w:t>Total</w:t>
            </w:r>
          </w:p>
        </w:tc>
      </w:tr>
      <w:tr w:rsidR="00023273" w14:paraId="67FB2F60" w14:textId="77777777">
        <w:trPr>
          <w:cantSplit/>
          <w:tblHeader/>
        </w:trPr>
        <w:tc>
          <w:tcPr>
            <w:tcW w:w="5602" w:type="dxa"/>
            <w:tcBorders>
              <w:top w:val="nil"/>
              <w:left w:val="nil"/>
              <w:bottom w:val="nil"/>
              <w:right w:val="nil"/>
            </w:tcBorders>
            <w:tcMar>
              <w:left w:w="0" w:type="dxa"/>
              <w:right w:w="0" w:type="dxa"/>
            </w:tcMar>
            <w:vAlign w:val="bottom"/>
          </w:tcPr>
          <w:p w14:paraId="20F367ED" w14:textId="77777777" w:rsidR="00023273"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34E6A546" w14:textId="77777777" w:rsidR="00023273" w:rsidRDefault="00023273"/>
        </w:tc>
        <w:tc>
          <w:tcPr>
            <w:tcW w:w="1289" w:type="dxa"/>
            <w:tcBorders>
              <w:top w:val="nil"/>
              <w:left w:val="nil"/>
              <w:bottom w:val="nil"/>
              <w:right w:val="nil"/>
            </w:tcBorders>
            <w:tcMar>
              <w:left w:w="0" w:type="dxa"/>
              <w:right w:w="0" w:type="dxa"/>
            </w:tcMar>
            <w:vAlign w:val="bottom"/>
          </w:tcPr>
          <w:p w14:paraId="0F5F2E6C"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1849D5B" w14:textId="77777777" w:rsidR="00023273" w:rsidRDefault="00023273"/>
        </w:tc>
        <w:tc>
          <w:tcPr>
            <w:tcW w:w="1289" w:type="dxa"/>
            <w:tcBorders>
              <w:top w:val="nil"/>
              <w:left w:val="nil"/>
              <w:bottom w:val="nil"/>
              <w:right w:val="nil"/>
            </w:tcBorders>
            <w:tcMar>
              <w:left w:w="0" w:type="dxa"/>
              <w:right w:w="0" w:type="dxa"/>
            </w:tcMar>
            <w:vAlign w:val="bottom"/>
          </w:tcPr>
          <w:p w14:paraId="679587C5"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E8676FE" w14:textId="77777777" w:rsidR="00023273" w:rsidRDefault="00023273"/>
        </w:tc>
        <w:tc>
          <w:tcPr>
            <w:tcW w:w="1289" w:type="dxa"/>
            <w:tcBorders>
              <w:top w:val="nil"/>
              <w:left w:val="nil"/>
              <w:bottom w:val="nil"/>
              <w:right w:val="nil"/>
            </w:tcBorders>
            <w:tcMar>
              <w:left w:w="0" w:type="dxa"/>
              <w:right w:w="0" w:type="dxa"/>
            </w:tcMar>
            <w:vAlign w:val="bottom"/>
          </w:tcPr>
          <w:p w14:paraId="378FD3BA"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3BA5E50" w14:textId="77777777" w:rsidR="00023273" w:rsidRDefault="00023273"/>
        </w:tc>
        <w:tc>
          <w:tcPr>
            <w:tcW w:w="1289" w:type="dxa"/>
            <w:tcBorders>
              <w:top w:val="nil"/>
              <w:left w:val="nil"/>
              <w:bottom w:val="nil"/>
              <w:right w:val="nil"/>
            </w:tcBorders>
            <w:tcMar>
              <w:left w:w="0" w:type="dxa"/>
              <w:right w:w="0" w:type="dxa"/>
            </w:tcMar>
            <w:vAlign w:val="bottom"/>
          </w:tcPr>
          <w:p w14:paraId="3FC0F170" w14:textId="77777777" w:rsidR="00023273" w:rsidRDefault="00000000">
            <w:pPr>
              <w:pStyle w:val="AccurriTableheaderinsubtable"/>
              <w:keepNext/>
            </w:pPr>
            <w:r>
              <w:rPr>
                <w:lang w:val="en-AU"/>
              </w:rPr>
              <w:t>CU'000</w:t>
            </w:r>
          </w:p>
        </w:tc>
      </w:tr>
      <w:tr w:rsidR="00023273" w14:paraId="5B883C32" w14:textId="77777777">
        <w:trPr>
          <w:cantSplit/>
          <w:tblHeader/>
        </w:trPr>
        <w:tc>
          <w:tcPr>
            <w:tcW w:w="5602" w:type="dxa"/>
            <w:tcBorders>
              <w:top w:val="nil"/>
              <w:left w:val="nil"/>
              <w:bottom w:val="nil"/>
              <w:right w:val="nil"/>
            </w:tcBorders>
            <w:tcMar>
              <w:left w:w="0" w:type="dxa"/>
              <w:right w:w="0" w:type="dxa"/>
            </w:tcMar>
            <w:vAlign w:val="bottom"/>
          </w:tcPr>
          <w:p w14:paraId="2A555FF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84FB517" w14:textId="77777777" w:rsidR="00023273" w:rsidRDefault="00023273"/>
        </w:tc>
        <w:tc>
          <w:tcPr>
            <w:tcW w:w="1289" w:type="dxa"/>
            <w:tcBorders>
              <w:top w:val="nil"/>
              <w:left w:val="nil"/>
              <w:bottom w:val="nil"/>
              <w:right w:val="nil"/>
            </w:tcBorders>
            <w:tcMar>
              <w:left w:w="0" w:type="dxa"/>
              <w:right w:w="0" w:type="dxa"/>
            </w:tcMar>
            <w:vAlign w:val="bottom"/>
          </w:tcPr>
          <w:p w14:paraId="14E300D6"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63A3BE2C" w14:textId="77777777" w:rsidR="00023273" w:rsidRDefault="00023273"/>
        </w:tc>
        <w:tc>
          <w:tcPr>
            <w:tcW w:w="1289" w:type="dxa"/>
            <w:tcBorders>
              <w:top w:val="nil"/>
              <w:left w:val="nil"/>
              <w:bottom w:val="nil"/>
              <w:right w:val="nil"/>
            </w:tcBorders>
            <w:tcMar>
              <w:left w:w="0" w:type="dxa"/>
              <w:right w:w="0" w:type="dxa"/>
            </w:tcMar>
            <w:vAlign w:val="bottom"/>
          </w:tcPr>
          <w:p w14:paraId="1BC3932D"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8F1DC1F" w14:textId="77777777" w:rsidR="00023273" w:rsidRDefault="00023273"/>
        </w:tc>
        <w:tc>
          <w:tcPr>
            <w:tcW w:w="1289" w:type="dxa"/>
            <w:tcBorders>
              <w:top w:val="nil"/>
              <w:left w:val="nil"/>
              <w:bottom w:val="nil"/>
              <w:right w:val="nil"/>
            </w:tcBorders>
            <w:tcMar>
              <w:left w:w="0" w:type="dxa"/>
              <w:right w:w="0" w:type="dxa"/>
            </w:tcMar>
            <w:vAlign w:val="bottom"/>
          </w:tcPr>
          <w:p w14:paraId="319662A3"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7152C4BA" w14:textId="77777777" w:rsidR="00023273" w:rsidRDefault="00023273"/>
        </w:tc>
        <w:tc>
          <w:tcPr>
            <w:tcW w:w="1289" w:type="dxa"/>
            <w:tcBorders>
              <w:top w:val="nil"/>
              <w:left w:val="nil"/>
              <w:bottom w:val="nil"/>
              <w:right w:val="nil"/>
            </w:tcBorders>
            <w:tcMar>
              <w:left w:w="0" w:type="dxa"/>
              <w:right w:w="0" w:type="dxa"/>
            </w:tcMar>
            <w:vAlign w:val="bottom"/>
          </w:tcPr>
          <w:p w14:paraId="0F5218A5" w14:textId="77777777" w:rsidR="00023273" w:rsidRDefault="00023273">
            <w:pPr>
              <w:pStyle w:val="AccurriTableheaderinsubtable"/>
              <w:keepNext/>
            </w:pPr>
          </w:p>
        </w:tc>
      </w:tr>
      <w:tr w:rsidR="00023273" w14:paraId="71C29553" w14:textId="77777777">
        <w:tc>
          <w:tcPr>
            <w:tcW w:w="5602" w:type="dxa"/>
            <w:tcBorders>
              <w:top w:val="nil"/>
              <w:left w:val="nil"/>
              <w:bottom w:val="nil"/>
              <w:right w:val="nil"/>
            </w:tcBorders>
            <w:tcMar>
              <w:left w:w="0" w:type="dxa"/>
              <w:right w:w="0" w:type="dxa"/>
            </w:tcMar>
            <w:vAlign w:val="bottom"/>
          </w:tcPr>
          <w:p w14:paraId="147A243B" w14:textId="77777777" w:rsidR="00023273"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2CCCABA6" w14:textId="77777777" w:rsidR="00023273" w:rsidRDefault="00023273"/>
        </w:tc>
        <w:tc>
          <w:tcPr>
            <w:tcW w:w="1289" w:type="dxa"/>
            <w:tcBorders>
              <w:top w:val="nil"/>
              <w:left w:val="nil"/>
              <w:bottom w:val="nil"/>
              <w:right w:val="nil"/>
            </w:tcBorders>
            <w:tcMar>
              <w:left w:w="0" w:type="dxa"/>
              <w:right w:w="60" w:type="dxa"/>
            </w:tcMar>
            <w:vAlign w:val="bottom"/>
          </w:tcPr>
          <w:p w14:paraId="42E1CC5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B68A83A" w14:textId="77777777" w:rsidR="00023273" w:rsidRDefault="00023273"/>
        </w:tc>
        <w:tc>
          <w:tcPr>
            <w:tcW w:w="1289" w:type="dxa"/>
            <w:tcBorders>
              <w:top w:val="nil"/>
              <w:left w:val="nil"/>
              <w:bottom w:val="nil"/>
              <w:right w:val="nil"/>
            </w:tcBorders>
            <w:tcMar>
              <w:left w:w="0" w:type="dxa"/>
              <w:right w:w="60" w:type="dxa"/>
            </w:tcMar>
            <w:vAlign w:val="bottom"/>
          </w:tcPr>
          <w:p w14:paraId="290AA09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7C0CECD" w14:textId="77777777" w:rsidR="00023273" w:rsidRDefault="00023273"/>
        </w:tc>
        <w:tc>
          <w:tcPr>
            <w:tcW w:w="1289" w:type="dxa"/>
            <w:tcBorders>
              <w:top w:val="nil"/>
              <w:left w:val="nil"/>
              <w:bottom w:val="nil"/>
              <w:right w:val="nil"/>
            </w:tcBorders>
            <w:tcMar>
              <w:left w:w="0" w:type="dxa"/>
              <w:right w:w="60" w:type="dxa"/>
            </w:tcMar>
            <w:vAlign w:val="bottom"/>
          </w:tcPr>
          <w:p w14:paraId="5ACA5C8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04D4B0A" w14:textId="77777777" w:rsidR="00023273" w:rsidRDefault="00023273"/>
        </w:tc>
        <w:tc>
          <w:tcPr>
            <w:tcW w:w="1289" w:type="dxa"/>
            <w:tcBorders>
              <w:top w:val="nil"/>
              <w:left w:val="nil"/>
              <w:bottom w:val="nil"/>
              <w:right w:val="nil"/>
            </w:tcBorders>
            <w:tcMar>
              <w:left w:w="0" w:type="dxa"/>
              <w:right w:w="60" w:type="dxa"/>
            </w:tcMar>
            <w:vAlign w:val="bottom"/>
          </w:tcPr>
          <w:p w14:paraId="504492DA" w14:textId="77777777" w:rsidR="00023273" w:rsidRDefault="00023273">
            <w:pPr>
              <w:pStyle w:val="AccurriTablenumericvalues"/>
              <w:keepNext/>
            </w:pPr>
          </w:p>
        </w:tc>
      </w:tr>
      <w:tr w:rsidR="00023273" w14:paraId="6586C39E" w14:textId="77777777">
        <w:tc>
          <w:tcPr>
            <w:tcW w:w="5602" w:type="dxa"/>
            <w:tcBorders>
              <w:top w:val="nil"/>
              <w:left w:val="nil"/>
              <w:bottom w:val="nil"/>
              <w:right w:val="nil"/>
            </w:tcBorders>
            <w:tcMar>
              <w:left w:w="0" w:type="dxa"/>
              <w:right w:w="0" w:type="dxa"/>
            </w:tcMar>
            <w:vAlign w:val="bottom"/>
          </w:tcPr>
          <w:p w14:paraId="50E79314" w14:textId="77777777" w:rsidR="00023273" w:rsidRDefault="00000000">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5F023EE7" w14:textId="77777777" w:rsidR="00023273" w:rsidRDefault="00023273"/>
        </w:tc>
        <w:tc>
          <w:tcPr>
            <w:tcW w:w="1289" w:type="dxa"/>
            <w:tcBorders>
              <w:top w:val="nil"/>
              <w:left w:val="nil"/>
              <w:bottom w:val="nil"/>
              <w:right w:val="nil"/>
            </w:tcBorders>
            <w:tcMar>
              <w:left w:w="0" w:type="dxa"/>
              <w:right w:w="60" w:type="dxa"/>
            </w:tcMar>
            <w:vAlign w:val="bottom"/>
          </w:tcPr>
          <w:p w14:paraId="74341F8C" w14:textId="77777777" w:rsidR="00023273" w:rsidRDefault="00000000">
            <w:pPr>
              <w:pStyle w:val="AccurriTablenumericvalues"/>
              <w:keepNext/>
            </w:pPr>
            <w:r>
              <w:rPr>
                <w:lang w:val="en-AU"/>
              </w:rPr>
              <w:t>12,114</w:t>
            </w:r>
          </w:p>
        </w:tc>
        <w:tc>
          <w:tcPr>
            <w:tcW w:w="60" w:type="dxa"/>
            <w:tcBorders>
              <w:top w:val="nil"/>
              <w:left w:val="nil"/>
              <w:bottom w:val="nil"/>
              <w:right w:val="nil"/>
            </w:tcBorders>
            <w:tcMar>
              <w:left w:w="0" w:type="dxa"/>
              <w:right w:w="0" w:type="dxa"/>
            </w:tcMar>
          </w:tcPr>
          <w:p w14:paraId="0EAB32D3" w14:textId="77777777" w:rsidR="00023273" w:rsidRDefault="00023273"/>
        </w:tc>
        <w:tc>
          <w:tcPr>
            <w:tcW w:w="1289" w:type="dxa"/>
            <w:tcBorders>
              <w:top w:val="nil"/>
              <w:left w:val="nil"/>
              <w:bottom w:val="nil"/>
              <w:right w:val="nil"/>
            </w:tcBorders>
            <w:tcMar>
              <w:left w:w="0" w:type="dxa"/>
              <w:right w:w="60" w:type="dxa"/>
            </w:tcMar>
            <w:vAlign w:val="bottom"/>
          </w:tcPr>
          <w:p w14:paraId="58C990F5" w14:textId="77777777" w:rsidR="00023273" w:rsidRDefault="00000000">
            <w:pPr>
              <w:pStyle w:val="AccurriTablenumericvalues"/>
              <w:keepNext/>
            </w:pPr>
            <w:r>
              <w:rPr>
                <w:lang w:val="en-AU"/>
              </w:rPr>
              <w:t>328,816</w:t>
            </w:r>
          </w:p>
        </w:tc>
        <w:tc>
          <w:tcPr>
            <w:tcW w:w="60" w:type="dxa"/>
            <w:tcBorders>
              <w:top w:val="nil"/>
              <w:left w:val="nil"/>
              <w:bottom w:val="nil"/>
              <w:right w:val="nil"/>
            </w:tcBorders>
            <w:tcMar>
              <w:left w:w="0" w:type="dxa"/>
              <w:right w:w="0" w:type="dxa"/>
            </w:tcMar>
          </w:tcPr>
          <w:p w14:paraId="47CAEBB5" w14:textId="77777777" w:rsidR="00023273" w:rsidRDefault="00023273"/>
        </w:tc>
        <w:tc>
          <w:tcPr>
            <w:tcW w:w="1289" w:type="dxa"/>
            <w:tcBorders>
              <w:top w:val="nil"/>
              <w:left w:val="nil"/>
              <w:bottom w:val="nil"/>
              <w:right w:val="nil"/>
            </w:tcBorders>
            <w:tcMar>
              <w:left w:w="0" w:type="dxa"/>
              <w:right w:w="60" w:type="dxa"/>
            </w:tcMar>
            <w:vAlign w:val="bottom"/>
          </w:tcPr>
          <w:p w14:paraId="4EC15D63" w14:textId="77777777" w:rsidR="00023273" w:rsidRDefault="00000000">
            <w:pPr>
              <w:pStyle w:val="AccurriTablenumericvalues"/>
              <w:keepNext/>
            </w:pPr>
            <w:r>
              <w:rPr>
                <w:lang w:val="en-AU"/>
              </w:rPr>
              <w:t>3,355</w:t>
            </w:r>
          </w:p>
        </w:tc>
        <w:tc>
          <w:tcPr>
            <w:tcW w:w="60" w:type="dxa"/>
            <w:tcBorders>
              <w:top w:val="nil"/>
              <w:left w:val="nil"/>
              <w:bottom w:val="nil"/>
              <w:right w:val="nil"/>
            </w:tcBorders>
            <w:tcMar>
              <w:left w:w="0" w:type="dxa"/>
              <w:right w:w="0" w:type="dxa"/>
            </w:tcMar>
          </w:tcPr>
          <w:p w14:paraId="6B28889D" w14:textId="77777777" w:rsidR="00023273" w:rsidRDefault="00023273"/>
        </w:tc>
        <w:tc>
          <w:tcPr>
            <w:tcW w:w="1289" w:type="dxa"/>
            <w:tcBorders>
              <w:top w:val="nil"/>
              <w:left w:val="nil"/>
              <w:bottom w:val="nil"/>
              <w:right w:val="nil"/>
            </w:tcBorders>
            <w:tcMar>
              <w:left w:w="0" w:type="dxa"/>
              <w:right w:w="60" w:type="dxa"/>
            </w:tcMar>
            <w:vAlign w:val="bottom"/>
          </w:tcPr>
          <w:p w14:paraId="0D0DCD39" w14:textId="77777777" w:rsidR="00023273" w:rsidRDefault="00000000">
            <w:pPr>
              <w:pStyle w:val="AccurriTablenumericvalues"/>
              <w:keepNext/>
            </w:pPr>
            <w:r>
              <w:rPr>
                <w:lang w:val="en-AU"/>
              </w:rPr>
              <w:t>344,285</w:t>
            </w:r>
          </w:p>
        </w:tc>
      </w:tr>
      <w:tr w:rsidR="00023273" w14:paraId="624FD7F2" w14:textId="77777777">
        <w:tc>
          <w:tcPr>
            <w:tcW w:w="5602" w:type="dxa"/>
            <w:tcBorders>
              <w:top w:val="nil"/>
              <w:left w:val="nil"/>
              <w:bottom w:val="nil"/>
              <w:right w:val="nil"/>
            </w:tcBorders>
            <w:tcMar>
              <w:left w:w="0" w:type="dxa"/>
              <w:right w:w="0" w:type="dxa"/>
            </w:tcMar>
            <w:vAlign w:val="bottom"/>
          </w:tcPr>
          <w:p w14:paraId="7E0B8246" w14:textId="77777777" w:rsidR="00023273" w:rsidRDefault="00000000">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1A91BDA1" w14:textId="77777777" w:rsidR="00023273" w:rsidRDefault="00023273"/>
        </w:tc>
        <w:tc>
          <w:tcPr>
            <w:tcW w:w="1289" w:type="dxa"/>
            <w:tcBorders>
              <w:top w:val="nil"/>
              <w:left w:val="nil"/>
              <w:bottom w:val="nil"/>
              <w:right w:val="nil"/>
            </w:tcBorders>
            <w:tcMar>
              <w:left w:w="0" w:type="dxa"/>
              <w:right w:w="60" w:type="dxa"/>
            </w:tcMar>
            <w:vAlign w:val="bottom"/>
          </w:tcPr>
          <w:p w14:paraId="64248940" w14:textId="77777777" w:rsidR="00023273" w:rsidRDefault="00000000">
            <w:pPr>
              <w:pStyle w:val="AccurriTablenumericvalues"/>
              <w:keepNext/>
            </w:pPr>
            <w:r>
              <w:rPr>
                <w:lang w:val="en-AU"/>
              </w:rPr>
              <w:t>4,842</w:t>
            </w:r>
          </w:p>
        </w:tc>
        <w:tc>
          <w:tcPr>
            <w:tcW w:w="60" w:type="dxa"/>
            <w:tcBorders>
              <w:top w:val="nil"/>
              <w:left w:val="nil"/>
              <w:bottom w:val="nil"/>
              <w:right w:val="nil"/>
            </w:tcBorders>
            <w:tcMar>
              <w:left w:w="0" w:type="dxa"/>
              <w:right w:w="0" w:type="dxa"/>
            </w:tcMar>
          </w:tcPr>
          <w:p w14:paraId="68B24C31" w14:textId="77777777" w:rsidR="00023273" w:rsidRDefault="00023273"/>
        </w:tc>
        <w:tc>
          <w:tcPr>
            <w:tcW w:w="1289" w:type="dxa"/>
            <w:tcBorders>
              <w:top w:val="nil"/>
              <w:left w:val="nil"/>
              <w:bottom w:val="nil"/>
              <w:right w:val="nil"/>
            </w:tcBorders>
            <w:tcMar>
              <w:left w:w="0" w:type="dxa"/>
              <w:right w:w="60" w:type="dxa"/>
            </w:tcMar>
            <w:vAlign w:val="bottom"/>
          </w:tcPr>
          <w:p w14:paraId="1B21DBE1" w14:textId="77777777" w:rsidR="00023273" w:rsidRDefault="00000000">
            <w:pPr>
              <w:pStyle w:val="AccurriTablenumericvalues"/>
              <w:keepNext/>
            </w:pPr>
            <w:r>
              <w:rPr>
                <w:lang w:val="en-AU"/>
              </w:rPr>
              <w:t>53,566</w:t>
            </w:r>
          </w:p>
        </w:tc>
        <w:tc>
          <w:tcPr>
            <w:tcW w:w="60" w:type="dxa"/>
            <w:tcBorders>
              <w:top w:val="nil"/>
              <w:left w:val="nil"/>
              <w:bottom w:val="nil"/>
              <w:right w:val="nil"/>
            </w:tcBorders>
            <w:tcMar>
              <w:left w:w="0" w:type="dxa"/>
              <w:right w:w="0" w:type="dxa"/>
            </w:tcMar>
          </w:tcPr>
          <w:p w14:paraId="7CFD05AD" w14:textId="77777777" w:rsidR="00023273" w:rsidRDefault="00023273"/>
        </w:tc>
        <w:tc>
          <w:tcPr>
            <w:tcW w:w="1289" w:type="dxa"/>
            <w:tcBorders>
              <w:top w:val="nil"/>
              <w:left w:val="nil"/>
              <w:bottom w:val="nil"/>
              <w:right w:val="nil"/>
            </w:tcBorders>
            <w:tcMar>
              <w:left w:w="0" w:type="dxa"/>
              <w:right w:w="60" w:type="dxa"/>
            </w:tcMar>
            <w:vAlign w:val="bottom"/>
          </w:tcPr>
          <w:p w14:paraId="11CFADDE" w14:textId="77777777" w:rsidR="00023273" w:rsidRDefault="00000000">
            <w:pPr>
              <w:pStyle w:val="AccurriTablenumericvalues"/>
              <w:keepNext/>
            </w:pPr>
            <w:r>
              <w:rPr>
                <w:lang w:val="en-AU"/>
              </w:rPr>
              <w:t>513</w:t>
            </w:r>
          </w:p>
        </w:tc>
        <w:tc>
          <w:tcPr>
            <w:tcW w:w="60" w:type="dxa"/>
            <w:tcBorders>
              <w:top w:val="nil"/>
              <w:left w:val="nil"/>
              <w:bottom w:val="nil"/>
              <w:right w:val="nil"/>
            </w:tcBorders>
            <w:tcMar>
              <w:left w:w="0" w:type="dxa"/>
              <w:right w:w="0" w:type="dxa"/>
            </w:tcMar>
          </w:tcPr>
          <w:p w14:paraId="674DE667" w14:textId="77777777" w:rsidR="00023273" w:rsidRDefault="00023273"/>
        </w:tc>
        <w:tc>
          <w:tcPr>
            <w:tcW w:w="1289" w:type="dxa"/>
            <w:tcBorders>
              <w:top w:val="nil"/>
              <w:left w:val="nil"/>
              <w:bottom w:val="nil"/>
              <w:right w:val="nil"/>
            </w:tcBorders>
            <w:tcMar>
              <w:left w:w="0" w:type="dxa"/>
              <w:right w:w="60" w:type="dxa"/>
            </w:tcMar>
            <w:vAlign w:val="bottom"/>
          </w:tcPr>
          <w:p w14:paraId="328CE592" w14:textId="77777777" w:rsidR="00023273" w:rsidRDefault="00000000">
            <w:pPr>
              <w:pStyle w:val="AccurriTablenumericvalues"/>
              <w:keepNext/>
            </w:pPr>
            <w:r>
              <w:rPr>
                <w:lang w:val="en-AU"/>
              </w:rPr>
              <w:t>58,921</w:t>
            </w:r>
          </w:p>
        </w:tc>
      </w:tr>
      <w:tr w:rsidR="00023273" w14:paraId="358F217D" w14:textId="77777777">
        <w:tc>
          <w:tcPr>
            <w:tcW w:w="5602" w:type="dxa"/>
            <w:tcBorders>
              <w:top w:val="nil"/>
              <w:left w:val="nil"/>
              <w:bottom w:val="nil"/>
              <w:right w:val="nil"/>
            </w:tcBorders>
            <w:tcMar>
              <w:left w:w="0" w:type="dxa"/>
              <w:right w:w="0" w:type="dxa"/>
            </w:tcMar>
            <w:vAlign w:val="bottom"/>
          </w:tcPr>
          <w:p w14:paraId="2C1C4AD0" w14:textId="77777777" w:rsidR="00023273" w:rsidRDefault="00000000">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546ED69E" w14:textId="77777777" w:rsidR="00023273" w:rsidRDefault="00023273"/>
        </w:tc>
        <w:tc>
          <w:tcPr>
            <w:tcW w:w="1289" w:type="dxa"/>
            <w:tcBorders>
              <w:top w:val="nil"/>
              <w:left w:val="nil"/>
              <w:bottom w:val="nil"/>
              <w:right w:val="nil"/>
            </w:tcBorders>
            <w:tcMar>
              <w:left w:w="0" w:type="dxa"/>
              <w:right w:w="60" w:type="dxa"/>
            </w:tcMar>
            <w:vAlign w:val="bottom"/>
          </w:tcPr>
          <w:p w14:paraId="3B2C490F" w14:textId="77777777" w:rsidR="00023273" w:rsidRDefault="00000000">
            <w:pPr>
              <w:pStyle w:val="AccurriTablenumericvalues"/>
              <w:keepNext/>
            </w:pPr>
            <w:r>
              <w:rPr>
                <w:lang w:val="en-AU"/>
              </w:rPr>
              <w:t>7,383</w:t>
            </w:r>
          </w:p>
        </w:tc>
        <w:tc>
          <w:tcPr>
            <w:tcW w:w="60" w:type="dxa"/>
            <w:tcBorders>
              <w:top w:val="nil"/>
              <w:left w:val="nil"/>
              <w:bottom w:val="nil"/>
              <w:right w:val="nil"/>
            </w:tcBorders>
            <w:tcMar>
              <w:left w:w="0" w:type="dxa"/>
              <w:right w:w="0" w:type="dxa"/>
            </w:tcMar>
          </w:tcPr>
          <w:p w14:paraId="2CFBA03D" w14:textId="77777777" w:rsidR="00023273" w:rsidRDefault="00023273"/>
        </w:tc>
        <w:tc>
          <w:tcPr>
            <w:tcW w:w="1289" w:type="dxa"/>
            <w:tcBorders>
              <w:top w:val="nil"/>
              <w:left w:val="nil"/>
              <w:bottom w:val="nil"/>
              <w:right w:val="nil"/>
            </w:tcBorders>
            <w:tcMar>
              <w:left w:w="0" w:type="dxa"/>
              <w:right w:w="60" w:type="dxa"/>
            </w:tcMar>
            <w:vAlign w:val="bottom"/>
          </w:tcPr>
          <w:p w14:paraId="4C3F0B31" w14:textId="77777777" w:rsidR="00023273" w:rsidRDefault="00000000">
            <w:pPr>
              <w:pStyle w:val="AccurriTablenumericvalues"/>
              <w:keepNext/>
            </w:pPr>
            <w:r>
              <w:rPr>
                <w:lang w:val="en-AU"/>
              </w:rPr>
              <w:t>21,394</w:t>
            </w:r>
          </w:p>
        </w:tc>
        <w:tc>
          <w:tcPr>
            <w:tcW w:w="60" w:type="dxa"/>
            <w:tcBorders>
              <w:top w:val="nil"/>
              <w:left w:val="nil"/>
              <w:bottom w:val="nil"/>
              <w:right w:val="nil"/>
            </w:tcBorders>
            <w:tcMar>
              <w:left w:w="0" w:type="dxa"/>
              <w:right w:w="0" w:type="dxa"/>
            </w:tcMar>
          </w:tcPr>
          <w:p w14:paraId="299D3822" w14:textId="77777777" w:rsidR="00023273" w:rsidRDefault="00023273"/>
        </w:tc>
        <w:tc>
          <w:tcPr>
            <w:tcW w:w="1289" w:type="dxa"/>
            <w:tcBorders>
              <w:top w:val="nil"/>
              <w:left w:val="nil"/>
              <w:bottom w:val="nil"/>
              <w:right w:val="nil"/>
            </w:tcBorders>
            <w:tcMar>
              <w:left w:w="0" w:type="dxa"/>
              <w:right w:w="60" w:type="dxa"/>
            </w:tcMar>
            <w:vAlign w:val="bottom"/>
          </w:tcPr>
          <w:p w14:paraId="0F7F485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062EB5" w14:textId="77777777" w:rsidR="00023273" w:rsidRDefault="00023273"/>
        </w:tc>
        <w:tc>
          <w:tcPr>
            <w:tcW w:w="1289" w:type="dxa"/>
            <w:tcBorders>
              <w:top w:val="nil"/>
              <w:left w:val="nil"/>
              <w:bottom w:val="nil"/>
              <w:right w:val="nil"/>
            </w:tcBorders>
            <w:tcMar>
              <w:left w:w="0" w:type="dxa"/>
              <w:right w:w="60" w:type="dxa"/>
            </w:tcMar>
            <w:vAlign w:val="bottom"/>
          </w:tcPr>
          <w:p w14:paraId="053AA315" w14:textId="77777777" w:rsidR="00023273" w:rsidRDefault="00000000">
            <w:pPr>
              <w:pStyle w:val="AccurriTablenumericvalues"/>
              <w:keepNext/>
            </w:pPr>
            <w:r>
              <w:rPr>
                <w:lang w:val="en-AU"/>
              </w:rPr>
              <w:t>28,777</w:t>
            </w:r>
          </w:p>
        </w:tc>
      </w:tr>
      <w:tr w:rsidR="00023273" w14:paraId="0777808B" w14:textId="77777777">
        <w:tc>
          <w:tcPr>
            <w:tcW w:w="5602" w:type="dxa"/>
            <w:tcBorders>
              <w:top w:val="nil"/>
              <w:left w:val="nil"/>
              <w:bottom w:val="nil"/>
              <w:right w:val="nil"/>
            </w:tcBorders>
            <w:tcMar>
              <w:left w:w="0" w:type="dxa"/>
              <w:right w:w="0" w:type="dxa"/>
            </w:tcMar>
            <w:vAlign w:val="bottom"/>
          </w:tcPr>
          <w:p w14:paraId="4F048F7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D0117B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DF7532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43E7F5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CA8544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0B6AEB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B598AD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530CE5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C69F20B" w14:textId="77777777" w:rsidR="00023273" w:rsidRDefault="00023273">
            <w:pPr>
              <w:pStyle w:val="AccurriTablenumericvalues"/>
              <w:keepNext/>
            </w:pPr>
          </w:p>
        </w:tc>
      </w:tr>
      <w:tr w:rsidR="00023273" w14:paraId="4B3A67D4" w14:textId="77777777">
        <w:tc>
          <w:tcPr>
            <w:tcW w:w="5602" w:type="dxa"/>
            <w:tcBorders>
              <w:top w:val="nil"/>
              <w:left w:val="nil"/>
              <w:bottom w:val="nil"/>
              <w:right w:val="nil"/>
            </w:tcBorders>
            <w:tcMar>
              <w:left w:w="0" w:type="dxa"/>
              <w:right w:w="0" w:type="dxa"/>
            </w:tcMar>
            <w:vAlign w:val="bottom"/>
          </w:tcPr>
          <w:p w14:paraId="0E8B016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5C0B883" w14:textId="77777777" w:rsidR="00023273" w:rsidRDefault="00023273"/>
        </w:tc>
        <w:tc>
          <w:tcPr>
            <w:tcW w:w="1289" w:type="dxa"/>
            <w:tcBorders>
              <w:top w:val="nil"/>
              <w:left w:val="nil"/>
              <w:bottom w:val="nil"/>
              <w:right w:val="nil"/>
            </w:tcBorders>
            <w:tcMar>
              <w:left w:w="0" w:type="dxa"/>
              <w:right w:w="60" w:type="dxa"/>
            </w:tcMar>
            <w:vAlign w:val="bottom"/>
          </w:tcPr>
          <w:p w14:paraId="4D733E00" w14:textId="77777777" w:rsidR="0002327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591E599E" w14:textId="77777777" w:rsidR="00023273" w:rsidRDefault="00023273"/>
        </w:tc>
        <w:tc>
          <w:tcPr>
            <w:tcW w:w="1289" w:type="dxa"/>
            <w:tcBorders>
              <w:top w:val="nil"/>
              <w:left w:val="nil"/>
              <w:bottom w:val="nil"/>
              <w:right w:val="nil"/>
            </w:tcBorders>
            <w:tcMar>
              <w:left w:w="0" w:type="dxa"/>
              <w:right w:w="60" w:type="dxa"/>
            </w:tcMar>
            <w:vAlign w:val="bottom"/>
          </w:tcPr>
          <w:p w14:paraId="7C60F782" w14:textId="77777777" w:rsidR="0002327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2F0432C2" w14:textId="77777777" w:rsidR="00023273" w:rsidRDefault="00023273"/>
        </w:tc>
        <w:tc>
          <w:tcPr>
            <w:tcW w:w="1289" w:type="dxa"/>
            <w:tcBorders>
              <w:top w:val="nil"/>
              <w:left w:val="nil"/>
              <w:bottom w:val="nil"/>
              <w:right w:val="nil"/>
            </w:tcBorders>
            <w:tcMar>
              <w:left w:w="0" w:type="dxa"/>
              <w:right w:w="60" w:type="dxa"/>
            </w:tcMar>
            <w:vAlign w:val="bottom"/>
          </w:tcPr>
          <w:p w14:paraId="4F1C121E" w14:textId="77777777" w:rsidR="0002327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02EFFA58" w14:textId="77777777" w:rsidR="00023273" w:rsidRDefault="00023273"/>
        </w:tc>
        <w:tc>
          <w:tcPr>
            <w:tcW w:w="1289" w:type="dxa"/>
            <w:tcBorders>
              <w:top w:val="nil"/>
              <w:left w:val="nil"/>
              <w:bottom w:val="nil"/>
              <w:right w:val="nil"/>
            </w:tcBorders>
            <w:tcMar>
              <w:left w:w="0" w:type="dxa"/>
              <w:right w:w="60" w:type="dxa"/>
            </w:tcMar>
            <w:vAlign w:val="bottom"/>
          </w:tcPr>
          <w:p w14:paraId="4B63B598" w14:textId="77777777" w:rsidR="00023273" w:rsidRDefault="00000000">
            <w:pPr>
              <w:pStyle w:val="AccurriTablenumericvalues"/>
              <w:keepNext/>
            </w:pPr>
            <w:r>
              <w:rPr>
                <w:lang w:val="en-AU"/>
              </w:rPr>
              <w:t>431,983</w:t>
            </w:r>
          </w:p>
        </w:tc>
      </w:tr>
      <w:tr w:rsidR="00023273" w14:paraId="5F99BB69" w14:textId="77777777">
        <w:tc>
          <w:tcPr>
            <w:tcW w:w="5602" w:type="dxa"/>
            <w:tcBorders>
              <w:top w:val="nil"/>
              <w:left w:val="nil"/>
              <w:bottom w:val="nil"/>
              <w:right w:val="nil"/>
            </w:tcBorders>
            <w:tcMar>
              <w:left w:w="0" w:type="dxa"/>
              <w:right w:w="0" w:type="dxa"/>
            </w:tcMar>
            <w:vAlign w:val="bottom"/>
          </w:tcPr>
          <w:p w14:paraId="1AAE182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3E1EF8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DAEF9F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CB75B9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14226F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1DDD3E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6164C2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07395A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D42328B" w14:textId="77777777" w:rsidR="00023273" w:rsidRDefault="00023273">
            <w:pPr>
              <w:pStyle w:val="AccurriTablenumericvalues"/>
              <w:keepNext/>
            </w:pPr>
          </w:p>
        </w:tc>
      </w:tr>
      <w:tr w:rsidR="00023273" w14:paraId="6CBD539C" w14:textId="77777777">
        <w:tc>
          <w:tcPr>
            <w:tcW w:w="5602" w:type="dxa"/>
            <w:tcBorders>
              <w:top w:val="nil"/>
              <w:left w:val="nil"/>
              <w:bottom w:val="nil"/>
              <w:right w:val="nil"/>
            </w:tcBorders>
            <w:tcMar>
              <w:left w:w="0" w:type="dxa"/>
              <w:right w:w="0" w:type="dxa"/>
            </w:tcMar>
            <w:vAlign w:val="bottom"/>
          </w:tcPr>
          <w:p w14:paraId="27B79ED6" w14:textId="77777777" w:rsidR="00023273"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4A553C9A" w14:textId="77777777" w:rsidR="00023273" w:rsidRDefault="00023273"/>
        </w:tc>
        <w:tc>
          <w:tcPr>
            <w:tcW w:w="1289" w:type="dxa"/>
            <w:tcBorders>
              <w:top w:val="nil"/>
              <w:left w:val="nil"/>
              <w:bottom w:val="nil"/>
              <w:right w:val="nil"/>
            </w:tcBorders>
            <w:tcMar>
              <w:left w:w="0" w:type="dxa"/>
              <w:right w:w="60" w:type="dxa"/>
            </w:tcMar>
            <w:vAlign w:val="bottom"/>
          </w:tcPr>
          <w:p w14:paraId="4302B70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A33CA7A" w14:textId="77777777" w:rsidR="00023273" w:rsidRDefault="00023273"/>
        </w:tc>
        <w:tc>
          <w:tcPr>
            <w:tcW w:w="1289" w:type="dxa"/>
            <w:tcBorders>
              <w:top w:val="nil"/>
              <w:left w:val="nil"/>
              <w:bottom w:val="nil"/>
              <w:right w:val="nil"/>
            </w:tcBorders>
            <w:tcMar>
              <w:left w:w="0" w:type="dxa"/>
              <w:right w:w="60" w:type="dxa"/>
            </w:tcMar>
            <w:vAlign w:val="bottom"/>
          </w:tcPr>
          <w:p w14:paraId="0FEB82B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9034D06" w14:textId="77777777" w:rsidR="00023273" w:rsidRDefault="00023273"/>
        </w:tc>
        <w:tc>
          <w:tcPr>
            <w:tcW w:w="1289" w:type="dxa"/>
            <w:tcBorders>
              <w:top w:val="nil"/>
              <w:left w:val="nil"/>
              <w:bottom w:val="nil"/>
              <w:right w:val="nil"/>
            </w:tcBorders>
            <w:tcMar>
              <w:left w:w="0" w:type="dxa"/>
              <w:right w:w="60" w:type="dxa"/>
            </w:tcMar>
            <w:vAlign w:val="bottom"/>
          </w:tcPr>
          <w:p w14:paraId="6EAEBA2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027E48C" w14:textId="77777777" w:rsidR="00023273" w:rsidRDefault="00023273"/>
        </w:tc>
        <w:tc>
          <w:tcPr>
            <w:tcW w:w="1289" w:type="dxa"/>
            <w:tcBorders>
              <w:top w:val="nil"/>
              <w:left w:val="nil"/>
              <w:bottom w:val="nil"/>
              <w:right w:val="nil"/>
            </w:tcBorders>
            <w:tcMar>
              <w:left w:w="0" w:type="dxa"/>
              <w:right w:w="60" w:type="dxa"/>
            </w:tcMar>
            <w:vAlign w:val="bottom"/>
          </w:tcPr>
          <w:p w14:paraId="5577B73C" w14:textId="77777777" w:rsidR="00023273" w:rsidRDefault="00023273">
            <w:pPr>
              <w:pStyle w:val="AccurriTablenumericvalues"/>
              <w:keepNext/>
            </w:pPr>
          </w:p>
        </w:tc>
      </w:tr>
      <w:tr w:rsidR="00023273" w14:paraId="4DA4D3E1" w14:textId="77777777">
        <w:tc>
          <w:tcPr>
            <w:tcW w:w="5602" w:type="dxa"/>
            <w:tcBorders>
              <w:top w:val="nil"/>
              <w:left w:val="nil"/>
              <w:bottom w:val="nil"/>
              <w:right w:val="nil"/>
            </w:tcBorders>
            <w:tcMar>
              <w:left w:w="0" w:type="dxa"/>
              <w:right w:w="0" w:type="dxa"/>
            </w:tcMar>
            <w:vAlign w:val="bottom"/>
          </w:tcPr>
          <w:p w14:paraId="363D6735" w14:textId="77777777" w:rsidR="00023273"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6CAD2681" w14:textId="77777777" w:rsidR="00023273" w:rsidRDefault="00023273"/>
        </w:tc>
        <w:tc>
          <w:tcPr>
            <w:tcW w:w="1289" w:type="dxa"/>
            <w:tcBorders>
              <w:top w:val="nil"/>
              <w:left w:val="nil"/>
              <w:bottom w:val="nil"/>
              <w:right w:val="nil"/>
            </w:tcBorders>
            <w:tcMar>
              <w:left w:w="0" w:type="dxa"/>
              <w:right w:w="60" w:type="dxa"/>
            </w:tcMar>
            <w:vAlign w:val="bottom"/>
          </w:tcPr>
          <w:p w14:paraId="49AB234A" w14:textId="77777777" w:rsidR="00023273" w:rsidRDefault="00000000">
            <w:pPr>
              <w:pStyle w:val="AccurriTablenumericvalues"/>
              <w:keepNext/>
            </w:pPr>
            <w:r>
              <w:rPr>
                <w:lang w:val="en-AU"/>
              </w:rPr>
              <w:t>21,614</w:t>
            </w:r>
          </w:p>
        </w:tc>
        <w:tc>
          <w:tcPr>
            <w:tcW w:w="60" w:type="dxa"/>
            <w:tcBorders>
              <w:top w:val="nil"/>
              <w:left w:val="nil"/>
              <w:bottom w:val="nil"/>
              <w:right w:val="nil"/>
            </w:tcBorders>
            <w:tcMar>
              <w:left w:w="0" w:type="dxa"/>
              <w:right w:w="0" w:type="dxa"/>
            </w:tcMar>
          </w:tcPr>
          <w:p w14:paraId="4575B49C" w14:textId="77777777" w:rsidR="00023273" w:rsidRDefault="00023273"/>
        </w:tc>
        <w:tc>
          <w:tcPr>
            <w:tcW w:w="1289" w:type="dxa"/>
            <w:tcBorders>
              <w:top w:val="nil"/>
              <w:left w:val="nil"/>
              <w:bottom w:val="nil"/>
              <w:right w:val="nil"/>
            </w:tcBorders>
            <w:tcMar>
              <w:left w:w="0" w:type="dxa"/>
              <w:right w:w="60" w:type="dxa"/>
            </w:tcMar>
            <w:vAlign w:val="bottom"/>
          </w:tcPr>
          <w:p w14:paraId="4F9E9FA2" w14:textId="77777777" w:rsidR="00023273" w:rsidRDefault="00000000">
            <w:pPr>
              <w:pStyle w:val="AccurriTablenumericvalues"/>
              <w:keepNext/>
            </w:pPr>
            <w:r>
              <w:rPr>
                <w:lang w:val="en-AU"/>
              </w:rPr>
              <w:t>363,978</w:t>
            </w:r>
          </w:p>
        </w:tc>
        <w:tc>
          <w:tcPr>
            <w:tcW w:w="60" w:type="dxa"/>
            <w:tcBorders>
              <w:top w:val="nil"/>
              <w:left w:val="nil"/>
              <w:bottom w:val="nil"/>
              <w:right w:val="nil"/>
            </w:tcBorders>
            <w:tcMar>
              <w:left w:w="0" w:type="dxa"/>
              <w:right w:w="0" w:type="dxa"/>
            </w:tcMar>
          </w:tcPr>
          <w:p w14:paraId="135EF753" w14:textId="77777777" w:rsidR="00023273" w:rsidRDefault="00023273"/>
        </w:tc>
        <w:tc>
          <w:tcPr>
            <w:tcW w:w="1289" w:type="dxa"/>
            <w:tcBorders>
              <w:top w:val="nil"/>
              <w:left w:val="nil"/>
              <w:bottom w:val="nil"/>
              <w:right w:val="nil"/>
            </w:tcBorders>
            <w:tcMar>
              <w:left w:w="0" w:type="dxa"/>
              <w:right w:w="60" w:type="dxa"/>
            </w:tcMar>
            <w:vAlign w:val="bottom"/>
          </w:tcPr>
          <w:p w14:paraId="3D42ED17" w14:textId="77777777" w:rsidR="0002327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4B8E5F33" w14:textId="77777777" w:rsidR="00023273" w:rsidRDefault="00023273"/>
        </w:tc>
        <w:tc>
          <w:tcPr>
            <w:tcW w:w="1289" w:type="dxa"/>
            <w:tcBorders>
              <w:top w:val="nil"/>
              <w:left w:val="nil"/>
              <w:bottom w:val="nil"/>
              <w:right w:val="nil"/>
            </w:tcBorders>
            <w:tcMar>
              <w:left w:w="0" w:type="dxa"/>
              <w:right w:w="60" w:type="dxa"/>
            </w:tcMar>
            <w:vAlign w:val="bottom"/>
          </w:tcPr>
          <w:p w14:paraId="2FE70B2F" w14:textId="77777777" w:rsidR="00023273" w:rsidRDefault="00000000">
            <w:pPr>
              <w:pStyle w:val="AccurriTablenumericvalues"/>
              <w:keepNext/>
            </w:pPr>
            <w:r>
              <w:rPr>
                <w:lang w:val="en-AU"/>
              </w:rPr>
              <w:t>389,460</w:t>
            </w:r>
          </w:p>
        </w:tc>
      </w:tr>
      <w:tr w:rsidR="00023273" w14:paraId="03C8FCD0" w14:textId="77777777">
        <w:tc>
          <w:tcPr>
            <w:tcW w:w="5602" w:type="dxa"/>
            <w:tcBorders>
              <w:top w:val="nil"/>
              <w:left w:val="nil"/>
              <w:bottom w:val="nil"/>
              <w:right w:val="nil"/>
            </w:tcBorders>
            <w:tcMar>
              <w:left w:w="0" w:type="dxa"/>
              <w:right w:w="0" w:type="dxa"/>
            </w:tcMar>
            <w:vAlign w:val="bottom"/>
          </w:tcPr>
          <w:p w14:paraId="4761355B" w14:textId="77777777" w:rsidR="00023273"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7748BCFF" w14:textId="77777777" w:rsidR="00023273" w:rsidRDefault="00023273"/>
        </w:tc>
        <w:tc>
          <w:tcPr>
            <w:tcW w:w="1289" w:type="dxa"/>
            <w:tcBorders>
              <w:top w:val="nil"/>
              <w:left w:val="nil"/>
              <w:bottom w:val="nil"/>
              <w:right w:val="nil"/>
            </w:tcBorders>
            <w:tcMar>
              <w:left w:w="0" w:type="dxa"/>
              <w:right w:w="60" w:type="dxa"/>
            </w:tcMar>
            <w:vAlign w:val="bottom"/>
          </w:tcPr>
          <w:p w14:paraId="3C8773C7" w14:textId="77777777" w:rsidR="00023273" w:rsidRDefault="00000000">
            <w:pPr>
              <w:pStyle w:val="AccurriTablenumericvalues"/>
              <w:keepNext/>
            </w:pPr>
            <w:r>
              <w:rPr>
                <w:lang w:val="en-AU"/>
              </w:rPr>
              <w:t>1,911</w:t>
            </w:r>
          </w:p>
        </w:tc>
        <w:tc>
          <w:tcPr>
            <w:tcW w:w="60" w:type="dxa"/>
            <w:tcBorders>
              <w:top w:val="nil"/>
              <w:left w:val="nil"/>
              <w:bottom w:val="nil"/>
              <w:right w:val="nil"/>
            </w:tcBorders>
            <w:tcMar>
              <w:left w:w="0" w:type="dxa"/>
              <w:right w:w="0" w:type="dxa"/>
            </w:tcMar>
          </w:tcPr>
          <w:p w14:paraId="33717DEC" w14:textId="77777777" w:rsidR="00023273" w:rsidRDefault="00023273"/>
        </w:tc>
        <w:tc>
          <w:tcPr>
            <w:tcW w:w="1289" w:type="dxa"/>
            <w:tcBorders>
              <w:top w:val="nil"/>
              <w:left w:val="nil"/>
              <w:bottom w:val="nil"/>
              <w:right w:val="nil"/>
            </w:tcBorders>
            <w:tcMar>
              <w:left w:w="0" w:type="dxa"/>
              <w:right w:w="60" w:type="dxa"/>
            </w:tcMar>
            <w:vAlign w:val="bottom"/>
          </w:tcPr>
          <w:p w14:paraId="23F89E67" w14:textId="77777777" w:rsidR="00023273" w:rsidRDefault="00000000">
            <w:pPr>
              <w:pStyle w:val="AccurriTablenumericvalues"/>
              <w:keepNext/>
            </w:pPr>
            <w:r>
              <w:rPr>
                <w:lang w:val="en-AU"/>
              </w:rPr>
              <w:t>30,656</w:t>
            </w:r>
          </w:p>
        </w:tc>
        <w:tc>
          <w:tcPr>
            <w:tcW w:w="60" w:type="dxa"/>
            <w:tcBorders>
              <w:top w:val="nil"/>
              <w:left w:val="nil"/>
              <w:bottom w:val="nil"/>
              <w:right w:val="nil"/>
            </w:tcBorders>
            <w:tcMar>
              <w:left w:w="0" w:type="dxa"/>
              <w:right w:w="0" w:type="dxa"/>
            </w:tcMar>
          </w:tcPr>
          <w:p w14:paraId="13E19CD4" w14:textId="77777777" w:rsidR="00023273" w:rsidRDefault="00023273"/>
        </w:tc>
        <w:tc>
          <w:tcPr>
            <w:tcW w:w="1289" w:type="dxa"/>
            <w:tcBorders>
              <w:top w:val="nil"/>
              <w:left w:val="nil"/>
              <w:bottom w:val="nil"/>
              <w:right w:val="nil"/>
            </w:tcBorders>
            <w:tcMar>
              <w:left w:w="0" w:type="dxa"/>
              <w:right w:w="60" w:type="dxa"/>
            </w:tcMar>
            <w:vAlign w:val="bottom"/>
          </w:tcPr>
          <w:p w14:paraId="514A287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FF2098" w14:textId="77777777" w:rsidR="00023273" w:rsidRDefault="00023273"/>
        </w:tc>
        <w:tc>
          <w:tcPr>
            <w:tcW w:w="1289" w:type="dxa"/>
            <w:tcBorders>
              <w:top w:val="nil"/>
              <w:left w:val="nil"/>
              <w:bottom w:val="nil"/>
              <w:right w:val="nil"/>
            </w:tcBorders>
            <w:tcMar>
              <w:left w:w="0" w:type="dxa"/>
              <w:right w:w="60" w:type="dxa"/>
            </w:tcMar>
            <w:vAlign w:val="bottom"/>
          </w:tcPr>
          <w:p w14:paraId="6A922602" w14:textId="77777777" w:rsidR="00023273" w:rsidRDefault="00000000">
            <w:pPr>
              <w:pStyle w:val="AccurriTablenumericvalues"/>
              <w:keepNext/>
            </w:pPr>
            <w:r>
              <w:rPr>
                <w:lang w:val="en-AU"/>
              </w:rPr>
              <w:t>32,567</w:t>
            </w:r>
          </w:p>
        </w:tc>
      </w:tr>
      <w:tr w:rsidR="00023273" w14:paraId="5F605BEE" w14:textId="77777777">
        <w:tc>
          <w:tcPr>
            <w:tcW w:w="5602" w:type="dxa"/>
            <w:tcBorders>
              <w:top w:val="nil"/>
              <w:left w:val="nil"/>
              <w:bottom w:val="nil"/>
              <w:right w:val="nil"/>
            </w:tcBorders>
            <w:tcMar>
              <w:left w:w="0" w:type="dxa"/>
              <w:right w:w="0" w:type="dxa"/>
            </w:tcMar>
            <w:vAlign w:val="bottom"/>
          </w:tcPr>
          <w:p w14:paraId="5097621F" w14:textId="77777777" w:rsidR="00023273"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5A9C1FB1" w14:textId="77777777" w:rsidR="00023273" w:rsidRDefault="00023273"/>
        </w:tc>
        <w:tc>
          <w:tcPr>
            <w:tcW w:w="1289" w:type="dxa"/>
            <w:tcBorders>
              <w:top w:val="nil"/>
              <w:left w:val="nil"/>
              <w:bottom w:val="nil"/>
              <w:right w:val="nil"/>
            </w:tcBorders>
            <w:tcMar>
              <w:left w:w="0" w:type="dxa"/>
              <w:right w:w="60" w:type="dxa"/>
            </w:tcMar>
            <w:vAlign w:val="bottom"/>
          </w:tcPr>
          <w:p w14:paraId="3278C0BD" w14:textId="77777777" w:rsidR="00023273" w:rsidRDefault="00000000">
            <w:pPr>
              <w:pStyle w:val="AccurriTablenumericvalues"/>
              <w:keepNext/>
            </w:pPr>
            <w:r>
              <w:rPr>
                <w:lang w:val="en-AU"/>
              </w:rPr>
              <w:t>814</w:t>
            </w:r>
          </w:p>
        </w:tc>
        <w:tc>
          <w:tcPr>
            <w:tcW w:w="60" w:type="dxa"/>
            <w:tcBorders>
              <w:top w:val="nil"/>
              <w:left w:val="nil"/>
              <w:bottom w:val="nil"/>
              <w:right w:val="nil"/>
            </w:tcBorders>
            <w:tcMar>
              <w:left w:w="0" w:type="dxa"/>
              <w:right w:w="0" w:type="dxa"/>
            </w:tcMar>
          </w:tcPr>
          <w:p w14:paraId="5D86DAAA" w14:textId="77777777" w:rsidR="00023273" w:rsidRDefault="00023273"/>
        </w:tc>
        <w:tc>
          <w:tcPr>
            <w:tcW w:w="1289" w:type="dxa"/>
            <w:tcBorders>
              <w:top w:val="nil"/>
              <w:left w:val="nil"/>
              <w:bottom w:val="nil"/>
              <w:right w:val="nil"/>
            </w:tcBorders>
            <w:tcMar>
              <w:left w:w="0" w:type="dxa"/>
              <w:right w:w="60" w:type="dxa"/>
            </w:tcMar>
            <w:vAlign w:val="bottom"/>
          </w:tcPr>
          <w:p w14:paraId="197F9AF4" w14:textId="77777777" w:rsidR="00023273" w:rsidRDefault="00000000">
            <w:pPr>
              <w:pStyle w:val="AccurriTablenumericvalues"/>
              <w:keepNext/>
            </w:pPr>
            <w:r>
              <w:rPr>
                <w:lang w:val="en-AU"/>
              </w:rPr>
              <w:t>9,142</w:t>
            </w:r>
          </w:p>
        </w:tc>
        <w:tc>
          <w:tcPr>
            <w:tcW w:w="60" w:type="dxa"/>
            <w:tcBorders>
              <w:top w:val="nil"/>
              <w:left w:val="nil"/>
              <w:bottom w:val="nil"/>
              <w:right w:val="nil"/>
            </w:tcBorders>
            <w:tcMar>
              <w:left w:w="0" w:type="dxa"/>
              <w:right w:w="0" w:type="dxa"/>
            </w:tcMar>
          </w:tcPr>
          <w:p w14:paraId="4F684B65" w14:textId="77777777" w:rsidR="00023273" w:rsidRDefault="00023273"/>
        </w:tc>
        <w:tc>
          <w:tcPr>
            <w:tcW w:w="1289" w:type="dxa"/>
            <w:tcBorders>
              <w:top w:val="nil"/>
              <w:left w:val="nil"/>
              <w:bottom w:val="nil"/>
              <w:right w:val="nil"/>
            </w:tcBorders>
            <w:tcMar>
              <w:left w:w="0" w:type="dxa"/>
              <w:right w:w="60" w:type="dxa"/>
            </w:tcMar>
            <w:vAlign w:val="bottom"/>
          </w:tcPr>
          <w:p w14:paraId="6F2149D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1AA960" w14:textId="77777777" w:rsidR="00023273" w:rsidRDefault="00023273"/>
        </w:tc>
        <w:tc>
          <w:tcPr>
            <w:tcW w:w="1289" w:type="dxa"/>
            <w:tcBorders>
              <w:top w:val="nil"/>
              <w:left w:val="nil"/>
              <w:bottom w:val="nil"/>
              <w:right w:val="nil"/>
            </w:tcBorders>
            <w:tcMar>
              <w:left w:w="0" w:type="dxa"/>
              <w:right w:w="60" w:type="dxa"/>
            </w:tcMar>
            <w:vAlign w:val="bottom"/>
          </w:tcPr>
          <w:p w14:paraId="78E0B3D8" w14:textId="77777777" w:rsidR="00023273" w:rsidRDefault="00000000">
            <w:pPr>
              <w:pStyle w:val="AccurriTablenumericvalues"/>
              <w:keepNext/>
            </w:pPr>
            <w:r>
              <w:rPr>
                <w:lang w:val="en-AU"/>
              </w:rPr>
              <w:t>9,956</w:t>
            </w:r>
          </w:p>
        </w:tc>
      </w:tr>
      <w:tr w:rsidR="00023273" w14:paraId="77DE45F3" w14:textId="77777777">
        <w:tc>
          <w:tcPr>
            <w:tcW w:w="5602" w:type="dxa"/>
            <w:tcBorders>
              <w:top w:val="nil"/>
              <w:left w:val="nil"/>
              <w:bottom w:val="nil"/>
              <w:right w:val="nil"/>
            </w:tcBorders>
            <w:tcMar>
              <w:left w:w="0" w:type="dxa"/>
              <w:right w:w="0" w:type="dxa"/>
            </w:tcMar>
            <w:vAlign w:val="bottom"/>
          </w:tcPr>
          <w:p w14:paraId="0EB39A0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B29770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0C7477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80E765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DF42C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91164D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B5788A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822D0E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AB40986" w14:textId="77777777" w:rsidR="00023273" w:rsidRDefault="00023273">
            <w:pPr>
              <w:pStyle w:val="AccurriTablenumericvalues"/>
              <w:keepNext/>
            </w:pPr>
          </w:p>
        </w:tc>
      </w:tr>
      <w:tr w:rsidR="00023273" w14:paraId="703C34B7" w14:textId="77777777">
        <w:tc>
          <w:tcPr>
            <w:tcW w:w="5602" w:type="dxa"/>
            <w:tcBorders>
              <w:top w:val="nil"/>
              <w:left w:val="nil"/>
              <w:bottom w:val="nil"/>
              <w:right w:val="nil"/>
            </w:tcBorders>
            <w:tcMar>
              <w:left w:w="0" w:type="dxa"/>
              <w:right w:w="0" w:type="dxa"/>
            </w:tcMar>
            <w:vAlign w:val="bottom"/>
          </w:tcPr>
          <w:p w14:paraId="252E672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038F268" w14:textId="77777777" w:rsidR="00023273" w:rsidRDefault="00023273"/>
        </w:tc>
        <w:tc>
          <w:tcPr>
            <w:tcW w:w="1289" w:type="dxa"/>
            <w:tcBorders>
              <w:top w:val="nil"/>
              <w:left w:val="nil"/>
              <w:bottom w:val="nil"/>
              <w:right w:val="nil"/>
            </w:tcBorders>
            <w:tcMar>
              <w:left w:w="0" w:type="dxa"/>
              <w:right w:w="60" w:type="dxa"/>
            </w:tcMar>
            <w:vAlign w:val="bottom"/>
          </w:tcPr>
          <w:p w14:paraId="23B83715" w14:textId="77777777" w:rsidR="0002327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6D25D60D" w14:textId="77777777" w:rsidR="00023273" w:rsidRDefault="00023273"/>
        </w:tc>
        <w:tc>
          <w:tcPr>
            <w:tcW w:w="1289" w:type="dxa"/>
            <w:tcBorders>
              <w:top w:val="nil"/>
              <w:left w:val="nil"/>
              <w:bottom w:val="nil"/>
              <w:right w:val="nil"/>
            </w:tcBorders>
            <w:tcMar>
              <w:left w:w="0" w:type="dxa"/>
              <w:right w:w="60" w:type="dxa"/>
            </w:tcMar>
            <w:vAlign w:val="bottom"/>
          </w:tcPr>
          <w:p w14:paraId="5F91AC81" w14:textId="77777777" w:rsidR="0002327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7293AD66" w14:textId="77777777" w:rsidR="00023273" w:rsidRDefault="00023273"/>
        </w:tc>
        <w:tc>
          <w:tcPr>
            <w:tcW w:w="1289" w:type="dxa"/>
            <w:tcBorders>
              <w:top w:val="nil"/>
              <w:left w:val="nil"/>
              <w:bottom w:val="nil"/>
              <w:right w:val="nil"/>
            </w:tcBorders>
            <w:tcMar>
              <w:left w:w="0" w:type="dxa"/>
              <w:right w:w="60" w:type="dxa"/>
            </w:tcMar>
            <w:vAlign w:val="bottom"/>
          </w:tcPr>
          <w:p w14:paraId="26700869" w14:textId="77777777" w:rsidR="0002327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32FF5C6B" w14:textId="77777777" w:rsidR="00023273" w:rsidRDefault="00023273"/>
        </w:tc>
        <w:tc>
          <w:tcPr>
            <w:tcW w:w="1289" w:type="dxa"/>
            <w:tcBorders>
              <w:top w:val="nil"/>
              <w:left w:val="nil"/>
              <w:bottom w:val="nil"/>
              <w:right w:val="nil"/>
            </w:tcBorders>
            <w:tcMar>
              <w:left w:w="0" w:type="dxa"/>
              <w:right w:w="60" w:type="dxa"/>
            </w:tcMar>
            <w:vAlign w:val="bottom"/>
          </w:tcPr>
          <w:p w14:paraId="09893829" w14:textId="77777777" w:rsidR="00023273" w:rsidRDefault="00000000">
            <w:pPr>
              <w:pStyle w:val="AccurriTablenumericvalues"/>
              <w:keepNext/>
            </w:pPr>
            <w:r>
              <w:rPr>
                <w:lang w:val="en-AU"/>
              </w:rPr>
              <w:t>431,983</w:t>
            </w:r>
          </w:p>
        </w:tc>
      </w:tr>
      <w:tr w:rsidR="00023273" w14:paraId="0A477929" w14:textId="77777777">
        <w:tc>
          <w:tcPr>
            <w:tcW w:w="5602" w:type="dxa"/>
            <w:tcBorders>
              <w:top w:val="nil"/>
              <w:left w:val="nil"/>
              <w:bottom w:val="nil"/>
              <w:right w:val="nil"/>
            </w:tcBorders>
            <w:tcMar>
              <w:left w:w="0" w:type="dxa"/>
              <w:right w:w="0" w:type="dxa"/>
            </w:tcMar>
            <w:vAlign w:val="bottom"/>
          </w:tcPr>
          <w:p w14:paraId="50BF36A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2A1A81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EBB913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CBED0A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F57A98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10F7A7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9DAA3B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3C8687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A5BAEA3" w14:textId="77777777" w:rsidR="00023273" w:rsidRDefault="00023273">
            <w:pPr>
              <w:pStyle w:val="AccurriTablenumericvalues"/>
              <w:keepNext/>
            </w:pPr>
          </w:p>
        </w:tc>
      </w:tr>
      <w:tr w:rsidR="00023273" w14:paraId="069B7830" w14:textId="77777777">
        <w:tc>
          <w:tcPr>
            <w:tcW w:w="5602" w:type="dxa"/>
            <w:tcBorders>
              <w:top w:val="nil"/>
              <w:left w:val="nil"/>
              <w:bottom w:val="nil"/>
              <w:right w:val="nil"/>
            </w:tcBorders>
            <w:tcMar>
              <w:left w:w="0" w:type="dxa"/>
              <w:right w:w="0" w:type="dxa"/>
            </w:tcMar>
            <w:vAlign w:val="bottom"/>
          </w:tcPr>
          <w:p w14:paraId="72FFDA7B" w14:textId="77777777" w:rsidR="00023273"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5C6D908D" w14:textId="77777777" w:rsidR="00023273" w:rsidRDefault="00023273"/>
        </w:tc>
        <w:tc>
          <w:tcPr>
            <w:tcW w:w="1289" w:type="dxa"/>
            <w:tcBorders>
              <w:top w:val="nil"/>
              <w:left w:val="nil"/>
              <w:bottom w:val="nil"/>
              <w:right w:val="nil"/>
            </w:tcBorders>
            <w:tcMar>
              <w:left w:w="0" w:type="dxa"/>
              <w:right w:w="60" w:type="dxa"/>
            </w:tcMar>
            <w:vAlign w:val="bottom"/>
          </w:tcPr>
          <w:p w14:paraId="724F526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81929CF" w14:textId="77777777" w:rsidR="00023273" w:rsidRDefault="00023273"/>
        </w:tc>
        <w:tc>
          <w:tcPr>
            <w:tcW w:w="1289" w:type="dxa"/>
            <w:tcBorders>
              <w:top w:val="nil"/>
              <w:left w:val="nil"/>
              <w:bottom w:val="nil"/>
              <w:right w:val="nil"/>
            </w:tcBorders>
            <w:tcMar>
              <w:left w:w="0" w:type="dxa"/>
              <w:right w:w="60" w:type="dxa"/>
            </w:tcMar>
            <w:vAlign w:val="bottom"/>
          </w:tcPr>
          <w:p w14:paraId="2865D5B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C4E6C8" w14:textId="77777777" w:rsidR="00023273" w:rsidRDefault="00023273"/>
        </w:tc>
        <w:tc>
          <w:tcPr>
            <w:tcW w:w="1289" w:type="dxa"/>
            <w:tcBorders>
              <w:top w:val="nil"/>
              <w:left w:val="nil"/>
              <w:bottom w:val="nil"/>
              <w:right w:val="nil"/>
            </w:tcBorders>
            <w:tcMar>
              <w:left w:w="0" w:type="dxa"/>
              <w:right w:w="60" w:type="dxa"/>
            </w:tcMar>
            <w:vAlign w:val="bottom"/>
          </w:tcPr>
          <w:p w14:paraId="4DD678E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7E9CFA6" w14:textId="77777777" w:rsidR="00023273" w:rsidRDefault="00023273"/>
        </w:tc>
        <w:tc>
          <w:tcPr>
            <w:tcW w:w="1289" w:type="dxa"/>
            <w:tcBorders>
              <w:top w:val="nil"/>
              <w:left w:val="nil"/>
              <w:bottom w:val="nil"/>
              <w:right w:val="nil"/>
            </w:tcBorders>
            <w:tcMar>
              <w:left w:w="0" w:type="dxa"/>
              <w:right w:w="60" w:type="dxa"/>
            </w:tcMar>
            <w:vAlign w:val="bottom"/>
          </w:tcPr>
          <w:p w14:paraId="1FCFEBF2" w14:textId="77777777" w:rsidR="00023273" w:rsidRDefault="00023273">
            <w:pPr>
              <w:pStyle w:val="AccurriTablenumericvalues"/>
              <w:keepNext/>
            </w:pPr>
          </w:p>
        </w:tc>
      </w:tr>
      <w:tr w:rsidR="00023273" w14:paraId="4A76DD83" w14:textId="77777777">
        <w:tc>
          <w:tcPr>
            <w:tcW w:w="5602" w:type="dxa"/>
            <w:tcBorders>
              <w:top w:val="nil"/>
              <w:left w:val="nil"/>
              <w:bottom w:val="nil"/>
              <w:right w:val="nil"/>
            </w:tcBorders>
            <w:tcMar>
              <w:left w:w="0" w:type="dxa"/>
              <w:right w:w="0" w:type="dxa"/>
            </w:tcMar>
            <w:vAlign w:val="bottom"/>
          </w:tcPr>
          <w:p w14:paraId="155E71AD" w14:textId="77777777" w:rsidR="00023273"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633BC214" w14:textId="77777777" w:rsidR="00023273" w:rsidRDefault="00023273"/>
        </w:tc>
        <w:tc>
          <w:tcPr>
            <w:tcW w:w="1289" w:type="dxa"/>
            <w:tcBorders>
              <w:top w:val="nil"/>
              <w:left w:val="nil"/>
              <w:bottom w:val="nil"/>
              <w:right w:val="nil"/>
            </w:tcBorders>
            <w:tcMar>
              <w:left w:w="0" w:type="dxa"/>
              <w:right w:w="60" w:type="dxa"/>
            </w:tcMar>
            <w:vAlign w:val="bottom"/>
          </w:tcPr>
          <w:p w14:paraId="06915701" w14:textId="77777777" w:rsidR="0002327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10C37DC2" w14:textId="77777777" w:rsidR="00023273" w:rsidRDefault="00023273"/>
        </w:tc>
        <w:tc>
          <w:tcPr>
            <w:tcW w:w="1289" w:type="dxa"/>
            <w:tcBorders>
              <w:top w:val="nil"/>
              <w:left w:val="nil"/>
              <w:bottom w:val="nil"/>
              <w:right w:val="nil"/>
            </w:tcBorders>
            <w:tcMar>
              <w:left w:w="0" w:type="dxa"/>
              <w:right w:w="60" w:type="dxa"/>
            </w:tcMar>
            <w:vAlign w:val="bottom"/>
          </w:tcPr>
          <w:p w14:paraId="36BC3E63" w14:textId="77777777" w:rsidR="0002327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6EB23DAB" w14:textId="77777777" w:rsidR="00023273" w:rsidRDefault="00023273"/>
        </w:tc>
        <w:tc>
          <w:tcPr>
            <w:tcW w:w="1289" w:type="dxa"/>
            <w:tcBorders>
              <w:top w:val="nil"/>
              <w:left w:val="nil"/>
              <w:bottom w:val="nil"/>
              <w:right w:val="nil"/>
            </w:tcBorders>
            <w:tcMar>
              <w:left w:w="0" w:type="dxa"/>
              <w:right w:w="60" w:type="dxa"/>
            </w:tcMar>
            <w:vAlign w:val="bottom"/>
          </w:tcPr>
          <w:p w14:paraId="46F4C3E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0D5036" w14:textId="77777777" w:rsidR="00023273" w:rsidRDefault="00023273"/>
        </w:tc>
        <w:tc>
          <w:tcPr>
            <w:tcW w:w="1289" w:type="dxa"/>
            <w:tcBorders>
              <w:top w:val="nil"/>
              <w:left w:val="nil"/>
              <w:bottom w:val="nil"/>
              <w:right w:val="nil"/>
            </w:tcBorders>
            <w:tcMar>
              <w:left w:w="0" w:type="dxa"/>
              <w:right w:w="60" w:type="dxa"/>
            </w:tcMar>
            <w:vAlign w:val="bottom"/>
          </w:tcPr>
          <w:p w14:paraId="14CAFDCA" w14:textId="77777777" w:rsidR="00023273" w:rsidRDefault="00000000">
            <w:pPr>
              <w:pStyle w:val="AccurriTablenumericvalues"/>
              <w:keepNext/>
            </w:pPr>
            <w:r>
              <w:rPr>
                <w:lang w:val="en-AU"/>
              </w:rPr>
              <w:t>428,115</w:t>
            </w:r>
          </w:p>
        </w:tc>
      </w:tr>
      <w:tr w:rsidR="00023273" w14:paraId="3CC797B7" w14:textId="77777777">
        <w:tc>
          <w:tcPr>
            <w:tcW w:w="5602" w:type="dxa"/>
            <w:tcBorders>
              <w:top w:val="nil"/>
              <w:left w:val="nil"/>
              <w:bottom w:val="nil"/>
              <w:right w:val="nil"/>
            </w:tcBorders>
            <w:tcMar>
              <w:left w:w="0" w:type="dxa"/>
              <w:right w:w="0" w:type="dxa"/>
            </w:tcMar>
            <w:vAlign w:val="bottom"/>
          </w:tcPr>
          <w:p w14:paraId="4D1CCE18" w14:textId="77777777" w:rsidR="00023273" w:rsidRDefault="00000000">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651B50F3" w14:textId="77777777" w:rsidR="00023273" w:rsidRDefault="00023273"/>
        </w:tc>
        <w:tc>
          <w:tcPr>
            <w:tcW w:w="1289" w:type="dxa"/>
            <w:tcBorders>
              <w:top w:val="nil"/>
              <w:left w:val="nil"/>
              <w:bottom w:val="nil"/>
              <w:right w:val="nil"/>
            </w:tcBorders>
            <w:tcMar>
              <w:left w:w="0" w:type="dxa"/>
              <w:right w:w="60" w:type="dxa"/>
            </w:tcMar>
            <w:vAlign w:val="bottom"/>
          </w:tcPr>
          <w:p w14:paraId="63FD592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516BE9" w14:textId="77777777" w:rsidR="00023273" w:rsidRDefault="00023273"/>
        </w:tc>
        <w:tc>
          <w:tcPr>
            <w:tcW w:w="1289" w:type="dxa"/>
            <w:tcBorders>
              <w:top w:val="nil"/>
              <w:left w:val="nil"/>
              <w:bottom w:val="nil"/>
              <w:right w:val="nil"/>
            </w:tcBorders>
            <w:tcMar>
              <w:left w:w="0" w:type="dxa"/>
              <w:right w:w="60" w:type="dxa"/>
            </w:tcMar>
            <w:vAlign w:val="bottom"/>
          </w:tcPr>
          <w:p w14:paraId="13A5751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8A4DC5" w14:textId="77777777" w:rsidR="00023273" w:rsidRDefault="00023273"/>
        </w:tc>
        <w:tc>
          <w:tcPr>
            <w:tcW w:w="1289" w:type="dxa"/>
            <w:tcBorders>
              <w:top w:val="nil"/>
              <w:left w:val="nil"/>
              <w:bottom w:val="nil"/>
              <w:right w:val="nil"/>
            </w:tcBorders>
            <w:tcMar>
              <w:left w:w="0" w:type="dxa"/>
              <w:right w:w="60" w:type="dxa"/>
            </w:tcMar>
            <w:vAlign w:val="bottom"/>
          </w:tcPr>
          <w:p w14:paraId="4DD66AEA" w14:textId="77777777" w:rsidR="0002327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35D05F83" w14:textId="77777777" w:rsidR="00023273" w:rsidRDefault="00023273"/>
        </w:tc>
        <w:tc>
          <w:tcPr>
            <w:tcW w:w="1289" w:type="dxa"/>
            <w:tcBorders>
              <w:top w:val="nil"/>
              <w:left w:val="nil"/>
              <w:bottom w:val="nil"/>
              <w:right w:val="nil"/>
            </w:tcBorders>
            <w:tcMar>
              <w:left w:w="0" w:type="dxa"/>
              <w:right w:w="60" w:type="dxa"/>
            </w:tcMar>
            <w:vAlign w:val="bottom"/>
          </w:tcPr>
          <w:p w14:paraId="15ECE987" w14:textId="77777777" w:rsidR="00023273" w:rsidRDefault="00000000">
            <w:pPr>
              <w:pStyle w:val="AccurriTablenumericvalues"/>
              <w:keepNext/>
            </w:pPr>
            <w:r>
              <w:rPr>
                <w:lang w:val="en-AU"/>
              </w:rPr>
              <w:t>3,868</w:t>
            </w:r>
          </w:p>
        </w:tc>
      </w:tr>
      <w:tr w:rsidR="00023273" w14:paraId="411FC6A3" w14:textId="77777777">
        <w:tc>
          <w:tcPr>
            <w:tcW w:w="5602" w:type="dxa"/>
            <w:tcBorders>
              <w:top w:val="nil"/>
              <w:left w:val="nil"/>
              <w:bottom w:val="nil"/>
              <w:right w:val="nil"/>
            </w:tcBorders>
            <w:tcMar>
              <w:left w:w="0" w:type="dxa"/>
              <w:right w:w="0" w:type="dxa"/>
            </w:tcMar>
            <w:vAlign w:val="bottom"/>
          </w:tcPr>
          <w:p w14:paraId="50141FB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F12BB2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CA3908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9ED5DF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239D5F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FD268C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6098FE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7E257F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154E69C" w14:textId="77777777" w:rsidR="00023273" w:rsidRDefault="00023273">
            <w:pPr>
              <w:pStyle w:val="AccurriTablenumericvalues"/>
              <w:keepNext/>
            </w:pPr>
          </w:p>
        </w:tc>
      </w:tr>
      <w:tr w:rsidR="00023273" w14:paraId="1CC5306A" w14:textId="77777777">
        <w:tc>
          <w:tcPr>
            <w:tcW w:w="5602" w:type="dxa"/>
            <w:tcBorders>
              <w:top w:val="nil"/>
              <w:left w:val="nil"/>
              <w:bottom w:val="nil"/>
              <w:right w:val="nil"/>
            </w:tcBorders>
            <w:tcMar>
              <w:left w:w="0" w:type="dxa"/>
              <w:right w:w="0" w:type="dxa"/>
            </w:tcMar>
            <w:vAlign w:val="bottom"/>
          </w:tcPr>
          <w:p w14:paraId="7B143E7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2AE5B7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5F7A918" w14:textId="77777777" w:rsidR="0002327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091EAE6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916419E" w14:textId="77777777" w:rsidR="0002327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65E0492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8642A12" w14:textId="77777777" w:rsidR="0002327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65AEF5D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41B0CC2" w14:textId="77777777" w:rsidR="00023273" w:rsidRDefault="00000000">
            <w:pPr>
              <w:pStyle w:val="AccurriTablenumericvalues"/>
              <w:keepNext/>
            </w:pPr>
            <w:r>
              <w:rPr>
                <w:lang w:val="en-AU"/>
              </w:rPr>
              <w:t>431,983</w:t>
            </w:r>
          </w:p>
        </w:tc>
      </w:tr>
    </w:tbl>
    <w:p w14:paraId="53DF265A" w14:textId="77777777" w:rsidR="00023273" w:rsidRDefault="00000000">
      <w:pPr>
        <w:sectPr w:rsidR="00023273">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AraNote_TOC"/>
    <w:p w14:paraId="32CF2E5A" w14:textId="77777777" w:rsidR="00023273" w:rsidRDefault="00000000">
      <w:pPr>
        <w:pStyle w:val="AccurriParagraphmainheader"/>
        <w:keepNext/>
      </w:pPr>
      <w:r>
        <w:lastRenderedPageBreak/>
        <w:fldChar w:fldCharType="begin"/>
      </w:r>
      <w:r>
        <w:rPr>
          <w:lang w:val="en-AU"/>
        </w:rPr>
        <w:instrText>TC "Note 5. Share of profits of associates accounted for using the equity method"\f n \l 1</w:instrText>
      </w:r>
      <w:r>
        <w:fldChar w:fldCharType="end"/>
      </w:r>
      <w:bookmarkEnd w:id="59"/>
      <w:r>
        <w:rPr>
          <w:lang w:val="en-AU"/>
        </w:rPr>
        <w:t xml:space="preserve">Note 5. Share of profits of associates accounted for using the equity </w:t>
      </w:r>
      <w:proofErr w:type="gramStart"/>
      <w:r>
        <w:rPr>
          <w:lang w:val="en-AU"/>
        </w:rPr>
        <w:t>method</w:t>
      </w:r>
      <w:proofErr w:type="gramEnd"/>
    </w:p>
    <w:p w14:paraId="5131FC8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3067A095" w14:textId="77777777">
        <w:trPr>
          <w:cantSplit/>
          <w:tblHeader/>
        </w:trPr>
        <w:tc>
          <w:tcPr>
            <w:tcW w:w="8301" w:type="dxa"/>
            <w:tcBorders>
              <w:top w:val="nil"/>
              <w:left w:val="nil"/>
              <w:bottom w:val="nil"/>
              <w:right w:val="nil"/>
            </w:tcBorders>
            <w:tcMar>
              <w:left w:w="0" w:type="dxa"/>
              <w:right w:w="0" w:type="dxa"/>
            </w:tcMar>
            <w:vAlign w:val="bottom"/>
          </w:tcPr>
          <w:p w14:paraId="05B0911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1BC04D6" w14:textId="77777777" w:rsidR="00023273" w:rsidRDefault="00023273"/>
        </w:tc>
        <w:tc>
          <w:tcPr>
            <w:tcW w:w="2638" w:type="dxa"/>
            <w:gridSpan w:val="3"/>
            <w:tcBorders>
              <w:top w:val="nil"/>
              <w:left w:val="nil"/>
              <w:bottom w:val="nil"/>
              <w:right w:val="nil"/>
            </w:tcBorders>
            <w:tcMar>
              <w:left w:w="0" w:type="dxa"/>
              <w:right w:w="0" w:type="dxa"/>
            </w:tcMar>
            <w:vAlign w:val="bottom"/>
          </w:tcPr>
          <w:p w14:paraId="051276E3" w14:textId="77777777" w:rsidR="00023273" w:rsidRDefault="00000000">
            <w:pPr>
              <w:pStyle w:val="AccurriTableheaderinmaintable"/>
              <w:keepNext/>
            </w:pPr>
            <w:r>
              <w:rPr>
                <w:lang w:val="en-AU"/>
              </w:rPr>
              <w:t>Consolidated</w:t>
            </w:r>
          </w:p>
        </w:tc>
      </w:tr>
      <w:tr w:rsidR="00023273" w14:paraId="477EF296" w14:textId="77777777">
        <w:trPr>
          <w:cantSplit/>
          <w:tblHeader/>
        </w:trPr>
        <w:tc>
          <w:tcPr>
            <w:tcW w:w="8301" w:type="dxa"/>
            <w:tcBorders>
              <w:top w:val="nil"/>
              <w:left w:val="nil"/>
              <w:bottom w:val="nil"/>
              <w:right w:val="nil"/>
            </w:tcBorders>
            <w:tcMar>
              <w:left w:w="0" w:type="dxa"/>
              <w:right w:w="0" w:type="dxa"/>
            </w:tcMar>
            <w:vAlign w:val="bottom"/>
          </w:tcPr>
          <w:p w14:paraId="12883DD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FB9F093" w14:textId="77777777" w:rsidR="00023273" w:rsidRDefault="00023273"/>
        </w:tc>
        <w:tc>
          <w:tcPr>
            <w:tcW w:w="1289" w:type="dxa"/>
            <w:tcBorders>
              <w:top w:val="nil"/>
              <w:left w:val="nil"/>
              <w:bottom w:val="nil"/>
              <w:right w:val="nil"/>
            </w:tcBorders>
            <w:tcMar>
              <w:left w:w="0" w:type="dxa"/>
              <w:right w:w="0" w:type="dxa"/>
            </w:tcMar>
            <w:vAlign w:val="bottom"/>
          </w:tcPr>
          <w:p w14:paraId="6B4EEE19"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E1125D9" w14:textId="77777777" w:rsidR="00023273" w:rsidRDefault="00023273"/>
        </w:tc>
        <w:tc>
          <w:tcPr>
            <w:tcW w:w="1289" w:type="dxa"/>
            <w:tcBorders>
              <w:top w:val="nil"/>
              <w:left w:val="nil"/>
              <w:bottom w:val="nil"/>
              <w:right w:val="nil"/>
            </w:tcBorders>
            <w:tcMar>
              <w:left w:w="0" w:type="dxa"/>
              <w:right w:w="0" w:type="dxa"/>
            </w:tcMar>
            <w:vAlign w:val="bottom"/>
          </w:tcPr>
          <w:p w14:paraId="02E5DDE9" w14:textId="77777777" w:rsidR="00023273" w:rsidRDefault="00000000">
            <w:pPr>
              <w:pStyle w:val="AccurriTableheaderinmaintable"/>
              <w:keepNext/>
            </w:pPr>
            <w:r>
              <w:rPr>
                <w:lang w:val="en-AU"/>
              </w:rPr>
              <w:t>2022</w:t>
            </w:r>
          </w:p>
        </w:tc>
      </w:tr>
      <w:tr w:rsidR="00023273" w14:paraId="0FB13864" w14:textId="77777777">
        <w:trPr>
          <w:cantSplit/>
          <w:tblHeader/>
        </w:trPr>
        <w:tc>
          <w:tcPr>
            <w:tcW w:w="8301" w:type="dxa"/>
            <w:tcBorders>
              <w:top w:val="nil"/>
              <w:left w:val="nil"/>
              <w:bottom w:val="nil"/>
              <w:right w:val="nil"/>
            </w:tcBorders>
            <w:tcMar>
              <w:left w:w="0" w:type="dxa"/>
              <w:right w:w="0" w:type="dxa"/>
            </w:tcMar>
            <w:vAlign w:val="bottom"/>
          </w:tcPr>
          <w:p w14:paraId="6C2D2E2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C50477E" w14:textId="77777777" w:rsidR="00023273" w:rsidRDefault="00023273"/>
        </w:tc>
        <w:tc>
          <w:tcPr>
            <w:tcW w:w="1289" w:type="dxa"/>
            <w:tcBorders>
              <w:top w:val="nil"/>
              <w:left w:val="nil"/>
              <w:bottom w:val="nil"/>
              <w:right w:val="nil"/>
            </w:tcBorders>
            <w:tcMar>
              <w:left w:w="0" w:type="dxa"/>
              <w:right w:w="0" w:type="dxa"/>
            </w:tcMar>
            <w:vAlign w:val="bottom"/>
          </w:tcPr>
          <w:p w14:paraId="4ED35E9A"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DE10BC5" w14:textId="77777777" w:rsidR="00023273" w:rsidRDefault="00023273"/>
        </w:tc>
        <w:tc>
          <w:tcPr>
            <w:tcW w:w="1289" w:type="dxa"/>
            <w:tcBorders>
              <w:top w:val="nil"/>
              <w:left w:val="nil"/>
              <w:bottom w:val="nil"/>
              <w:right w:val="nil"/>
            </w:tcBorders>
            <w:tcMar>
              <w:left w:w="0" w:type="dxa"/>
              <w:right w:w="0" w:type="dxa"/>
            </w:tcMar>
            <w:vAlign w:val="bottom"/>
          </w:tcPr>
          <w:p w14:paraId="5D8D4587" w14:textId="77777777" w:rsidR="00023273" w:rsidRDefault="00000000">
            <w:pPr>
              <w:pStyle w:val="AccurriTableheaderinmaintable"/>
              <w:keepNext/>
            </w:pPr>
            <w:r>
              <w:rPr>
                <w:lang w:val="en-AU"/>
              </w:rPr>
              <w:t>CU'000</w:t>
            </w:r>
          </w:p>
        </w:tc>
      </w:tr>
      <w:tr w:rsidR="00023273" w14:paraId="2A56C18B" w14:textId="77777777">
        <w:trPr>
          <w:cantSplit/>
          <w:tblHeader/>
        </w:trPr>
        <w:tc>
          <w:tcPr>
            <w:tcW w:w="8301" w:type="dxa"/>
            <w:tcBorders>
              <w:top w:val="nil"/>
              <w:left w:val="nil"/>
              <w:bottom w:val="nil"/>
              <w:right w:val="nil"/>
            </w:tcBorders>
            <w:tcMar>
              <w:left w:w="0" w:type="dxa"/>
              <w:right w:w="0" w:type="dxa"/>
            </w:tcMar>
            <w:vAlign w:val="bottom"/>
          </w:tcPr>
          <w:p w14:paraId="1CCD20D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4715051" w14:textId="77777777" w:rsidR="00023273" w:rsidRDefault="00023273"/>
        </w:tc>
        <w:tc>
          <w:tcPr>
            <w:tcW w:w="1289" w:type="dxa"/>
            <w:tcBorders>
              <w:top w:val="nil"/>
              <w:left w:val="nil"/>
              <w:bottom w:val="nil"/>
              <w:right w:val="nil"/>
            </w:tcBorders>
            <w:tcMar>
              <w:left w:w="0" w:type="dxa"/>
              <w:right w:w="0" w:type="dxa"/>
            </w:tcMar>
            <w:vAlign w:val="bottom"/>
          </w:tcPr>
          <w:p w14:paraId="0A22EB1A"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8A1F658" w14:textId="77777777" w:rsidR="00023273" w:rsidRDefault="00023273"/>
        </w:tc>
        <w:tc>
          <w:tcPr>
            <w:tcW w:w="1289" w:type="dxa"/>
            <w:tcBorders>
              <w:top w:val="nil"/>
              <w:left w:val="nil"/>
              <w:bottom w:val="nil"/>
              <w:right w:val="nil"/>
            </w:tcBorders>
            <w:tcMar>
              <w:left w:w="0" w:type="dxa"/>
              <w:right w:w="0" w:type="dxa"/>
            </w:tcMar>
            <w:vAlign w:val="bottom"/>
          </w:tcPr>
          <w:p w14:paraId="78748D1E" w14:textId="77777777" w:rsidR="00023273" w:rsidRDefault="00023273">
            <w:pPr>
              <w:pStyle w:val="AccurriTableheaderinmaintable"/>
              <w:keepNext/>
            </w:pPr>
          </w:p>
        </w:tc>
      </w:tr>
      <w:tr w:rsidR="00023273" w14:paraId="7E04B8E4" w14:textId="77777777">
        <w:tc>
          <w:tcPr>
            <w:tcW w:w="8301" w:type="dxa"/>
            <w:tcBorders>
              <w:top w:val="nil"/>
              <w:left w:val="nil"/>
              <w:bottom w:val="nil"/>
              <w:right w:val="nil"/>
            </w:tcBorders>
            <w:tcMar>
              <w:left w:w="0" w:type="dxa"/>
              <w:right w:w="0" w:type="dxa"/>
            </w:tcMar>
            <w:vAlign w:val="bottom"/>
          </w:tcPr>
          <w:p w14:paraId="5D4BBEE5" w14:textId="77777777" w:rsidR="00023273" w:rsidRDefault="00000000">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3DE7496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CF7078B" w14:textId="77777777" w:rsidR="00023273" w:rsidRDefault="00000000">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5BE9629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37942CF" w14:textId="77777777" w:rsidR="00023273" w:rsidRDefault="00000000">
            <w:pPr>
              <w:pStyle w:val="AccurriTablenumericvalues"/>
              <w:keepNext/>
            </w:pPr>
            <w:r>
              <w:rPr>
                <w:lang w:val="en-AU"/>
              </w:rPr>
              <w:t xml:space="preserve">2,661 </w:t>
            </w:r>
          </w:p>
        </w:tc>
      </w:tr>
    </w:tbl>
    <w:p w14:paraId="1635FDCA" w14:textId="77777777" w:rsidR="00023273" w:rsidRDefault="00000000">
      <w:pPr>
        <w:sectPr w:rsidR="00023273">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AroNote_TOC"/>
    <w:p w14:paraId="3055E4B5" w14:textId="77777777" w:rsidR="00023273" w:rsidRDefault="00000000">
      <w:pPr>
        <w:pStyle w:val="AccurriParagraphmainheader"/>
        <w:keepNext/>
      </w:pPr>
      <w:r>
        <w:fldChar w:fldCharType="begin"/>
      </w:r>
      <w:r>
        <w:rPr>
          <w:lang w:val="en-AU"/>
        </w:rPr>
        <w:instrText>TC "Note 6. Other income"\f n \l 1</w:instrText>
      </w:r>
      <w:r>
        <w:fldChar w:fldCharType="end"/>
      </w:r>
      <w:bookmarkEnd w:id="60"/>
      <w:r>
        <w:rPr>
          <w:lang w:val="en-AU"/>
        </w:rPr>
        <w:t>Note 6. Other income</w:t>
      </w:r>
    </w:p>
    <w:p w14:paraId="6A33C1AD"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4D718C1F" w14:textId="77777777">
        <w:trPr>
          <w:cantSplit/>
          <w:tblHeader/>
        </w:trPr>
        <w:tc>
          <w:tcPr>
            <w:tcW w:w="8301" w:type="dxa"/>
            <w:tcBorders>
              <w:top w:val="nil"/>
              <w:left w:val="nil"/>
              <w:bottom w:val="nil"/>
              <w:right w:val="nil"/>
            </w:tcBorders>
            <w:tcMar>
              <w:left w:w="0" w:type="dxa"/>
              <w:right w:w="0" w:type="dxa"/>
            </w:tcMar>
            <w:vAlign w:val="bottom"/>
          </w:tcPr>
          <w:p w14:paraId="5E9A067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5F66C9A" w14:textId="77777777" w:rsidR="00023273" w:rsidRDefault="00023273"/>
        </w:tc>
        <w:tc>
          <w:tcPr>
            <w:tcW w:w="2638" w:type="dxa"/>
            <w:gridSpan w:val="3"/>
            <w:tcBorders>
              <w:top w:val="nil"/>
              <w:left w:val="nil"/>
              <w:bottom w:val="nil"/>
              <w:right w:val="nil"/>
            </w:tcBorders>
            <w:tcMar>
              <w:left w:w="0" w:type="dxa"/>
              <w:right w:w="0" w:type="dxa"/>
            </w:tcMar>
            <w:vAlign w:val="bottom"/>
          </w:tcPr>
          <w:p w14:paraId="69B12F54" w14:textId="77777777" w:rsidR="00023273" w:rsidRDefault="00000000">
            <w:pPr>
              <w:pStyle w:val="AccurriTableheaderinmaintable"/>
              <w:keepNext/>
            </w:pPr>
            <w:r>
              <w:rPr>
                <w:lang w:val="en-AU"/>
              </w:rPr>
              <w:t>Consolidated</w:t>
            </w:r>
          </w:p>
        </w:tc>
      </w:tr>
      <w:tr w:rsidR="00023273" w14:paraId="79659E33" w14:textId="77777777">
        <w:trPr>
          <w:cantSplit/>
          <w:tblHeader/>
        </w:trPr>
        <w:tc>
          <w:tcPr>
            <w:tcW w:w="8301" w:type="dxa"/>
            <w:tcBorders>
              <w:top w:val="nil"/>
              <w:left w:val="nil"/>
              <w:bottom w:val="nil"/>
              <w:right w:val="nil"/>
            </w:tcBorders>
            <w:tcMar>
              <w:left w:w="0" w:type="dxa"/>
              <w:right w:w="0" w:type="dxa"/>
            </w:tcMar>
            <w:vAlign w:val="bottom"/>
          </w:tcPr>
          <w:p w14:paraId="18195C9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0024388" w14:textId="77777777" w:rsidR="00023273" w:rsidRDefault="00023273"/>
        </w:tc>
        <w:tc>
          <w:tcPr>
            <w:tcW w:w="1289" w:type="dxa"/>
            <w:tcBorders>
              <w:top w:val="nil"/>
              <w:left w:val="nil"/>
              <w:bottom w:val="nil"/>
              <w:right w:val="nil"/>
            </w:tcBorders>
            <w:tcMar>
              <w:left w:w="0" w:type="dxa"/>
              <w:right w:w="0" w:type="dxa"/>
            </w:tcMar>
            <w:vAlign w:val="bottom"/>
          </w:tcPr>
          <w:p w14:paraId="11E58C1B"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E3C972A" w14:textId="77777777" w:rsidR="00023273" w:rsidRDefault="00023273"/>
        </w:tc>
        <w:tc>
          <w:tcPr>
            <w:tcW w:w="1289" w:type="dxa"/>
            <w:tcBorders>
              <w:top w:val="nil"/>
              <w:left w:val="nil"/>
              <w:bottom w:val="nil"/>
              <w:right w:val="nil"/>
            </w:tcBorders>
            <w:tcMar>
              <w:left w:w="0" w:type="dxa"/>
              <w:right w:w="0" w:type="dxa"/>
            </w:tcMar>
            <w:vAlign w:val="bottom"/>
          </w:tcPr>
          <w:p w14:paraId="657FF84D" w14:textId="77777777" w:rsidR="00023273" w:rsidRDefault="00000000">
            <w:pPr>
              <w:pStyle w:val="AccurriTableheaderinmaintable"/>
              <w:keepNext/>
            </w:pPr>
            <w:r>
              <w:rPr>
                <w:lang w:val="en-AU"/>
              </w:rPr>
              <w:t>2022</w:t>
            </w:r>
          </w:p>
        </w:tc>
      </w:tr>
      <w:tr w:rsidR="00023273" w14:paraId="433A7DD3" w14:textId="77777777">
        <w:trPr>
          <w:cantSplit/>
          <w:tblHeader/>
        </w:trPr>
        <w:tc>
          <w:tcPr>
            <w:tcW w:w="8301" w:type="dxa"/>
            <w:tcBorders>
              <w:top w:val="nil"/>
              <w:left w:val="nil"/>
              <w:bottom w:val="nil"/>
              <w:right w:val="nil"/>
            </w:tcBorders>
            <w:tcMar>
              <w:left w:w="0" w:type="dxa"/>
              <w:right w:w="0" w:type="dxa"/>
            </w:tcMar>
            <w:vAlign w:val="bottom"/>
          </w:tcPr>
          <w:p w14:paraId="4A7310E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B5B2F14" w14:textId="77777777" w:rsidR="00023273" w:rsidRDefault="00023273"/>
        </w:tc>
        <w:tc>
          <w:tcPr>
            <w:tcW w:w="1289" w:type="dxa"/>
            <w:tcBorders>
              <w:top w:val="nil"/>
              <w:left w:val="nil"/>
              <w:bottom w:val="nil"/>
              <w:right w:val="nil"/>
            </w:tcBorders>
            <w:tcMar>
              <w:left w:w="0" w:type="dxa"/>
              <w:right w:w="0" w:type="dxa"/>
            </w:tcMar>
            <w:vAlign w:val="bottom"/>
          </w:tcPr>
          <w:p w14:paraId="3429D39B"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3A7A3C5" w14:textId="77777777" w:rsidR="00023273" w:rsidRDefault="00023273"/>
        </w:tc>
        <w:tc>
          <w:tcPr>
            <w:tcW w:w="1289" w:type="dxa"/>
            <w:tcBorders>
              <w:top w:val="nil"/>
              <w:left w:val="nil"/>
              <w:bottom w:val="nil"/>
              <w:right w:val="nil"/>
            </w:tcBorders>
            <w:tcMar>
              <w:left w:w="0" w:type="dxa"/>
              <w:right w:w="0" w:type="dxa"/>
            </w:tcMar>
            <w:vAlign w:val="bottom"/>
          </w:tcPr>
          <w:p w14:paraId="11429AD4" w14:textId="77777777" w:rsidR="00023273" w:rsidRDefault="00000000">
            <w:pPr>
              <w:pStyle w:val="AccurriTableheaderinmaintable"/>
              <w:keepNext/>
            </w:pPr>
            <w:r>
              <w:rPr>
                <w:lang w:val="en-AU"/>
              </w:rPr>
              <w:t>CU'000</w:t>
            </w:r>
          </w:p>
        </w:tc>
      </w:tr>
      <w:tr w:rsidR="00023273" w14:paraId="796D7666" w14:textId="77777777">
        <w:trPr>
          <w:cantSplit/>
          <w:tblHeader/>
        </w:trPr>
        <w:tc>
          <w:tcPr>
            <w:tcW w:w="8301" w:type="dxa"/>
            <w:tcBorders>
              <w:top w:val="nil"/>
              <w:left w:val="nil"/>
              <w:bottom w:val="nil"/>
              <w:right w:val="nil"/>
            </w:tcBorders>
            <w:tcMar>
              <w:left w:w="0" w:type="dxa"/>
              <w:right w:w="0" w:type="dxa"/>
            </w:tcMar>
            <w:vAlign w:val="bottom"/>
          </w:tcPr>
          <w:p w14:paraId="35F9D41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C49E798" w14:textId="77777777" w:rsidR="00023273" w:rsidRDefault="00023273"/>
        </w:tc>
        <w:tc>
          <w:tcPr>
            <w:tcW w:w="1289" w:type="dxa"/>
            <w:tcBorders>
              <w:top w:val="nil"/>
              <w:left w:val="nil"/>
              <w:bottom w:val="nil"/>
              <w:right w:val="nil"/>
            </w:tcBorders>
            <w:tcMar>
              <w:left w:w="0" w:type="dxa"/>
              <w:right w:w="0" w:type="dxa"/>
            </w:tcMar>
            <w:vAlign w:val="bottom"/>
          </w:tcPr>
          <w:p w14:paraId="4A46946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0B6FEC5" w14:textId="77777777" w:rsidR="00023273" w:rsidRDefault="00023273"/>
        </w:tc>
        <w:tc>
          <w:tcPr>
            <w:tcW w:w="1289" w:type="dxa"/>
            <w:tcBorders>
              <w:top w:val="nil"/>
              <w:left w:val="nil"/>
              <w:bottom w:val="nil"/>
              <w:right w:val="nil"/>
            </w:tcBorders>
            <w:tcMar>
              <w:left w:w="0" w:type="dxa"/>
              <w:right w:w="0" w:type="dxa"/>
            </w:tcMar>
            <w:vAlign w:val="bottom"/>
          </w:tcPr>
          <w:p w14:paraId="57588184" w14:textId="77777777" w:rsidR="00023273" w:rsidRDefault="00023273">
            <w:pPr>
              <w:pStyle w:val="AccurriTableheaderinmaintable"/>
              <w:keepNext/>
            </w:pPr>
          </w:p>
        </w:tc>
      </w:tr>
      <w:tr w:rsidR="00023273" w14:paraId="597A47B6" w14:textId="77777777">
        <w:tc>
          <w:tcPr>
            <w:tcW w:w="8301" w:type="dxa"/>
            <w:tcBorders>
              <w:top w:val="nil"/>
              <w:left w:val="nil"/>
              <w:bottom w:val="nil"/>
              <w:right w:val="nil"/>
            </w:tcBorders>
            <w:tcMar>
              <w:left w:w="0" w:type="dxa"/>
              <w:right w:w="0" w:type="dxa"/>
            </w:tcMar>
            <w:vAlign w:val="bottom"/>
          </w:tcPr>
          <w:p w14:paraId="776411E6" w14:textId="77777777" w:rsidR="00023273"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550FA5A8" w14:textId="77777777" w:rsidR="00023273" w:rsidRDefault="00023273"/>
        </w:tc>
        <w:tc>
          <w:tcPr>
            <w:tcW w:w="1289" w:type="dxa"/>
            <w:tcBorders>
              <w:top w:val="nil"/>
              <w:left w:val="nil"/>
              <w:bottom w:val="nil"/>
              <w:right w:val="nil"/>
            </w:tcBorders>
            <w:tcMar>
              <w:left w:w="0" w:type="dxa"/>
              <w:right w:w="60" w:type="dxa"/>
            </w:tcMar>
            <w:vAlign w:val="bottom"/>
          </w:tcPr>
          <w:p w14:paraId="5452F6AC"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DCDF9C2" w14:textId="77777777" w:rsidR="00023273" w:rsidRDefault="00023273"/>
        </w:tc>
        <w:tc>
          <w:tcPr>
            <w:tcW w:w="1289" w:type="dxa"/>
            <w:tcBorders>
              <w:top w:val="nil"/>
              <w:left w:val="nil"/>
              <w:bottom w:val="nil"/>
              <w:right w:val="nil"/>
            </w:tcBorders>
            <w:tcMar>
              <w:left w:w="0" w:type="dxa"/>
              <w:right w:w="60" w:type="dxa"/>
            </w:tcMar>
            <w:vAlign w:val="bottom"/>
          </w:tcPr>
          <w:p w14:paraId="31F32FB7" w14:textId="77777777" w:rsidR="00023273" w:rsidRDefault="00000000">
            <w:pPr>
              <w:pStyle w:val="AccurriTablenumericvalues"/>
              <w:keepNext/>
            </w:pPr>
            <w:r>
              <w:rPr>
                <w:lang w:val="en-AU"/>
              </w:rPr>
              <w:t xml:space="preserve">1,500 </w:t>
            </w:r>
          </w:p>
        </w:tc>
      </w:tr>
      <w:tr w:rsidR="00023273" w14:paraId="032C66DA" w14:textId="77777777">
        <w:tc>
          <w:tcPr>
            <w:tcW w:w="8301" w:type="dxa"/>
            <w:tcBorders>
              <w:top w:val="nil"/>
              <w:left w:val="nil"/>
              <w:bottom w:val="nil"/>
              <w:right w:val="nil"/>
            </w:tcBorders>
            <w:tcMar>
              <w:left w:w="0" w:type="dxa"/>
              <w:right w:w="0" w:type="dxa"/>
            </w:tcMar>
            <w:vAlign w:val="bottom"/>
          </w:tcPr>
          <w:p w14:paraId="431DEEDA" w14:textId="77777777" w:rsidR="00023273" w:rsidRDefault="00000000">
            <w:pPr>
              <w:pStyle w:val="AccurriTabletextvalues"/>
              <w:keepNext/>
              <w:jc w:val="left"/>
            </w:pPr>
            <w:r>
              <w:rPr>
                <w:lang w:val="en-AU"/>
              </w:rPr>
              <w:t xml:space="preserve">Net gain on disposal of 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6E6103F3" w14:textId="77777777" w:rsidR="00023273" w:rsidRDefault="00023273"/>
        </w:tc>
        <w:tc>
          <w:tcPr>
            <w:tcW w:w="1289" w:type="dxa"/>
            <w:tcBorders>
              <w:top w:val="nil"/>
              <w:left w:val="nil"/>
              <w:bottom w:val="nil"/>
              <w:right w:val="nil"/>
            </w:tcBorders>
            <w:tcMar>
              <w:left w:w="0" w:type="dxa"/>
              <w:right w:w="60" w:type="dxa"/>
            </w:tcMar>
            <w:vAlign w:val="bottom"/>
          </w:tcPr>
          <w:p w14:paraId="1AE16A8E" w14:textId="77777777" w:rsidR="00023273" w:rsidRDefault="00000000">
            <w:pPr>
              <w:pStyle w:val="AccurriTablenumericvalues"/>
              <w:keepNext/>
            </w:pPr>
            <w:r>
              <w:rPr>
                <w:lang w:val="en-AU"/>
              </w:rPr>
              <w:t xml:space="preserve">422 </w:t>
            </w:r>
          </w:p>
        </w:tc>
        <w:tc>
          <w:tcPr>
            <w:tcW w:w="60" w:type="dxa"/>
            <w:tcBorders>
              <w:top w:val="nil"/>
              <w:left w:val="nil"/>
              <w:bottom w:val="nil"/>
              <w:right w:val="nil"/>
            </w:tcBorders>
            <w:tcMar>
              <w:left w:w="0" w:type="dxa"/>
              <w:right w:w="0" w:type="dxa"/>
            </w:tcMar>
          </w:tcPr>
          <w:p w14:paraId="54C18501" w14:textId="77777777" w:rsidR="00023273" w:rsidRDefault="00023273"/>
        </w:tc>
        <w:tc>
          <w:tcPr>
            <w:tcW w:w="1289" w:type="dxa"/>
            <w:tcBorders>
              <w:top w:val="nil"/>
              <w:left w:val="nil"/>
              <w:bottom w:val="nil"/>
              <w:right w:val="nil"/>
            </w:tcBorders>
            <w:tcMar>
              <w:left w:w="0" w:type="dxa"/>
              <w:right w:w="60" w:type="dxa"/>
            </w:tcMar>
            <w:vAlign w:val="bottom"/>
          </w:tcPr>
          <w:p w14:paraId="1F1852C7" w14:textId="77777777" w:rsidR="00023273" w:rsidRDefault="00000000">
            <w:pPr>
              <w:pStyle w:val="AccurriTablenumericvalues"/>
              <w:keepNext/>
            </w:pPr>
            <w:r>
              <w:rPr>
                <w:lang w:val="en-AU"/>
              </w:rPr>
              <w:t xml:space="preserve">192 </w:t>
            </w:r>
          </w:p>
        </w:tc>
      </w:tr>
      <w:tr w:rsidR="00023273" w14:paraId="72D1000B" w14:textId="77777777">
        <w:tc>
          <w:tcPr>
            <w:tcW w:w="8301" w:type="dxa"/>
            <w:tcBorders>
              <w:top w:val="nil"/>
              <w:left w:val="nil"/>
              <w:bottom w:val="nil"/>
              <w:right w:val="nil"/>
            </w:tcBorders>
            <w:tcMar>
              <w:left w:w="0" w:type="dxa"/>
              <w:right w:w="0" w:type="dxa"/>
            </w:tcMar>
            <w:vAlign w:val="bottom"/>
          </w:tcPr>
          <w:p w14:paraId="59726268" w14:textId="77777777" w:rsidR="00023273" w:rsidRDefault="00000000">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143605E1" w14:textId="77777777" w:rsidR="00023273" w:rsidRDefault="00023273"/>
        </w:tc>
        <w:tc>
          <w:tcPr>
            <w:tcW w:w="1289" w:type="dxa"/>
            <w:tcBorders>
              <w:top w:val="nil"/>
              <w:left w:val="nil"/>
              <w:bottom w:val="nil"/>
              <w:right w:val="nil"/>
            </w:tcBorders>
            <w:tcMar>
              <w:left w:w="0" w:type="dxa"/>
              <w:right w:w="60" w:type="dxa"/>
            </w:tcMar>
            <w:vAlign w:val="bottom"/>
          </w:tcPr>
          <w:p w14:paraId="778C47E6" w14:textId="77777777" w:rsidR="00023273"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5BAF477A" w14:textId="77777777" w:rsidR="00023273" w:rsidRDefault="00023273"/>
        </w:tc>
        <w:tc>
          <w:tcPr>
            <w:tcW w:w="1289" w:type="dxa"/>
            <w:tcBorders>
              <w:top w:val="nil"/>
              <w:left w:val="nil"/>
              <w:bottom w:val="nil"/>
              <w:right w:val="nil"/>
            </w:tcBorders>
            <w:tcMar>
              <w:left w:w="0" w:type="dxa"/>
              <w:right w:w="60" w:type="dxa"/>
            </w:tcMar>
            <w:vAlign w:val="bottom"/>
          </w:tcPr>
          <w:p w14:paraId="6E55F626" w14:textId="77777777" w:rsidR="00023273" w:rsidRDefault="00000000">
            <w:pPr>
              <w:pStyle w:val="AccurriTablenumericvalues"/>
              <w:keepNext/>
            </w:pPr>
            <w:r>
              <w:rPr>
                <w:lang w:val="en-AU"/>
              </w:rPr>
              <w:t xml:space="preserve">-  </w:t>
            </w:r>
          </w:p>
        </w:tc>
      </w:tr>
      <w:tr w:rsidR="00023273" w14:paraId="5772B4B9" w14:textId="77777777">
        <w:tc>
          <w:tcPr>
            <w:tcW w:w="8301" w:type="dxa"/>
            <w:tcBorders>
              <w:top w:val="nil"/>
              <w:left w:val="nil"/>
              <w:bottom w:val="nil"/>
              <w:right w:val="nil"/>
            </w:tcBorders>
            <w:tcMar>
              <w:left w:w="0" w:type="dxa"/>
              <w:right w:w="0" w:type="dxa"/>
            </w:tcMar>
            <w:vAlign w:val="bottom"/>
          </w:tcPr>
          <w:p w14:paraId="56FBAA1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FB93D8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07B141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CBF070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77D92B9" w14:textId="77777777" w:rsidR="00023273" w:rsidRDefault="00023273">
            <w:pPr>
              <w:pStyle w:val="AccurriTablenumericvalues"/>
              <w:keepNext/>
            </w:pPr>
          </w:p>
        </w:tc>
      </w:tr>
      <w:tr w:rsidR="00023273" w14:paraId="6A774F39" w14:textId="77777777">
        <w:tc>
          <w:tcPr>
            <w:tcW w:w="8301" w:type="dxa"/>
            <w:tcBorders>
              <w:top w:val="nil"/>
              <w:left w:val="nil"/>
              <w:bottom w:val="nil"/>
              <w:right w:val="nil"/>
            </w:tcBorders>
            <w:tcMar>
              <w:left w:w="0" w:type="dxa"/>
              <w:right w:w="0" w:type="dxa"/>
            </w:tcMar>
            <w:vAlign w:val="bottom"/>
          </w:tcPr>
          <w:p w14:paraId="668BFE2A" w14:textId="77777777" w:rsidR="00023273"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23A26CB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932ACE9" w14:textId="77777777" w:rsidR="00023273"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1820321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62EBF8D" w14:textId="77777777" w:rsidR="00023273" w:rsidRDefault="00000000">
            <w:pPr>
              <w:pStyle w:val="AccurriTablenumericvalues"/>
              <w:keepNext/>
            </w:pPr>
            <w:r>
              <w:rPr>
                <w:lang w:val="en-AU"/>
              </w:rPr>
              <w:t xml:space="preserve">1,692 </w:t>
            </w:r>
          </w:p>
        </w:tc>
      </w:tr>
    </w:tbl>
    <w:p w14:paraId="7E273716" w14:textId="77777777" w:rsidR="00023273" w:rsidRDefault="00000000">
      <w:pPr>
        <w:sectPr w:rsidR="00023273">
          <w:headerReference w:type="even" r:id="rId84"/>
          <w:headerReference w:type="default" r:id="rId85"/>
          <w:footerReference w:type="even" r:id="rId86"/>
          <w:footerReference w:type="default" r:id="rId87"/>
          <w:headerReference w:type="first" r:id="rId88"/>
          <w:footerReference w:type="first" r:id="rId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AexNote_TOC"/>
    <w:p w14:paraId="41795116" w14:textId="77777777" w:rsidR="00023273" w:rsidRDefault="00000000">
      <w:pPr>
        <w:pStyle w:val="AccurriParagraphmainheader"/>
        <w:keepNext/>
      </w:pPr>
      <w:r>
        <w:lastRenderedPageBreak/>
        <w:fldChar w:fldCharType="begin"/>
      </w:r>
      <w:r>
        <w:rPr>
          <w:lang w:val="en-AU"/>
        </w:rPr>
        <w:instrText>TC "Note 7. Expenses"\f n \l 1</w:instrText>
      </w:r>
      <w:r>
        <w:fldChar w:fldCharType="end"/>
      </w:r>
      <w:bookmarkEnd w:id="61"/>
      <w:r>
        <w:rPr>
          <w:lang w:val="en-AU"/>
        </w:rPr>
        <w:t>Note 7. Expenses</w:t>
      </w:r>
    </w:p>
    <w:p w14:paraId="662889D6"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7C42ED4F" w14:textId="77777777">
        <w:trPr>
          <w:cantSplit/>
          <w:tblHeader/>
        </w:trPr>
        <w:tc>
          <w:tcPr>
            <w:tcW w:w="8301" w:type="dxa"/>
            <w:tcBorders>
              <w:top w:val="nil"/>
              <w:left w:val="nil"/>
              <w:bottom w:val="nil"/>
              <w:right w:val="nil"/>
            </w:tcBorders>
            <w:tcMar>
              <w:left w:w="0" w:type="dxa"/>
              <w:right w:w="0" w:type="dxa"/>
            </w:tcMar>
            <w:vAlign w:val="bottom"/>
          </w:tcPr>
          <w:p w14:paraId="3C3CD69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500743D" w14:textId="77777777" w:rsidR="00023273" w:rsidRDefault="00023273"/>
        </w:tc>
        <w:tc>
          <w:tcPr>
            <w:tcW w:w="2638" w:type="dxa"/>
            <w:gridSpan w:val="3"/>
            <w:tcBorders>
              <w:top w:val="nil"/>
              <w:left w:val="nil"/>
              <w:bottom w:val="nil"/>
              <w:right w:val="nil"/>
            </w:tcBorders>
            <w:tcMar>
              <w:left w:w="0" w:type="dxa"/>
              <w:right w:w="0" w:type="dxa"/>
            </w:tcMar>
            <w:vAlign w:val="bottom"/>
          </w:tcPr>
          <w:p w14:paraId="7D77E96D" w14:textId="77777777" w:rsidR="00023273" w:rsidRDefault="00000000">
            <w:pPr>
              <w:pStyle w:val="AccurriTableheaderinmaintable"/>
              <w:keepNext/>
            </w:pPr>
            <w:r>
              <w:rPr>
                <w:lang w:val="en-AU"/>
              </w:rPr>
              <w:t>Consolidated</w:t>
            </w:r>
          </w:p>
        </w:tc>
      </w:tr>
      <w:tr w:rsidR="00023273" w14:paraId="03A1E886" w14:textId="77777777">
        <w:trPr>
          <w:cantSplit/>
          <w:tblHeader/>
        </w:trPr>
        <w:tc>
          <w:tcPr>
            <w:tcW w:w="8301" w:type="dxa"/>
            <w:tcBorders>
              <w:top w:val="nil"/>
              <w:left w:val="nil"/>
              <w:bottom w:val="nil"/>
              <w:right w:val="nil"/>
            </w:tcBorders>
            <w:tcMar>
              <w:left w:w="0" w:type="dxa"/>
              <w:right w:w="0" w:type="dxa"/>
            </w:tcMar>
            <w:vAlign w:val="bottom"/>
          </w:tcPr>
          <w:p w14:paraId="2E96F38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0083C74" w14:textId="77777777" w:rsidR="00023273" w:rsidRDefault="00023273"/>
        </w:tc>
        <w:tc>
          <w:tcPr>
            <w:tcW w:w="1289" w:type="dxa"/>
            <w:tcBorders>
              <w:top w:val="nil"/>
              <w:left w:val="nil"/>
              <w:bottom w:val="nil"/>
              <w:right w:val="nil"/>
            </w:tcBorders>
            <w:tcMar>
              <w:left w:w="0" w:type="dxa"/>
              <w:right w:w="0" w:type="dxa"/>
            </w:tcMar>
            <w:vAlign w:val="bottom"/>
          </w:tcPr>
          <w:p w14:paraId="07042EDF"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686D6E3" w14:textId="77777777" w:rsidR="00023273" w:rsidRDefault="00023273"/>
        </w:tc>
        <w:tc>
          <w:tcPr>
            <w:tcW w:w="1289" w:type="dxa"/>
            <w:tcBorders>
              <w:top w:val="nil"/>
              <w:left w:val="nil"/>
              <w:bottom w:val="nil"/>
              <w:right w:val="nil"/>
            </w:tcBorders>
            <w:tcMar>
              <w:left w:w="0" w:type="dxa"/>
              <w:right w:w="0" w:type="dxa"/>
            </w:tcMar>
            <w:vAlign w:val="bottom"/>
          </w:tcPr>
          <w:p w14:paraId="3DEE8CF2" w14:textId="77777777" w:rsidR="00023273" w:rsidRDefault="00000000">
            <w:pPr>
              <w:pStyle w:val="AccurriTableheaderinmaintable"/>
              <w:keepNext/>
            </w:pPr>
            <w:r>
              <w:rPr>
                <w:lang w:val="en-AU"/>
              </w:rPr>
              <w:t>2022</w:t>
            </w:r>
          </w:p>
        </w:tc>
      </w:tr>
      <w:tr w:rsidR="00023273" w14:paraId="1D7DE8D9" w14:textId="77777777">
        <w:trPr>
          <w:cantSplit/>
          <w:tblHeader/>
        </w:trPr>
        <w:tc>
          <w:tcPr>
            <w:tcW w:w="8301" w:type="dxa"/>
            <w:tcBorders>
              <w:top w:val="nil"/>
              <w:left w:val="nil"/>
              <w:bottom w:val="nil"/>
              <w:right w:val="nil"/>
            </w:tcBorders>
            <w:tcMar>
              <w:left w:w="0" w:type="dxa"/>
              <w:right w:w="0" w:type="dxa"/>
            </w:tcMar>
            <w:vAlign w:val="bottom"/>
          </w:tcPr>
          <w:p w14:paraId="7562108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E20FF8E" w14:textId="77777777" w:rsidR="00023273" w:rsidRDefault="00023273"/>
        </w:tc>
        <w:tc>
          <w:tcPr>
            <w:tcW w:w="1289" w:type="dxa"/>
            <w:tcBorders>
              <w:top w:val="nil"/>
              <w:left w:val="nil"/>
              <w:bottom w:val="nil"/>
              <w:right w:val="nil"/>
            </w:tcBorders>
            <w:tcMar>
              <w:left w:w="0" w:type="dxa"/>
              <w:right w:w="0" w:type="dxa"/>
            </w:tcMar>
            <w:vAlign w:val="bottom"/>
          </w:tcPr>
          <w:p w14:paraId="62F8D5CE"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F2F3D43" w14:textId="77777777" w:rsidR="00023273" w:rsidRDefault="00023273"/>
        </w:tc>
        <w:tc>
          <w:tcPr>
            <w:tcW w:w="1289" w:type="dxa"/>
            <w:tcBorders>
              <w:top w:val="nil"/>
              <w:left w:val="nil"/>
              <w:bottom w:val="nil"/>
              <w:right w:val="nil"/>
            </w:tcBorders>
            <w:tcMar>
              <w:left w:w="0" w:type="dxa"/>
              <w:right w:w="0" w:type="dxa"/>
            </w:tcMar>
            <w:vAlign w:val="bottom"/>
          </w:tcPr>
          <w:p w14:paraId="524E3617" w14:textId="77777777" w:rsidR="00023273" w:rsidRDefault="00000000">
            <w:pPr>
              <w:pStyle w:val="AccurriTableheaderinmaintable"/>
              <w:keepNext/>
            </w:pPr>
            <w:r>
              <w:rPr>
                <w:lang w:val="en-AU"/>
              </w:rPr>
              <w:t>CU'000</w:t>
            </w:r>
          </w:p>
        </w:tc>
      </w:tr>
      <w:tr w:rsidR="00023273" w14:paraId="765D00DB" w14:textId="77777777">
        <w:trPr>
          <w:cantSplit/>
          <w:tblHeader/>
        </w:trPr>
        <w:tc>
          <w:tcPr>
            <w:tcW w:w="8301" w:type="dxa"/>
            <w:tcBorders>
              <w:top w:val="nil"/>
              <w:left w:val="nil"/>
              <w:bottom w:val="nil"/>
              <w:right w:val="nil"/>
            </w:tcBorders>
            <w:tcMar>
              <w:left w:w="0" w:type="dxa"/>
              <w:right w:w="0" w:type="dxa"/>
            </w:tcMar>
            <w:vAlign w:val="bottom"/>
          </w:tcPr>
          <w:p w14:paraId="025A942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7F2E619" w14:textId="77777777" w:rsidR="00023273" w:rsidRDefault="00023273"/>
        </w:tc>
        <w:tc>
          <w:tcPr>
            <w:tcW w:w="1289" w:type="dxa"/>
            <w:tcBorders>
              <w:top w:val="nil"/>
              <w:left w:val="nil"/>
              <w:bottom w:val="nil"/>
              <w:right w:val="nil"/>
            </w:tcBorders>
            <w:tcMar>
              <w:left w:w="0" w:type="dxa"/>
              <w:right w:w="0" w:type="dxa"/>
            </w:tcMar>
            <w:vAlign w:val="bottom"/>
          </w:tcPr>
          <w:p w14:paraId="6C723AED"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54B91E0" w14:textId="77777777" w:rsidR="00023273" w:rsidRDefault="00023273"/>
        </w:tc>
        <w:tc>
          <w:tcPr>
            <w:tcW w:w="1289" w:type="dxa"/>
            <w:tcBorders>
              <w:top w:val="nil"/>
              <w:left w:val="nil"/>
              <w:bottom w:val="nil"/>
              <w:right w:val="nil"/>
            </w:tcBorders>
            <w:tcMar>
              <w:left w:w="0" w:type="dxa"/>
              <w:right w:w="0" w:type="dxa"/>
            </w:tcMar>
            <w:vAlign w:val="bottom"/>
          </w:tcPr>
          <w:p w14:paraId="6F284146" w14:textId="77777777" w:rsidR="00023273" w:rsidRDefault="00023273">
            <w:pPr>
              <w:pStyle w:val="AccurriTableheaderinmaintable"/>
              <w:keepNext/>
            </w:pPr>
          </w:p>
        </w:tc>
      </w:tr>
      <w:tr w:rsidR="00023273" w14:paraId="39E00714" w14:textId="77777777">
        <w:tc>
          <w:tcPr>
            <w:tcW w:w="8301" w:type="dxa"/>
            <w:tcBorders>
              <w:top w:val="nil"/>
              <w:left w:val="nil"/>
              <w:bottom w:val="nil"/>
              <w:right w:val="nil"/>
            </w:tcBorders>
            <w:tcMar>
              <w:left w:w="0" w:type="dxa"/>
              <w:right w:w="0" w:type="dxa"/>
            </w:tcMar>
            <w:vAlign w:val="bottom"/>
          </w:tcPr>
          <w:p w14:paraId="68F6B716" w14:textId="77777777" w:rsidR="00023273" w:rsidRDefault="00000000">
            <w:pPr>
              <w:pStyle w:val="AccurriTabletextvalues"/>
              <w:keepN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5BDAA5A0" w14:textId="77777777" w:rsidR="00023273" w:rsidRDefault="00023273"/>
        </w:tc>
        <w:tc>
          <w:tcPr>
            <w:tcW w:w="1289" w:type="dxa"/>
            <w:tcBorders>
              <w:top w:val="nil"/>
              <w:left w:val="nil"/>
              <w:bottom w:val="nil"/>
              <w:right w:val="nil"/>
            </w:tcBorders>
            <w:tcMar>
              <w:left w:w="0" w:type="dxa"/>
              <w:right w:w="60" w:type="dxa"/>
            </w:tcMar>
            <w:vAlign w:val="bottom"/>
          </w:tcPr>
          <w:p w14:paraId="6E10D4C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6BF8E1E" w14:textId="77777777" w:rsidR="00023273" w:rsidRDefault="00023273"/>
        </w:tc>
        <w:tc>
          <w:tcPr>
            <w:tcW w:w="1289" w:type="dxa"/>
            <w:tcBorders>
              <w:top w:val="nil"/>
              <w:left w:val="nil"/>
              <w:bottom w:val="nil"/>
              <w:right w:val="nil"/>
            </w:tcBorders>
            <w:tcMar>
              <w:left w:w="0" w:type="dxa"/>
              <w:right w:w="60" w:type="dxa"/>
            </w:tcMar>
            <w:vAlign w:val="bottom"/>
          </w:tcPr>
          <w:p w14:paraId="4DBBD4D0" w14:textId="77777777" w:rsidR="00023273" w:rsidRDefault="00023273">
            <w:pPr>
              <w:pStyle w:val="AccurriTablenumericvalues"/>
              <w:keepNext/>
            </w:pPr>
          </w:p>
        </w:tc>
      </w:tr>
      <w:tr w:rsidR="00023273" w14:paraId="69575E84" w14:textId="77777777">
        <w:tc>
          <w:tcPr>
            <w:tcW w:w="8301" w:type="dxa"/>
            <w:tcBorders>
              <w:top w:val="nil"/>
              <w:left w:val="nil"/>
              <w:bottom w:val="nil"/>
              <w:right w:val="nil"/>
            </w:tcBorders>
            <w:tcMar>
              <w:left w:w="0" w:type="dxa"/>
              <w:right w:w="0" w:type="dxa"/>
            </w:tcMar>
            <w:vAlign w:val="bottom"/>
          </w:tcPr>
          <w:p w14:paraId="627C6A1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9FF2722" w14:textId="77777777" w:rsidR="00023273" w:rsidRDefault="00023273"/>
        </w:tc>
        <w:tc>
          <w:tcPr>
            <w:tcW w:w="1289" w:type="dxa"/>
            <w:tcBorders>
              <w:top w:val="nil"/>
              <w:left w:val="nil"/>
              <w:bottom w:val="nil"/>
              <w:right w:val="nil"/>
            </w:tcBorders>
            <w:tcMar>
              <w:left w:w="0" w:type="dxa"/>
              <w:right w:w="60" w:type="dxa"/>
            </w:tcMar>
            <w:vAlign w:val="bottom"/>
          </w:tcPr>
          <w:p w14:paraId="2C8D2C5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EEA5859" w14:textId="77777777" w:rsidR="00023273" w:rsidRDefault="00023273"/>
        </w:tc>
        <w:tc>
          <w:tcPr>
            <w:tcW w:w="1289" w:type="dxa"/>
            <w:tcBorders>
              <w:top w:val="nil"/>
              <w:left w:val="nil"/>
              <w:bottom w:val="nil"/>
              <w:right w:val="nil"/>
            </w:tcBorders>
            <w:tcMar>
              <w:left w:w="0" w:type="dxa"/>
              <w:right w:w="60" w:type="dxa"/>
            </w:tcMar>
            <w:vAlign w:val="bottom"/>
          </w:tcPr>
          <w:p w14:paraId="3F4C3343" w14:textId="77777777" w:rsidR="00023273" w:rsidRDefault="00023273">
            <w:pPr>
              <w:pStyle w:val="AccurriTablenumericvalues"/>
              <w:keepNext/>
            </w:pPr>
          </w:p>
        </w:tc>
      </w:tr>
      <w:tr w:rsidR="00023273" w14:paraId="12A51CA4" w14:textId="77777777">
        <w:tc>
          <w:tcPr>
            <w:tcW w:w="8301" w:type="dxa"/>
            <w:tcBorders>
              <w:top w:val="nil"/>
              <w:left w:val="nil"/>
              <w:bottom w:val="nil"/>
              <w:right w:val="nil"/>
            </w:tcBorders>
            <w:tcMar>
              <w:left w:w="0" w:type="dxa"/>
              <w:right w:w="0" w:type="dxa"/>
            </w:tcMar>
            <w:vAlign w:val="bottom"/>
          </w:tcPr>
          <w:p w14:paraId="57D1CB3D" w14:textId="77777777" w:rsidR="00023273" w:rsidRDefault="00000000">
            <w:pPr>
              <w:pStyle w:val="AccurriTablesubtitle"/>
              <w:keepNext/>
            </w:pPr>
            <w:r>
              <w:rPr>
                <w:lang w:val="en-AU"/>
              </w:rPr>
              <w:t>Cost of sales</w:t>
            </w:r>
          </w:p>
        </w:tc>
        <w:tc>
          <w:tcPr>
            <w:tcW w:w="60" w:type="dxa"/>
            <w:tcBorders>
              <w:top w:val="nil"/>
              <w:left w:val="nil"/>
              <w:bottom w:val="nil"/>
              <w:right w:val="nil"/>
            </w:tcBorders>
            <w:tcMar>
              <w:left w:w="0" w:type="dxa"/>
              <w:right w:w="0" w:type="dxa"/>
            </w:tcMar>
          </w:tcPr>
          <w:p w14:paraId="266EC279" w14:textId="77777777" w:rsidR="00023273" w:rsidRDefault="00023273"/>
        </w:tc>
        <w:tc>
          <w:tcPr>
            <w:tcW w:w="1289" w:type="dxa"/>
            <w:tcBorders>
              <w:top w:val="nil"/>
              <w:left w:val="nil"/>
              <w:bottom w:val="nil"/>
              <w:right w:val="nil"/>
            </w:tcBorders>
            <w:tcMar>
              <w:left w:w="0" w:type="dxa"/>
              <w:right w:w="60" w:type="dxa"/>
            </w:tcMar>
            <w:vAlign w:val="bottom"/>
          </w:tcPr>
          <w:p w14:paraId="0227513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96423E5" w14:textId="77777777" w:rsidR="00023273" w:rsidRDefault="00023273"/>
        </w:tc>
        <w:tc>
          <w:tcPr>
            <w:tcW w:w="1289" w:type="dxa"/>
            <w:tcBorders>
              <w:top w:val="nil"/>
              <w:left w:val="nil"/>
              <w:bottom w:val="nil"/>
              <w:right w:val="nil"/>
            </w:tcBorders>
            <w:tcMar>
              <w:left w:w="0" w:type="dxa"/>
              <w:right w:w="60" w:type="dxa"/>
            </w:tcMar>
            <w:vAlign w:val="bottom"/>
          </w:tcPr>
          <w:p w14:paraId="51C1CB67" w14:textId="77777777" w:rsidR="00023273" w:rsidRDefault="00023273">
            <w:pPr>
              <w:pStyle w:val="AccurriTablenumericvalues"/>
              <w:keepNext/>
            </w:pPr>
          </w:p>
        </w:tc>
      </w:tr>
      <w:tr w:rsidR="00023273" w14:paraId="3CFCA0B4" w14:textId="77777777">
        <w:tc>
          <w:tcPr>
            <w:tcW w:w="8301" w:type="dxa"/>
            <w:tcBorders>
              <w:top w:val="nil"/>
              <w:left w:val="nil"/>
              <w:bottom w:val="nil"/>
              <w:right w:val="nil"/>
            </w:tcBorders>
            <w:tcMar>
              <w:left w:w="0" w:type="dxa"/>
              <w:right w:w="0" w:type="dxa"/>
            </w:tcMar>
            <w:vAlign w:val="bottom"/>
          </w:tcPr>
          <w:p w14:paraId="63487A78" w14:textId="77777777" w:rsidR="00023273" w:rsidRDefault="00000000">
            <w:pPr>
              <w:pStyle w:val="AccurriTabletextvalues"/>
              <w:keepNext/>
              <w:jc w:val="left"/>
            </w:pPr>
            <w:r>
              <w:rPr>
                <w:lang w:val="en-AU"/>
              </w:rPr>
              <w:t>Cost of sales</w:t>
            </w:r>
          </w:p>
        </w:tc>
        <w:tc>
          <w:tcPr>
            <w:tcW w:w="60" w:type="dxa"/>
            <w:tcBorders>
              <w:top w:val="nil"/>
              <w:left w:val="nil"/>
              <w:bottom w:val="nil"/>
              <w:right w:val="nil"/>
            </w:tcBorders>
            <w:tcMar>
              <w:left w:w="0" w:type="dxa"/>
              <w:right w:w="0" w:type="dxa"/>
            </w:tcMar>
          </w:tcPr>
          <w:p w14:paraId="6E8F44F4" w14:textId="77777777" w:rsidR="00023273" w:rsidRDefault="00023273"/>
        </w:tc>
        <w:tc>
          <w:tcPr>
            <w:tcW w:w="1289" w:type="dxa"/>
            <w:tcBorders>
              <w:top w:val="nil"/>
              <w:left w:val="nil"/>
              <w:bottom w:val="nil"/>
              <w:right w:val="nil"/>
            </w:tcBorders>
            <w:tcMar>
              <w:left w:w="0" w:type="dxa"/>
              <w:right w:w="60" w:type="dxa"/>
            </w:tcMar>
            <w:vAlign w:val="bottom"/>
          </w:tcPr>
          <w:p w14:paraId="09552C0C" w14:textId="77777777" w:rsidR="00023273" w:rsidRDefault="00000000">
            <w:pPr>
              <w:pStyle w:val="AccurriTablenumericvalues"/>
              <w:keepNext/>
            </w:pPr>
            <w:r>
              <w:rPr>
                <w:lang w:val="en-AU"/>
              </w:rPr>
              <w:t xml:space="preserve">284,451 </w:t>
            </w:r>
          </w:p>
        </w:tc>
        <w:tc>
          <w:tcPr>
            <w:tcW w:w="60" w:type="dxa"/>
            <w:tcBorders>
              <w:top w:val="nil"/>
              <w:left w:val="nil"/>
              <w:bottom w:val="nil"/>
              <w:right w:val="nil"/>
            </w:tcBorders>
            <w:tcMar>
              <w:left w:w="0" w:type="dxa"/>
              <w:right w:w="0" w:type="dxa"/>
            </w:tcMar>
          </w:tcPr>
          <w:p w14:paraId="23876EF3" w14:textId="77777777" w:rsidR="00023273" w:rsidRDefault="00023273"/>
        </w:tc>
        <w:tc>
          <w:tcPr>
            <w:tcW w:w="1289" w:type="dxa"/>
            <w:tcBorders>
              <w:top w:val="nil"/>
              <w:left w:val="nil"/>
              <w:bottom w:val="nil"/>
              <w:right w:val="nil"/>
            </w:tcBorders>
            <w:tcMar>
              <w:left w:w="0" w:type="dxa"/>
              <w:right w:w="60" w:type="dxa"/>
            </w:tcMar>
            <w:vAlign w:val="bottom"/>
          </w:tcPr>
          <w:p w14:paraId="1DB828A9" w14:textId="77777777" w:rsidR="00023273" w:rsidRDefault="00000000">
            <w:pPr>
              <w:pStyle w:val="AccurriTablenumericvalues"/>
              <w:keepNext/>
            </w:pPr>
            <w:r>
              <w:rPr>
                <w:lang w:val="en-AU"/>
              </w:rPr>
              <w:t xml:space="preserve">277,984 </w:t>
            </w:r>
          </w:p>
        </w:tc>
      </w:tr>
      <w:tr w:rsidR="00023273" w14:paraId="2FB7D0C9" w14:textId="77777777">
        <w:tc>
          <w:tcPr>
            <w:tcW w:w="8301" w:type="dxa"/>
            <w:tcBorders>
              <w:top w:val="nil"/>
              <w:left w:val="nil"/>
              <w:bottom w:val="nil"/>
              <w:right w:val="nil"/>
            </w:tcBorders>
            <w:tcMar>
              <w:left w:w="0" w:type="dxa"/>
              <w:right w:w="0" w:type="dxa"/>
            </w:tcMar>
            <w:vAlign w:val="bottom"/>
          </w:tcPr>
          <w:p w14:paraId="42ADF3E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672CEF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D79CE3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4E8E59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5BC3130" w14:textId="77777777" w:rsidR="00023273" w:rsidRDefault="00023273">
            <w:pPr>
              <w:pStyle w:val="AccurriTablenumericvalues"/>
              <w:keepNext/>
            </w:pPr>
          </w:p>
        </w:tc>
      </w:tr>
      <w:tr w:rsidR="00023273" w14:paraId="1148C7BD" w14:textId="77777777">
        <w:tc>
          <w:tcPr>
            <w:tcW w:w="8301" w:type="dxa"/>
            <w:tcBorders>
              <w:top w:val="nil"/>
              <w:left w:val="nil"/>
              <w:bottom w:val="nil"/>
              <w:right w:val="nil"/>
            </w:tcBorders>
            <w:tcMar>
              <w:left w:w="0" w:type="dxa"/>
              <w:right w:w="0" w:type="dxa"/>
            </w:tcMar>
            <w:vAlign w:val="bottom"/>
          </w:tcPr>
          <w:p w14:paraId="39D17A66" w14:textId="77777777" w:rsidR="00023273" w:rsidRDefault="00000000">
            <w:pPr>
              <w:pStyle w:val="AccurriTablesubtitle"/>
              <w:keepNext/>
            </w:pPr>
            <w:r>
              <w:rPr>
                <w:lang w:val="en-AU"/>
              </w:rPr>
              <w:t>Depreciation</w:t>
            </w:r>
          </w:p>
        </w:tc>
        <w:tc>
          <w:tcPr>
            <w:tcW w:w="60" w:type="dxa"/>
            <w:tcBorders>
              <w:top w:val="nil"/>
              <w:left w:val="nil"/>
              <w:bottom w:val="nil"/>
              <w:right w:val="nil"/>
            </w:tcBorders>
            <w:tcMar>
              <w:left w:w="0" w:type="dxa"/>
              <w:right w:w="0" w:type="dxa"/>
            </w:tcMar>
          </w:tcPr>
          <w:p w14:paraId="34516A8E" w14:textId="77777777" w:rsidR="00023273" w:rsidRDefault="00023273"/>
        </w:tc>
        <w:tc>
          <w:tcPr>
            <w:tcW w:w="1289" w:type="dxa"/>
            <w:tcBorders>
              <w:top w:val="nil"/>
              <w:left w:val="nil"/>
              <w:bottom w:val="nil"/>
              <w:right w:val="nil"/>
            </w:tcBorders>
            <w:tcMar>
              <w:left w:w="0" w:type="dxa"/>
              <w:right w:w="60" w:type="dxa"/>
            </w:tcMar>
            <w:vAlign w:val="bottom"/>
          </w:tcPr>
          <w:p w14:paraId="327198B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AFC50C3" w14:textId="77777777" w:rsidR="00023273" w:rsidRDefault="00023273"/>
        </w:tc>
        <w:tc>
          <w:tcPr>
            <w:tcW w:w="1289" w:type="dxa"/>
            <w:tcBorders>
              <w:top w:val="nil"/>
              <w:left w:val="nil"/>
              <w:bottom w:val="nil"/>
              <w:right w:val="nil"/>
            </w:tcBorders>
            <w:tcMar>
              <w:left w:w="0" w:type="dxa"/>
              <w:right w:w="60" w:type="dxa"/>
            </w:tcMar>
            <w:vAlign w:val="bottom"/>
          </w:tcPr>
          <w:p w14:paraId="4CB33017" w14:textId="77777777" w:rsidR="00023273" w:rsidRDefault="00023273">
            <w:pPr>
              <w:pStyle w:val="AccurriTablenumericvalues"/>
              <w:keepNext/>
            </w:pPr>
          </w:p>
        </w:tc>
      </w:tr>
      <w:tr w:rsidR="00023273" w14:paraId="1D4E80CA" w14:textId="77777777">
        <w:tc>
          <w:tcPr>
            <w:tcW w:w="8301" w:type="dxa"/>
            <w:tcBorders>
              <w:top w:val="nil"/>
              <w:left w:val="nil"/>
              <w:bottom w:val="nil"/>
              <w:right w:val="nil"/>
            </w:tcBorders>
            <w:tcMar>
              <w:left w:w="0" w:type="dxa"/>
              <w:right w:w="0" w:type="dxa"/>
            </w:tcMar>
            <w:vAlign w:val="bottom"/>
          </w:tcPr>
          <w:p w14:paraId="302347EC" w14:textId="77777777" w:rsidR="00023273"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548AED4B" w14:textId="77777777" w:rsidR="00023273" w:rsidRDefault="00023273"/>
        </w:tc>
        <w:tc>
          <w:tcPr>
            <w:tcW w:w="1289" w:type="dxa"/>
            <w:tcBorders>
              <w:top w:val="nil"/>
              <w:left w:val="nil"/>
              <w:bottom w:val="nil"/>
              <w:right w:val="nil"/>
            </w:tcBorders>
            <w:tcMar>
              <w:left w:w="0" w:type="dxa"/>
              <w:right w:w="60" w:type="dxa"/>
            </w:tcMar>
            <w:vAlign w:val="bottom"/>
          </w:tcPr>
          <w:p w14:paraId="70BE37CD" w14:textId="77777777" w:rsidR="00023273" w:rsidRDefault="00000000">
            <w:pPr>
              <w:pStyle w:val="AccurriTablenumericvalues"/>
              <w:keepNext/>
            </w:pPr>
            <w:r>
              <w:rPr>
                <w:lang w:val="en-AU"/>
              </w:rPr>
              <w:t xml:space="preserve">5,281 </w:t>
            </w:r>
          </w:p>
        </w:tc>
        <w:tc>
          <w:tcPr>
            <w:tcW w:w="60" w:type="dxa"/>
            <w:tcBorders>
              <w:top w:val="nil"/>
              <w:left w:val="nil"/>
              <w:bottom w:val="nil"/>
              <w:right w:val="nil"/>
            </w:tcBorders>
            <w:tcMar>
              <w:left w:w="0" w:type="dxa"/>
              <w:right w:w="0" w:type="dxa"/>
            </w:tcMar>
          </w:tcPr>
          <w:p w14:paraId="4C6FA058" w14:textId="77777777" w:rsidR="00023273" w:rsidRDefault="00023273"/>
        </w:tc>
        <w:tc>
          <w:tcPr>
            <w:tcW w:w="1289" w:type="dxa"/>
            <w:tcBorders>
              <w:top w:val="nil"/>
              <w:left w:val="nil"/>
              <w:bottom w:val="nil"/>
              <w:right w:val="nil"/>
            </w:tcBorders>
            <w:tcMar>
              <w:left w:w="0" w:type="dxa"/>
              <w:right w:w="60" w:type="dxa"/>
            </w:tcMar>
            <w:vAlign w:val="bottom"/>
          </w:tcPr>
          <w:p w14:paraId="716726F5" w14:textId="77777777" w:rsidR="00023273" w:rsidRDefault="00000000">
            <w:pPr>
              <w:pStyle w:val="AccurriTablenumericvalues"/>
              <w:keepNext/>
            </w:pPr>
            <w:r>
              <w:rPr>
                <w:lang w:val="en-AU"/>
              </w:rPr>
              <w:t xml:space="preserve">5,721 </w:t>
            </w:r>
          </w:p>
        </w:tc>
      </w:tr>
      <w:tr w:rsidR="00023273" w14:paraId="6779D14E" w14:textId="77777777">
        <w:tc>
          <w:tcPr>
            <w:tcW w:w="8301" w:type="dxa"/>
            <w:tcBorders>
              <w:top w:val="nil"/>
              <w:left w:val="nil"/>
              <w:bottom w:val="nil"/>
              <w:right w:val="nil"/>
            </w:tcBorders>
            <w:tcMar>
              <w:left w:w="0" w:type="dxa"/>
              <w:right w:w="0" w:type="dxa"/>
            </w:tcMar>
            <w:vAlign w:val="bottom"/>
          </w:tcPr>
          <w:p w14:paraId="67AF7B8E" w14:textId="77777777" w:rsidR="00023273"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5223DCF0" w14:textId="77777777" w:rsidR="00023273" w:rsidRDefault="00023273"/>
        </w:tc>
        <w:tc>
          <w:tcPr>
            <w:tcW w:w="1289" w:type="dxa"/>
            <w:tcBorders>
              <w:top w:val="nil"/>
              <w:left w:val="nil"/>
              <w:bottom w:val="nil"/>
              <w:right w:val="nil"/>
            </w:tcBorders>
            <w:tcMar>
              <w:left w:w="0" w:type="dxa"/>
              <w:right w:w="60" w:type="dxa"/>
            </w:tcMar>
            <w:vAlign w:val="bottom"/>
          </w:tcPr>
          <w:p w14:paraId="44DFC1AC" w14:textId="77777777" w:rsidR="00023273" w:rsidRDefault="00000000">
            <w:pPr>
              <w:pStyle w:val="AccurriTablenumericvalues"/>
              <w:keepNext/>
            </w:pPr>
            <w:r>
              <w:rPr>
                <w:lang w:val="en-AU"/>
              </w:rPr>
              <w:t xml:space="preserve">12,199 </w:t>
            </w:r>
          </w:p>
        </w:tc>
        <w:tc>
          <w:tcPr>
            <w:tcW w:w="60" w:type="dxa"/>
            <w:tcBorders>
              <w:top w:val="nil"/>
              <w:left w:val="nil"/>
              <w:bottom w:val="nil"/>
              <w:right w:val="nil"/>
            </w:tcBorders>
            <w:tcMar>
              <w:left w:w="0" w:type="dxa"/>
              <w:right w:w="0" w:type="dxa"/>
            </w:tcMar>
          </w:tcPr>
          <w:p w14:paraId="5715BF32" w14:textId="77777777" w:rsidR="00023273" w:rsidRDefault="00023273"/>
        </w:tc>
        <w:tc>
          <w:tcPr>
            <w:tcW w:w="1289" w:type="dxa"/>
            <w:tcBorders>
              <w:top w:val="nil"/>
              <w:left w:val="nil"/>
              <w:bottom w:val="nil"/>
              <w:right w:val="nil"/>
            </w:tcBorders>
            <w:tcMar>
              <w:left w:w="0" w:type="dxa"/>
              <w:right w:w="60" w:type="dxa"/>
            </w:tcMar>
            <w:vAlign w:val="bottom"/>
          </w:tcPr>
          <w:p w14:paraId="7854C797" w14:textId="77777777" w:rsidR="00023273" w:rsidRDefault="00000000">
            <w:pPr>
              <w:pStyle w:val="AccurriTablenumericvalues"/>
              <w:keepNext/>
            </w:pPr>
            <w:r>
              <w:rPr>
                <w:lang w:val="en-AU"/>
              </w:rPr>
              <w:t xml:space="preserve">13,414 </w:t>
            </w:r>
          </w:p>
        </w:tc>
      </w:tr>
      <w:tr w:rsidR="00023273" w14:paraId="5B2ED461" w14:textId="77777777">
        <w:tc>
          <w:tcPr>
            <w:tcW w:w="8301" w:type="dxa"/>
            <w:tcBorders>
              <w:top w:val="nil"/>
              <w:left w:val="nil"/>
              <w:bottom w:val="nil"/>
              <w:right w:val="nil"/>
            </w:tcBorders>
            <w:tcMar>
              <w:left w:w="0" w:type="dxa"/>
              <w:right w:w="0" w:type="dxa"/>
            </w:tcMar>
            <w:vAlign w:val="bottom"/>
          </w:tcPr>
          <w:p w14:paraId="475F9B71" w14:textId="77777777" w:rsidR="00023273" w:rsidRDefault="00000000">
            <w:pPr>
              <w:pStyle w:val="AccurriTabletextvalues"/>
              <w:keepNext/>
              <w:jc w:val="left"/>
            </w:pPr>
            <w:r>
              <w:rPr>
                <w:lang w:val="en-AU"/>
              </w:rPr>
              <w:t>Buildings right-of-use assets</w:t>
            </w:r>
          </w:p>
        </w:tc>
        <w:tc>
          <w:tcPr>
            <w:tcW w:w="60" w:type="dxa"/>
            <w:tcBorders>
              <w:top w:val="nil"/>
              <w:left w:val="nil"/>
              <w:bottom w:val="nil"/>
              <w:right w:val="nil"/>
            </w:tcBorders>
            <w:tcMar>
              <w:left w:w="0" w:type="dxa"/>
              <w:right w:w="0" w:type="dxa"/>
            </w:tcMar>
          </w:tcPr>
          <w:p w14:paraId="39DB0C6D" w14:textId="77777777" w:rsidR="00023273" w:rsidRDefault="00023273"/>
        </w:tc>
        <w:tc>
          <w:tcPr>
            <w:tcW w:w="1289" w:type="dxa"/>
            <w:tcBorders>
              <w:top w:val="nil"/>
              <w:left w:val="nil"/>
              <w:bottom w:val="nil"/>
              <w:right w:val="nil"/>
            </w:tcBorders>
            <w:tcMar>
              <w:left w:w="0" w:type="dxa"/>
              <w:right w:w="60" w:type="dxa"/>
            </w:tcMar>
            <w:vAlign w:val="bottom"/>
          </w:tcPr>
          <w:p w14:paraId="23788B4A" w14:textId="77777777" w:rsidR="00023273" w:rsidRDefault="00000000">
            <w:pPr>
              <w:pStyle w:val="AccurriTablenumericvalues"/>
              <w:keepNext/>
            </w:pPr>
            <w:r>
              <w:rPr>
                <w:lang w:val="en-AU"/>
              </w:rPr>
              <w:t xml:space="preserve">13,582 </w:t>
            </w:r>
          </w:p>
        </w:tc>
        <w:tc>
          <w:tcPr>
            <w:tcW w:w="60" w:type="dxa"/>
            <w:tcBorders>
              <w:top w:val="nil"/>
              <w:left w:val="nil"/>
              <w:bottom w:val="nil"/>
              <w:right w:val="nil"/>
            </w:tcBorders>
            <w:tcMar>
              <w:left w:w="0" w:type="dxa"/>
              <w:right w:w="0" w:type="dxa"/>
            </w:tcMar>
          </w:tcPr>
          <w:p w14:paraId="6284599E" w14:textId="77777777" w:rsidR="00023273" w:rsidRDefault="00023273"/>
        </w:tc>
        <w:tc>
          <w:tcPr>
            <w:tcW w:w="1289" w:type="dxa"/>
            <w:tcBorders>
              <w:top w:val="nil"/>
              <w:left w:val="nil"/>
              <w:bottom w:val="nil"/>
              <w:right w:val="nil"/>
            </w:tcBorders>
            <w:tcMar>
              <w:left w:w="0" w:type="dxa"/>
              <w:right w:w="60" w:type="dxa"/>
            </w:tcMar>
            <w:vAlign w:val="bottom"/>
          </w:tcPr>
          <w:p w14:paraId="0A6EE409" w14:textId="77777777" w:rsidR="00023273" w:rsidRDefault="00000000">
            <w:pPr>
              <w:pStyle w:val="AccurriTablenumericvalues"/>
              <w:keepNext/>
            </w:pPr>
            <w:r>
              <w:rPr>
                <w:lang w:val="en-AU"/>
              </w:rPr>
              <w:t xml:space="preserve">13,582 </w:t>
            </w:r>
          </w:p>
        </w:tc>
      </w:tr>
      <w:tr w:rsidR="00023273" w14:paraId="4CDD5169" w14:textId="77777777">
        <w:tc>
          <w:tcPr>
            <w:tcW w:w="8301" w:type="dxa"/>
            <w:tcBorders>
              <w:top w:val="nil"/>
              <w:left w:val="nil"/>
              <w:bottom w:val="nil"/>
              <w:right w:val="nil"/>
            </w:tcBorders>
            <w:tcMar>
              <w:left w:w="0" w:type="dxa"/>
              <w:right w:w="0" w:type="dxa"/>
            </w:tcMar>
            <w:vAlign w:val="bottom"/>
          </w:tcPr>
          <w:p w14:paraId="2E968666" w14:textId="77777777" w:rsidR="00023273" w:rsidRDefault="00000000">
            <w:pPr>
              <w:pStyle w:val="AccurriTabletextvalues"/>
              <w:keepNext/>
              <w:jc w:val="left"/>
            </w:pPr>
            <w:r>
              <w:rPr>
                <w:lang w:val="en-AU"/>
              </w:rPr>
              <w:t>Plant and equipment right-of-use assets</w:t>
            </w:r>
          </w:p>
        </w:tc>
        <w:tc>
          <w:tcPr>
            <w:tcW w:w="60" w:type="dxa"/>
            <w:tcBorders>
              <w:top w:val="nil"/>
              <w:left w:val="nil"/>
              <w:bottom w:val="nil"/>
              <w:right w:val="nil"/>
            </w:tcBorders>
            <w:tcMar>
              <w:left w:w="0" w:type="dxa"/>
              <w:right w:w="0" w:type="dxa"/>
            </w:tcMar>
          </w:tcPr>
          <w:p w14:paraId="5FAEC5E1" w14:textId="77777777" w:rsidR="00023273" w:rsidRDefault="00023273"/>
        </w:tc>
        <w:tc>
          <w:tcPr>
            <w:tcW w:w="1289" w:type="dxa"/>
            <w:tcBorders>
              <w:top w:val="nil"/>
              <w:left w:val="nil"/>
              <w:bottom w:val="nil"/>
              <w:right w:val="nil"/>
            </w:tcBorders>
            <w:tcMar>
              <w:left w:w="0" w:type="dxa"/>
              <w:right w:w="60" w:type="dxa"/>
            </w:tcMar>
            <w:vAlign w:val="bottom"/>
          </w:tcPr>
          <w:p w14:paraId="4EEA25E0" w14:textId="77777777" w:rsidR="00023273" w:rsidRDefault="00000000">
            <w:pPr>
              <w:pStyle w:val="AccurriTablenumericvalues"/>
              <w:keepNext/>
            </w:pPr>
            <w:r>
              <w:rPr>
                <w:lang w:val="en-AU"/>
              </w:rPr>
              <w:t xml:space="preserve">18,570 </w:t>
            </w:r>
          </w:p>
        </w:tc>
        <w:tc>
          <w:tcPr>
            <w:tcW w:w="60" w:type="dxa"/>
            <w:tcBorders>
              <w:top w:val="nil"/>
              <w:left w:val="nil"/>
              <w:bottom w:val="nil"/>
              <w:right w:val="nil"/>
            </w:tcBorders>
            <w:tcMar>
              <w:left w:w="0" w:type="dxa"/>
              <w:right w:w="0" w:type="dxa"/>
            </w:tcMar>
          </w:tcPr>
          <w:p w14:paraId="07BBD3C0" w14:textId="77777777" w:rsidR="00023273" w:rsidRDefault="00023273"/>
        </w:tc>
        <w:tc>
          <w:tcPr>
            <w:tcW w:w="1289" w:type="dxa"/>
            <w:tcBorders>
              <w:top w:val="nil"/>
              <w:left w:val="nil"/>
              <w:bottom w:val="nil"/>
              <w:right w:val="nil"/>
            </w:tcBorders>
            <w:tcMar>
              <w:left w:w="0" w:type="dxa"/>
              <w:right w:w="60" w:type="dxa"/>
            </w:tcMar>
            <w:vAlign w:val="bottom"/>
          </w:tcPr>
          <w:p w14:paraId="4BB72A44" w14:textId="77777777" w:rsidR="00023273" w:rsidRDefault="00000000">
            <w:pPr>
              <w:pStyle w:val="AccurriTablenumericvalues"/>
              <w:keepNext/>
            </w:pPr>
            <w:r>
              <w:rPr>
                <w:lang w:val="en-AU"/>
              </w:rPr>
              <w:t xml:space="preserve">17,468 </w:t>
            </w:r>
          </w:p>
        </w:tc>
      </w:tr>
      <w:tr w:rsidR="00023273" w14:paraId="441C3BEF" w14:textId="77777777">
        <w:tc>
          <w:tcPr>
            <w:tcW w:w="8301" w:type="dxa"/>
            <w:tcBorders>
              <w:top w:val="nil"/>
              <w:left w:val="nil"/>
              <w:bottom w:val="nil"/>
              <w:right w:val="nil"/>
            </w:tcBorders>
            <w:tcMar>
              <w:left w:w="0" w:type="dxa"/>
              <w:right w:w="0" w:type="dxa"/>
            </w:tcMar>
            <w:vAlign w:val="bottom"/>
          </w:tcPr>
          <w:p w14:paraId="618919C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3AE27E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B3DAF7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882682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DE2E29B" w14:textId="77777777" w:rsidR="00023273" w:rsidRDefault="00023273">
            <w:pPr>
              <w:pStyle w:val="AccurriTablenumericvalues"/>
              <w:keepNext/>
            </w:pPr>
          </w:p>
        </w:tc>
      </w:tr>
      <w:tr w:rsidR="00023273" w14:paraId="70BA8660" w14:textId="77777777">
        <w:tc>
          <w:tcPr>
            <w:tcW w:w="8301" w:type="dxa"/>
            <w:tcBorders>
              <w:top w:val="nil"/>
              <w:left w:val="nil"/>
              <w:bottom w:val="nil"/>
              <w:right w:val="nil"/>
            </w:tcBorders>
            <w:tcMar>
              <w:left w:w="0" w:type="dxa"/>
              <w:right w:w="0" w:type="dxa"/>
            </w:tcMar>
            <w:vAlign w:val="bottom"/>
          </w:tcPr>
          <w:p w14:paraId="0A3421AF" w14:textId="77777777" w:rsidR="00023273" w:rsidRDefault="00000000">
            <w:pPr>
              <w:pStyle w:val="AccurriTabletextvalues"/>
              <w:keepNext/>
              <w:jc w:val="left"/>
            </w:pPr>
            <w:r>
              <w:rPr>
                <w:lang w:val="en-AU"/>
              </w:rPr>
              <w:t>Total depreciation</w:t>
            </w:r>
          </w:p>
        </w:tc>
        <w:tc>
          <w:tcPr>
            <w:tcW w:w="60" w:type="dxa"/>
            <w:tcBorders>
              <w:top w:val="nil"/>
              <w:left w:val="nil"/>
              <w:bottom w:val="nil"/>
              <w:right w:val="nil"/>
            </w:tcBorders>
            <w:tcMar>
              <w:left w:w="0" w:type="dxa"/>
              <w:right w:w="0" w:type="dxa"/>
            </w:tcMar>
          </w:tcPr>
          <w:p w14:paraId="0CFCF298" w14:textId="77777777" w:rsidR="00023273" w:rsidRDefault="00023273"/>
        </w:tc>
        <w:tc>
          <w:tcPr>
            <w:tcW w:w="1289" w:type="dxa"/>
            <w:tcBorders>
              <w:top w:val="nil"/>
              <w:left w:val="nil"/>
              <w:bottom w:val="nil"/>
              <w:right w:val="nil"/>
            </w:tcBorders>
            <w:tcMar>
              <w:left w:w="0" w:type="dxa"/>
              <w:right w:w="60" w:type="dxa"/>
            </w:tcMar>
            <w:vAlign w:val="bottom"/>
          </w:tcPr>
          <w:p w14:paraId="5EF377A6" w14:textId="77777777" w:rsidR="00023273" w:rsidRDefault="00000000">
            <w:pPr>
              <w:pStyle w:val="AccurriTablenumericvalues"/>
              <w:keepNext/>
            </w:pPr>
            <w:r>
              <w:rPr>
                <w:lang w:val="en-AU"/>
              </w:rPr>
              <w:t xml:space="preserve">49,632 </w:t>
            </w:r>
          </w:p>
        </w:tc>
        <w:tc>
          <w:tcPr>
            <w:tcW w:w="60" w:type="dxa"/>
            <w:tcBorders>
              <w:top w:val="nil"/>
              <w:left w:val="nil"/>
              <w:bottom w:val="nil"/>
              <w:right w:val="nil"/>
            </w:tcBorders>
            <w:tcMar>
              <w:left w:w="0" w:type="dxa"/>
              <w:right w:w="0" w:type="dxa"/>
            </w:tcMar>
          </w:tcPr>
          <w:p w14:paraId="3D42119E" w14:textId="77777777" w:rsidR="00023273" w:rsidRDefault="00023273"/>
        </w:tc>
        <w:tc>
          <w:tcPr>
            <w:tcW w:w="1289" w:type="dxa"/>
            <w:tcBorders>
              <w:top w:val="nil"/>
              <w:left w:val="nil"/>
              <w:bottom w:val="nil"/>
              <w:right w:val="nil"/>
            </w:tcBorders>
            <w:tcMar>
              <w:left w:w="0" w:type="dxa"/>
              <w:right w:w="60" w:type="dxa"/>
            </w:tcMar>
            <w:vAlign w:val="bottom"/>
          </w:tcPr>
          <w:p w14:paraId="2AAAACF9" w14:textId="77777777" w:rsidR="00023273" w:rsidRDefault="00000000">
            <w:pPr>
              <w:pStyle w:val="AccurriTablenumericvalues"/>
              <w:keepNext/>
            </w:pPr>
            <w:r>
              <w:rPr>
                <w:lang w:val="en-AU"/>
              </w:rPr>
              <w:t xml:space="preserve">50,185 </w:t>
            </w:r>
          </w:p>
        </w:tc>
      </w:tr>
      <w:tr w:rsidR="00023273" w14:paraId="7A2223BC" w14:textId="77777777">
        <w:tc>
          <w:tcPr>
            <w:tcW w:w="8301" w:type="dxa"/>
            <w:tcBorders>
              <w:top w:val="nil"/>
              <w:left w:val="nil"/>
              <w:bottom w:val="nil"/>
              <w:right w:val="nil"/>
            </w:tcBorders>
            <w:tcMar>
              <w:left w:w="0" w:type="dxa"/>
              <w:right w:w="0" w:type="dxa"/>
            </w:tcMar>
            <w:vAlign w:val="bottom"/>
          </w:tcPr>
          <w:p w14:paraId="3EC1FA6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2AF052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F6464B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978438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5C4634C" w14:textId="77777777" w:rsidR="00023273" w:rsidRDefault="00023273">
            <w:pPr>
              <w:pStyle w:val="AccurriTablenumericvalues"/>
              <w:keepNext/>
            </w:pPr>
          </w:p>
        </w:tc>
      </w:tr>
      <w:tr w:rsidR="00023273" w14:paraId="17140C67" w14:textId="77777777">
        <w:tc>
          <w:tcPr>
            <w:tcW w:w="8301" w:type="dxa"/>
            <w:tcBorders>
              <w:top w:val="nil"/>
              <w:left w:val="nil"/>
              <w:bottom w:val="nil"/>
              <w:right w:val="nil"/>
            </w:tcBorders>
            <w:tcMar>
              <w:left w:w="0" w:type="dxa"/>
              <w:right w:w="0" w:type="dxa"/>
            </w:tcMar>
            <w:vAlign w:val="bottom"/>
          </w:tcPr>
          <w:p w14:paraId="0AC1EE4B" w14:textId="77777777" w:rsidR="00023273" w:rsidRDefault="00000000">
            <w:pPr>
              <w:pStyle w:val="AccurriTablesubtitle"/>
              <w:keepNext/>
            </w:pPr>
            <w:r>
              <w:rPr>
                <w:lang w:val="en-AU"/>
              </w:rPr>
              <w:t>Amortisation</w:t>
            </w:r>
          </w:p>
        </w:tc>
        <w:tc>
          <w:tcPr>
            <w:tcW w:w="60" w:type="dxa"/>
            <w:tcBorders>
              <w:top w:val="nil"/>
              <w:left w:val="nil"/>
              <w:bottom w:val="nil"/>
              <w:right w:val="nil"/>
            </w:tcBorders>
            <w:tcMar>
              <w:left w:w="0" w:type="dxa"/>
              <w:right w:w="0" w:type="dxa"/>
            </w:tcMar>
          </w:tcPr>
          <w:p w14:paraId="4CDF64A0" w14:textId="77777777" w:rsidR="00023273" w:rsidRDefault="00023273"/>
        </w:tc>
        <w:tc>
          <w:tcPr>
            <w:tcW w:w="1289" w:type="dxa"/>
            <w:tcBorders>
              <w:top w:val="nil"/>
              <w:left w:val="nil"/>
              <w:bottom w:val="nil"/>
              <w:right w:val="nil"/>
            </w:tcBorders>
            <w:tcMar>
              <w:left w:w="0" w:type="dxa"/>
              <w:right w:w="60" w:type="dxa"/>
            </w:tcMar>
            <w:vAlign w:val="bottom"/>
          </w:tcPr>
          <w:p w14:paraId="31241C8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1663430" w14:textId="77777777" w:rsidR="00023273" w:rsidRDefault="00023273"/>
        </w:tc>
        <w:tc>
          <w:tcPr>
            <w:tcW w:w="1289" w:type="dxa"/>
            <w:tcBorders>
              <w:top w:val="nil"/>
              <w:left w:val="nil"/>
              <w:bottom w:val="nil"/>
              <w:right w:val="nil"/>
            </w:tcBorders>
            <w:tcMar>
              <w:left w:w="0" w:type="dxa"/>
              <w:right w:w="60" w:type="dxa"/>
            </w:tcMar>
            <w:vAlign w:val="bottom"/>
          </w:tcPr>
          <w:p w14:paraId="58ECFF89" w14:textId="77777777" w:rsidR="00023273" w:rsidRDefault="00023273">
            <w:pPr>
              <w:pStyle w:val="AccurriTablenumericvalues"/>
              <w:keepNext/>
            </w:pPr>
          </w:p>
        </w:tc>
      </w:tr>
      <w:tr w:rsidR="00023273" w14:paraId="694C9BBE" w14:textId="77777777">
        <w:tc>
          <w:tcPr>
            <w:tcW w:w="8301" w:type="dxa"/>
            <w:tcBorders>
              <w:top w:val="nil"/>
              <w:left w:val="nil"/>
              <w:bottom w:val="nil"/>
              <w:right w:val="nil"/>
            </w:tcBorders>
            <w:tcMar>
              <w:left w:w="0" w:type="dxa"/>
              <w:right w:w="0" w:type="dxa"/>
            </w:tcMar>
            <w:vAlign w:val="bottom"/>
          </w:tcPr>
          <w:p w14:paraId="772C98E4" w14:textId="77777777" w:rsidR="00023273" w:rsidRDefault="00000000">
            <w:pPr>
              <w:pStyle w:val="AccurriTabletextvalues"/>
              <w:keepNext/>
              <w:jc w:val="left"/>
            </w:pPr>
            <w:r>
              <w:rPr>
                <w:lang w:val="en-AU"/>
              </w:rPr>
              <w:t>Development</w:t>
            </w:r>
          </w:p>
        </w:tc>
        <w:tc>
          <w:tcPr>
            <w:tcW w:w="60" w:type="dxa"/>
            <w:tcBorders>
              <w:top w:val="nil"/>
              <w:left w:val="nil"/>
              <w:bottom w:val="nil"/>
              <w:right w:val="nil"/>
            </w:tcBorders>
            <w:tcMar>
              <w:left w:w="0" w:type="dxa"/>
              <w:right w:w="0" w:type="dxa"/>
            </w:tcMar>
          </w:tcPr>
          <w:p w14:paraId="04F25BFE" w14:textId="77777777" w:rsidR="00023273" w:rsidRDefault="00023273"/>
        </w:tc>
        <w:tc>
          <w:tcPr>
            <w:tcW w:w="1289" w:type="dxa"/>
            <w:tcBorders>
              <w:top w:val="nil"/>
              <w:left w:val="nil"/>
              <w:bottom w:val="nil"/>
              <w:right w:val="nil"/>
            </w:tcBorders>
            <w:tcMar>
              <w:left w:w="0" w:type="dxa"/>
              <w:right w:w="60" w:type="dxa"/>
            </w:tcMar>
            <w:vAlign w:val="bottom"/>
          </w:tcPr>
          <w:p w14:paraId="60BFC7CF" w14:textId="77777777" w:rsidR="00023273" w:rsidRDefault="00000000">
            <w:pPr>
              <w:pStyle w:val="AccurriTablenumericvalues"/>
              <w:keepNext/>
            </w:pPr>
            <w:r>
              <w:rPr>
                <w:lang w:val="en-AU"/>
              </w:rPr>
              <w:t xml:space="preserve">321 </w:t>
            </w:r>
          </w:p>
        </w:tc>
        <w:tc>
          <w:tcPr>
            <w:tcW w:w="60" w:type="dxa"/>
            <w:tcBorders>
              <w:top w:val="nil"/>
              <w:left w:val="nil"/>
              <w:bottom w:val="nil"/>
              <w:right w:val="nil"/>
            </w:tcBorders>
            <w:tcMar>
              <w:left w:w="0" w:type="dxa"/>
              <w:right w:w="0" w:type="dxa"/>
            </w:tcMar>
          </w:tcPr>
          <w:p w14:paraId="3861344E" w14:textId="77777777" w:rsidR="00023273" w:rsidRDefault="00023273"/>
        </w:tc>
        <w:tc>
          <w:tcPr>
            <w:tcW w:w="1289" w:type="dxa"/>
            <w:tcBorders>
              <w:top w:val="nil"/>
              <w:left w:val="nil"/>
              <w:bottom w:val="nil"/>
              <w:right w:val="nil"/>
            </w:tcBorders>
            <w:tcMar>
              <w:left w:w="0" w:type="dxa"/>
              <w:right w:w="60" w:type="dxa"/>
            </w:tcMar>
            <w:vAlign w:val="bottom"/>
          </w:tcPr>
          <w:p w14:paraId="04206197" w14:textId="77777777" w:rsidR="00023273" w:rsidRDefault="00000000">
            <w:pPr>
              <w:pStyle w:val="AccurriTablenumericvalues"/>
              <w:keepNext/>
            </w:pPr>
            <w:r>
              <w:rPr>
                <w:lang w:val="en-AU"/>
              </w:rPr>
              <w:t xml:space="preserve">321 </w:t>
            </w:r>
          </w:p>
        </w:tc>
      </w:tr>
      <w:tr w:rsidR="00023273" w14:paraId="3F421750" w14:textId="77777777">
        <w:tc>
          <w:tcPr>
            <w:tcW w:w="8301" w:type="dxa"/>
            <w:tcBorders>
              <w:top w:val="nil"/>
              <w:left w:val="nil"/>
              <w:bottom w:val="nil"/>
              <w:right w:val="nil"/>
            </w:tcBorders>
            <w:tcMar>
              <w:left w:w="0" w:type="dxa"/>
              <w:right w:w="0" w:type="dxa"/>
            </w:tcMar>
            <w:vAlign w:val="bottom"/>
          </w:tcPr>
          <w:p w14:paraId="3AFFC993" w14:textId="77777777" w:rsidR="00023273" w:rsidRDefault="00000000">
            <w:pPr>
              <w:pStyle w:val="AccurriTabletextvalues"/>
              <w:keepNext/>
              <w:jc w:val="left"/>
            </w:pPr>
            <w:r>
              <w:rPr>
                <w:lang w:val="en-AU"/>
              </w:rPr>
              <w:t>Patents and trademarks</w:t>
            </w:r>
          </w:p>
        </w:tc>
        <w:tc>
          <w:tcPr>
            <w:tcW w:w="60" w:type="dxa"/>
            <w:tcBorders>
              <w:top w:val="nil"/>
              <w:left w:val="nil"/>
              <w:bottom w:val="nil"/>
              <w:right w:val="nil"/>
            </w:tcBorders>
            <w:tcMar>
              <w:left w:w="0" w:type="dxa"/>
              <w:right w:w="0" w:type="dxa"/>
            </w:tcMar>
          </w:tcPr>
          <w:p w14:paraId="01E4E86B" w14:textId="77777777" w:rsidR="00023273" w:rsidRDefault="00023273"/>
        </w:tc>
        <w:tc>
          <w:tcPr>
            <w:tcW w:w="1289" w:type="dxa"/>
            <w:tcBorders>
              <w:top w:val="nil"/>
              <w:left w:val="nil"/>
              <w:bottom w:val="nil"/>
              <w:right w:val="nil"/>
            </w:tcBorders>
            <w:tcMar>
              <w:left w:w="0" w:type="dxa"/>
              <w:right w:w="60" w:type="dxa"/>
            </w:tcMar>
            <w:vAlign w:val="bottom"/>
          </w:tcPr>
          <w:p w14:paraId="45B50672" w14:textId="77777777" w:rsidR="00023273" w:rsidRDefault="00000000">
            <w:pPr>
              <w:pStyle w:val="AccurriTablenumericvalues"/>
              <w:keepNext/>
            </w:pPr>
            <w:r>
              <w:rPr>
                <w:lang w:val="en-AU"/>
              </w:rPr>
              <w:t xml:space="preserve">32 </w:t>
            </w:r>
          </w:p>
        </w:tc>
        <w:tc>
          <w:tcPr>
            <w:tcW w:w="60" w:type="dxa"/>
            <w:tcBorders>
              <w:top w:val="nil"/>
              <w:left w:val="nil"/>
              <w:bottom w:val="nil"/>
              <w:right w:val="nil"/>
            </w:tcBorders>
            <w:tcMar>
              <w:left w:w="0" w:type="dxa"/>
              <w:right w:w="0" w:type="dxa"/>
            </w:tcMar>
          </w:tcPr>
          <w:p w14:paraId="4CC51862" w14:textId="77777777" w:rsidR="00023273" w:rsidRDefault="00023273"/>
        </w:tc>
        <w:tc>
          <w:tcPr>
            <w:tcW w:w="1289" w:type="dxa"/>
            <w:tcBorders>
              <w:top w:val="nil"/>
              <w:left w:val="nil"/>
              <w:bottom w:val="nil"/>
              <w:right w:val="nil"/>
            </w:tcBorders>
            <w:tcMar>
              <w:left w:w="0" w:type="dxa"/>
              <w:right w:w="60" w:type="dxa"/>
            </w:tcMar>
            <w:vAlign w:val="bottom"/>
          </w:tcPr>
          <w:p w14:paraId="404557B2" w14:textId="77777777" w:rsidR="00023273" w:rsidRDefault="00000000">
            <w:pPr>
              <w:pStyle w:val="AccurriTablenumericvalues"/>
              <w:keepNext/>
            </w:pPr>
            <w:r>
              <w:rPr>
                <w:lang w:val="en-AU"/>
              </w:rPr>
              <w:t xml:space="preserve">32 </w:t>
            </w:r>
          </w:p>
        </w:tc>
      </w:tr>
      <w:tr w:rsidR="00023273" w14:paraId="658008D6" w14:textId="77777777">
        <w:tc>
          <w:tcPr>
            <w:tcW w:w="8301" w:type="dxa"/>
            <w:tcBorders>
              <w:top w:val="nil"/>
              <w:left w:val="nil"/>
              <w:bottom w:val="nil"/>
              <w:right w:val="nil"/>
            </w:tcBorders>
            <w:tcMar>
              <w:left w:w="0" w:type="dxa"/>
              <w:right w:w="0" w:type="dxa"/>
            </w:tcMar>
            <w:vAlign w:val="bottom"/>
          </w:tcPr>
          <w:p w14:paraId="6585351F" w14:textId="77777777" w:rsidR="00023273" w:rsidRDefault="00000000">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4253D707" w14:textId="77777777" w:rsidR="00023273" w:rsidRDefault="00023273"/>
        </w:tc>
        <w:tc>
          <w:tcPr>
            <w:tcW w:w="1289" w:type="dxa"/>
            <w:tcBorders>
              <w:top w:val="nil"/>
              <w:left w:val="nil"/>
              <w:bottom w:val="nil"/>
              <w:right w:val="nil"/>
            </w:tcBorders>
            <w:tcMar>
              <w:left w:w="0" w:type="dxa"/>
              <w:right w:w="60" w:type="dxa"/>
            </w:tcMar>
            <w:vAlign w:val="bottom"/>
          </w:tcPr>
          <w:p w14:paraId="256D0F8C" w14:textId="77777777" w:rsidR="00023273" w:rsidRDefault="00000000">
            <w:pPr>
              <w:pStyle w:val="AccurriTablenumericvalues"/>
              <w:keepNext/>
            </w:pPr>
            <w:r>
              <w:rPr>
                <w:lang w:val="en-AU"/>
              </w:rPr>
              <w:t xml:space="preserve">229 </w:t>
            </w:r>
          </w:p>
        </w:tc>
        <w:tc>
          <w:tcPr>
            <w:tcW w:w="60" w:type="dxa"/>
            <w:tcBorders>
              <w:top w:val="nil"/>
              <w:left w:val="nil"/>
              <w:bottom w:val="nil"/>
              <w:right w:val="nil"/>
            </w:tcBorders>
            <w:tcMar>
              <w:left w:w="0" w:type="dxa"/>
              <w:right w:w="0" w:type="dxa"/>
            </w:tcMar>
          </w:tcPr>
          <w:p w14:paraId="63FA25D4" w14:textId="77777777" w:rsidR="00023273" w:rsidRDefault="00023273"/>
        </w:tc>
        <w:tc>
          <w:tcPr>
            <w:tcW w:w="1289" w:type="dxa"/>
            <w:tcBorders>
              <w:top w:val="nil"/>
              <w:left w:val="nil"/>
              <w:bottom w:val="nil"/>
              <w:right w:val="nil"/>
            </w:tcBorders>
            <w:tcMar>
              <w:left w:w="0" w:type="dxa"/>
              <w:right w:w="60" w:type="dxa"/>
            </w:tcMar>
            <w:vAlign w:val="bottom"/>
          </w:tcPr>
          <w:p w14:paraId="0E8A2A28" w14:textId="77777777" w:rsidR="00023273" w:rsidRDefault="00000000">
            <w:pPr>
              <w:pStyle w:val="AccurriTablenumericvalues"/>
              <w:keepNext/>
            </w:pPr>
            <w:r>
              <w:rPr>
                <w:lang w:val="en-AU"/>
              </w:rPr>
              <w:t xml:space="preserve">-  </w:t>
            </w:r>
          </w:p>
        </w:tc>
      </w:tr>
      <w:tr w:rsidR="00023273" w14:paraId="14727796" w14:textId="77777777">
        <w:tc>
          <w:tcPr>
            <w:tcW w:w="8301" w:type="dxa"/>
            <w:tcBorders>
              <w:top w:val="nil"/>
              <w:left w:val="nil"/>
              <w:bottom w:val="nil"/>
              <w:right w:val="nil"/>
            </w:tcBorders>
            <w:tcMar>
              <w:left w:w="0" w:type="dxa"/>
              <w:right w:w="0" w:type="dxa"/>
            </w:tcMar>
            <w:vAlign w:val="bottom"/>
          </w:tcPr>
          <w:p w14:paraId="7BDFDE71" w14:textId="77777777" w:rsidR="00023273" w:rsidRDefault="00000000">
            <w:pPr>
              <w:pStyle w:val="AccurriTabletextvalues"/>
              <w:keepNext/>
              <w:jc w:val="left"/>
            </w:pPr>
            <w:r>
              <w:rPr>
                <w:lang w:val="en-AU"/>
              </w:rPr>
              <w:t>Software</w:t>
            </w:r>
          </w:p>
        </w:tc>
        <w:tc>
          <w:tcPr>
            <w:tcW w:w="60" w:type="dxa"/>
            <w:tcBorders>
              <w:top w:val="nil"/>
              <w:left w:val="nil"/>
              <w:bottom w:val="nil"/>
              <w:right w:val="nil"/>
            </w:tcBorders>
            <w:tcMar>
              <w:left w:w="0" w:type="dxa"/>
              <w:right w:w="0" w:type="dxa"/>
            </w:tcMar>
          </w:tcPr>
          <w:p w14:paraId="56659A0C" w14:textId="77777777" w:rsidR="00023273" w:rsidRDefault="00023273"/>
        </w:tc>
        <w:tc>
          <w:tcPr>
            <w:tcW w:w="1289" w:type="dxa"/>
            <w:tcBorders>
              <w:top w:val="nil"/>
              <w:left w:val="nil"/>
              <w:bottom w:val="nil"/>
              <w:right w:val="nil"/>
            </w:tcBorders>
            <w:tcMar>
              <w:left w:w="0" w:type="dxa"/>
              <w:right w:w="60" w:type="dxa"/>
            </w:tcMar>
            <w:vAlign w:val="bottom"/>
          </w:tcPr>
          <w:p w14:paraId="12D3A816" w14:textId="77777777" w:rsidR="00023273" w:rsidRDefault="00000000">
            <w:pPr>
              <w:pStyle w:val="AccurriTablenumericvalues"/>
              <w:keepNext/>
            </w:pPr>
            <w:r>
              <w:rPr>
                <w:lang w:val="en-AU"/>
              </w:rPr>
              <w:t xml:space="preserve">22 </w:t>
            </w:r>
          </w:p>
        </w:tc>
        <w:tc>
          <w:tcPr>
            <w:tcW w:w="60" w:type="dxa"/>
            <w:tcBorders>
              <w:top w:val="nil"/>
              <w:left w:val="nil"/>
              <w:bottom w:val="nil"/>
              <w:right w:val="nil"/>
            </w:tcBorders>
            <w:tcMar>
              <w:left w:w="0" w:type="dxa"/>
              <w:right w:w="0" w:type="dxa"/>
            </w:tcMar>
          </w:tcPr>
          <w:p w14:paraId="5CE412C8" w14:textId="77777777" w:rsidR="00023273" w:rsidRDefault="00023273"/>
        </w:tc>
        <w:tc>
          <w:tcPr>
            <w:tcW w:w="1289" w:type="dxa"/>
            <w:tcBorders>
              <w:top w:val="nil"/>
              <w:left w:val="nil"/>
              <w:bottom w:val="nil"/>
              <w:right w:val="nil"/>
            </w:tcBorders>
            <w:tcMar>
              <w:left w:w="0" w:type="dxa"/>
              <w:right w:w="60" w:type="dxa"/>
            </w:tcMar>
            <w:vAlign w:val="bottom"/>
          </w:tcPr>
          <w:p w14:paraId="34B164BD" w14:textId="77777777" w:rsidR="00023273" w:rsidRDefault="00000000">
            <w:pPr>
              <w:pStyle w:val="AccurriTablenumericvalues"/>
              <w:keepNext/>
            </w:pPr>
            <w:r>
              <w:rPr>
                <w:lang w:val="en-AU"/>
              </w:rPr>
              <w:t xml:space="preserve">22 </w:t>
            </w:r>
          </w:p>
        </w:tc>
      </w:tr>
      <w:tr w:rsidR="00023273" w14:paraId="3F44425E" w14:textId="77777777">
        <w:tc>
          <w:tcPr>
            <w:tcW w:w="8301" w:type="dxa"/>
            <w:tcBorders>
              <w:top w:val="nil"/>
              <w:left w:val="nil"/>
              <w:bottom w:val="nil"/>
              <w:right w:val="nil"/>
            </w:tcBorders>
            <w:tcMar>
              <w:left w:w="0" w:type="dxa"/>
              <w:right w:w="0" w:type="dxa"/>
            </w:tcMar>
            <w:vAlign w:val="bottom"/>
          </w:tcPr>
          <w:p w14:paraId="06626F91" w14:textId="77777777" w:rsidR="00023273"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095EB863" w14:textId="77777777" w:rsidR="00023273" w:rsidRDefault="00023273"/>
        </w:tc>
        <w:tc>
          <w:tcPr>
            <w:tcW w:w="1289" w:type="dxa"/>
            <w:tcBorders>
              <w:top w:val="nil"/>
              <w:left w:val="nil"/>
              <w:bottom w:val="nil"/>
              <w:right w:val="nil"/>
            </w:tcBorders>
            <w:tcMar>
              <w:left w:w="0" w:type="dxa"/>
              <w:right w:w="60" w:type="dxa"/>
            </w:tcMar>
            <w:vAlign w:val="bottom"/>
          </w:tcPr>
          <w:p w14:paraId="11D475F9" w14:textId="77777777" w:rsidR="00023273" w:rsidRDefault="00000000">
            <w:pPr>
              <w:pStyle w:val="AccurriTablenumericvalues"/>
              <w:keepNext/>
            </w:pPr>
            <w:r>
              <w:rPr>
                <w:lang w:val="en-AU"/>
              </w:rPr>
              <w:t xml:space="preserve">1,288 </w:t>
            </w:r>
          </w:p>
        </w:tc>
        <w:tc>
          <w:tcPr>
            <w:tcW w:w="60" w:type="dxa"/>
            <w:tcBorders>
              <w:top w:val="nil"/>
              <w:left w:val="nil"/>
              <w:bottom w:val="nil"/>
              <w:right w:val="nil"/>
            </w:tcBorders>
            <w:tcMar>
              <w:left w:w="0" w:type="dxa"/>
              <w:right w:w="0" w:type="dxa"/>
            </w:tcMar>
          </w:tcPr>
          <w:p w14:paraId="1EBE9A4A" w14:textId="77777777" w:rsidR="00023273" w:rsidRDefault="00023273"/>
        </w:tc>
        <w:tc>
          <w:tcPr>
            <w:tcW w:w="1289" w:type="dxa"/>
            <w:tcBorders>
              <w:top w:val="nil"/>
              <w:left w:val="nil"/>
              <w:bottom w:val="nil"/>
              <w:right w:val="nil"/>
            </w:tcBorders>
            <w:tcMar>
              <w:left w:w="0" w:type="dxa"/>
              <w:right w:w="60" w:type="dxa"/>
            </w:tcMar>
            <w:vAlign w:val="bottom"/>
          </w:tcPr>
          <w:p w14:paraId="1131D1A4" w14:textId="77777777" w:rsidR="00023273" w:rsidRDefault="00000000">
            <w:pPr>
              <w:pStyle w:val="AccurriTablenumericvalues"/>
              <w:keepNext/>
            </w:pPr>
            <w:r>
              <w:rPr>
                <w:lang w:val="en-AU"/>
              </w:rPr>
              <w:t xml:space="preserve">1,164 </w:t>
            </w:r>
          </w:p>
        </w:tc>
      </w:tr>
      <w:tr w:rsidR="00023273" w14:paraId="4B88DB1E" w14:textId="77777777">
        <w:tc>
          <w:tcPr>
            <w:tcW w:w="8301" w:type="dxa"/>
            <w:tcBorders>
              <w:top w:val="nil"/>
              <w:left w:val="nil"/>
              <w:bottom w:val="nil"/>
              <w:right w:val="nil"/>
            </w:tcBorders>
            <w:tcMar>
              <w:left w:w="0" w:type="dxa"/>
              <w:right w:w="0" w:type="dxa"/>
            </w:tcMar>
            <w:vAlign w:val="bottom"/>
          </w:tcPr>
          <w:p w14:paraId="38B2D60F" w14:textId="77777777" w:rsidR="00023273"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3FCAC2FC" w14:textId="77777777" w:rsidR="00023273" w:rsidRDefault="00023273"/>
        </w:tc>
        <w:tc>
          <w:tcPr>
            <w:tcW w:w="1289" w:type="dxa"/>
            <w:tcBorders>
              <w:top w:val="nil"/>
              <w:left w:val="nil"/>
              <w:bottom w:val="nil"/>
              <w:right w:val="nil"/>
            </w:tcBorders>
            <w:tcMar>
              <w:left w:w="0" w:type="dxa"/>
              <w:right w:w="60" w:type="dxa"/>
            </w:tcMar>
            <w:vAlign w:val="bottom"/>
          </w:tcPr>
          <w:p w14:paraId="60A7069A" w14:textId="77777777" w:rsidR="00023273" w:rsidRDefault="00000000">
            <w:pPr>
              <w:pStyle w:val="AccurriTablenumericvalues"/>
              <w:keepNext/>
            </w:pPr>
            <w:r>
              <w:rPr>
                <w:lang w:val="en-AU"/>
              </w:rPr>
              <w:t xml:space="preserve">752 </w:t>
            </w:r>
          </w:p>
        </w:tc>
        <w:tc>
          <w:tcPr>
            <w:tcW w:w="60" w:type="dxa"/>
            <w:tcBorders>
              <w:top w:val="nil"/>
              <w:left w:val="nil"/>
              <w:bottom w:val="nil"/>
              <w:right w:val="nil"/>
            </w:tcBorders>
            <w:tcMar>
              <w:left w:w="0" w:type="dxa"/>
              <w:right w:w="0" w:type="dxa"/>
            </w:tcMar>
          </w:tcPr>
          <w:p w14:paraId="02B51F9C" w14:textId="77777777" w:rsidR="00023273" w:rsidRDefault="00023273"/>
        </w:tc>
        <w:tc>
          <w:tcPr>
            <w:tcW w:w="1289" w:type="dxa"/>
            <w:tcBorders>
              <w:top w:val="nil"/>
              <w:left w:val="nil"/>
              <w:bottom w:val="nil"/>
              <w:right w:val="nil"/>
            </w:tcBorders>
            <w:tcMar>
              <w:left w:w="0" w:type="dxa"/>
              <w:right w:w="60" w:type="dxa"/>
            </w:tcMar>
            <w:vAlign w:val="bottom"/>
          </w:tcPr>
          <w:p w14:paraId="798A5918" w14:textId="77777777" w:rsidR="00023273" w:rsidRDefault="00000000">
            <w:pPr>
              <w:pStyle w:val="AccurriTablenumericvalues"/>
              <w:keepNext/>
            </w:pPr>
            <w:r>
              <w:rPr>
                <w:lang w:val="en-AU"/>
              </w:rPr>
              <w:t xml:space="preserve">687 </w:t>
            </w:r>
          </w:p>
        </w:tc>
      </w:tr>
      <w:tr w:rsidR="00023273" w14:paraId="66CE1CB5" w14:textId="77777777">
        <w:tc>
          <w:tcPr>
            <w:tcW w:w="8301" w:type="dxa"/>
            <w:tcBorders>
              <w:top w:val="nil"/>
              <w:left w:val="nil"/>
              <w:bottom w:val="nil"/>
              <w:right w:val="nil"/>
            </w:tcBorders>
            <w:tcMar>
              <w:left w:w="0" w:type="dxa"/>
              <w:right w:w="0" w:type="dxa"/>
            </w:tcMar>
            <w:vAlign w:val="bottom"/>
          </w:tcPr>
          <w:p w14:paraId="5C4ADFF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F7E1CC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42304A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E75D53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9810C9F" w14:textId="77777777" w:rsidR="00023273" w:rsidRDefault="00023273">
            <w:pPr>
              <w:pStyle w:val="AccurriTablenumericvalues"/>
              <w:keepNext/>
            </w:pPr>
          </w:p>
        </w:tc>
      </w:tr>
      <w:tr w:rsidR="00023273" w14:paraId="7D39057B" w14:textId="77777777">
        <w:tc>
          <w:tcPr>
            <w:tcW w:w="8301" w:type="dxa"/>
            <w:tcBorders>
              <w:top w:val="nil"/>
              <w:left w:val="nil"/>
              <w:bottom w:val="nil"/>
              <w:right w:val="nil"/>
            </w:tcBorders>
            <w:tcMar>
              <w:left w:w="0" w:type="dxa"/>
              <w:right w:w="0" w:type="dxa"/>
            </w:tcMar>
            <w:vAlign w:val="bottom"/>
          </w:tcPr>
          <w:p w14:paraId="0C3029CB" w14:textId="77777777" w:rsidR="00023273" w:rsidRDefault="00000000">
            <w:pPr>
              <w:pStyle w:val="AccurriTabletextvalues"/>
              <w:keepNext/>
              <w:jc w:val="left"/>
            </w:pPr>
            <w:r>
              <w:rPr>
                <w:lang w:val="en-AU"/>
              </w:rPr>
              <w:t>Total amortisation</w:t>
            </w:r>
          </w:p>
        </w:tc>
        <w:tc>
          <w:tcPr>
            <w:tcW w:w="60" w:type="dxa"/>
            <w:tcBorders>
              <w:top w:val="nil"/>
              <w:left w:val="nil"/>
              <w:bottom w:val="nil"/>
              <w:right w:val="nil"/>
            </w:tcBorders>
            <w:tcMar>
              <w:left w:w="0" w:type="dxa"/>
              <w:right w:w="0" w:type="dxa"/>
            </w:tcMar>
          </w:tcPr>
          <w:p w14:paraId="2EC002A6" w14:textId="77777777" w:rsidR="00023273" w:rsidRDefault="00023273"/>
        </w:tc>
        <w:tc>
          <w:tcPr>
            <w:tcW w:w="1289" w:type="dxa"/>
            <w:tcBorders>
              <w:top w:val="nil"/>
              <w:left w:val="nil"/>
              <w:bottom w:val="nil"/>
              <w:right w:val="nil"/>
            </w:tcBorders>
            <w:tcMar>
              <w:left w:w="0" w:type="dxa"/>
              <w:right w:w="60" w:type="dxa"/>
            </w:tcMar>
            <w:vAlign w:val="bottom"/>
          </w:tcPr>
          <w:p w14:paraId="17327319" w14:textId="77777777" w:rsidR="00023273" w:rsidRDefault="00000000">
            <w:pPr>
              <w:pStyle w:val="AccurriTablenumericvalues"/>
              <w:keepNext/>
            </w:pPr>
            <w:r>
              <w:rPr>
                <w:lang w:val="en-AU"/>
              </w:rPr>
              <w:t xml:space="preserve">2,644 </w:t>
            </w:r>
          </w:p>
        </w:tc>
        <w:tc>
          <w:tcPr>
            <w:tcW w:w="60" w:type="dxa"/>
            <w:tcBorders>
              <w:top w:val="nil"/>
              <w:left w:val="nil"/>
              <w:bottom w:val="nil"/>
              <w:right w:val="nil"/>
            </w:tcBorders>
            <w:tcMar>
              <w:left w:w="0" w:type="dxa"/>
              <w:right w:w="0" w:type="dxa"/>
            </w:tcMar>
          </w:tcPr>
          <w:p w14:paraId="057642ED" w14:textId="77777777" w:rsidR="00023273" w:rsidRDefault="00023273"/>
        </w:tc>
        <w:tc>
          <w:tcPr>
            <w:tcW w:w="1289" w:type="dxa"/>
            <w:tcBorders>
              <w:top w:val="nil"/>
              <w:left w:val="nil"/>
              <w:bottom w:val="nil"/>
              <w:right w:val="nil"/>
            </w:tcBorders>
            <w:tcMar>
              <w:left w:w="0" w:type="dxa"/>
              <w:right w:w="60" w:type="dxa"/>
            </w:tcMar>
            <w:vAlign w:val="bottom"/>
          </w:tcPr>
          <w:p w14:paraId="24F24475" w14:textId="77777777" w:rsidR="00023273" w:rsidRDefault="00000000">
            <w:pPr>
              <w:pStyle w:val="AccurriTablenumericvalues"/>
              <w:keepNext/>
            </w:pPr>
            <w:r>
              <w:rPr>
                <w:lang w:val="en-AU"/>
              </w:rPr>
              <w:t xml:space="preserve">2,226 </w:t>
            </w:r>
          </w:p>
        </w:tc>
      </w:tr>
      <w:tr w:rsidR="00023273" w14:paraId="5DA9AB74" w14:textId="77777777">
        <w:tc>
          <w:tcPr>
            <w:tcW w:w="8301" w:type="dxa"/>
            <w:tcBorders>
              <w:top w:val="nil"/>
              <w:left w:val="nil"/>
              <w:bottom w:val="nil"/>
              <w:right w:val="nil"/>
            </w:tcBorders>
            <w:tcMar>
              <w:left w:w="0" w:type="dxa"/>
              <w:right w:w="0" w:type="dxa"/>
            </w:tcMar>
            <w:vAlign w:val="bottom"/>
          </w:tcPr>
          <w:p w14:paraId="0F943CB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4EAFEA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637CD9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5D6146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0D9C6BB" w14:textId="77777777" w:rsidR="00023273" w:rsidRDefault="00023273">
            <w:pPr>
              <w:pStyle w:val="AccurriTablenumericvalues"/>
              <w:keepNext/>
            </w:pPr>
          </w:p>
        </w:tc>
      </w:tr>
      <w:tr w:rsidR="00023273" w14:paraId="455739D7" w14:textId="77777777">
        <w:tc>
          <w:tcPr>
            <w:tcW w:w="8301" w:type="dxa"/>
            <w:tcBorders>
              <w:top w:val="nil"/>
              <w:left w:val="nil"/>
              <w:bottom w:val="nil"/>
              <w:right w:val="nil"/>
            </w:tcBorders>
            <w:tcMar>
              <w:left w:w="0" w:type="dxa"/>
              <w:right w:w="0" w:type="dxa"/>
            </w:tcMar>
            <w:vAlign w:val="bottom"/>
          </w:tcPr>
          <w:p w14:paraId="512371D5" w14:textId="77777777" w:rsidR="00023273" w:rsidRDefault="00000000">
            <w:pPr>
              <w:pStyle w:val="AccurriTabletextvalues"/>
              <w:keepNext/>
              <w:jc w:val="left"/>
            </w:pPr>
            <w:r>
              <w:rPr>
                <w:lang w:val="en-AU"/>
              </w:rPr>
              <w:t>Total depreciation and amortisation</w:t>
            </w:r>
          </w:p>
        </w:tc>
        <w:tc>
          <w:tcPr>
            <w:tcW w:w="60" w:type="dxa"/>
            <w:tcBorders>
              <w:top w:val="nil"/>
              <w:left w:val="nil"/>
              <w:bottom w:val="nil"/>
              <w:right w:val="nil"/>
            </w:tcBorders>
            <w:tcMar>
              <w:left w:w="0" w:type="dxa"/>
              <w:right w:w="0" w:type="dxa"/>
            </w:tcMar>
          </w:tcPr>
          <w:p w14:paraId="57D2D969" w14:textId="77777777" w:rsidR="00023273" w:rsidRDefault="00023273"/>
        </w:tc>
        <w:tc>
          <w:tcPr>
            <w:tcW w:w="1289" w:type="dxa"/>
            <w:tcBorders>
              <w:top w:val="nil"/>
              <w:left w:val="nil"/>
              <w:bottom w:val="nil"/>
              <w:right w:val="nil"/>
            </w:tcBorders>
            <w:tcMar>
              <w:left w:w="0" w:type="dxa"/>
              <w:right w:w="60" w:type="dxa"/>
            </w:tcMar>
            <w:vAlign w:val="bottom"/>
          </w:tcPr>
          <w:p w14:paraId="4EEB739A" w14:textId="77777777" w:rsidR="00023273" w:rsidRDefault="00000000">
            <w:pPr>
              <w:pStyle w:val="AccurriTablenumericvalues"/>
              <w:keepNext/>
            </w:pPr>
            <w:r>
              <w:rPr>
                <w:lang w:val="en-AU"/>
              </w:rPr>
              <w:t xml:space="preserve">52,276 </w:t>
            </w:r>
          </w:p>
        </w:tc>
        <w:tc>
          <w:tcPr>
            <w:tcW w:w="60" w:type="dxa"/>
            <w:tcBorders>
              <w:top w:val="nil"/>
              <w:left w:val="nil"/>
              <w:bottom w:val="nil"/>
              <w:right w:val="nil"/>
            </w:tcBorders>
            <w:tcMar>
              <w:left w:w="0" w:type="dxa"/>
              <w:right w:w="0" w:type="dxa"/>
            </w:tcMar>
          </w:tcPr>
          <w:p w14:paraId="39BEA859" w14:textId="77777777" w:rsidR="00023273" w:rsidRDefault="00023273"/>
        </w:tc>
        <w:tc>
          <w:tcPr>
            <w:tcW w:w="1289" w:type="dxa"/>
            <w:tcBorders>
              <w:top w:val="nil"/>
              <w:left w:val="nil"/>
              <w:bottom w:val="nil"/>
              <w:right w:val="nil"/>
            </w:tcBorders>
            <w:tcMar>
              <w:left w:w="0" w:type="dxa"/>
              <w:right w:w="60" w:type="dxa"/>
            </w:tcMar>
            <w:vAlign w:val="bottom"/>
          </w:tcPr>
          <w:p w14:paraId="624D2A28" w14:textId="77777777" w:rsidR="00023273" w:rsidRDefault="00000000">
            <w:pPr>
              <w:pStyle w:val="AccurriTablenumericvalues"/>
              <w:keepNext/>
            </w:pPr>
            <w:r>
              <w:rPr>
                <w:lang w:val="en-AU"/>
              </w:rPr>
              <w:t xml:space="preserve">52,411 </w:t>
            </w:r>
          </w:p>
        </w:tc>
      </w:tr>
      <w:tr w:rsidR="00023273" w14:paraId="0C280C66" w14:textId="77777777">
        <w:tc>
          <w:tcPr>
            <w:tcW w:w="8301" w:type="dxa"/>
            <w:tcBorders>
              <w:top w:val="nil"/>
              <w:left w:val="nil"/>
              <w:bottom w:val="nil"/>
              <w:right w:val="nil"/>
            </w:tcBorders>
            <w:tcMar>
              <w:left w:w="0" w:type="dxa"/>
              <w:right w:w="0" w:type="dxa"/>
            </w:tcMar>
            <w:vAlign w:val="bottom"/>
          </w:tcPr>
          <w:p w14:paraId="3E52C9D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9171E8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6FB8C9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B4E663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9B4E7A8" w14:textId="77777777" w:rsidR="00023273" w:rsidRDefault="00023273">
            <w:pPr>
              <w:pStyle w:val="AccurriTablenumericvalues"/>
              <w:keepNext/>
            </w:pPr>
          </w:p>
        </w:tc>
      </w:tr>
      <w:tr w:rsidR="00023273" w14:paraId="6317DDE7" w14:textId="77777777">
        <w:tc>
          <w:tcPr>
            <w:tcW w:w="8301" w:type="dxa"/>
            <w:tcBorders>
              <w:top w:val="nil"/>
              <w:left w:val="nil"/>
              <w:bottom w:val="nil"/>
              <w:right w:val="nil"/>
            </w:tcBorders>
            <w:tcMar>
              <w:left w:w="0" w:type="dxa"/>
              <w:right w:w="0" w:type="dxa"/>
            </w:tcMar>
            <w:vAlign w:val="bottom"/>
          </w:tcPr>
          <w:p w14:paraId="77705BE6" w14:textId="77777777" w:rsidR="00023273" w:rsidRDefault="00000000">
            <w:pPr>
              <w:pStyle w:val="AccurriTablesubtitle"/>
              <w:keepNext/>
            </w:pPr>
            <w:r>
              <w:rPr>
                <w:lang w:val="en-AU"/>
              </w:rPr>
              <w:t>Impairment</w:t>
            </w:r>
          </w:p>
        </w:tc>
        <w:tc>
          <w:tcPr>
            <w:tcW w:w="60" w:type="dxa"/>
            <w:tcBorders>
              <w:top w:val="nil"/>
              <w:left w:val="nil"/>
              <w:bottom w:val="nil"/>
              <w:right w:val="nil"/>
            </w:tcBorders>
            <w:tcMar>
              <w:left w:w="0" w:type="dxa"/>
              <w:right w:w="0" w:type="dxa"/>
            </w:tcMar>
          </w:tcPr>
          <w:p w14:paraId="2C828543" w14:textId="77777777" w:rsidR="00023273" w:rsidRDefault="00023273"/>
        </w:tc>
        <w:tc>
          <w:tcPr>
            <w:tcW w:w="1289" w:type="dxa"/>
            <w:tcBorders>
              <w:top w:val="nil"/>
              <w:left w:val="nil"/>
              <w:bottom w:val="nil"/>
              <w:right w:val="nil"/>
            </w:tcBorders>
            <w:tcMar>
              <w:left w:w="0" w:type="dxa"/>
              <w:right w:w="60" w:type="dxa"/>
            </w:tcMar>
            <w:vAlign w:val="bottom"/>
          </w:tcPr>
          <w:p w14:paraId="263F14D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0E2F40" w14:textId="77777777" w:rsidR="00023273" w:rsidRDefault="00023273"/>
        </w:tc>
        <w:tc>
          <w:tcPr>
            <w:tcW w:w="1289" w:type="dxa"/>
            <w:tcBorders>
              <w:top w:val="nil"/>
              <w:left w:val="nil"/>
              <w:bottom w:val="nil"/>
              <w:right w:val="nil"/>
            </w:tcBorders>
            <w:tcMar>
              <w:left w:w="0" w:type="dxa"/>
              <w:right w:w="60" w:type="dxa"/>
            </w:tcMar>
            <w:vAlign w:val="bottom"/>
          </w:tcPr>
          <w:p w14:paraId="0437933A" w14:textId="77777777" w:rsidR="00023273" w:rsidRDefault="00023273">
            <w:pPr>
              <w:pStyle w:val="AccurriTablenumericvalues"/>
              <w:keepNext/>
            </w:pPr>
          </w:p>
        </w:tc>
      </w:tr>
      <w:tr w:rsidR="00023273" w14:paraId="491F8EC2" w14:textId="77777777">
        <w:tc>
          <w:tcPr>
            <w:tcW w:w="8301" w:type="dxa"/>
            <w:tcBorders>
              <w:top w:val="nil"/>
              <w:left w:val="nil"/>
              <w:bottom w:val="nil"/>
              <w:right w:val="nil"/>
            </w:tcBorders>
            <w:tcMar>
              <w:left w:w="0" w:type="dxa"/>
              <w:right w:w="0" w:type="dxa"/>
            </w:tcMar>
            <w:vAlign w:val="bottom"/>
          </w:tcPr>
          <w:p w14:paraId="25A8CBD9" w14:textId="77777777" w:rsidR="00023273" w:rsidRDefault="00000000">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57A11102" w14:textId="77777777" w:rsidR="00023273" w:rsidRDefault="00023273"/>
        </w:tc>
        <w:tc>
          <w:tcPr>
            <w:tcW w:w="1289" w:type="dxa"/>
            <w:tcBorders>
              <w:top w:val="nil"/>
              <w:left w:val="nil"/>
              <w:bottom w:val="nil"/>
              <w:right w:val="nil"/>
            </w:tcBorders>
            <w:tcMar>
              <w:left w:w="0" w:type="dxa"/>
              <w:right w:w="60" w:type="dxa"/>
            </w:tcMar>
            <w:vAlign w:val="bottom"/>
          </w:tcPr>
          <w:p w14:paraId="59165703" w14:textId="77777777" w:rsidR="00023273" w:rsidRDefault="00000000">
            <w:pPr>
              <w:pStyle w:val="AccurriTablenumericvalues"/>
              <w:keepNext/>
            </w:pPr>
            <w:r>
              <w:rPr>
                <w:lang w:val="en-AU"/>
              </w:rPr>
              <w:t xml:space="preserve">500 </w:t>
            </w:r>
          </w:p>
        </w:tc>
        <w:tc>
          <w:tcPr>
            <w:tcW w:w="60" w:type="dxa"/>
            <w:tcBorders>
              <w:top w:val="nil"/>
              <w:left w:val="nil"/>
              <w:bottom w:val="nil"/>
              <w:right w:val="nil"/>
            </w:tcBorders>
            <w:tcMar>
              <w:left w:w="0" w:type="dxa"/>
              <w:right w:w="0" w:type="dxa"/>
            </w:tcMar>
          </w:tcPr>
          <w:p w14:paraId="4914ED66" w14:textId="77777777" w:rsidR="00023273" w:rsidRDefault="00023273"/>
        </w:tc>
        <w:tc>
          <w:tcPr>
            <w:tcW w:w="1289" w:type="dxa"/>
            <w:tcBorders>
              <w:top w:val="nil"/>
              <w:left w:val="nil"/>
              <w:bottom w:val="nil"/>
              <w:right w:val="nil"/>
            </w:tcBorders>
            <w:tcMar>
              <w:left w:w="0" w:type="dxa"/>
              <w:right w:w="60" w:type="dxa"/>
            </w:tcMar>
            <w:vAlign w:val="bottom"/>
          </w:tcPr>
          <w:p w14:paraId="42E43DB1" w14:textId="77777777" w:rsidR="00023273" w:rsidRDefault="00000000">
            <w:pPr>
              <w:pStyle w:val="AccurriTablenumericvalues"/>
              <w:keepNext/>
            </w:pPr>
            <w:r>
              <w:rPr>
                <w:lang w:val="en-AU"/>
              </w:rPr>
              <w:t xml:space="preserve">-  </w:t>
            </w:r>
          </w:p>
        </w:tc>
      </w:tr>
      <w:tr w:rsidR="00023273" w14:paraId="6E1CF858" w14:textId="77777777">
        <w:tc>
          <w:tcPr>
            <w:tcW w:w="8301" w:type="dxa"/>
            <w:tcBorders>
              <w:top w:val="nil"/>
              <w:left w:val="nil"/>
              <w:bottom w:val="nil"/>
              <w:right w:val="nil"/>
            </w:tcBorders>
            <w:tcMar>
              <w:left w:w="0" w:type="dxa"/>
              <w:right w:w="0" w:type="dxa"/>
            </w:tcMar>
            <w:vAlign w:val="bottom"/>
          </w:tcPr>
          <w:p w14:paraId="5AB4920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C53D3F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6F6888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ADFD9C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8B1F551" w14:textId="77777777" w:rsidR="00023273" w:rsidRDefault="00023273">
            <w:pPr>
              <w:pStyle w:val="AccurriTablenumericvalues"/>
              <w:keepNext/>
            </w:pPr>
          </w:p>
        </w:tc>
      </w:tr>
      <w:tr w:rsidR="00023273" w14:paraId="4FCCA80D" w14:textId="77777777">
        <w:tc>
          <w:tcPr>
            <w:tcW w:w="8301" w:type="dxa"/>
            <w:tcBorders>
              <w:top w:val="nil"/>
              <w:left w:val="nil"/>
              <w:bottom w:val="nil"/>
              <w:right w:val="nil"/>
            </w:tcBorders>
            <w:tcMar>
              <w:left w:w="0" w:type="dxa"/>
              <w:right w:w="0" w:type="dxa"/>
            </w:tcMar>
            <w:vAlign w:val="bottom"/>
          </w:tcPr>
          <w:p w14:paraId="68703297" w14:textId="77777777" w:rsidR="00023273" w:rsidRDefault="00000000">
            <w:pPr>
              <w:pStyle w:val="AccurriTablesubtitle"/>
              <w:keepNext/>
            </w:pPr>
            <w:r>
              <w:rPr>
                <w:lang w:val="en-AU"/>
              </w:rPr>
              <w:t>Finance costs</w:t>
            </w:r>
          </w:p>
        </w:tc>
        <w:tc>
          <w:tcPr>
            <w:tcW w:w="60" w:type="dxa"/>
            <w:tcBorders>
              <w:top w:val="nil"/>
              <w:left w:val="nil"/>
              <w:bottom w:val="nil"/>
              <w:right w:val="nil"/>
            </w:tcBorders>
            <w:tcMar>
              <w:left w:w="0" w:type="dxa"/>
              <w:right w:w="0" w:type="dxa"/>
            </w:tcMar>
          </w:tcPr>
          <w:p w14:paraId="3351B6FA" w14:textId="77777777" w:rsidR="00023273" w:rsidRDefault="00023273"/>
        </w:tc>
        <w:tc>
          <w:tcPr>
            <w:tcW w:w="1289" w:type="dxa"/>
            <w:tcBorders>
              <w:top w:val="nil"/>
              <w:left w:val="nil"/>
              <w:bottom w:val="nil"/>
              <w:right w:val="nil"/>
            </w:tcBorders>
            <w:tcMar>
              <w:left w:w="0" w:type="dxa"/>
              <w:right w:w="60" w:type="dxa"/>
            </w:tcMar>
            <w:vAlign w:val="bottom"/>
          </w:tcPr>
          <w:p w14:paraId="60E572C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7133F4" w14:textId="77777777" w:rsidR="00023273" w:rsidRDefault="00023273"/>
        </w:tc>
        <w:tc>
          <w:tcPr>
            <w:tcW w:w="1289" w:type="dxa"/>
            <w:tcBorders>
              <w:top w:val="nil"/>
              <w:left w:val="nil"/>
              <w:bottom w:val="nil"/>
              <w:right w:val="nil"/>
            </w:tcBorders>
            <w:tcMar>
              <w:left w:w="0" w:type="dxa"/>
              <w:right w:w="60" w:type="dxa"/>
            </w:tcMar>
            <w:vAlign w:val="bottom"/>
          </w:tcPr>
          <w:p w14:paraId="5AE2F48D" w14:textId="77777777" w:rsidR="00023273" w:rsidRDefault="00023273">
            <w:pPr>
              <w:pStyle w:val="AccurriTablenumericvalues"/>
              <w:keepNext/>
            </w:pPr>
          </w:p>
        </w:tc>
      </w:tr>
      <w:tr w:rsidR="00023273" w14:paraId="5061F38C" w14:textId="77777777">
        <w:tc>
          <w:tcPr>
            <w:tcW w:w="8301" w:type="dxa"/>
            <w:tcBorders>
              <w:top w:val="nil"/>
              <w:left w:val="nil"/>
              <w:bottom w:val="nil"/>
              <w:right w:val="nil"/>
            </w:tcBorders>
            <w:tcMar>
              <w:left w:w="0" w:type="dxa"/>
              <w:right w:w="0" w:type="dxa"/>
            </w:tcMar>
            <w:vAlign w:val="bottom"/>
          </w:tcPr>
          <w:p w14:paraId="7957EAF6" w14:textId="77777777" w:rsidR="00023273" w:rsidRDefault="00000000">
            <w:pPr>
              <w:pStyle w:val="AccurriTabletextvalues"/>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3CDDE351" w14:textId="77777777" w:rsidR="00023273" w:rsidRDefault="00023273"/>
        </w:tc>
        <w:tc>
          <w:tcPr>
            <w:tcW w:w="1289" w:type="dxa"/>
            <w:tcBorders>
              <w:top w:val="nil"/>
              <w:left w:val="nil"/>
              <w:bottom w:val="nil"/>
              <w:right w:val="nil"/>
            </w:tcBorders>
            <w:tcMar>
              <w:left w:w="0" w:type="dxa"/>
              <w:right w:w="60" w:type="dxa"/>
            </w:tcMar>
            <w:vAlign w:val="bottom"/>
          </w:tcPr>
          <w:p w14:paraId="27666F52" w14:textId="77777777" w:rsidR="00023273" w:rsidRDefault="00000000">
            <w:pPr>
              <w:pStyle w:val="AccurriTablenumericvalues"/>
              <w:keepNext/>
            </w:pPr>
            <w:r>
              <w:rPr>
                <w:lang w:val="en-AU"/>
              </w:rPr>
              <w:t xml:space="preserve">1,799 </w:t>
            </w:r>
          </w:p>
        </w:tc>
        <w:tc>
          <w:tcPr>
            <w:tcW w:w="60" w:type="dxa"/>
            <w:tcBorders>
              <w:top w:val="nil"/>
              <w:left w:val="nil"/>
              <w:bottom w:val="nil"/>
              <w:right w:val="nil"/>
            </w:tcBorders>
            <w:tcMar>
              <w:left w:w="0" w:type="dxa"/>
              <w:right w:w="0" w:type="dxa"/>
            </w:tcMar>
          </w:tcPr>
          <w:p w14:paraId="1FC96EEA" w14:textId="77777777" w:rsidR="00023273" w:rsidRDefault="00023273"/>
        </w:tc>
        <w:tc>
          <w:tcPr>
            <w:tcW w:w="1289" w:type="dxa"/>
            <w:tcBorders>
              <w:top w:val="nil"/>
              <w:left w:val="nil"/>
              <w:bottom w:val="nil"/>
              <w:right w:val="nil"/>
            </w:tcBorders>
            <w:tcMar>
              <w:left w:w="0" w:type="dxa"/>
              <w:right w:w="60" w:type="dxa"/>
            </w:tcMar>
            <w:vAlign w:val="bottom"/>
          </w:tcPr>
          <w:p w14:paraId="0DB0BD7C" w14:textId="77777777" w:rsidR="00023273" w:rsidRDefault="00000000">
            <w:pPr>
              <w:pStyle w:val="AccurriTablenumericvalues"/>
              <w:keepNext/>
            </w:pPr>
            <w:r>
              <w:rPr>
                <w:lang w:val="en-AU"/>
              </w:rPr>
              <w:t xml:space="preserve">3,021 </w:t>
            </w:r>
          </w:p>
        </w:tc>
      </w:tr>
      <w:tr w:rsidR="00023273" w14:paraId="576EC280" w14:textId="77777777">
        <w:tc>
          <w:tcPr>
            <w:tcW w:w="8301" w:type="dxa"/>
            <w:tcBorders>
              <w:top w:val="nil"/>
              <w:left w:val="nil"/>
              <w:bottom w:val="nil"/>
              <w:right w:val="nil"/>
            </w:tcBorders>
            <w:tcMar>
              <w:left w:w="0" w:type="dxa"/>
              <w:right w:w="0" w:type="dxa"/>
            </w:tcMar>
            <w:vAlign w:val="bottom"/>
          </w:tcPr>
          <w:p w14:paraId="58C90FDC" w14:textId="77777777" w:rsidR="00023273" w:rsidRDefault="00000000">
            <w:pPr>
              <w:pStyle w:val="AccurriTabletextvalues"/>
              <w:keepNext/>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34724822" w14:textId="77777777" w:rsidR="00023273" w:rsidRDefault="00023273"/>
        </w:tc>
        <w:tc>
          <w:tcPr>
            <w:tcW w:w="1289" w:type="dxa"/>
            <w:tcBorders>
              <w:top w:val="nil"/>
              <w:left w:val="nil"/>
              <w:bottom w:val="nil"/>
              <w:right w:val="nil"/>
            </w:tcBorders>
            <w:tcMar>
              <w:left w:w="0" w:type="dxa"/>
              <w:right w:w="60" w:type="dxa"/>
            </w:tcMar>
            <w:vAlign w:val="bottom"/>
          </w:tcPr>
          <w:p w14:paraId="1F4618B2" w14:textId="77777777" w:rsidR="00023273" w:rsidRDefault="00000000">
            <w:pPr>
              <w:pStyle w:val="AccurriTablenumericvalues"/>
              <w:keepNext/>
            </w:pPr>
            <w:r>
              <w:rPr>
                <w:lang w:val="en-AU"/>
              </w:rPr>
              <w:t xml:space="preserve">17,046 </w:t>
            </w:r>
          </w:p>
        </w:tc>
        <w:tc>
          <w:tcPr>
            <w:tcW w:w="60" w:type="dxa"/>
            <w:tcBorders>
              <w:top w:val="nil"/>
              <w:left w:val="nil"/>
              <w:bottom w:val="nil"/>
              <w:right w:val="nil"/>
            </w:tcBorders>
            <w:tcMar>
              <w:left w:w="0" w:type="dxa"/>
              <w:right w:w="0" w:type="dxa"/>
            </w:tcMar>
          </w:tcPr>
          <w:p w14:paraId="5F2E1E0F" w14:textId="77777777" w:rsidR="00023273" w:rsidRDefault="00023273"/>
        </w:tc>
        <w:tc>
          <w:tcPr>
            <w:tcW w:w="1289" w:type="dxa"/>
            <w:tcBorders>
              <w:top w:val="nil"/>
              <w:left w:val="nil"/>
              <w:bottom w:val="nil"/>
              <w:right w:val="nil"/>
            </w:tcBorders>
            <w:tcMar>
              <w:left w:w="0" w:type="dxa"/>
              <w:right w:w="60" w:type="dxa"/>
            </w:tcMar>
            <w:vAlign w:val="bottom"/>
          </w:tcPr>
          <w:p w14:paraId="07440489" w14:textId="77777777" w:rsidR="00023273" w:rsidRDefault="00000000">
            <w:pPr>
              <w:pStyle w:val="AccurriTablenumericvalues"/>
              <w:keepNext/>
            </w:pPr>
            <w:r>
              <w:rPr>
                <w:lang w:val="en-AU"/>
              </w:rPr>
              <w:t xml:space="preserve">18,009 </w:t>
            </w:r>
          </w:p>
        </w:tc>
      </w:tr>
      <w:tr w:rsidR="00023273" w14:paraId="73953D17" w14:textId="77777777">
        <w:tc>
          <w:tcPr>
            <w:tcW w:w="8301" w:type="dxa"/>
            <w:tcBorders>
              <w:top w:val="nil"/>
              <w:left w:val="nil"/>
              <w:bottom w:val="nil"/>
              <w:right w:val="nil"/>
            </w:tcBorders>
            <w:tcMar>
              <w:left w:w="0" w:type="dxa"/>
              <w:right w:w="0" w:type="dxa"/>
            </w:tcMar>
            <w:vAlign w:val="bottom"/>
          </w:tcPr>
          <w:p w14:paraId="4F289452" w14:textId="77777777" w:rsidR="00023273" w:rsidRDefault="00000000">
            <w:pPr>
              <w:pStyle w:val="AccurriTabletextvalues"/>
              <w:keepNext/>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62CEF63D" w14:textId="77777777" w:rsidR="00023273" w:rsidRDefault="00023273"/>
        </w:tc>
        <w:tc>
          <w:tcPr>
            <w:tcW w:w="1289" w:type="dxa"/>
            <w:tcBorders>
              <w:top w:val="nil"/>
              <w:left w:val="nil"/>
              <w:bottom w:val="nil"/>
              <w:right w:val="nil"/>
            </w:tcBorders>
            <w:tcMar>
              <w:left w:w="0" w:type="dxa"/>
              <w:right w:w="60" w:type="dxa"/>
            </w:tcMar>
            <w:vAlign w:val="bottom"/>
          </w:tcPr>
          <w:p w14:paraId="38C963F1" w14:textId="77777777" w:rsidR="00023273" w:rsidRDefault="00000000">
            <w:pPr>
              <w:pStyle w:val="AccurriTablenumericvalues"/>
              <w:keepNext/>
            </w:pPr>
            <w:r>
              <w:rPr>
                <w:lang w:val="en-AU"/>
              </w:rPr>
              <w:t xml:space="preserve">85 </w:t>
            </w:r>
          </w:p>
        </w:tc>
        <w:tc>
          <w:tcPr>
            <w:tcW w:w="60" w:type="dxa"/>
            <w:tcBorders>
              <w:top w:val="nil"/>
              <w:left w:val="nil"/>
              <w:bottom w:val="nil"/>
              <w:right w:val="nil"/>
            </w:tcBorders>
            <w:tcMar>
              <w:left w:w="0" w:type="dxa"/>
              <w:right w:w="0" w:type="dxa"/>
            </w:tcMar>
          </w:tcPr>
          <w:p w14:paraId="210BEFF7" w14:textId="77777777" w:rsidR="00023273" w:rsidRDefault="00023273"/>
        </w:tc>
        <w:tc>
          <w:tcPr>
            <w:tcW w:w="1289" w:type="dxa"/>
            <w:tcBorders>
              <w:top w:val="nil"/>
              <w:left w:val="nil"/>
              <w:bottom w:val="nil"/>
              <w:right w:val="nil"/>
            </w:tcBorders>
            <w:tcMar>
              <w:left w:w="0" w:type="dxa"/>
              <w:right w:w="60" w:type="dxa"/>
            </w:tcMar>
            <w:vAlign w:val="bottom"/>
          </w:tcPr>
          <w:p w14:paraId="6201A148" w14:textId="77777777" w:rsidR="00023273" w:rsidRDefault="00000000">
            <w:pPr>
              <w:pStyle w:val="AccurriTablenumericvalues"/>
              <w:keepNext/>
            </w:pPr>
            <w:r>
              <w:rPr>
                <w:lang w:val="en-AU"/>
              </w:rPr>
              <w:t xml:space="preserve">62 </w:t>
            </w:r>
          </w:p>
        </w:tc>
      </w:tr>
      <w:tr w:rsidR="00023273" w14:paraId="4AB3C270" w14:textId="77777777">
        <w:tc>
          <w:tcPr>
            <w:tcW w:w="8301" w:type="dxa"/>
            <w:tcBorders>
              <w:top w:val="nil"/>
              <w:left w:val="nil"/>
              <w:bottom w:val="nil"/>
              <w:right w:val="nil"/>
            </w:tcBorders>
            <w:tcMar>
              <w:left w:w="0" w:type="dxa"/>
              <w:right w:w="0" w:type="dxa"/>
            </w:tcMar>
            <w:vAlign w:val="bottom"/>
          </w:tcPr>
          <w:p w14:paraId="3F5597D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1ADD52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4D7747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89CBD2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0111733" w14:textId="77777777" w:rsidR="00023273" w:rsidRDefault="00023273">
            <w:pPr>
              <w:pStyle w:val="AccurriTablenumericvalues"/>
              <w:keepNext/>
            </w:pPr>
          </w:p>
        </w:tc>
      </w:tr>
      <w:tr w:rsidR="00023273" w14:paraId="409D8D20" w14:textId="77777777">
        <w:tc>
          <w:tcPr>
            <w:tcW w:w="8301" w:type="dxa"/>
            <w:tcBorders>
              <w:top w:val="nil"/>
              <w:left w:val="nil"/>
              <w:bottom w:val="nil"/>
              <w:right w:val="nil"/>
            </w:tcBorders>
            <w:tcMar>
              <w:left w:w="0" w:type="dxa"/>
              <w:right w:w="0" w:type="dxa"/>
            </w:tcMar>
            <w:vAlign w:val="bottom"/>
          </w:tcPr>
          <w:p w14:paraId="6D372464" w14:textId="77777777" w:rsidR="00023273" w:rsidRDefault="00000000">
            <w:pPr>
              <w:pStyle w:val="AccurriTabletextvalues"/>
              <w:keepNext/>
              <w:jc w:val="left"/>
            </w:pPr>
            <w:r>
              <w:rPr>
                <w:lang w:val="en-AU"/>
              </w:rPr>
              <w:t>Finance costs expensed</w:t>
            </w:r>
          </w:p>
        </w:tc>
        <w:tc>
          <w:tcPr>
            <w:tcW w:w="60" w:type="dxa"/>
            <w:tcBorders>
              <w:top w:val="nil"/>
              <w:left w:val="nil"/>
              <w:bottom w:val="nil"/>
              <w:right w:val="nil"/>
            </w:tcBorders>
            <w:tcMar>
              <w:left w:w="0" w:type="dxa"/>
              <w:right w:w="0" w:type="dxa"/>
            </w:tcMar>
          </w:tcPr>
          <w:p w14:paraId="777C0B22" w14:textId="77777777" w:rsidR="00023273" w:rsidRDefault="00023273"/>
        </w:tc>
        <w:tc>
          <w:tcPr>
            <w:tcW w:w="1289" w:type="dxa"/>
            <w:tcBorders>
              <w:top w:val="nil"/>
              <w:left w:val="nil"/>
              <w:bottom w:val="nil"/>
              <w:right w:val="nil"/>
            </w:tcBorders>
            <w:tcMar>
              <w:left w:w="0" w:type="dxa"/>
              <w:right w:w="60" w:type="dxa"/>
            </w:tcMar>
            <w:vAlign w:val="bottom"/>
          </w:tcPr>
          <w:p w14:paraId="6CC40C76" w14:textId="77777777" w:rsidR="00023273" w:rsidRDefault="00000000">
            <w:pPr>
              <w:pStyle w:val="AccurriTablenumericvalues"/>
              <w:keepNext/>
            </w:pPr>
            <w:r>
              <w:rPr>
                <w:lang w:val="en-AU"/>
              </w:rPr>
              <w:t xml:space="preserve">18,930 </w:t>
            </w:r>
          </w:p>
        </w:tc>
        <w:tc>
          <w:tcPr>
            <w:tcW w:w="60" w:type="dxa"/>
            <w:tcBorders>
              <w:top w:val="nil"/>
              <w:left w:val="nil"/>
              <w:bottom w:val="nil"/>
              <w:right w:val="nil"/>
            </w:tcBorders>
            <w:tcMar>
              <w:left w:w="0" w:type="dxa"/>
              <w:right w:w="0" w:type="dxa"/>
            </w:tcMar>
          </w:tcPr>
          <w:p w14:paraId="381F0779" w14:textId="77777777" w:rsidR="00023273" w:rsidRDefault="00023273"/>
        </w:tc>
        <w:tc>
          <w:tcPr>
            <w:tcW w:w="1289" w:type="dxa"/>
            <w:tcBorders>
              <w:top w:val="nil"/>
              <w:left w:val="nil"/>
              <w:bottom w:val="nil"/>
              <w:right w:val="nil"/>
            </w:tcBorders>
            <w:tcMar>
              <w:left w:w="0" w:type="dxa"/>
              <w:right w:w="60" w:type="dxa"/>
            </w:tcMar>
            <w:vAlign w:val="bottom"/>
          </w:tcPr>
          <w:p w14:paraId="196E897F" w14:textId="77777777" w:rsidR="00023273" w:rsidRDefault="00000000">
            <w:pPr>
              <w:pStyle w:val="AccurriTablenumericvalues"/>
              <w:keepNext/>
            </w:pPr>
            <w:r>
              <w:rPr>
                <w:lang w:val="en-AU"/>
              </w:rPr>
              <w:t xml:space="preserve">21,092 </w:t>
            </w:r>
          </w:p>
        </w:tc>
      </w:tr>
      <w:tr w:rsidR="00023273" w14:paraId="2BCE8160" w14:textId="77777777">
        <w:tc>
          <w:tcPr>
            <w:tcW w:w="8301" w:type="dxa"/>
            <w:tcBorders>
              <w:top w:val="nil"/>
              <w:left w:val="nil"/>
              <w:bottom w:val="nil"/>
              <w:right w:val="nil"/>
            </w:tcBorders>
            <w:tcMar>
              <w:left w:w="0" w:type="dxa"/>
              <w:right w:w="0" w:type="dxa"/>
            </w:tcMar>
            <w:vAlign w:val="bottom"/>
          </w:tcPr>
          <w:p w14:paraId="773BE31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F8484E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9EAB88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CB5F87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C0AF7BA" w14:textId="77777777" w:rsidR="00023273" w:rsidRDefault="00023273">
            <w:pPr>
              <w:pStyle w:val="AccurriTablenumericvalues"/>
              <w:keepNext/>
            </w:pPr>
          </w:p>
        </w:tc>
      </w:tr>
      <w:tr w:rsidR="00023273" w14:paraId="05249139" w14:textId="77777777">
        <w:tc>
          <w:tcPr>
            <w:tcW w:w="8301" w:type="dxa"/>
            <w:tcBorders>
              <w:top w:val="nil"/>
              <w:left w:val="nil"/>
              <w:bottom w:val="nil"/>
              <w:right w:val="nil"/>
            </w:tcBorders>
            <w:tcMar>
              <w:left w:w="0" w:type="dxa"/>
              <w:right w:w="0" w:type="dxa"/>
            </w:tcMar>
            <w:vAlign w:val="bottom"/>
          </w:tcPr>
          <w:p w14:paraId="2C45FB72" w14:textId="77777777" w:rsidR="00023273" w:rsidRDefault="00000000">
            <w:pPr>
              <w:pStyle w:val="AccurriTablesubtitle"/>
              <w:keepNext/>
            </w:pPr>
            <w:r>
              <w:rPr>
                <w:lang w:val="en-AU"/>
              </w:rPr>
              <w:t>Net foreign exchange loss</w:t>
            </w:r>
          </w:p>
        </w:tc>
        <w:tc>
          <w:tcPr>
            <w:tcW w:w="60" w:type="dxa"/>
            <w:tcBorders>
              <w:top w:val="nil"/>
              <w:left w:val="nil"/>
              <w:bottom w:val="nil"/>
              <w:right w:val="nil"/>
            </w:tcBorders>
            <w:tcMar>
              <w:left w:w="0" w:type="dxa"/>
              <w:right w:w="0" w:type="dxa"/>
            </w:tcMar>
          </w:tcPr>
          <w:p w14:paraId="13CC0767" w14:textId="77777777" w:rsidR="00023273" w:rsidRDefault="00023273"/>
        </w:tc>
        <w:tc>
          <w:tcPr>
            <w:tcW w:w="1289" w:type="dxa"/>
            <w:tcBorders>
              <w:top w:val="nil"/>
              <w:left w:val="nil"/>
              <w:bottom w:val="nil"/>
              <w:right w:val="nil"/>
            </w:tcBorders>
            <w:tcMar>
              <w:left w:w="0" w:type="dxa"/>
              <w:right w:w="60" w:type="dxa"/>
            </w:tcMar>
            <w:vAlign w:val="bottom"/>
          </w:tcPr>
          <w:p w14:paraId="1544BCB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9092243" w14:textId="77777777" w:rsidR="00023273" w:rsidRDefault="00023273"/>
        </w:tc>
        <w:tc>
          <w:tcPr>
            <w:tcW w:w="1289" w:type="dxa"/>
            <w:tcBorders>
              <w:top w:val="nil"/>
              <w:left w:val="nil"/>
              <w:bottom w:val="nil"/>
              <w:right w:val="nil"/>
            </w:tcBorders>
            <w:tcMar>
              <w:left w:w="0" w:type="dxa"/>
              <w:right w:w="60" w:type="dxa"/>
            </w:tcMar>
            <w:vAlign w:val="bottom"/>
          </w:tcPr>
          <w:p w14:paraId="3E740D07" w14:textId="77777777" w:rsidR="00023273" w:rsidRDefault="00023273">
            <w:pPr>
              <w:pStyle w:val="AccurriTablenumericvalues"/>
              <w:keepNext/>
            </w:pPr>
          </w:p>
        </w:tc>
      </w:tr>
      <w:tr w:rsidR="00023273" w14:paraId="757E5BB2" w14:textId="77777777">
        <w:tc>
          <w:tcPr>
            <w:tcW w:w="8301" w:type="dxa"/>
            <w:tcBorders>
              <w:top w:val="nil"/>
              <w:left w:val="nil"/>
              <w:bottom w:val="nil"/>
              <w:right w:val="nil"/>
            </w:tcBorders>
            <w:tcMar>
              <w:left w:w="0" w:type="dxa"/>
              <w:right w:w="0" w:type="dxa"/>
            </w:tcMar>
            <w:vAlign w:val="bottom"/>
          </w:tcPr>
          <w:p w14:paraId="66E3FCB7" w14:textId="77777777" w:rsidR="00023273" w:rsidRDefault="00000000">
            <w:pPr>
              <w:pStyle w:val="AccurriTabletextvalues"/>
              <w:keepNext/>
              <w:jc w:val="left"/>
            </w:pPr>
            <w:r>
              <w:rPr>
                <w:lang w:val="en-AU"/>
              </w:rPr>
              <w:t>Net foreign exchange loss</w:t>
            </w:r>
          </w:p>
        </w:tc>
        <w:tc>
          <w:tcPr>
            <w:tcW w:w="60" w:type="dxa"/>
            <w:tcBorders>
              <w:top w:val="nil"/>
              <w:left w:val="nil"/>
              <w:bottom w:val="nil"/>
              <w:right w:val="nil"/>
            </w:tcBorders>
            <w:tcMar>
              <w:left w:w="0" w:type="dxa"/>
              <w:right w:w="0" w:type="dxa"/>
            </w:tcMar>
          </w:tcPr>
          <w:p w14:paraId="5362DD7C" w14:textId="77777777" w:rsidR="00023273" w:rsidRDefault="00023273"/>
        </w:tc>
        <w:tc>
          <w:tcPr>
            <w:tcW w:w="1289" w:type="dxa"/>
            <w:tcBorders>
              <w:top w:val="nil"/>
              <w:left w:val="nil"/>
              <w:bottom w:val="nil"/>
              <w:right w:val="nil"/>
            </w:tcBorders>
            <w:tcMar>
              <w:left w:w="0" w:type="dxa"/>
              <w:right w:w="60" w:type="dxa"/>
            </w:tcMar>
            <w:vAlign w:val="bottom"/>
          </w:tcPr>
          <w:p w14:paraId="12D7B232" w14:textId="77777777" w:rsidR="00023273" w:rsidRDefault="00000000">
            <w:pPr>
              <w:pStyle w:val="AccurriTablenumericvalues"/>
              <w:keepNext/>
            </w:pPr>
            <w:r>
              <w:rPr>
                <w:lang w:val="en-AU"/>
              </w:rPr>
              <w:t xml:space="preserve">13 </w:t>
            </w:r>
          </w:p>
        </w:tc>
        <w:tc>
          <w:tcPr>
            <w:tcW w:w="60" w:type="dxa"/>
            <w:tcBorders>
              <w:top w:val="nil"/>
              <w:left w:val="nil"/>
              <w:bottom w:val="nil"/>
              <w:right w:val="nil"/>
            </w:tcBorders>
            <w:tcMar>
              <w:left w:w="0" w:type="dxa"/>
              <w:right w:w="0" w:type="dxa"/>
            </w:tcMar>
          </w:tcPr>
          <w:p w14:paraId="77DBDAF6" w14:textId="77777777" w:rsidR="00023273" w:rsidRDefault="00023273"/>
        </w:tc>
        <w:tc>
          <w:tcPr>
            <w:tcW w:w="1289" w:type="dxa"/>
            <w:tcBorders>
              <w:top w:val="nil"/>
              <w:left w:val="nil"/>
              <w:bottom w:val="nil"/>
              <w:right w:val="nil"/>
            </w:tcBorders>
            <w:tcMar>
              <w:left w:w="0" w:type="dxa"/>
              <w:right w:w="60" w:type="dxa"/>
            </w:tcMar>
            <w:vAlign w:val="bottom"/>
          </w:tcPr>
          <w:p w14:paraId="486C156A" w14:textId="77777777" w:rsidR="00023273" w:rsidRDefault="00000000">
            <w:pPr>
              <w:pStyle w:val="AccurriTablenumericvalues"/>
              <w:keepNext/>
            </w:pPr>
            <w:r>
              <w:rPr>
                <w:lang w:val="en-AU"/>
              </w:rPr>
              <w:t xml:space="preserve">6 </w:t>
            </w:r>
          </w:p>
        </w:tc>
      </w:tr>
      <w:tr w:rsidR="00023273" w14:paraId="2876F28B" w14:textId="77777777">
        <w:tc>
          <w:tcPr>
            <w:tcW w:w="8301" w:type="dxa"/>
            <w:tcBorders>
              <w:top w:val="nil"/>
              <w:left w:val="nil"/>
              <w:bottom w:val="nil"/>
              <w:right w:val="nil"/>
            </w:tcBorders>
            <w:tcMar>
              <w:left w:w="0" w:type="dxa"/>
              <w:right w:w="0" w:type="dxa"/>
            </w:tcMar>
            <w:vAlign w:val="bottom"/>
          </w:tcPr>
          <w:p w14:paraId="0B90B3D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950732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E5EB1E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1DAD13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299FC75" w14:textId="77777777" w:rsidR="00023273" w:rsidRDefault="00023273">
            <w:pPr>
              <w:pStyle w:val="AccurriTablenumericvalues"/>
              <w:keepNext/>
            </w:pPr>
          </w:p>
        </w:tc>
      </w:tr>
      <w:tr w:rsidR="00023273" w14:paraId="73FC13C3" w14:textId="77777777">
        <w:tc>
          <w:tcPr>
            <w:tcW w:w="8301" w:type="dxa"/>
            <w:tcBorders>
              <w:top w:val="nil"/>
              <w:left w:val="nil"/>
              <w:bottom w:val="nil"/>
              <w:right w:val="nil"/>
            </w:tcBorders>
            <w:tcMar>
              <w:left w:w="0" w:type="dxa"/>
              <w:right w:w="0" w:type="dxa"/>
            </w:tcMar>
            <w:vAlign w:val="bottom"/>
          </w:tcPr>
          <w:p w14:paraId="76438766" w14:textId="77777777" w:rsidR="00023273" w:rsidRDefault="00000000">
            <w:pPr>
              <w:pStyle w:val="AccurriTablesubtitle"/>
              <w:keepNext/>
            </w:pPr>
            <w:r>
              <w:rPr>
                <w:lang w:val="en-AU"/>
              </w:rPr>
              <w:t>Net fair value loss</w:t>
            </w:r>
          </w:p>
        </w:tc>
        <w:tc>
          <w:tcPr>
            <w:tcW w:w="60" w:type="dxa"/>
            <w:tcBorders>
              <w:top w:val="nil"/>
              <w:left w:val="nil"/>
              <w:bottom w:val="nil"/>
              <w:right w:val="nil"/>
            </w:tcBorders>
            <w:tcMar>
              <w:left w:w="0" w:type="dxa"/>
              <w:right w:w="0" w:type="dxa"/>
            </w:tcMar>
          </w:tcPr>
          <w:p w14:paraId="17AE4A25" w14:textId="77777777" w:rsidR="00023273" w:rsidRDefault="00023273"/>
        </w:tc>
        <w:tc>
          <w:tcPr>
            <w:tcW w:w="1289" w:type="dxa"/>
            <w:tcBorders>
              <w:top w:val="nil"/>
              <w:left w:val="nil"/>
              <w:bottom w:val="nil"/>
              <w:right w:val="nil"/>
            </w:tcBorders>
            <w:tcMar>
              <w:left w:w="0" w:type="dxa"/>
              <w:right w:w="60" w:type="dxa"/>
            </w:tcMar>
            <w:vAlign w:val="bottom"/>
          </w:tcPr>
          <w:p w14:paraId="145F2B1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2059775" w14:textId="77777777" w:rsidR="00023273" w:rsidRDefault="00023273"/>
        </w:tc>
        <w:tc>
          <w:tcPr>
            <w:tcW w:w="1289" w:type="dxa"/>
            <w:tcBorders>
              <w:top w:val="nil"/>
              <w:left w:val="nil"/>
              <w:bottom w:val="nil"/>
              <w:right w:val="nil"/>
            </w:tcBorders>
            <w:tcMar>
              <w:left w:w="0" w:type="dxa"/>
              <w:right w:w="60" w:type="dxa"/>
            </w:tcMar>
            <w:vAlign w:val="bottom"/>
          </w:tcPr>
          <w:p w14:paraId="4B902584" w14:textId="77777777" w:rsidR="00023273" w:rsidRDefault="00023273">
            <w:pPr>
              <w:pStyle w:val="AccurriTablenumericvalues"/>
              <w:keepNext/>
            </w:pPr>
          </w:p>
        </w:tc>
      </w:tr>
      <w:tr w:rsidR="00023273" w14:paraId="1CDB6773" w14:textId="77777777">
        <w:tc>
          <w:tcPr>
            <w:tcW w:w="8301" w:type="dxa"/>
            <w:tcBorders>
              <w:top w:val="nil"/>
              <w:left w:val="nil"/>
              <w:bottom w:val="nil"/>
              <w:right w:val="nil"/>
            </w:tcBorders>
            <w:tcMar>
              <w:left w:w="0" w:type="dxa"/>
              <w:right w:w="0" w:type="dxa"/>
            </w:tcMar>
            <w:vAlign w:val="bottom"/>
          </w:tcPr>
          <w:p w14:paraId="288F25BD" w14:textId="77777777" w:rsidR="00023273"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16A78DE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4FC2413" w14:textId="77777777" w:rsidR="00023273" w:rsidRDefault="00000000">
            <w:pPr>
              <w:pStyle w:val="AccurriTablenumericvalues"/>
              <w:keepNext/>
            </w:pPr>
            <w:r>
              <w:rPr>
                <w:lang w:val="en-AU"/>
              </w:rPr>
              <w:t xml:space="preserve">600 </w:t>
            </w:r>
          </w:p>
        </w:tc>
        <w:tc>
          <w:tcPr>
            <w:tcW w:w="60" w:type="dxa"/>
            <w:tcBorders>
              <w:top w:val="nil"/>
              <w:left w:val="nil"/>
              <w:bottom w:val="nil"/>
              <w:right w:val="nil"/>
            </w:tcBorders>
            <w:tcMar>
              <w:left w:w="0" w:type="dxa"/>
              <w:right w:w="0" w:type="dxa"/>
            </w:tcMar>
          </w:tcPr>
          <w:p w14:paraId="4800AD1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CFE24EC" w14:textId="77777777" w:rsidR="00023273" w:rsidRDefault="00000000">
            <w:pPr>
              <w:pStyle w:val="AccurriTablenumericvalues"/>
              <w:keepNext/>
            </w:pPr>
            <w:r>
              <w:rPr>
                <w:lang w:val="en-AU"/>
              </w:rPr>
              <w:t xml:space="preserve">-  </w:t>
            </w:r>
          </w:p>
        </w:tc>
      </w:tr>
      <w:tr w:rsidR="00023273" w14:paraId="6C2B130F" w14:textId="77777777">
        <w:tc>
          <w:tcPr>
            <w:tcW w:w="8301" w:type="dxa"/>
            <w:tcBorders>
              <w:top w:val="nil"/>
              <w:left w:val="nil"/>
              <w:bottom w:val="nil"/>
              <w:right w:val="nil"/>
            </w:tcBorders>
            <w:tcMar>
              <w:left w:w="0" w:type="dxa"/>
              <w:right w:w="0" w:type="dxa"/>
            </w:tcMar>
            <w:vAlign w:val="bottom"/>
          </w:tcPr>
          <w:p w14:paraId="281C67F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4CD499E" w14:textId="77777777" w:rsidR="00023273" w:rsidRDefault="00023273"/>
        </w:tc>
        <w:tc>
          <w:tcPr>
            <w:tcW w:w="1289" w:type="dxa"/>
            <w:tcBorders>
              <w:top w:val="nil"/>
              <w:left w:val="nil"/>
              <w:bottom w:val="nil"/>
              <w:right w:val="nil"/>
            </w:tcBorders>
            <w:tcMar>
              <w:left w:w="0" w:type="dxa"/>
              <w:right w:w="60" w:type="dxa"/>
            </w:tcMar>
            <w:vAlign w:val="bottom"/>
          </w:tcPr>
          <w:p w14:paraId="328E18E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05E1BFB" w14:textId="77777777" w:rsidR="00023273" w:rsidRDefault="00023273"/>
        </w:tc>
        <w:tc>
          <w:tcPr>
            <w:tcW w:w="1289" w:type="dxa"/>
            <w:tcBorders>
              <w:top w:val="nil"/>
              <w:left w:val="nil"/>
              <w:bottom w:val="nil"/>
              <w:right w:val="nil"/>
            </w:tcBorders>
            <w:tcMar>
              <w:left w:w="0" w:type="dxa"/>
              <w:right w:w="60" w:type="dxa"/>
            </w:tcMar>
            <w:vAlign w:val="bottom"/>
          </w:tcPr>
          <w:p w14:paraId="0564194B" w14:textId="77777777" w:rsidR="00023273" w:rsidRDefault="00023273">
            <w:pPr>
              <w:pStyle w:val="AccurriTablenumericvalues"/>
              <w:keepNext/>
            </w:pPr>
          </w:p>
        </w:tc>
      </w:tr>
      <w:tr w:rsidR="00023273" w14:paraId="2A3782CF" w14:textId="77777777">
        <w:tc>
          <w:tcPr>
            <w:tcW w:w="8301" w:type="dxa"/>
            <w:tcBorders>
              <w:top w:val="nil"/>
              <w:left w:val="nil"/>
              <w:bottom w:val="nil"/>
              <w:right w:val="nil"/>
            </w:tcBorders>
            <w:tcMar>
              <w:left w:w="0" w:type="dxa"/>
              <w:right w:w="0" w:type="dxa"/>
            </w:tcMar>
            <w:vAlign w:val="bottom"/>
          </w:tcPr>
          <w:p w14:paraId="4B8704DC" w14:textId="77777777" w:rsidR="00023273" w:rsidRDefault="00000000">
            <w:pPr>
              <w:pStyle w:val="AccurriTablesubtitle"/>
              <w:keepNext/>
            </w:pPr>
            <w:r>
              <w:rPr>
                <w:lang w:val="en-AU"/>
              </w:rPr>
              <w:t>Cash flow hedge ineffectiveness</w:t>
            </w:r>
          </w:p>
        </w:tc>
        <w:tc>
          <w:tcPr>
            <w:tcW w:w="60" w:type="dxa"/>
            <w:tcBorders>
              <w:top w:val="nil"/>
              <w:left w:val="nil"/>
              <w:bottom w:val="nil"/>
              <w:right w:val="nil"/>
            </w:tcBorders>
            <w:tcMar>
              <w:left w:w="0" w:type="dxa"/>
              <w:right w:w="0" w:type="dxa"/>
            </w:tcMar>
          </w:tcPr>
          <w:p w14:paraId="15D240AB" w14:textId="77777777" w:rsidR="00023273" w:rsidRDefault="00023273"/>
        </w:tc>
        <w:tc>
          <w:tcPr>
            <w:tcW w:w="1289" w:type="dxa"/>
            <w:tcBorders>
              <w:top w:val="nil"/>
              <w:left w:val="nil"/>
              <w:bottom w:val="nil"/>
              <w:right w:val="nil"/>
            </w:tcBorders>
            <w:tcMar>
              <w:left w:w="0" w:type="dxa"/>
              <w:right w:w="60" w:type="dxa"/>
            </w:tcMar>
            <w:vAlign w:val="bottom"/>
          </w:tcPr>
          <w:p w14:paraId="3E07A44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37296A" w14:textId="77777777" w:rsidR="00023273" w:rsidRDefault="00023273"/>
        </w:tc>
        <w:tc>
          <w:tcPr>
            <w:tcW w:w="1289" w:type="dxa"/>
            <w:tcBorders>
              <w:top w:val="nil"/>
              <w:left w:val="nil"/>
              <w:bottom w:val="nil"/>
              <w:right w:val="nil"/>
            </w:tcBorders>
            <w:tcMar>
              <w:left w:w="0" w:type="dxa"/>
              <w:right w:w="60" w:type="dxa"/>
            </w:tcMar>
            <w:vAlign w:val="bottom"/>
          </w:tcPr>
          <w:p w14:paraId="4D3CA29F" w14:textId="77777777" w:rsidR="00023273" w:rsidRDefault="00023273">
            <w:pPr>
              <w:pStyle w:val="AccurriTablenumericvalues"/>
              <w:keepNext/>
            </w:pPr>
          </w:p>
        </w:tc>
      </w:tr>
      <w:tr w:rsidR="00023273" w14:paraId="4F3E5C8C" w14:textId="77777777">
        <w:tc>
          <w:tcPr>
            <w:tcW w:w="8301" w:type="dxa"/>
            <w:tcBorders>
              <w:top w:val="nil"/>
              <w:left w:val="nil"/>
              <w:bottom w:val="nil"/>
              <w:right w:val="nil"/>
            </w:tcBorders>
            <w:tcMar>
              <w:left w:w="0" w:type="dxa"/>
              <w:right w:w="0" w:type="dxa"/>
            </w:tcMar>
            <w:vAlign w:val="bottom"/>
          </w:tcPr>
          <w:p w14:paraId="2EA1F8E5" w14:textId="77777777" w:rsidR="00023273" w:rsidRDefault="00000000">
            <w:pPr>
              <w:pStyle w:val="AccurriTabletextvalues"/>
              <w:keepNext/>
              <w:jc w:val="left"/>
            </w:pPr>
            <w:r>
              <w:rPr>
                <w:lang w:val="en-AU"/>
              </w:rPr>
              <w:t>Cash flow hedge ineffectiveness</w:t>
            </w:r>
          </w:p>
        </w:tc>
        <w:tc>
          <w:tcPr>
            <w:tcW w:w="60" w:type="dxa"/>
            <w:tcBorders>
              <w:top w:val="nil"/>
              <w:left w:val="nil"/>
              <w:bottom w:val="nil"/>
              <w:right w:val="nil"/>
            </w:tcBorders>
            <w:tcMar>
              <w:left w:w="0" w:type="dxa"/>
              <w:right w:w="0" w:type="dxa"/>
            </w:tcMar>
          </w:tcPr>
          <w:p w14:paraId="16D63DCA" w14:textId="77777777" w:rsidR="00023273" w:rsidRDefault="00023273"/>
        </w:tc>
        <w:tc>
          <w:tcPr>
            <w:tcW w:w="1289" w:type="dxa"/>
            <w:tcBorders>
              <w:top w:val="nil"/>
              <w:left w:val="nil"/>
              <w:bottom w:val="nil"/>
              <w:right w:val="nil"/>
            </w:tcBorders>
            <w:tcMar>
              <w:left w:w="0" w:type="dxa"/>
              <w:right w:w="60" w:type="dxa"/>
            </w:tcMar>
            <w:vAlign w:val="bottom"/>
          </w:tcPr>
          <w:p w14:paraId="340D24A2" w14:textId="77777777" w:rsidR="00023273" w:rsidRDefault="00000000">
            <w:pPr>
              <w:pStyle w:val="AccurriTablenumericvalues"/>
              <w:keepNext/>
            </w:pPr>
            <w:r>
              <w:rPr>
                <w:lang w:val="en-AU"/>
              </w:rPr>
              <w:t xml:space="preserve">4 </w:t>
            </w:r>
          </w:p>
        </w:tc>
        <w:tc>
          <w:tcPr>
            <w:tcW w:w="60" w:type="dxa"/>
            <w:tcBorders>
              <w:top w:val="nil"/>
              <w:left w:val="nil"/>
              <w:bottom w:val="nil"/>
              <w:right w:val="nil"/>
            </w:tcBorders>
            <w:tcMar>
              <w:left w:w="0" w:type="dxa"/>
              <w:right w:w="0" w:type="dxa"/>
            </w:tcMar>
          </w:tcPr>
          <w:p w14:paraId="774321CE" w14:textId="77777777" w:rsidR="00023273" w:rsidRDefault="00023273"/>
        </w:tc>
        <w:tc>
          <w:tcPr>
            <w:tcW w:w="1289" w:type="dxa"/>
            <w:tcBorders>
              <w:top w:val="nil"/>
              <w:left w:val="nil"/>
              <w:bottom w:val="nil"/>
              <w:right w:val="nil"/>
            </w:tcBorders>
            <w:tcMar>
              <w:left w:w="0" w:type="dxa"/>
              <w:right w:w="60" w:type="dxa"/>
            </w:tcMar>
            <w:vAlign w:val="bottom"/>
          </w:tcPr>
          <w:p w14:paraId="6574DC90" w14:textId="77777777" w:rsidR="00023273" w:rsidRDefault="00000000">
            <w:pPr>
              <w:pStyle w:val="AccurriTablenumericvalues"/>
              <w:keepNext/>
            </w:pPr>
            <w:r>
              <w:rPr>
                <w:lang w:val="en-AU"/>
              </w:rPr>
              <w:t xml:space="preserve">2 </w:t>
            </w:r>
          </w:p>
        </w:tc>
      </w:tr>
      <w:tr w:rsidR="00023273" w14:paraId="5F048AFF" w14:textId="77777777">
        <w:tc>
          <w:tcPr>
            <w:tcW w:w="8301" w:type="dxa"/>
            <w:tcBorders>
              <w:top w:val="nil"/>
              <w:left w:val="nil"/>
              <w:bottom w:val="nil"/>
              <w:right w:val="nil"/>
            </w:tcBorders>
            <w:tcMar>
              <w:left w:w="0" w:type="dxa"/>
              <w:right w:w="0" w:type="dxa"/>
            </w:tcMar>
            <w:vAlign w:val="bottom"/>
          </w:tcPr>
          <w:p w14:paraId="267157B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53E5CF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4827CD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CFC855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E946C1E" w14:textId="77777777" w:rsidR="00023273" w:rsidRDefault="00023273">
            <w:pPr>
              <w:pStyle w:val="AccurriTablenumericvalues"/>
              <w:keepNext/>
            </w:pPr>
          </w:p>
        </w:tc>
      </w:tr>
      <w:tr w:rsidR="00023273" w14:paraId="6A535E67" w14:textId="77777777">
        <w:tc>
          <w:tcPr>
            <w:tcW w:w="8301" w:type="dxa"/>
            <w:tcBorders>
              <w:top w:val="nil"/>
              <w:left w:val="nil"/>
              <w:bottom w:val="nil"/>
              <w:right w:val="nil"/>
            </w:tcBorders>
            <w:tcMar>
              <w:left w:w="0" w:type="dxa"/>
              <w:right w:w="0" w:type="dxa"/>
            </w:tcMar>
            <w:vAlign w:val="bottom"/>
          </w:tcPr>
          <w:p w14:paraId="4C553925" w14:textId="77777777" w:rsidR="00023273" w:rsidRDefault="00000000">
            <w:pPr>
              <w:pStyle w:val="AccurriTablesubtitle"/>
              <w:keepNext/>
            </w:pPr>
            <w:r>
              <w:rPr>
                <w:lang w:val="en-AU"/>
              </w:rPr>
              <w:t>Leases</w:t>
            </w:r>
          </w:p>
        </w:tc>
        <w:tc>
          <w:tcPr>
            <w:tcW w:w="60" w:type="dxa"/>
            <w:tcBorders>
              <w:top w:val="nil"/>
              <w:left w:val="nil"/>
              <w:bottom w:val="nil"/>
              <w:right w:val="nil"/>
            </w:tcBorders>
            <w:tcMar>
              <w:left w:w="0" w:type="dxa"/>
              <w:right w:w="0" w:type="dxa"/>
            </w:tcMar>
          </w:tcPr>
          <w:p w14:paraId="7C7E187B" w14:textId="77777777" w:rsidR="00023273" w:rsidRDefault="00023273"/>
        </w:tc>
        <w:tc>
          <w:tcPr>
            <w:tcW w:w="1289" w:type="dxa"/>
            <w:tcBorders>
              <w:top w:val="nil"/>
              <w:left w:val="nil"/>
              <w:bottom w:val="nil"/>
              <w:right w:val="nil"/>
            </w:tcBorders>
            <w:tcMar>
              <w:left w:w="0" w:type="dxa"/>
              <w:right w:w="60" w:type="dxa"/>
            </w:tcMar>
            <w:vAlign w:val="bottom"/>
          </w:tcPr>
          <w:p w14:paraId="0C7E10E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B5C6A2D" w14:textId="77777777" w:rsidR="00023273" w:rsidRDefault="00023273"/>
        </w:tc>
        <w:tc>
          <w:tcPr>
            <w:tcW w:w="1289" w:type="dxa"/>
            <w:tcBorders>
              <w:top w:val="nil"/>
              <w:left w:val="nil"/>
              <w:bottom w:val="nil"/>
              <w:right w:val="nil"/>
            </w:tcBorders>
            <w:tcMar>
              <w:left w:w="0" w:type="dxa"/>
              <w:right w:w="60" w:type="dxa"/>
            </w:tcMar>
            <w:vAlign w:val="bottom"/>
          </w:tcPr>
          <w:p w14:paraId="036239E3" w14:textId="77777777" w:rsidR="00023273" w:rsidRDefault="00023273">
            <w:pPr>
              <w:pStyle w:val="AccurriTablenumericvalues"/>
              <w:keepNext/>
            </w:pPr>
          </w:p>
        </w:tc>
      </w:tr>
      <w:tr w:rsidR="00023273" w14:paraId="35F7DDD1" w14:textId="77777777">
        <w:tc>
          <w:tcPr>
            <w:tcW w:w="8301" w:type="dxa"/>
            <w:tcBorders>
              <w:top w:val="nil"/>
              <w:left w:val="nil"/>
              <w:bottom w:val="nil"/>
              <w:right w:val="nil"/>
            </w:tcBorders>
            <w:tcMar>
              <w:left w:w="0" w:type="dxa"/>
              <w:right w:w="0" w:type="dxa"/>
            </w:tcMar>
            <w:vAlign w:val="bottom"/>
          </w:tcPr>
          <w:p w14:paraId="1B598450" w14:textId="77777777" w:rsidR="00023273" w:rsidRDefault="00000000">
            <w:pPr>
              <w:pStyle w:val="AccurriTabletextvalues"/>
              <w:keepNext/>
              <w:jc w:val="left"/>
            </w:pPr>
            <w:r>
              <w:rPr>
                <w:lang w:val="en-AU"/>
              </w:rPr>
              <w:t>Variable lease payments</w:t>
            </w:r>
          </w:p>
        </w:tc>
        <w:tc>
          <w:tcPr>
            <w:tcW w:w="60" w:type="dxa"/>
            <w:tcBorders>
              <w:top w:val="nil"/>
              <w:left w:val="nil"/>
              <w:bottom w:val="nil"/>
              <w:right w:val="nil"/>
            </w:tcBorders>
            <w:tcMar>
              <w:left w:w="0" w:type="dxa"/>
              <w:right w:w="0" w:type="dxa"/>
            </w:tcMar>
          </w:tcPr>
          <w:p w14:paraId="5435C44F" w14:textId="77777777" w:rsidR="00023273" w:rsidRDefault="00023273"/>
        </w:tc>
        <w:tc>
          <w:tcPr>
            <w:tcW w:w="1289" w:type="dxa"/>
            <w:tcBorders>
              <w:top w:val="nil"/>
              <w:left w:val="nil"/>
              <w:bottom w:val="nil"/>
              <w:right w:val="nil"/>
            </w:tcBorders>
            <w:tcMar>
              <w:left w:w="0" w:type="dxa"/>
              <w:right w:w="60" w:type="dxa"/>
            </w:tcMar>
            <w:vAlign w:val="bottom"/>
          </w:tcPr>
          <w:p w14:paraId="2DB8DCF9" w14:textId="77777777" w:rsidR="00023273" w:rsidRDefault="00000000">
            <w:pPr>
              <w:pStyle w:val="AccurriTablenumericvalues"/>
              <w:keepNext/>
            </w:pPr>
            <w:r>
              <w:rPr>
                <w:lang w:val="en-AU"/>
              </w:rPr>
              <w:t xml:space="preserve">1,167 </w:t>
            </w:r>
          </w:p>
        </w:tc>
        <w:tc>
          <w:tcPr>
            <w:tcW w:w="60" w:type="dxa"/>
            <w:tcBorders>
              <w:top w:val="nil"/>
              <w:left w:val="nil"/>
              <w:bottom w:val="nil"/>
              <w:right w:val="nil"/>
            </w:tcBorders>
            <w:tcMar>
              <w:left w:w="0" w:type="dxa"/>
              <w:right w:w="0" w:type="dxa"/>
            </w:tcMar>
          </w:tcPr>
          <w:p w14:paraId="280200DE" w14:textId="77777777" w:rsidR="00023273" w:rsidRDefault="00023273"/>
        </w:tc>
        <w:tc>
          <w:tcPr>
            <w:tcW w:w="1289" w:type="dxa"/>
            <w:tcBorders>
              <w:top w:val="nil"/>
              <w:left w:val="nil"/>
              <w:bottom w:val="nil"/>
              <w:right w:val="nil"/>
            </w:tcBorders>
            <w:tcMar>
              <w:left w:w="0" w:type="dxa"/>
              <w:right w:w="60" w:type="dxa"/>
            </w:tcMar>
            <w:vAlign w:val="bottom"/>
          </w:tcPr>
          <w:p w14:paraId="6FE81844" w14:textId="77777777" w:rsidR="00023273" w:rsidRDefault="00000000">
            <w:pPr>
              <w:pStyle w:val="AccurriTablenumericvalues"/>
              <w:keepNext/>
            </w:pPr>
            <w:r>
              <w:rPr>
                <w:lang w:val="en-AU"/>
              </w:rPr>
              <w:t xml:space="preserve">1,098 </w:t>
            </w:r>
          </w:p>
        </w:tc>
      </w:tr>
      <w:tr w:rsidR="00023273" w14:paraId="474C9C2A" w14:textId="77777777">
        <w:tc>
          <w:tcPr>
            <w:tcW w:w="8301" w:type="dxa"/>
            <w:tcBorders>
              <w:top w:val="nil"/>
              <w:left w:val="nil"/>
              <w:bottom w:val="nil"/>
              <w:right w:val="nil"/>
            </w:tcBorders>
            <w:tcMar>
              <w:left w:w="0" w:type="dxa"/>
              <w:right w:w="0" w:type="dxa"/>
            </w:tcMar>
            <w:vAlign w:val="bottom"/>
          </w:tcPr>
          <w:p w14:paraId="0105712C" w14:textId="77777777" w:rsidR="00023273" w:rsidRDefault="00000000">
            <w:pPr>
              <w:pStyle w:val="AccurriTabletextvalues"/>
              <w:keepNext/>
              <w:jc w:val="left"/>
            </w:pPr>
            <w:r>
              <w:rPr>
                <w:lang w:val="en-AU"/>
              </w:rPr>
              <w:t>Short-term lease payments</w:t>
            </w:r>
          </w:p>
        </w:tc>
        <w:tc>
          <w:tcPr>
            <w:tcW w:w="60" w:type="dxa"/>
            <w:tcBorders>
              <w:top w:val="nil"/>
              <w:left w:val="nil"/>
              <w:bottom w:val="nil"/>
              <w:right w:val="nil"/>
            </w:tcBorders>
            <w:tcMar>
              <w:left w:w="0" w:type="dxa"/>
              <w:right w:w="0" w:type="dxa"/>
            </w:tcMar>
          </w:tcPr>
          <w:p w14:paraId="48D35B15" w14:textId="77777777" w:rsidR="00023273" w:rsidRDefault="00023273"/>
        </w:tc>
        <w:tc>
          <w:tcPr>
            <w:tcW w:w="1289" w:type="dxa"/>
            <w:tcBorders>
              <w:top w:val="nil"/>
              <w:left w:val="nil"/>
              <w:bottom w:val="nil"/>
              <w:right w:val="nil"/>
            </w:tcBorders>
            <w:tcMar>
              <w:left w:w="0" w:type="dxa"/>
              <w:right w:w="60" w:type="dxa"/>
            </w:tcMar>
            <w:vAlign w:val="bottom"/>
          </w:tcPr>
          <w:p w14:paraId="6F5A1403" w14:textId="77777777" w:rsidR="00023273" w:rsidRDefault="00000000">
            <w:pPr>
              <w:pStyle w:val="AccurriTablenumericvalues"/>
              <w:keepNext/>
            </w:pPr>
            <w:r>
              <w:rPr>
                <w:lang w:val="en-AU"/>
              </w:rPr>
              <w:t xml:space="preserve">102 </w:t>
            </w:r>
          </w:p>
        </w:tc>
        <w:tc>
          <w:tcPr>
            <w:tcW w:w="60" w:type="dxa"/>
            <w:tcBorders>
              <w:top w:val="nil"/>
              <w:left w:val="nil"/>
              <w:bottom w:val="nil"/>
              <w:right w:val="nil"/>
            </w:tcBorders>
            <w:tcMar>
              <w:left w:w="0" w:type="dxa"/>
              <w:right w:w="0" w:type="dxa"/>
            </w:tcMar>
          </w:tcPr>
          <w:p w14:paraId="6DBEA528" w14:textId="77777777" w:rsidR="00023273" w:rsidRDefault="00023273"/>
        </w:tc>
        <w:tc>
          <w:tcPr>
            <w:tcW w:w="1289" w:type="dxa"/>
            <w:tcBorders>
              <w:top w:val="nil"/>
              <w:left w:val="nil"/>
              <w:bottom w:val="nil"/>
              <w:right w:val="nil"/>
            </w:tcBorders>
            <w:tcMar>
              <w:left w:w="0" w:type="dxa"/>
              <w:right w:w="60" w:type="dxa"/>
            </w:tcMar>
            <w:vAlign w:val="bottom"/>
          </w:tcPr>
          <w:p w14:paraId="45D2E94A" w14:textId="77777777" w:rsidR="00023273" w:rsidRDefault="00000000">
            <w:pPr>
              <w:pStyle w:val="AccurriTablenumericvalues"/>
              <w:keepNext/>
            </w:pPr>
            <w:r>
              <w:rPr>
                <w:lang w:val="en-AU"/>
              </w:rPr>
              <w:t xml:space="preserve">127 </w:t>
            </w:r>
          </w:p>
        </w:tc>
      </w:tr>
      <w:tr w:rsidR="00023273" w14:paraId="6A098498" w14:textId="77777777">
        <w:tc>
          <w:tcPr>
            <w:tcW w:w="8301" w:type="dxa"/>
            <w:tcBorders>
              <w:top w:val="nil"/>
              <w:left w:val="nil"/>
              <w:bottom w:val="nil"/>
              <w:right w:val="nil"/>
            </w:tcBorders>
            <w:tcMar>
              <w:left w:w="0" w:type="dxa"/>
              <w:right w:w="0" w:type="dxa"/>
            </w:tcMar>
            <w:vAlign w:val="bottom"/>
          </w:tcPr>
          <w:p w14:paraId="610FE0C1" w14:textId="77777777" w:rsidR="00023273" w:rsidRDefault="00000000">
            <w:pPr>
              <w:pStyle w:val="AccurriTabletextvalues"/>
              <w:keepNext/>
              <w:jc w:val="left"/>
            </w:pPr>
            <w:r>
              <w:rPr>
                <w:lang w:val="en-AU"/>
              </w:rPr>
              <w:t>Low-value assets lease payments</w:t>
            </w:r>
          </w:p>
        </w:tc>
        <w:tc>
          <w:tcPr>
            <w:tcW w:w="60" w:type="dxa"/>
            <w:tcBorders>
              <w:top w:val="nil"/>
              <w:left w:val="nil"/>
              <w:bottom w:val="nil"/>
              <w:right w:val="nil"/>
            </w:tcBorders>
            <w:tcMar>
              <w:left w:w="0" w:type="dxa"/>
              <w:right w:w="0" w:type="dxa"/>
            </w:tcMar>
          </w:tcPr>
          <w:p w14:paraId="392E42BA" w14:textId="77777777" w:rsidR="00023273" w:rsidRDefault="00023273"/>
        </w:tc>
        <w:tc>
          <w:tcPr>
            <w:tcW w:w="1289" w:type="dxa"/>
            <w:tcBorders>
              <w:top w:val="nil"/>
              <w:left w:val="nil"/>
              <w:bottom w:val="nil"/>
              <w:right w:val="nil"/>
            </w:tcBorders>
            <w:tcMar>
              <w:left w:w="0" w:type="dxa"/>
              <w:right w:w="60" w:type="dxa"/>
            </w:tcMar>
            <w:vAlign w:val="bottom"/>
          </w:tcPr>
          <w:p w14:paraId="3EC2A1A7" w14:textId="77777777" w:rsidR="00023273" w:rsidRDefault="00000000">
            <w:pPr>
              <w:pStyle w:val="AccurriTablenumericvalues"/>
              <w:keepNext/>
            </w:pPr>
            <w:r>
              <w:rPr>
                <w:lang w:val="en-AU"/>
              </w:rPr>
              <w:t xml:space="preserve">135 </w:t>
            </w:r>
          </w:p>
        </w:tc>
        <w:tc>
          <w:tcPr>
            <w:tcW w:w="60" w:type="dxa"/>
            <w:tcBorders>
              <w:top w:val="nil"/>
              <w:left w:val="nil"/>
              <w:bottom w:val="nil"/>
              <w:right w:val="nil"/>
            </w:tcBorders>
            <w:tcMar>
              <w:left w:w="0" w:type="dxa"/>
              <w:right w:w="0" w:type="dxa"/>
            </w:tcMar>
          </w:tcPr>
          <w:p w14:paraId="4BC05377" w14:textId="77777777" w:rsidR="00023273" w:rsidRDefault="00023273"/>
        </w:tc>
        <w:tc>
          <w:tcPr>
            <w:tcW w:w="1289" w:type="dxa"/>
            <w:tcBorders>
              <w:top w:val="nil"/>
              <w:left w:val="nil"/>
              <w:bottom w:val="nil"/>
              <w:right w:val="nil"/>
            </w:tcBorders>
            <w:tcMar>
              <w:left w:w="0" w:type="dxa"/>
              <w:right w:w="60" w:type="dxa"/>
            </w:tcMar>
            <w:vAlign w:val="bottom"/>
          </w:tcPr>
          <w:p w14:paraId="2C4EE73B" w14:textId="77777777" w:rsidR="00023273" w:rsidRDefault="00000000">
            <w:pPr>
              <w:pStyle w:val="AccurriTablenumericvalues"/>
              <w:keepNext/>
            </w:pPr>
            <w:r>
              <w:rPr>
                <w:lang w:val="en-AU"/>
              </w:rPr>
              <w:t xml:space="preserve">119 </w:t>
            </w:r>
          </w:p>
        </w:tc>
      </w:tr>
      <w:tr w:rsidR="00023273" w14:paraId="607FDA24" w14:textId="77777777">
        <w:tc>
          <w:tcPr>
            <w:tcW w:w="8301" w:type="dxa"/>
            <w:tcBorders>
              <w:top w:val="nil"/>
              <w:left w:val="nil"/>
              <w:bottom w:val="nil"/>
              <w:right w:val="nil"/>
            </w:tcBorders>
            <w:tcMar>
              <w:left w:w="0" w:type="dxa"/>
              <w:right w:w="0" w:type="dxa"/>
            </w:tcMar>
            <w:vAlign w:val="bottom"/>
          </w:tcPr>
          <w:p w14:paraId="0A30A3F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70F386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DF2F8E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D43353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65E7373" w14:textId="77777777" w:rsidR="00023273" w:rsidRDefault="00023273">
            <w:pPr>
              <w:pStyle w:val="AccurriTablenumericvalues"/>
              <w:keepNext/>
            </w:pPr>
          </w:p>
        </w:tc>
      </w:tr>
      <w:tr w:rsidR="00023273" w14:paraId="12427858" w14:textId="77777777">
        <w:tc>
          <w:tcPr>
            <w:tcW w:w="8301" w:type="dxa"/>
            <w:tcBorders>
              <w:top w:val="nil"/>
              <w:left w:val="nil"/>
              <w:bottom w:val="nil"/>
              <w:right w:val="nil"/>
            </w:tcBorders>
            <w:tcMar>
              <w:left w:w="0" w:type="dxa"/>
              <w:right w:w="0" w:type="dxa"/>
            </w:tcMar>
            <w:vAlign w:val="bottom"/>
          </w:tcPr>
          <w:p w14:paraId="23E08F5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8E7C489" w14:textId="77777777" w:rsidR="00023273" w:rsidRDefault="00023273"/>
        </w:tc>
        <w:tc>
          <w:tcPr>
            <w:tcW w:w="1289" w:type="dxa"/>
            <w:tcBorders>
              <w:top w:val="nil"/>
              <w:left w:val="nil"/>
              <w:bottom w:val="nil"/>
              <w:right w:val="nil"/>
            </w:tcBorders>
            <w:tcMar>
              <w:left w:w="0" w:type="dxa"/>
              <w:right w:w="60" w:type="dxa"/>
            </w:tcMar>
            <w:vAlign w:val="bottom"/>
          </w:tcPr>
          <w:p w14:paraId="6E6BA3FE" w14:textId="77777777" w:rsidR="00023273" w:rsidRDefault="00000000">
            <w:pPr>
              <w:pStyle w:val="AccurriTablenumericvalues"/>
              <w:keepNext/>
            </w:pPr>
            <w:r>
              <w:rPr>
                <w:lang w:val="en-AU"/>
              </w:rPr>
              <w:t xml:space="preserve">1,404 </w:t>
            </w:r>
          </w:p>
        </w:tc>
        <w:tc>
          <w:tcPr>
            <w:tcW w:w="60" w:type="dxa"/>
            <w:tcBorders>
              <w:top w:val="nil"/>
              <w:left w:val="nil"/>
              <w:bottom w:val="nil"/>
              <w:right w:val="nil"/>
            </w:tcBorders>
            <w:tcMar>
              <w:left w:w="0" w:type="dxa"/>
              <w:right w:w="0" w:type="dxa"/>
            </w:tcMar>
          </w:tcPr>
          <w:p w14:paraId="327F3A97" w14:textId="77777777" w:rsidR="00023273" w:rsidRDefault="00023273"/>
        </w:tc>
        <w:tc>
          <w:tcPr>
            <w:tcW w:w="1289" w:type="dxa"/>
            <w:tcBorders>
              <w:top w:val="nil"/>
              <w:left w:val="nil"/>
              <w:bottom w:val="nil"/>
              <w:right w:val="nil"/>
            </w:tcBorders>
            <w:tcMar>
              <w:left w:w="0" w:type="dxa"/>
              <w:right w:w="60" w:type="dxa"/>
            </w:tcMar>
            <w:vAlign w:val="bottom"/>
          </w:tcPr>
          <w:p w14:paraId="55F77B4F" w14:textId="77777777" w:rsidR="00023273" w:rsidRDefault="00000000">
            <w:pPr>
              <w:pStyle w:val="AccurriTablenumericvalues"/>
              <w:keepNext/>
            </w:pPr>
            <w:r>
              <w:rPr>
                <w:lang w:val="en-AU"/>
              </w:rPr>
              <w:t xml:space="preserve">1,344 </w:t>
            </w:r>
          </w:p>
        </w:tc>
      </w:tr>
      <w:tr w:rsidR="00023273" w14:paraId="2074EFED" w14:textId="77777777">
        <w:tc>
          <w:tcPr>
            <w:tcW w:w="8301" w:type="dxa"/>
            <w:tcBorders>
              <w:top w:val="nil"/>
              <w:left w:val="nil"/>
              <w:bottom w:val="nil"/>
              <w:right w:val="nil"/>
            </w:tcBorders>
            <w:tcMar>
              <w:left w:w="0" w:type="dxa"/>
              <w:right w:w="0" w:type="dxa"/>
            </w:tcMar>
            <w:vAlign w:val="bottom"/>
          </w:tcPr>
          <w:p w14:paraId="1B0F780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B7B5C0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6869C6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52B4B7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8FC41CC" w14:textId="77777777" w:rsidR="00023273" w:rsidRDefault="00023273">
            <w:pPr>
              <w:pStyle w:val="AccurriTablenumericvalues"/>
              <w:keepNext/>
            </w:pPr>
          </w:p>
        </w:tc>
      </w:tr>
      <w:tr w:rsidR="00023273" w14:paraId="23B2A464" w14:textId="77777777">
        <w:tc>
          <w:tcPr>
            <w:tcW w:w="8301" w:type="dxa"/>
            <w:tcBorders>
              <w:top w:val="nil"/>
              <w:left w:val="nil"/>
              <w:bottom w:val="nil"/>
              <w:right w:val="nil"/>
            </w:tcBorders>
            <w:tcMar>
              <w:left w:w="0" w:type="dxa"/>
              <w:right w:w="0" w:type="dxa"/>
            </w:tcMar>
            <w:vAlign w:val="bottom"/>
          </w:tcPr>
          <w:p w14:paraId="41250F25" w14:textId="77777777" w:rsidR="00023273" w:rsidRDefault="00000000">
            <w:pPr>
              <w:pStyle w:val="AccurriTablesubtitle"/>
              <w:keepNext/>
            </w:pPr>
            <w:r>
              <w:rPr>
                <w:lang w:val="en-AU"/>
              </w:rPr>
              <w:t>Superannuation expense</w:t>
            </w:r>
          </w:p>
        </w:tc>
        <w:tc>
          <w:tcPr>
            <w:tcW w:w="60" w:type="dxa"/>
            <w:tcBorders>
              <w:top w:val="nil"/>
              <w:left w:val="nil"/>
              <w:bottom w:val="nil"/>
              <w:right w:val="nil"/>
            </w:tcBorders>
            <w:tcMar>
              <w:left w:w="0" w:type="dxa"/>
              <w:right w:w="0" w:type="dxa"/>
            </w:tcMar>
          </w:tcPr>
          <w:p w14:paraId="45C2D32F" w14:textId="77777777" w:rsidR="00023273" w:rsidRDefault="00023273"/>
        </w:tc>
        <w:tc>
          <w:tcPr>
            <w:tcW w:w="1289" w:type="dxa"/>
            <w:tcBorders>
              <w:top w:val="nil"/>
              <w:left w:val="nil"/>
              <w:bottom w:val="nil"/>
              <w:right w:val="nil"/>
            </w:tcBorders>
            <w:tcMar>
              <w:left w:w="0" w:type="dxa"/>
              <w:right w:w="60" w:type="dxa"/>
            </w:tcMar>
            <w:vAlign w:val="bottom"/>
          </w:tcPr>
          <w:p w14:paraId="5E2C9C9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08164D6" w14:textId="77777777" w:rsidR="00023273" w:rsidRDefault="00023273"/>
        </w:tc>
        <w:tc>
          <w:tcPr>
            <w:tcW w:w="1289" w:type="dxa"/>
            <w:tcBorders>
              <w:top w:val="nil"/>
              <w:left w:val="nil"/>
              <w:bottom w:val="nil"/>
              <w:right w:val="nil"/>
            </w:tcBorders>
            <w:tcMar>
              <w:left w:w="0" w:type="dxa"/>
              <w:right w:w="60" w:type="dxa"/>
            </w:tcMar>
            <w:vAlign w:val="bottom"/>
          </w:tcPr>
          <w:p w14:paraId="2F066738" w14:textId="77777777" w:rsidR="00023273" w:rsidRDefault="00023273">
            <w:pPr>
              <w:pStyle w:val="AccurriTablenumericvalues"/>
              <w:keepNext/>
            </w:pPr>
          </w:p>
        </w:tc>
      </w:tr>
      <w:tr w:rsidR="00023273" w14:paraId="65F993D2" w14:textId="77777777">
        <w:tc>
          <w:tcPr>
            <w:tcW w:w="8301" w:type="dxa"/>
            <w:tcBorders>
              <w:top w:val="nil"/>
              <w:left w:val="nil"/>
              <w:bottom w:val="nil"/>
              <w:right w:val="nil"/>
            </w:tcBorders>
            <w:tcMar>
              <w:left w:w="0" w:type="dxa"/>
              <w:right w:w="0" w:type="dxa"/>
            </w:tcMar>
            <w:vAlign w:val="bottom"/>
          </w:tcPr>
          <w:p w14:paraId="17594A07" w14:textId="77777777" w:rsidR="00023273" w:rsidRDefault="00000000">
            <w:pPr>
              <w:pStyle w:val="AccurriTabletextvalues"/>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57799CC6" w14:textId="77777777" w:rsidR="00023273" w:rsidRDefault="00023273"/>
        </w:tc>
        <w:tc>
          <w:tcPr>
            <w:tcW w:w="1289" w:type="dxa"/>
            <w:tcBorders>
              <w:top w:val="nil"/>
              <w:left w:val="nil"/>
              <w:bottom w:val="nil"/>
              <w:right w:val="nil"/>
            </w:tcBorders>
            <w:tcMar>
              <w:left w:w="0" w:type="dxa"/>
              <w:right w:w="60" w:type="dxa"/>
            </w:tcMar>
            <w:vAlign w:val="bottom"/>
          </w:tcPr>
          <w:p w14:paraId="6F80348A" w14:textId="77777777" w:rsidR="00023273" w:rsidRDefault="00000000">
            <w:pPr>
              <w:pStyle w:val="AccurriTablenumericvalues"/>
              <w:keepNext/>
            </w:pPr>
            <w:r>
              <w:rPr>
                <w:lang w:val="en-AU"/>
              </w:rPr>
              <w:t xml:space="preserve">18,089 </w:t>
            </w:r>
          </w:p>
        </w:tc>
        <w:tc>
          <w:tcPr>
            <w:tcW w:w="60" w:type="dxa"/>
            <w:tcBorders>
              <w:top w:val="nil"/>
              <w:left w:val="nil"/>
              <w:bottom w:val="nil"/>
              <w:right w:val="nil"/>
            </w:tcBorders>
            <w:tcMar>
              <w:left w:w="0" w:type="dxa"/>
              <w:right w:w="0" w:type="dxa"/>
            </w:tcMar>
          </w:tcPr>
          <w:p w14:paraId="246C7F75" w14:textId="77777777" w:rsidR="00023273" w:rsidRDefault="00023273"/>
        </w:tc>
        <w:tc>
          <w:tcPr>
            <w:tcW w:w="1289" w:type="dxa"/>
            <w:tcBorders>
              <w:top w:val="nil"/>
              <w:left w:val="nil"/>
              <w:bottom w:val="nil"/>
              <w:right w:val="nil"/>
            </w:tcBorders>
            <w:tcMar>
              <w:left w:w="0" w:type="dxa"/>
              <w:right w:w="60" w:type="dxa"/>
            </w:tcMar>
            <w:vAlign w:val="bottom"/>
          </w:tcPr>
          <w:p w14:paraId="71625F94" w14:textId="77777777" w:rsidR="00023273" w:rsidRDefault="00000000">
            <w:pPr>
              <w:pStyle w:val="AccurriTablenumericvalues"/>
              <w:keepNext/>
            </w:pPr>
            <w:r>
              <w:rPr>
                <w:lang w:val="en-AU"/>
              </w:rPr>
              <w:t xml:space="preserve">17,629 </w:t>
            </w:r>
          </w:p>
        </w:tc>
      </w:tr>
      <w:tr w:rsidR="00023273" w14:paraId="1C1B5A32" w14:textId="77777777">
        <w:tc>
          <w:tcPr>
            <w:tcW w:w="8301" w:type="dxa"/>
            <w:tcBorders>
              <w:top w:val="nil"/>
              <w:left w:val="nil"/>
              <w:bottom w:val="nil"/>
              <w:right w:val="nil"/>
            </w:tcBorders>
            <w:tcMar>
              <w:left w:w="0" w:type="dxa"/>
              <w:right w:w="0" w:type="dxa"/>
            </w:tcMar>
            <w:vAlign w:val="bottom"/>
          </w:tcPr>
          <w:p w14:paraId="32A8BE3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E966FD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C4E655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92EF0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DE8EEBA" w14:textId="77777777" w:rsidR="00023273" w:rsidRDefault="00023273">
            <w:pPr>
              <w:pStyle w:val="AccurriTablenumericvalues"/>
              <w:keepNext/>
            </w:pPr>
          </w:p>
        </w:tc>
      </w:tr>
      <w:tr w:rsidR="00023273" w14:paraId="66A21781" w14:textId="77777777">
        <w:tc>
          <w:tcPr>
            <w:tcW w:w="8301" w:type="dxa"/>
            <w:tcBorders>
              <w:top w:val="nil"/>
              <w:left w:val="nil"/>
              <w:bottom w:val="nil"/>
              <w:right w:val="nil"/>
            </w:tcBorders>
            <w:tcMar>
              <w:left w:w="0" w:type="dxa"/>
              <w:right w:w="0" w:type="dxa"/>
            </w:tcMar>
            <w:vAlign w:val="bottom"/>
          </w:tcPr>
          <w:p w14:paraId="605FF71F" w14:textId="77777777" w:rsidR="00023273" w:rsidRDefault="00000000">
            <w:pPr>
              <w:pStyle w:val="AccurriTablesubtitle"/>
              <w:keepNext/>
            </w:pPr>
            <w:r>
              <w:rPr>
                <w:lang w:val="en-AU"/>
              </w:rPr>
              <w:t>Share-based payments expense</w:t>
            </w:r>
          </w:p>
        </w:tc>
        <w:tc>
          <w:tcPr>
            <w:tcW w:w="60" w:type="dxa"/>
            <w:tcBorders>
              <w:top w:val="nil"/>
              <w:left w:val="nil"/>
              <w:bottom w:val="nil"/>
              <w:right w:val="nil"/>
            </w:tcBorders>
            <w:tcMar>
              <w:left w:w="0" w:type="dxa"/>
              <w:right w:w="0" w:type="dxa"/>
            </w:tcMar>
          </w:tcPr>
          <w:p w14:paraId="5C983AA0" w14:textId="77777777" w:rsidR="00023273" w:rsidRDefault="00023273"/>
        </w:tc>
        <w:tc>
          <w:tcPr>
            <w:tcW w:w="1289" w:type="dxa"/>
            <w:tcBorders>
              <w:top w:val="nil"/>
              <w:left w:val="nil"/>
              <w:bottom w:val="nil"/>
              <w:right w:val="nil"/>
            </w:tcBorders>
            <w:tcMar>
              <w:left w:w="0" w:type="dxa"/>
              <w:right w:w="60" w:type="dxa"/>
            </w:tcMar>
            <w:vAlign w:val="bottom"/>
          </w:tcPr>
          <w:p w14:paraId="570DE83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B924286" w14:textId="77777777" w:rsidR="00023273" w:rsidRDefault="00023273"/>
        </w:tc>
        <w:tc>
          <w:tcPr>
            <w:tcW w:w="1289" w:type="dxa"/>
            <w:tcBorders>
              <w:top w:val="nil"/>
              <w:left w:val="nil"/>
              <w:bottom w:val="nil"/>
              <w:right w:val="nil"/>
            </w:tcBorders>
            <w:tcMar>
              <w:left w:w="0" w:type="dxa"/>
              <w:right w:w="60" w:type="dxa"/>
            </w:tcMar>
            <w:vAlign w:val="bottom"/>
          </w:tcPr>
          <w:p w14:paraId="450EDF87" w14:textId="77777777" w:rsidR="00023273" w:rsidRDefault="00023273">
            <w:pPr>
              <w:pStyle w:val="AccurriTablenumericvalues"/>
              <w:keepNext/>
            </w:pPr>
          </w:p>
        </w:tc>
      </w:tr>
      <w:tr w:rsidR="00023273" w14:paraId="7E113C8A" w14:textId="77777777">
        <w:tc>
          <w:tcPr>
            <w:tcW w:w="8301" w:type="dxa"/>
            <w:tcBorders>
              <w:top w:val="nil"/>
              <w:left w:val="nil"/>
              <w:bottom w:val="nil"/>
              <w:right w:val="nil"/>
            </w:tcBorders>
            <w:tcMar>
              <w:left w:w="0" w:type="dxa"/>
              <w:right w:w="0" w:type="dxa"/>
            </w:tcMar>
            <w:vAlign w:val="bottom"/>
          </w:tcPr>
          <w:p w14:paraId="736CAB6B" w14:textId="77777777" w:rsidR="00023273" w:rsidRDefault="00000000">
            <w:pPr>
              <w:pStyle w:val="AccurriTabletextvalues"/>
              <w:keepNext/>
              <w:jc w:val="left"/>
            </w:pPr>
            <w:r>
              <w:rPr>
                <w:lang w:val="en-AU"/>
              </w:rPr>
              <w:t>Share-based payments expense</w:t>
            </w:r>
          </w:p>
        </w:tc>
        <w:tc>
          <w:tcPr>
            <w:tcW w:w="60" w:type="dxa"/>
            <w:tcBorders>
              <w:top w:val="nil"/>
              <w:left w:val="nil"/>
              <w:bottom w:val="nil"/>
              <w:right w:val="nil"/>
            </w:tcBorders>
            <w:tcMar>
              <w:left w:w="0" w:type="dxa"/>
              <w:right w:w="0" w:type="dxa"/>
            </w:tcMar>
          </w:tcPr>
          <w:p w14:paraId="2AF915DE" w14:textId="77777777" w:rsidR="00023273" w:rsidRDefault="00023273"/>
        </w:tc>
        <w:tc>
          <w:tcPr>
            <w:tcW w:w="1289" w:type="dxa"/>
            <w:tcBorders>
              <w:top w:val="nil"/>
              <w:left w:val="nil"/>
              <w:bottom w:val="nil"/>
              <w:right w:val="nil"/>
            </w:tcBorders>
            <w:tcMar>
              <w:left w:w="0" w:type="dxa"/>
              <w:right w:w="60" w:type="dxa"/>
            </w:tcMar>
            <w:vAlign w:val="bottom"/>
          </w:tcPr>
          <w:p w14:paraId="30C8B200" w14:textId="77777777" w:rsidR="00023273" w:rsidRDefault="00000000">
            <w:pPr>
              <w:pStyle w:val="AccurriTablenumericvalues"/>
              <w:keepNext/>
            </w:pPr>
            <w:r>
              <w:rPr>
                <w:lang w:val="en-AU"/>
              </w:rPr>
              <w:t xml:space="preserve">253 </w:t>
            </w:r>
          </w:p>
        </w:tc>
        <w:tc>
          <w:tcPr>
            <w:tcW w:w="60" w:type="dxa"/>
            <w:tcBorders>
              <w:top w:val="nil"/>
              <w:left w:val="nil"/>
              <w:bottom w:val="nil"/>
              <w:right w:val="nil"/>
            </w:tcBorders>
            <w:tcMar>
              <w:left w:w="0" w:type="dxa"/>
              <w:right w:w="0" w:type="dxa"/>
            </w:tcMar>
          </w:tcPr>
          <w:p w14:paraId="1E61875D" w14:textId="77777777" w:rsidR="00023273" w:rsidRDefault="00023273"/>
        </w:tc>
        <w:tc>
          <w:tcPr>
            <w:tcW w:w="1289" w:type="dxa"/>
            <w:tcBorders>
              <w:top w:val="nil"/>
              <w:left w:val="nil"/>
              <w:bottom w:val="nil"/>
              <w:right w:val="nil"/>
            </w:tcBorders>
            <w:tcMar>
              <w:left w:w="0" w:type="dxa"/>
              <w:right w:w="60" w:type="dxa"/>
            </w:tcMar>
            <w:vAlign w:val="bottom"/>
          </w:tcPr>
          <w:p w14:paraId="1E92BAB4" w14:textId="77777777" w:rsidR="00023273" w:rsidRDefault="00000000">
            <w:pPr>
              <w:pStyle w:val="AccurriTablenumericvalues"/>
              <w:keepNext/>
            </w:pPr>
            <w:r>
              <w:rPr>
                <w:lang w:val="en-AU"/>
              </w:rPr>
              <w:t xml:space="preserve">1 </w:t>
            </w:r>
          </w:p>
        </w:tc>
      </w:tr>
      <w:tr w:rsidR="00023273" w14:paraId="209CD89A" w14:textId="77777777">
        <w:tc>
          <w:tcPr>
            <w:tcW w:w="8301" w:type="dxa"/>
            <w:tcBorders>
              <w:top w:val="nil"/>
              <w:left w:val="nil"/>
              <w:bottom w:val="nil"/>
              <w:right w:val="nil"/>
            </w:tcBorders>
            <w:tcMar>
              <w:left w:w="0" w:type="dxa"/>
              <w:right w:w="0" w:type="dxa"/>
            </w:tcMar>
            <w:vAlign w:val="bottom"/>
          </w:tcPr>
          <w:p w14:paraId="764C805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FE3FCA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8600F9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843295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395B066" w14:textId="77777777" w:rsidR="00023273" w:rsidRDefault="00023273">
            <w:pPr>
              <w:pStyle w:val="AccurriTablenumericvalues"/>
              <w:keepNext/>
            </w:pPr>
          </w:p>
        </w:tc>
      </w:tr>
      <w:tr w:rsidR="00023273" w14:paraId="3A6FD850" w14:textId="77777777">
        <w:tc>
          <w:tcPr>
            <w:tcW w:w="8301" w:type="dxa"/>
            <w:tcBorders>
              <w:top w:val="nil"/>
              <w:left w:val="nil"/>
              <w:bottom w:val="nil"/>
              <w:right w:val="nil"/>
            </w:tcBorders>
            <w:tcMar>
              <w:left w:w="0" w:type="dxa"/>
              <w:right w:w="0" w:type="dxa"/>
            </w:tcMar>
            <w:vAlign w:val="bottom"/>
          </w:tcPr>
          <w:p w14:paraId="3C2E517B" w14:textId="77777777" w:rsidR="00023273" w:rsidRDefault="00000000">
            <w:pPr>
              <w:pStyle w:val="AccurriTablesubtitle"/>
              <w:keepNext/>
            </w:pPr>
            <w:r>
              <w:rPr>
                <w:lang w:val="en-AU"/>
              </w:rPr>
              <w:t>Research costs</w:t>
            </w:r>
          </w:p>
        </w:tc>
        <w:tc>
          <w:tcPr>
            <w:tcW w:w="60" w:type="dxa"/>
            <w:tcBorders>
              <w:top w:val="nil"/>
              <w:left w:val="nil"/>
              <w:bottom w:val="nil"/>
              <w:right w:val="nil"/>
            </w:tcBorders>
            <w:tcMar>
              <w:left w:w="0" w:type="dxa"/>
              <w:right w:w="0" w:type="dxa"/>
            </w:tcMar>
          </w:tcPr>
          <w:p w14:paraId="57F8A4BD" w14:textId="77777777" w:rsidR="00023273" w:rsidRDefault="00023273"/>
        </w:tc>
        <w:tc>
          <w:tcPr>
            <w:tcW w:w="1289" w:type="dxa"/>
            <w:tcBorders>
              <w:top w:val="nil"/>
              <w:left w:val="nil"/>
              <w:bottom w:val="nil"/>
              <w:right w:val="nil"/>
            </w:tcBorders>
            <w:tcMar>
              <w:left w:w="0" w:type="dxa"/>
              <w:right w:w="60" w:type="dxa"/>
            </w:tcMar>
            <w:vAlign w:val="bottom"/>
          </w:tcPr>
          <w:p w14:paraId="78D4C45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57C5994" w14:textId="77777777" w:rsidR="00023273" w:rsidRDefault="00023273"/>
        </w:tc>
        <w:tc>
          <w:tcPr>
            <w:tcW w:w="1289" w:type="dxa"/>
            <w:tcBorders>
              <w:top w:val="nil"/>
              <w:left w:val="nil"/>
              <w:bottom w:val="nil"/>
              <w:right w:val="nil"/>
            </w:tcBorders>
            <w:tcMar>
              <w:left w:w="0" w:type="dxa"/>
              <w:right w:w="60" w:type="dxa"/>
            </w:tcMar>
            <w:vAlign w:val="bottom"/>
          </w:tcPr>
          <w:p w14:paraId="5E8549DF" w14:textId="77777777" w:rsidR="00023273" w:rsidRDefault="00023273">
            <w:pPr>
              <w:pStyle w:val="AccurriTablenumericvalues"/>
              <w:keepNext/>
            </w:pPr>
          </w:p>
        </w:tc>
      </w:tr>
      <w:tr w:rsidR="00023273" w14:paraId="1C3E5CC1" w14:textId="77777777">
        <w:tc>
          <w:tcPr>
            <w:tcW w:w="8301" w:type="dxa"/>
            <w:tcBorders>
              <w:top w:val="nil"/>
              <w:left w:val="nil"/>
              <w:bottom w:val="nil"/>
              <w:right w:val="nil"/>
            </w:tcBorders>
            <w:tcMar>
              <w:left w:w="0" w:type="dxa"/>
              <w:right w:w="0" w:type="dxa"/>
            </w:tcMar>
            <w:vAlign w:val="bottom"/>
          </w:tcPr>
          <w:p w14:paraId="6FCA48E8" w14:textId="77777777" w:rsidR="00023273" w:rsidRDefault="00000000">
            <w:pPr>
              <w:pStyle w:val="AccurriTabletextvalues"/>
              <w:keepNext/>
              <w:jc w:val="left"/>
            </w:pPr>
            <w:r>
              <w:rPr>
                <w:lang w:val="en-AU"/>
              </w:rPr>
              <w:t>Research costs</w:t>
            </w:r>
          </w:p>
        </w:tc>
        <w:tc>
          <w:tcPr>
            <w:tcW w:w="60" w:type="dxa"/>
            <w:tcBorders>
              <w:top w:val="nil"/>
              <w:left w:val="nil"/>
              <w:bottom w:val="nil"/>
              <w:right w:val="nil"/>
            </w:tcBorders>
            <w:tcMar>
              <w:left w:w="0" w:type="dxa"/>
              <w:right w:w="0" w:type="dxa"/>
            </w:tcMar>
          </w:tcPr>
          <w:p w14:paraId="3E5BCFF0" w14:textId="77777777" w:rsidR="00023273" w:rsidRDefault="00023273"/>
        </w:tc>
        <w:tc>
          <w:tcPr>
            <w:tcW w:w="1289" w:type="dxa"/>
            <w:tcBorders>
              <w:top w:val="nil"/>
              <w:left w:val="nil"/>
              <w:bottom w:val="nil"/>
              <w:right w:val="nil"/>
            </w:tcBorders>
            <w:tcMar>
              <w:left w:w="0" w:type="dxa"/>
              <w:right w:w="60" w:type="dxa"/>
            </w:tcMar>
            <w:vAlign w:val="bottom"/>
          </w:tcPr>
          <w:p w14:paraId="6344F424" w14:textId="77777777" w:rsidR="00023273" w:rsidRDefault="00000000">
            <w:pPr>
              <w:pStyle w:val="AccurriTablenumericvalues"/>
              <w:keepNext/>
            </w:pPr>
            <w:r>
              <w:rPr>
                <w:lang w:val="en-AU"/>
              </w:rPr>
              <w:t xml:space="preserve">124 </w:t>
            </w:r>
          </w:p>
        </w:tc>
        <w:tc>
          <w:tcPr>
            <w:tcW w:w="60" w:type="dxa"/>
            <w:tcBorders>
              <w:top w:val="nil"/>
              <w:left w:val="nil"/>
              <w:bottom w:val="nil"/>
              <w:right w:val="nil"/>
            </w:tcBorders>
            <w:tcMar>
              <w:left w:w="0" w:type="dxa"/>
              <w:right w:w="0" w:type="dxa"/>
            </w:tcMar>
          </w:tcPr>
          <w:p w14:paraId="6756EDA1" w14:textId="77777777" w:rsidR="00023273" w:rsidRDefault="00023273"/>
        </w:tc>
        <w:tc>
          <w:tcPr>
            <w:tcW w:w="1289" w:type="dxa"/>
            <w:tcBorders>
              <w:top w:val="nil"/>
              <w:left w:val="nil"/>
              <w:bottom w:val="nil"/>
              <w:right w:val="nil"/>
            </w:tcBorders>
            <w:tcMar>
              <w:left w:w="0" w:type="dxa"/>
              <w:right w:w="60" w:type="dxa"/>
            </w:tcMar>
            <w:vAlign w:val="bottom"/>
          </w:tcPr>
          <w:p w14:paraId="0CE7308E" w14:textId="77777777" w:rsidR="00023273" w:rsidRDefault="00000000">
            <w:pPr>
              <w:pStyle w:val="AccurriTablenumericvalues"/>
              <w:keepNext/>
            </w:pPr>
            <w:r>
              <w:rPr>
                <w:lang w:val="en-AU"/>
              </w:rPr>
              <w:t xml:space="preserve">107 </w:t>
            </w:r>
          </w:p>
        </w:tc>
      </w:tr>
      <w:tr w:rsidR="00023273" w14:paraId="332F979B" w14:textId="77777777">
        <w:tc>
          <w:tcPr>
            <w:tcW w:w="8301" w:type="dxa"/>
            <w:tcBorders>
              <w:top w:val="nil"/>
              <w:left w:val="nil"/>
              <w:bottom w:val="nil"/>
              <w:right w:val="nil"/>
            </w:tcBorders>
            <w:tcMar>
              <w:left w:w="0" w:type="dxa"/>
              <w:right w:w="0" w:type="dxa"/>
            </w:tcMar>
            <w:vAlign w:val="bottom"/>
          </w:tcPr>
          <w:p w14:paraId="1F790F3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2486B5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F49FC3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5C774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A58FEB1" w14:textId="77777777" w:rsidR="00023273" w:rsidRDefault="00023273">
            <w:pPr>
              <w:pStyle w:val="AccurriTablenumericvalues"/>
              <w:keepNext/>
            </w:pPr>
          </w:p>
        </w:tc>
      </w:tr>
      <w:tr w:rsidR="00023273" w14:paraId="1D71E3CD" w14:textId="77777777">
        <w:tc>
          <w:tcPr>
            <w:tcW w:w="8301" w:type="dxa"/>
            <w:tcBorders>
              <w:top w:val="nil"/>
              <w:left w:val="nil"/>
              <w:bottom w:val="nil"/>
              <w:right w:val="nil"/>
            </w:tcBorders>
            <w:tcMar>
              <w:left w:w="0" w:type="dxa"/>
              <w:right w:w="0" w:type="dxa"/>
            </w:tcMar>
            <w:vAlign w:val="bottom"/>
          </w:tcPr>
          <w:p w14:paraId="43D7DDD7" w14:textId="77777777" w:rsidR="00023273" w:rsidRDefault="00000000">
            <w:pPr>
              <w:pStyle w:val="AccurriTablesubtitle"/>
              <w:keepNext/>
            </w:pPr>
            <w:r>
              <w:rPr>
                <w:lang w:val="en-AU"/>
              </w:rPr>
              <w:t xml:space="preserve">Write </w:t>
            </w:r>
            <w:proofErr w:type="gramStart"/>
            <w:r>
              <w:rPr>
                <w:lang w:val="en-AU"/>
              </w:rPr>
              <w:t>off of</w:t>
            </w:r>
            <w:proofErr w:type="gramEnd"/>
            <w:r>
              <w:rPr>
                <w:lang w:val="en-AU"/>
              </w:rPr>
              <w:t xml:space="preserve"> assets</w:t>
            </w:r>
          </w:p>
        </w:tc>
        <w:tc>
          <w:tcPr>
            <w:tcW w:w="60" w:type="dxa"/>
            <w:tcBorders>
              <w:top w:val="nil"/>
              <w:left w:val="nil"/>
              <w:bottom w:val="nil"/>
              <w:right w:val="nil"/>
            </w:tcBorders>
            <w:tcMar>
              <w:left w:w="0" w:type="dxa"/>
              <w:right w:w="0" w:type="dxa"/>
            </w:tcMar>
          </w:tcPr>
          <w:p w14:paraId="4B66545A" w14:textId="77777777" w:rsidR="00023273" w:rsidRDefault="00023273"/>
        </w:tc>
        <w:tc>
          <w:tcPr>
            <w:tcW w:w="1289" w:type="dxa"/>
            <w:tcBorders>
              <w:top w:val="nil"/>
              <w:left w:val="nil"/>
              <w:bottom w:val="nil"/>
              <w:right w:val="nil"/>
            </w:tcBorders>
            <w:tcMar>
              <w:left w:w="0" w:type="dxa"/>
              <w:right w:w="60" w:type="dxa"/>
            </w:tcMar>
            <w:vAlign w:val="bottom"/>
          </w:tcPr>
          <w:p w14:paraId="2FBED2F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B03881" w14:textId="77777777" w:rsidR="00023273" w:rsidRDefault="00023273"/>
        </w:tc>
        <w:tc>
          <w:tcPr>
            <w:tcW w:w="1289" w:type="dxa"/>
            <w:tcBorders>
              <w:top w:val="nil"/>
              <w:left w:val="nil"/>
              <w:bottom w:val="nil"/>
              <w:right w:val="nil"/>
            </w:tcBorders>
            <w:tcMar>
              <w:left w:w="0" w:type="dxa"/>
              <w:right w:w="60" w:type="dxa"/>
            </w:tcMar>
            <w:vAlign w:val="bottom"/>
          </w:tcPr>
          <w:p w14:paraId="7174807B" w14:textId="77777777" w:rsidR="00023273" w:rsidRDefault="00023273">
            <w:pPr>
              <w:pStyle w:val="AccurriTablenumericvalues"/>
              <w:keepNext/>
            </w:pPr>
          </w:p>
        </w:tc>
      </w:tr>
      <w:tr w:rsidR="00023273" w14:paraId="2CAB4239" w14:textId="77777777">
        <w:tc>
          <w:tcPr>
            <w:tcW w:w="8301" w:type="dxa"/>
            <w:tcBorders>
              <w:top w:val="nil"/>
              <w:left w:val="nil"/>
              <w:bottom w:val="nil"/>
              <w:right w:val="nil"/>
            </w:tcBorders>
            <w:tcMar>
              <w:left w:w="0" w:type="dxa"/>
              <w:right w:w="0" w:type="dxa"/>
            </w:tcMar>
            <w:vAlign w:val="bottom"/>
          </w:tcPr>
          <w:p w14:paraId="353CDF5A" w14:textId="77777777" w:rsidR="00023273"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7B515C2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B4949E9" w14:textId="77777777" w:rsidR="00023273" w:rsidRDefault="00000000">
            <w:pPr>
              <w:pStyle w:val="AccurriTablenumericvalues"/>
              <w:keepNext/>
            </w:pPr>
            <w:r>
              <w:rPr>
                <w:lang w:val="en-AU"/>
              </w:rPr>
              <w:t xml:space="preserve">538 </w:t>
            </w:r>
          </w:p>
        </w:tc>
        <w:tc>
          <w:tcPr>
            <w:tcW w:w="60" w:type="dxa"/>
            <w:tcBorders>
              <w:top w:val="nil"/>
              <w:left w:val="nil"/>
              <w:bottom w:val="nil"/>
              <w:right w:val="nil"/>
            </w:tcBorders>
            <w:tcMar>
              <w:left w:w="0" w:type="dxa"/>
              <w:right w:w="0" w:type="dxa"/>
            </w:tcMar>
          </w:tcPr>
          <w:p w14:paraId="45A578B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813DA51" w14:textId="77777777" w:rsidR="00023273" w:rsidRDefault="00000000">
            <w:pPr>
              <w:pStyle w:val="AccurriTablenumericvalues"/>
              <w:keepNext/>
            </w:pPr>
            <w:r>
              <w:rPr>
                <w:lang w:val="en-AU"/>
              </w:rPr>
              <w:t xml:space="preserve">112 </w:t>
            </w:r>
          </w:p>
        </w:tc>
      </w:tr>
      <w:tr w:rsidR="00023273" w14:paraId="00C7CD0B" w14:textId="77777777">
        <w:tc>
          <w:tcPr>
            <w:tcW w:w="8301" w:type="dxa"/>
            <w:tcBorders>
              <w:top w:val="nil"/>
              <w:left w:val="nil"/>
              <w:bottom w:val="nil"/>
              <w:right w:val="nil"/>
            </w:tcBorders>
            <w:tcMar>
              <w:left w:w="0" w:type="dxa"/>
              <w:right w:w="0" w:type="dxa"/>
            </w:tcMar>
            <w:vAlign w:val="bottom"/>
          </w:tcPr>
          <w:p w14:paraId="411854A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D74839A" w14:textId="77777777" w:rsidR="00023273" w:rsidRDefault="00023273"/>
        </w:tc>
        <w:tc>
          <w:tcPr>
            <w:tcW w:w="1289" w:type="dxa"/>
            <w:tcBorders>
              <w:top w:val="nil"/>
              <w:left w:val="nil"/>
              <w:bottom w:val="nil"/>
              <w:right w:val="nil"/>
            </w:tcBorders>
            <w:tcMar>
              <w:left w:w="0" w:type="dxa"/>
              <w:right w:w="60" w:type="dxa"/>
            </w:tcMar>
            <w:vAlign w:val="bottom"/>
          </w:tcPr>
          <w:p w14:paraId="59E98B3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F8F1991" w14:textId="77777777" w:rsidR="00023273" w:rsidRDefault="00023273"/>
        </w:tc>
        <w:tc>
          <w:tcPr>
            <w:tcW w:w="1289" w:type="dxa"/>
            <w:tcBorders>
              <w:top w:val="nil"/>
              <w:left w:val="nil"/>
              <w:bottom w:val="nil"/>
              <w:right w:val="nil"/>
            </w:tcBorders>
            <w:tcMar>
              <w:left w:w="0" w:type="dxa"/>
              <w:right w:w="60" w:type="dxa"/>
            </w:tcMar>
            <w:vAlign w:val="bottom"/>
          </w:tcPr>
          <w:p w14:paraId="5FD4C649" w14:textId="77777777" w:rsidR="00023273" w:rsidRDefault="00023273">
            <w:pPr>
              <w:pStyle w:val="AccurriTablenumericvalues"/>
              <w:keepNext/>
            </w:pPr>
          </w:p>
        </w:tc>
      </w:tr>
      <w:tr w:rsidR="00023273" w14:paraId="098C0AFD" w14:textId="77777777">
        <w:tc>
          <w:tcPr>
            <w:tcW w:w="8301" w:type="dxa"/>
            <w:tcBorders>
              <w:top w:val="nil"/>
              <w:left w:val="nil"/>
              <w:bottom w:val="nil"/>
              <w:right w:val="nil"/>
            </w:tcBorders>
            <w:tcMar>
              <w:left w:w="0" w:type="dxa"/>
              <w:right w:w="0" w:type="dxa"/>
            </w:tcMar>
            <w:vAlign w:val="bottom"/>
          </w:tcPr>
          <w:p w14:paraId="0C11CF67" w14:textId="77777777" w:rsidR="00023273" w:rsidRDefault="00000000">
            <w:pPr>
              <w:pStyle w:val="AccurriTablesubtitle"/>
              <w:keepNext/>
            </w:pPr>
            <w:r>
              <w:rPr>
                <w:lang w:val="en-AU"/>
              </w:rPr>
              <w:t>Expenses on investment properties</w:t>
            </w:r>
          </w:p>
        </w:tc>
        <w:tc>
          <w:tcPr>
            <w:tcW w:w="60" w:type="dxa"/>
            <w:tcBorders>
              <w:top w:val="nil"/>
              <w:left w:val="nil"/>
              <w:bottom w:val="nil"/>
              <w:right w:val="nil"/>
            </w:tcBorders>
            <w:tcMar>
              <w:left w:w="0" w:type="dxa"/>
              <w:right w:w="0" w:type="dxa"/>
            </w:tcMar>
          </w:tcPr>
          <w:p w14:paraId="224E62EF" w14:textId="77777777" w:rsidR="00023273" w:rsidRDefault="00023273"/>
        </w:tc>
        <w:tc>
          <w:tcPr>
            <w:tcW w:w="1289" w:type="dxa"/>
            <w:tcBorders>
              <w:top w:val="nil"/>
              <w:left w:val="nil"/>
              <w:bottom w:val="nil"/>
              <w:right w:val="nil"/>
            </w:tcBorders>
            <w:tcMar>
              <w:left w:w="0" w:type="dxa"/>
              <w:right w:w="60" w:type="dxa"/>
            </w:tcMar>
            <w:vAlign w:val="bottom"/>
          </w:tcPr>
          <w:p w14:paraId="343638D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3043CD" w14:textId="77777777" w:rsidR="00023273" w:rsidRDefault="00023273"/>
        </w:tc>
        <w:tc>
          <w:tcPr>
            <w:tcW w:w="1289" w:type="dxa"/>
            <w:tcBorders>
              <w:top w:val="nil"/>
              <w:left w:val="nil"/>
              <w:bottom w:val="nil"/>
              <w:right w:val="nil"/>
            </w:tcBorders>
            <w:tcMar>
              <w:left w:w="0" w:type="dxa"/>
              <w:right w:w="60" w:type="dxa"/>
            </w:tcMar>
            <w:vAlign w:val="bottom"/>
          </w:tcPr>
          <w:p w14:paraId="19A5D293" w14:textId="77777777" w:rsidR="00023273" w:rsidRDefault="00023273">
            <w:pPr>
              <w:pStyle w:val="AccurriTablenumericvalues"/>
              <w:keepNext/>
            </w:pPr>
          </w:p>
        </w:tc>
      </w:tr>
      <w:tr w:rsidR="00023273" w14:paraId="241CA6EA" w14:textId="77777777">
        <w:tc>
          <w:tcPr>
            <w:tcW w:w="8301" w:type="dxa"/>
            <w:tcBorders>
              <w:top w:val="nil"/>
              <w:left w:val="nil"/>
              <w:bottom w:val="nil"/>
              <w:right w:val="nil"/>
            </w:tcBorders>
            <w:tcMar>
              <w:left w:w="0" w:type="dxa"/>
              <w:right w:w="0" w:type="dxa"/>
            </w:tcMar>
            <w:vAlign w:val="bottom"/>
          </w:tcPr>
          <w:p w14:paraId="5C8E42DE" w14:textId="77777777" w:rsidR="00023273" w:rsidRDefault="00000000">
            <w:pPr>
              <w:pStyle w:val="AccurriTabletextvalues"/>
              <w:keepNext/>
              <w:jc w:val="left"/>
            </w:pPr>
            <w:r>
              <w:rPr>
                <w:lang w:val="en-AU"/>
              </w:rPr>
              <w:t>Direct operating expenses from property that generated rental income</w:t>
            </w:r>
          </w:p>
        </w:tc>
        <w:tc>
          <w:tcPr>
            <w:tcW w:w="60" w:type="dxa"/>
            <w:tcBorders>
              <w:top w:val="nil"/>
              <w:left w:val="nil"/>
              <w:bottom w:val="nil"/>
              <w:right w:val="nil"/>
            </w:tcBorders>
            <w:tcMar>
              <w:left w:w="0" w:type="dxa"/>
              <w:right w:w="0" w:type="dxa"/>
            </w:tcMar>
          </w:tcPr>
          <w:p w14:paraId="58A8349F" w14:textId="77777777" w:rsidR="00023273" w:rsidRDefault="00023273"/>
        </w:tc>
        <w:tc>
          <w:tcPr>
            <w:tcW w:w="1289" w:type="dxa"/>
            <w:tcBorders>
              <w:top w:val="nil"/>
              <w:left w:val="nil"/>
              <w:bottom w:val="nil"/>
              <w:right w:val="nil"/>
            </w:tcBorders>
            <w:tcMar>
              <w:left w:w="0" w:type="dxa"/>
              <w:right w:w="60" w:type="dxa"/>
            </w:tcMar>
            <w:vAlign w:val="bottom"/>
          </w:tcPr>
          <w:p w14:paraId="47F7A48F" w14:textId="77777777" w:rsidR="00023273" w:rsidRDefault="00000000">
            <w:pPr>
              <w:pStyle w:val="AccurriTablenumericvalues"/>
              <w:keepNext/>
            </w:pPr>
            <w:r>
              <w:rPr>
                <w:lang w:val="en-AU"/>
              </w:rPr>
              <w:t xml:space="preserve">61 </w:t>
            </w:r>
          </w:p>
        </w:tc>
        <w:tc>
          <w:tcPr>
            <w:tcW w:w="60" w:type="dxa"/>
            <w:tcBorders>
              <w:top w:val="nil"/>
              <w:left w:val="nil"/>
              <w:bottom w:val="nil"/>
              <w:right w:val="nil"/>
            </w:tcBorders>
            <w:tcMar>
              <w:left w:w="0" w:type="dxa"/>
              <w:right w:w="0" w:type="dxa"/>
            </w:tcMar>
          </w:tcPr>
          <w:p w14:paraId="0270D1E7" w14:textId="77777777" w:rsidR="00023273" w:rsidRDefault="00023273"/>
        </w:tc>
        <w:tc>
          <w:tcPr>
            <w:tcW w:w="1289" w:type="dxa"/>
            <w:tcBorders>
              <w:top w:val="nil"/>
              <w:left w:val="nil"/>
              <w:bottom w:val="nil"/>
              <w:right w:val="nil"/>
            </w:tcBorders>
            <w:tcMar>
              <w:left w:w="0" w:type="dxa"/>
              <w:right w:w="60" w:type="dxa"/>
            </w:tcMar>
            <w:vAlign w:val="bottom"/>
          </w:tcPr>
          <w:p w14:paraId="3D313720" w14:textId="77777777" w:rsidR="00023273" w:rsidRDefault="00000000">
            <w:pPr>
              <w:pStyle w:val="AccurriTablenumericvalues"/>
              <w:keepNext/>
            </w:pPr>
            <w:r>
              <w:rPr>
                <w:lang w:val="en-AU"/>
              </w:rPr>
              <w:t xml:space="preserve">59 </w:t>
            </w:r>
          </w:p>
        </w:tc>
      </w:tr>
      <w:tr w:rsidR="00023273" w14:paraId="474C37B9" w14:textId="77777777">
        <w:tc>
          <w:tcPr>
            <w:tcW w:w="8301" w:type="dxa"/>
            <w:tcBorders>
              <w:top w:val="nil"/>
              <w:left w:val="nil"/>
              <w:bottom w:val="nil"/>
              <w:right w:val="nil"/>
            </w:tcBorders>
            <w:tcMar>
              <w:left w:w="0" w:type="dxa"/>
              <w:right w:w="0" w:type="dxa"/>
            </w:tcMar>
            <w:vAlign w:val="bottom"/>
          </w:tcPr>
          <w:p w14:paraId="7A3C12C8" w14:textId="77777777" w:rsidR="00023273" w:rsidRDefault="00000000">
            <w:pPr>
              <w:pStyle w:val="AccurriTabletextvalues"/>
              <w:keepNext/>
              <w:jc w:val="left"/>
            </w:pPr>
            <w:r>
              <w:rPr>
                <w:lang w:val="en-AU"/>
              </w:rPr>
              <w:t>Direct operating expenses from property that did not generate rental income</w:t>
            </w:r>
          </w:p>
        </w:tc>
        <w:tc>
          <w:tcPr>
            <w:tcW w:w="60" w:type="dxa"/>
            <w:tcBorders>
              <w:top w:val="nil"/>
              <w:left w:val="nil"/>
              <w:bottom w:val="nil"/>
              <w:right w:val="nil"/>
            </w:tcBorders>
            <w:tcMar>
              <w:left w:w="0" w:type="dxa"/>
              <w:right w:w="0" w:type="dxa"/>
            </w:tcMar>
          </w:tcPr>
          <w:p w14:paraId="6DA97033" w14:textId="77777777" w:rsidR="00023273" w:rsidRDefault="00023273"/>
        </w:tc>
        <w:tc>
          <w:tcPr>
            <w:tcW w:w="1289" w:type="dxa"/>
            <w:tcBorders>
              <w:top w:val="nil"/>
              <w:left w:val="nil"/>
              <w:bottom w:val="nil"/>
              <w:right w:val="nil"/>
            </w:tcBorders>
            <w:tcMar>
              <w:left w:w="0" w:type="dxa"/>
              <w:right w:w="60" w:type="dxa"/>
            </w:tcMar>
            <w:vAlign w:val="bottom"/>
          </w:tcPr>
          <w:p w14:paraId="184243F3" w14:textId="77777777" w:rsidR="00023273" w:rsidRDefault="00000000">
            <w:pPr>
              <w:pStyle w:val="AccurriTablenumericvalues"/>
              <w:keepNext/>
            </w:pPr>
            <w:r>
              <w:rPr>
                <w:lang w:val="en-AU"/>
              </w:rPr>
              <w:t xml:space="preserve">8 </w:t>
            </w:r>
          </w:p>
        </w:tc>
        <w:tc>
          <w:tcPr>
            <w:tcW w:w="60" w:type="dxa"/>
            <w:tcBorders>
              <w:top w:val="nil"/>
              <w:left w:val="nil"/>
              <w:bottom w:val="nil"/>
              <w:right w:val="nil"/>
            </w:tcBorders>
            <w:tcMar>
              <w:left w:w="0" w:type="dxa"/>
              <w:right w:w="0" w:type="dxa"/>
            </w:tcMar>
          </w:tcPr>
          <w:p w14:paraId="413578A6" w14:textId="77777777" w:rsidR="00023273" w:rsidRDefault="00023273"/>
        </w:tc>
        <w:tc>
          <w:tcPr>
            <w:tcW w:w="1289" w:type="dxa"/>
            <w:tcBorders>
              <w:top w:val="nil"/>
              <w:left w:val="nil"/>
              <w:bottom w:val="nil"/>
              <w:right w:val="nil"/>
            </w:tcBorders>
            <w:tcMar>
              <w:left w:w="0" w:type="dxa"/>
              <w:right w:w="60" w:type="dxa"/>
            </w:tcMar>
            <w:vAlign w:val="bottom"/>
          </w:tcPr>
          <w:p w14:paraId="3B625B10" w14:textId="77777777" w:rsidR="00023273" w:rsidRDefault="00000000">
            <w:pPr>
              <w:pStyle w:val="AccurriTablenumericvalues"/>
              <w:keepNext/>
            </w:pPr>
            <w:r>
              <w:rPr>
                <w:lang w:val="en-AU"/>
              </w:rPr>
              <w:t xml:space="preserve">3 </w:t>
            </w:r>
          </w:p>
        </w:tc>
      </w:tr>
      <w:tr w:rsidR="00023273" w14:paraId="7423B74A" w14:textId="77777777">
        <w:tc>
          <w:tcPr>
            <w:tcW w:w="8301" w:type="dxa"/>
            <w:tcBorders>
              <w:top w:val="nil"/>
              <w:left w:val="nil"/>
              <w:bottom w:val="nil"/>
              <w:right w:val="nil"/>
            </w:tcBorders>
            <w:tcMar>
              <w:left w:w="0" w:type="dxa"/>
              <w:right w:w="0" w:type="dxa"/>
            </w:tcMar>
            <w:vAlign w:val="bottom"/>
          </w:tcPr>
          <w:p w14:paraId="520295E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83E067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E8A5ED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D64471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B09703D" w14:textId="77777777" w:rsidR="00023273" w:rsidRDefault="00023273">
            <w:pPr>
              <w:pStyle w:val="AccurriTablenumericvalues"/>
              <w:keepNext/>
            </w:pPr>
          </w:p>
        </w:tc>
      </w:tr>
      <w:tr w:rsidR="00023273" w14:paraId="1200A803" w14:textId="77777777">
        <w:tc>
          <w:tcPr>
            <w:tcW w:w="8301" w:type="dxa"/>
            <w:tcBorders>
              <w:top w:val="nil"/>
              <w:left w:val="nil"/>
              <w:bottom w:val="nil"/>
              <w:right w:val="nil"/>
            </w:tcBorders>
            <w:tcMar>
              <w:left w:w="0" w:type="dxa"/>
              <w:right w:w="0" w:type="dxa"/>
            </w:tcMar>
            <w:vAlign w:val="bottom"/>
          </w:tcPr>
          <w:p w14:paraId="193B77A3" w14:textId="77777777" w:rsidR="00023273" w:rsidRDefault="00000000">
            <w:pPr>
              <w:pStyle w:val="AccurriTabletextvalues"/>
              <w:keepNext/>
              <w:jc w:val="left"/>
            </w:pPr>
            <w:r>
              <w:rPr>
                <w:lang w:val="en-AU"/>
              </w:rPr>
              <w:t>Total expenses on investment properties</w:t>
            </w:r>
          </w:p>
        </w:tc>
        <w:tc>
          <w:tcPr>
            <w:tcW w:w="60" w:type="dxa"/>
            <w:tcBorders>
              <w:top w:val="nil"/>
              <w:left w:val="nil"/>
              <w:bottom w:val="nil"/>
              <w:right w:val="nil"/>
            </w:tcBorders>
            <w:tcMar>
              <w:left w:w="0" w:type="dxa"/>
              <w:right w:w="0" w:type="dxa"/>
            </w:tcMar>
          </w:tcPr>
          <w:p w14:paraId="1969757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DCC3A7B" w14:textId="77777777" w:rsidR="00023273" w:rsidRDefault="00000000">
            <w:pPr>
              <w:pStyle w:val="AccurriTablenumericvalues"/>
              <w:keepNext/>
            </w:pPr>
            <w:r>
              <w:rPr>
                <w:lang w:val="en-AU"/>
              </w:rPr>
              <w:t xml:space="preserve">69 </w:t>
            </w:r>
          </w:p>
        </w:tc>
        <w:tc>
          <w:tcPr>
            <w:tcW w:w="60" w:type="dxa"/>
            <w:tcBorders>
              <w:top w:val="nil"/>
              <w:left w:val="nil"/>
              <w:bottom w:val="nil"/>
              <w:right w:val="nil"/>
            </w:tcBorders>
            <w:tcMar>
              <w:left w:w="0" w:type="dxa"/>
              <w:right w:w="0" w:type="dxa"/>
            </w:tcMar>
          </w:tcPr>
          <w:p w14:paraId="1EEC823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24D13E2" w14:textId="77777777" w:rsidR="00023273" w:rsidRDefault="00000000">
            <w:pPr>
              <w:pStyle w:val="AccurriTablenumericvalues"/>
              <w:keepNext/>
            </w:pPr>
            <w:r>
              <w:rPr>
                <w:lang w:val="en-AU"/>
              </w:rPr>
              <w:t xml:space="preserve">62 </w:t>
            </w:r>
          </w:p>
        </w:tc>
      </w:tr>
    </w:tbl>
    <w:p w14:paraId="3E3A2593" w14:textId="77777777" w:rsidR="00023273" w:rsidRDefault="00000000">
      <w:pPr>
        <w:sectPr w:rsidR="00023273">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AitNote_TOC"/>
    <w:p w14:paraId="57C051DE" w14:textId="77777777" w:rsidR="00023273" w:rsidRDefault="00000000">
      <w:pPr>
        <w:pStyle w:val="AccurriParagraphmainheader"/>
        <w:keepNext/>
      </w:pPr>
      <w:r>
        <w:fldChar w:fldCharType="begin"/>
      </w:r>
      <w:r>
        <w:rPr>
          <w:lang w:val="en-AU"/>
        </w:rPr>
        <w:instrText>TC "Note 8. Income tax expense"\f n \l 1</w:instrText>
      </w:r>
      <w:r>
        <w:fldChar w:fldCharType="end"/>
      </w:r>
      <w:bookmarkEnd w:id="62"/>
      <w:r>
        <w:rPr>
          <w:lang w:val="en-AU"/>
        </w:rPr>
        <w:t>Note 8. Income tax expense</w:t>
      </w:r>
    </w:p>
    <w:p w14:paraId="081186D8"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0F25206" w14:textId="77777777">
        <w:trPr>
          <w:cantSplit/>
          <w:tblHeader/>
        </w:trPr>
        <w:tc>
          <w:tcPr>
            <w:tcW w:w="8301" w:type="dxa"/>
            <w:tcBorders>
              <w:top w:val="nil"/>
              <w:left w:val="nil"/>
              <w:bottom w:val="nil"/>
              <w:right w:val="nil"/>
            </w:tcBorders>
            <w:tcMar>
              <w:left w:w="0" w:type="dxa"/>
              <w:right w:w="0" w:type="dxa"/>
            </w:tcMar>
            <w:vAlign w:val="bottom"/>
          </w:tcPr>
          <w:p w14:paraId="236ED41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DCBB5CB" w14:textId="77777777" w:rsidR="00023273" w:rsidRDefault="00023273"/>
        </w:tc>
        <w:tc>
          <w:tcPr>
            <w:tcW w:w="2638" w:type="dxa"/>
            <w:gridSpan w:val="3"/>
            <w:tcBorders>
              <w:top w:val="nil"/>
              <w:left w:val="nil"/>
              <w:bottom w:val="nil"/>
              <w:right w:val="nil"/>
            </w:tcBorders>
            <w:tcMar>
              <w:left w:w="0" w:type="dxa"/>
              <w:right w:w="0" w:type="dxa"/>
            </w:tcMar>
            <w:vAlign w:val="bottom"/>
          </w:tcPr>
          <w:p w14:paraId="3B0A3078" w14:textId="77777777" w:rsidR="00023273" w:rsidRDefault="00000000">
            <w:pPr>
              <w:pStyle w:val="AccurriTableheaderinmaintable"/>
              <w:keepNext/>
            </w:pPr>
            <w:r>
              <w:rPr>
                <w:lang w:val="en-AU"/>
              </w:rPr>
              <w:t>Consolidated</w:t>
            </w:r>
          </w:p>
        </w:tc>
      </w:tr>
      <w:tr w:rsidR="00023273" w14:paraId="782F1A08" w14:textId="77777777">
        <w:trPr>
          <w:cantSplit/>
          <w:tblHeader/>
        </w:trPr>
        <w:tc>
          <w:tcPr>
            <w:tcW w:w="8301" w:type="dxa"/>
            <w:tcBorders>
              <w:top w:val="nil"/>
              <w:left w:val="nil"/>
              <w:bottom w:val="nil"/>
              <w:right w:val="nil"/>
            </w:tcBorders>
            <w:tcMar>
              <w:left w:w="0" w:type="dxa"/>
              <w:right w:w="0" w:type="dxa"/>
            </w:tcMar>
            <w:vAlign w:val="bottom"/>
          </w:tcPr>
          <w:p w14:paraId="3B416F4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85681A8" w14:textId="77777777" w:rsidR="00023273" w:rsidRDefault="00023273"/>
        </w:tc>
        <w:tc>
          <w:tcPr>
            <w:tcW w:w="1289" w:type="dxa"/>
            <w:tcBorders>
              <w:top w:val="nil"/>
              <w:left w:val="nil"/>
              <w:bottom w:val="nil"/>
              <w:right w:val="nil"/>
            </w:tcBorders>
            <w:tcMar>
              <w:left w:w="0" w:type="dxa"/>
              <w:right w:w="0" w:type="dxa"/>
            </w:tcMar>
            <w:vAlign w:val="bottom"/>
          </w:tcPr>
          <w:p w14:paraId="09B8F0D6"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6FBFD50" w14:textId="77777777" w:rsidR="00023273" w:rsidRDefault="00023273"/>
        </w:tc>
        <w:tc>
          <w:tcPr>
            <w:tcW w:w="1289" w:type="dxa"/>
            <w:tcBorders>
              <w:top w:val="nil"/>
              <w:left w:val="nil"/>
              <w:bottom w:val="nil"/>
              <w:right w:val="nil"/>
            </w:tcBorders>
            <w:tcMar>
              <w:left w:w="0" w:type="dxa"/>
              <w:right w:w="0" w:type="dxa"/>
            </w:tcMar>
            <w:vAlign w:val="bottom"/>
          </w:tcPr>
          <w:p w14:paraId="5C31A90C" w14:textId="77777777" w:rsidR="00023273" w:rsidRDefault="00000000">
            <w:pPr>
              <w:pStyle w:val="AccurriTableheaderinmaintable"/>
              <w:keepNext/>
            </w:pPr>
            <w:r>
              <w:rPr>
                <w:lang w:val="en-AU"/>
              </w:rPr>
              <w:t>2022</w:t>
            </w:r>
          </w:p>
        </w:tc>
      </w:tr>
      <w:tr w:rsidR="00023273" w14:paraId="49102ECF" w14:textId="77777777">
        <w:trPr>
          <w:cantSplit/>
          <w:tblHeader/>
        </w:trPr>
        <w:tc>
          <w:tcPr>
            <w:tcW w:w="8301" w:type="dxa"/>
            <w:tcBorders>
              <w:top w:val="nil"/>
              <w:left w:val="nil"/>
              <w:bottom w:val="nil"/>
              <w:right w:val="nil"/>
            </w:tcBorders>
            <w:tcMar>
              <w:left w:w="0" w:type="dxa"/>
              <w:right w:w="0" w:type="dxa"/>
            </w:tcMar>
            <w:vAlign w:val="bottom"/>
          </w:tcPr>
          <w:p w14:paraId="42069B9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28BE545" w14:textId="77777777" w:rsidR="00023273" w:rsidRDefault="00023273"/>
        </w:tc>
        <w:tc>
          <w:tcPr>
            <w:tcW w:w="1289" w:type="dxa"/>
            <w:tcBorders>
              <w:top w:val="nil"/>
              <w:left w:val="nil"/>
              <w:bottom w:val="nil"/>
              <w:right w:val="nil"/>
            </w:tcBorders>
            <w:tcMar>
              <w:left w:w="0" w:type="dxa"/>
              <w:right w:w="0" w:type="dxa"/>
            </w:tcMar>
            <w:vAlign w:val="bottom"/>
          </w:tcPr>
          <w:p w14:paraId="1BE753BF"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4848B66" w14:textId="77777777" w:rsidR="00023273" w:rsidRDefault="00023273"/>
        </w:tc>
        <w:tc>
          <w:tcPr>
            <w:tcW w:w="1289" w:type="dxa"/>
            <w:tcBorders>
              <w:top w:val="nil"/>
              <w:left w:val="nil"/>
              <w:bottom w:val="nil"/>
              <w:right w:val="nil"/>
            </w:tcBorders>
            <w:tcMar>
              <w:left w:w="0" w:type="dxa"/>
              <w:right w:w="0" w:type="dxa"/>
            </w:tcMar>
            <w:vAlign w:val="bottom"/>
          </w:tcPr>
          <w:p w14:paraId="3BE486B2" w14:textId="77777777" w:rsidR="00023273" w:rsidRDefault="00000000">
            <w:pPr>
              <w:pStyle w:val="AccurriTableheaderinmaintable"/>
              <w:keepNext/>
            </w:pPr>
            <w:r>
              <w:rPr>
                <w:lang w:val="en-AU"/>
              </w:rPr>
              <w:t>CU'000</w:t>
            </w:r>
          </w:p>
        </w:tc>
      </w:tr>
      <w:tr w:rsidR="00023273" w14:paraId="01ECED1C" w14:textId="77777777">
        <w:trPr>
          <w:cantSplit/>
          <w:tblHeader/>
        </w:trPr>
        <w:tc>
          <w:tcPr>
            <w:tcW w:w="8301" w:type="dxa"/>
            <w:tcBorders>
              <w:top w:val="nil"/>
              <w:left w:val="nil"/>
              <w:bottom w:val="nil"/>
              <w:right w:val="nil"/>
            </w:tcBorders>
            <w:tcMar>
              <w:left w:w="0" w:type="dxa"/>
              <w:right w:w="0" w:type="dxa"/>
            </w:tcMar>
            <w:vAlign w:val="bottom"/>
          </w:tcPr>
          <w:p w14:paraId="0CE0945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EA89379" w14:textId="77777777" w:rsidR="00023273" w:rsidRDefault="00023273"/>
        </w:tc>
        <w:tc>
          <w:tcPr>
            <w:tcW w:w="1289" w:type="dxa"/>
            <w:tcBorders>
              <w:top w:val="nil"/>
              <w:left w:val="nil"/>
              <w:bottom w:val="nil"/>
              <w:right w:val="nil"/>
            </w:tcBorders>
            <w:tcMar>
              <w:left w:w="0" w:type="dxa"/>
              <w:right w:w="0" w:type="dxa"/>
            </w:tcMar>
            <w:vAlign w:val="bottom"/>
          </w:tcPr>
          <w:p w14:paraId="442E3AB6"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C8F22F9" w14:textId="77777777" w:rsidR="00023273" w:rsidRDefault="00023273"/>
        </w:tc>
        <w:tc>
          <w:tcPr>
            <w:tcW w:w="1289" w:type="dxa"/>
            <w:tcBorders>
              <w:top w:val="nil"/>
              <w:left w:val="nil"/>
              <w:bottom w:val="nil"/>
              <w:right w:val="nil"/>
            </w:tcBorders>
            <w:tcMar>
              <w:left w:w="0" w:type="dxa"/>
              <w:right w:w="0" w:type="dxa"/>
            </w:tcMar>
            <w:vAlign w:val="bottom"/>
          </w:tcPr>
          <w:p w14:paraId="5A3D6F8A" w14:textId="77777777" w:rsidR="00023273" w:rsidRDefault="00023273">
            <w:pPr>
              <w:pStyle w:val="AccurriTableheaderinmaintable"/>
              <w:keepNext/>
            </w:pPr>
          </w:p>
        </w:tc>
      </w:tr>
      <w:tr w:rsidR="00023273" w14:paraId="4B5D8E44" w14:textId="77777777">
        <w:tc>
          <w:tcPr>
            <w:tcW w:w="8301" w:type="dxa"/>
            <w:tcBorders>
              <w:top w:val="nil"/>
              <w:left w:val="nil"/>
              <w:bottom w:val="nil"/>
              <w:right w:val="nil"/>
            </w:tcBorders>
            <w:tcMar>
              <w:left w:w="0" w:type="dxa"/>
              <w:right w:w="0" w:type="dxa"/>
            </w:tcMar>
            <w:vAlign w:val="bottom"/>
          </w:tcPr>
          <w:p w14:paraId="7950F4D4" w14:textId="77777777" w:rsidR="00023273" w:rsidRDefault="00000000">
            <w:pPr>
              <w:pStyle w:val="AccurriTablesubtitle"/>
              <w:keepNext/>
            </w:pPr>
            <w:r>
              <w:rPr>
                <w:lang w:val="en-AU"/>
              </w:rPr>
              <w:t>Income tax expense</w:t>
            </w:r>
          </w:p>
        </w:tc>
        <w:tc>
          <w:tcPr>
            <w:tcW w:w="60" w:type="dxa"/>
            <w:tcBorders>
              <w:top w:val="nil"/>
              <w:left w:val="nil"/>
              <w:bottom w:val="nil"/>
              <w:right w:val="nil"/>
            </w:tcBorders>
            <w:tcMar>
              <w:left w:w="0" w:type="dxa"/>
              <w:right w:w="0" w:type="dxa"/>
            </w:tcMar>
          </w:tcPr>
          <w:p w14:paraId="31CD68EC" w14:textId="77777777" w:rsidR="00023273" w:rsidRDefault="00023273"/>
        </w:tc>
        <w:tc>
          <w:tcPr>
            <w:tcW w:w="1289" w:type="dxa"/>
            <w:tcBorders>
              <w:top w:val="nil"/>
              <w:left w:val="nil"/>
              <w:bottom w:val="nil"/>
              <w:right w:val="nil"/>
            </w:tcBorders>
            <w:tcMar>
              <w:left w:w="0" w:type="dxa"/>
              <w:right w:w="60" w:type="dxa"/>
            </w:tcMar>
            <w:vAlign w:val="bottom"/>
          </w:tcPr>
          <w:p w14:paraId="303EF28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9EB5293" w14:textId="77777777" w:rsidR="00023273" w:rsidRDefault="00023273"/>
        </w:tc>
        <w:tc>
          <w:tcPr>
            <w:tcW w:w="1289" w:type="dxa"/>
            <w:tcBorders>
              <w:top w:val="nil"/>
              <w:left w:val="nil"/>
              <w:bottom w:val="nil"/>
              <w:right w:val="nil"/>
            </w:tcBorders>
            <w:tcMar>
              <w:left w:w="0" w:type="dxa"/>
              <w:right w:w="60" w:type="dxa"/>
            </w:tcMar>
            <w:vAlign w:val="bottom"/>
          </w:tcPr>
          <w:p w14:paraId="53CBC551" w14:textId="77777777" w:rsidR="00023273" w:rsidRDefault="00023273">
            <w:pPr>
              <w:pStyle w:val="AccurriTablenumericvalues"/>
              <w:keepNext/>
            </w:pPr>
          </w:p>
        </w:tc>
      </w:tr>
      <w:tr w:rsidR="00023273" w14:paraId="24E12CE3" w14:textId="77777777">
        <w:tc>
          <w:tcPr>
            <w:tcW w:w="8301" w:type="dxa"/>
            <w:tcBorders>
              <w:top w:val="nil"/>
              <w:left w:val="nil"/>
              <w:bottom w:val="nil"/>
              <w:right w:val="nil"/>
            </w:tcBorders>
            <w:tcMar>
              <w:left w:w="0" w:type="dxa"/>
              <w:right w:w="0" w:type="dxa"/>
            </w:tcMar>
            <w:vAlign w:val="bottom"/>
          </w:tcPr>
          <w:p w14:paraId="5F279860" w14:textId="77777777" w:rsidR="00023273" w:rsidRDefault="00000000">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0D0D7445" w14:textId="77777777" w:rsidR="00023273" w:rsidRDefault="00023273"/>
        </w:tc>
        <w:tc>
          <w:tcPr>
            <w:tcW w:w="1289" w:type="dxa"/>
            <w:tcBorders>
              <w:top w:val="nil"/>
              <w:left w:val="nil"/>
              <w:bottom w:val="nil"/>
              <w:right w:val="nil"/>
            </w:tcBorders>
            <w:tcMar>
              <w:left w:w="0" w:type="dxa"/>
              <w:right w:w="60" w:type="dxa"/>
            </w:tcMar>
            <w:vAlign w:val="bottom"/>
          </w:tcPr>
          <w:p w14:paraId="583222ED" w14:textId="77777777" w:rsidR="00023273" w:rsidRDefault="00000000">
            <w:pPr>
              <w:pStyle w:val="AccurriTablenumericvalues"/>
              <w:keepNext/>
            </w:pPr>
            <w:r>
              <w:rPr>
                <w:lang w:val="en-AU"/>
              </w:rPr>
              <w:t xml:space="preserve">13,595 </w:t>
            </w:r>
          </w:p>
        </w:tc>
        <w:tc>
          <w:tcPr>
            <w:tcW w:w="60" w:type="dxa"/>
            <w:tcBorders>
              <w:top w:val="nil"/>
              <w:left w:val="nil"/>
              <w:bottom w:val="nil"/>
              <w:right w:val="nil"/>
            </w:tcBorders>
            <w:tcMar>
              <w:left w:w="0" w:type="dxa"/>
              <w:right w:w="0" w:type="dxa"/>
            </w:tcMar>
          </w:tcPr>
          <w:p w14:paraId="1672D037" w14:textId="77777777" w:rsidR="00023273" w:rsidRDefault="00023273"/>
        </w:tc>
        <w:tc>
          <w:tcPr>
            <w:tcW w:w="1289" w:type="dxa"/>
            <w:tcBorders>
              <w:top w:val="nil"/>
              <w:left w:val="nil"/>
              <w:bottom w:val="nil"/>
              <w:right w:val="nil"/>
            </w:tcBorders>
            <w:tcMar>
              <w:left w:w="0" w:type="dxa"/>
              <w:right w:w="60" w:type="dxa"/>
            </w:tcMar>
            <w:vAlign w:val="bottom"/>
          </w:tcPr>
          <w:p w14:paraId="4DAA99F5" w14:textId="77777777" w:rsidR="00023273" w:rsidRDefault="00000000">
            <w:pPr>
              <w:pStyle w:val="AccurriTablenumericvalues"/>
              <w:keepNext/>
            </w:pPr>
            <w:r>
              <w:rPr>
                <w:lang w:val="en-AU"/>
              </w:rPr>
              <w:t xml:space="preserve">7,896 </w:t>
            </w:r>
          </w:p>
        </w:tc>
      </w:tr>
      <w:tr w:rsidR="00023273" w14:paraId="20FB62D3" w14:textId="77777777">
        <w:tc>
          <w:tcPr>
            <w:tcW w:w="8301" w:type="dxa"/>
            <w:tcBorders>
              <w:top w:val="nil"/>
              <w:left w:val="nil"/>
              <w:bottom w:val="nil"/>
              <w:right w:val="nil"/>
            </w:tcBorders>
            <w:tcMar>
              <w:left w:w="0" w:type="dxa"/>
              <w:right w:w="0" w:type="dxa"/>
            </w:tcMar>
            <w:vAlign w:val="bottom"/>
          </w:tcPr>
          <w:p w14:paraId="6D83D4FB" w14:textId="77777777" w:rsidR="00023273"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758E9D30" w14:textId="77777777" w:rsidR="00023273" w:rsidRDefault="00023273"/>
        </w:tc>
        <w:tc>
          <w:tcPr>
            <w:tcW w:w="1289" w:type="dxa"/>
            <w:tcBorders>
              <w:top w:val="nil"/>
              <w:left w:val="nil"/>
              <w:bottom w:val="nil"/>
              <w:right w:val="nil"/>
            </w:tcBorders>
            <w:tcMar>
              <w:left w:w="0" w:type="dxa"/>
              <w:right w:w="0" w:type="dxa"/>
            </w:tcMar>
            <w:vAlign w:val="bottom"/>
          </w:tcPr>
          <w:p w14:paraId="7B312BF3" w14:textId="77777777" w:rsidR="00023273" w:rsidRDefault="00000000">
            <w:pPr>
              <w:pStyle w:val="AccurriTablenumericvalues"/>
              <w:keepNext/>
            </w:pPr>
            <w:r>
              <w:rPr>
                <w:lang w:val="en-AU"/>
              </w:rPr>
              <w:t>(2,617)</w:t>
            </w:r>
          </w:p>
        </w:tc>
        <w:tc>
          <w:tcPr>
            <w:tcW w:w="60" w:type="dxa"/>
            <w:tcBorders>
              <w:top w:val="nil"/>
              <w:left w:val="nil"/>
              <w:bottom w:val="nil"/>
              <w:right w:val="nil"/>
            </w:tcBorders>
            <w:tcMar>
              <w:left w:w="0" w:type="dxa"/>
              <w:right w:w="0" w:type="dxa"/>
            </w:tcMar>
          </w:tcPr>
          <w:p w14:paraId="287010AD" w14:textId="77777777" w:rsidR="00023273" w:rsidRDefault="00023273"/>
        </w:tc>
        <w:tc>
          <w:tcPr>
            <w:tcW w:w="1289" w:type="dxa"/>
            <w:tcBorders>
              <w:top w:val="nil"/>
              <w:left w:val="nil"/>
              <w:bottom w:val="nil"/>
              <w:right w:val="nil"/>
            </w:tcBorders>
            <w:tcMar>
              <w:left w:w="0" w:type="dxa"/>
              <w:right w:w="0" w:type="dxa"/>
            </w:tcMar>
            <w:vAlign w:val="bottom"/>
          </w:tcPr>
          <w:p w14:paraId="6E3C7903" w14:textId="77777777" w:rsidR="00023273" w:rsidRDefault="00000000">
            <w:pPr>
              <w:pStyle w:val="AccurriTablenumericvalues"/>
              <w:keepNext/>
            </w:pPr>
            <w:r>
              <w:rPr>
                <w:lang w:val="en-AU"/>
              </w:rPr>
              <w:t>(2,155)</w:t>
            </w:r>
          </w:p>
        </w:tc>
      </w:tr>
      <w:tr w:rsidR="00023273" w14:paraId="13F5E21C" w14:textId="77777777">
        <w:tc>
          <w:tcPr>
            <w:tcW w:w="8301" w:type="dxa"/>
            <w:tcBorders>
              <w:top w:val="nil"/>
              <w:left w:val="nil"/>
              <w:bottom w:val="nil"/>
              <w:right w:val="nil"/>
            </w:tcBorders>
            <w:tcMar>
              <w:left w:w="0" w:type="dxa"/>
              <w:right w:w="0" w:type="dxa"/>
            </w:tcMar>
            <w:vAlign w:val="bottom"/>
          </w:tcPr>
          <w:p w14:paraId="670B0082" w14:textId="77777777" w:rsidR="00023273"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2C1F5C7C" w14:textId="77777777" w:rsidR="00023273" w:rsidRDefault="00023273"/>
        </w:tc>
        <w:tc>
          <w:tcPr>
            <w:tcW w:w="1289" w:type="dxa"/>
            <w:tcBorders>
              <w:top w:val="nil"/>
              <w:left w:val="nil"/>
              <w:bottom w:val="nil"/>
              <w:right w:val="nil"/>
            </w:tcBorders>
            <w:tcMar>
              <w:left w:w="0" w:type="dxa"/>
              <w:right w:w="0" w:type="dxa"/>
            </w:tcMar>
            <w:vAlign w:val="bottom"/>
          </w:tcPr>
          <w:p w14:paraId="4A2BD20B" w14:textId="77777777" w:rsidR="00023273" w:rsidRDefault="00000000">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0E25D767" w14:textId="77777777" w:rsidR="00023273" w:rsidRDefault="00023273"/>
        </w:tc>
        <w:tc>
          <w:tcPr>
            <w:tcW w:w="1289" w:type="dxa"/>
            <w:tcBorders>
              <w:top w:val="nil"/>
              <w:left w:val="nil"/>
              <w:bottom w:val="nil"/>
              <w:right w:val="nil"/>
            </w:tcBorders>
            <w:tcMar>
              <w:left w:w="0" w:type="dxa"/>
              <w:right w:w="60" w:type="dxa"/>
            </w:tcMar>
            <w:vAlign w:val="bottom"/>
          </w:tcPr>
          <w:p w14:paraId="5CC53101" w14:textId="77777777" w:rsidR="00023273" w:rsidRDefault="00000000">
            <w:pPr>
              <w:pStyle w:val="AccurriTablenumericvalues"/>
              <w:keepNext/>
            </w:pPr>
            <w:r>
              <w:rPr>
                <w:lang w:val="en-AU"/>
              </w:rPr>
              <w:t xml:space="preserve">-  </w:t>
            </w:r>
          </w:p>
        </w:tc>
      </w:tr>
      <w:tr w:rsidR="00023273" w14:paraId="05357D2A" w14:textId="77777777">
        <w:tc>
          <w:tcPr>
            <w:tcW w:w="8301" w:type="dxa"/>
            <w:tcBorders>
              <w:top w:val="nil"/>
              <w:left w:val="nil"/>
              <w:bottom w:val="nil"/>
              <w:right w:val="nil"/>
            </w:tcBorders>
            <w:tcMar>
              <w:left w:w="0" w:type="dxa"/>
              <w:right w:w="0" w:type="dxa"/>
            </w:tcMar>
            <w:vAlign w:val="bottom"/>
          </w:tcPr>
          <w:p w14:paraId="5AF0117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6DB763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C52462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B5B7A1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F680931" w14:textId="77777777" w:rsidR="00023273" w:rsidRDefault="00023273">
            <w:pPr>
              <w:pStyle w:val="AccurriTablenumericvalues"/>
              <w:keepNext/>
            </w:pPr>
          </w:p>
        </w:tc>
      </w:tr>
      <w:tr w:rsidR="00023273" w14:paraId="5D1751EA" w14:textId="77777777">
        <w:tc>
          <w:tcPr>
            <w:tcW w:w="8301" w:type="dxa"/>
            <w:tcBorders>
              <w:top w:val="nil"/>
              <w:left w:val="nil"/>
              <w:bottom w:val="nil"/>
              <w:right w:val="nil"/>
            </w:tcBorders>
            <w:tcMar>
              <w:left w:w="0" w:type="dxa"/>
              <w:right w:w="0" w:type="dxa"/>
            </w:tcMar>
            <w:vAlign w:val="bottom"/>
          </w:tcPr>
          <w:p w14:paraId="700F5825" w14:textId="77777777" w:rsidR="00023273" w:rsidRDefault="00000000">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17B583DF" w14:textId="77777777" w:rsidR="00023273" w:rsidRDefault="00023273"/>
        </w:tc>
        <w:tc>
          <w:tcPr>
            <w:tcW w:w="1289" w:type="dxa"/>
            <w:tcBorders>
              <w:top w:val="nil"/>
              <w:left w:val="nil"/>
              <w:bottom w:val="nil"/>
              <w:right w:val="nil"/>
            </w:tcBorders>
            <w:tcMar>
              <w:left w:w="0" w:type="dxa"/>
              <w:right w:w="60" w:type="dxa"/>
            </w:tcMar>
            <w:vAlign w:val="bottom"/>
          </w:tcPr>
          <w:p w14:paraId="2990C260" w14:textId="77777777" w:rsidR="00023273"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317DB7D7" w14:textId="77777777" w:rsidR="00023273" w:rsidRDefault="00023273"/>
        </w:tc>
        <w:tc>
          <w:tcPr>
            <w:tcW w:w="1289" w:type="dxa"/>
            <w:tcBorders>
              <w:top w:val="nil"/>
              <w:left w:val="nil"/>
              <w:bottom w:val="nil"/>
              <w:right w:val="nil"/>
            </w:tcBorders>
            <w:tcMar>
              <w:left w:w="0" w:type="dxa"/>
              <w:right w:w="60" w:type="dxa"/>
            </w:tcMar>
            <w:vAlign w:val="bottom"/>
          </w:tcPr>
          <w:p w14:paraId="3F027A36" w14:textId="77777777" w:rsidR="00023273" w:rsidRDefault="00000000">
            <w:pPr>
              <w:pStyle w:val="AccurriTablenumericvalues"/>
              <w:keepNext/>
            </w:pPr>
            <w:r>
              <w:rPr>
                <w:lang w:val="en-AU"/>
              </w:rPr>
              <w:t xml:space="preserve">5,741 </w:t>
            </w:r>
          </w:p>
        </w:tc>
      </w:tr>
      <w:tr w:rsidR="00023273" w14:paraId="3C558C7B" w14:textId="77777777">
        <w:tc>
          <w:tcPr>
            <w:tcW w:w="8301" w:type="dxa"/>
            <w:tcBorders>
              <w:top w:val="nil"/>
              <w:left w:val="nil"/>
              <w:bottom w:val="nil"/>
              <w:right w:val="nil"/>
            </w:tcBorders>
            <w:tcMar>
              <w:left w:w="0" w:type="dxa"/>
              <w:right w:w="0" w:type="dxa"/>
            </w:tcMar>
            <w:vAlign w:val="bottom"/>
          </w:tcPr>
          <w:p w14:paraId="62AE783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A46B9A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64C6C0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CD8D27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50DC544" w14:textId="77777777" w:rsidR="00023273" w:rsidRDefault="00023273">
            <w:pPr>
              <w:pStyle w:val="AccurriTablenumericvalues"/>
              <w:keepNext/>
            </w:pPr>
          </w:p>
        </w:tc>
      </w:tr>
      <w:tr w:rsidR="00023273" w14:paraId="0E7C49C7" w14:textId="77777777">
        <w:tc>
          <w:tcPr>
            <w:tcW w:w="8301" w:type="dxa"/>
            <w:tcBorders>
              <w:top w:val="nil"/>
              <w:left w:val="nil"/>
              <w:bottom w:val="nil"/>
              <w:right w:val="nil"/>
            </w:tcBorders>
            <w:tcMar>
              <w:left w:w="0" w:type="dxa"/>
              <w:right w:w="0" w:type="dxa"/>
            </w:tcMar>
            <w:vAlign w:val="bottom"/>
          </w:tcPr>
          <w:p w14:paraId="38FB2F2A" w14:textId="77777777" w:rsidR="00023273" w:rsidRDefault="00000000">
            <w:pPr>
              <w:pStyle w:val="AccurriTabletextvalues"/>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174D27FD" w14:textId="77777777" w:rsidR="00023273" w:rsidRDefault="00023273"/>
        </w:tc>
        <w:tc>
          <w:tcPr>
            <w:tcW w:w="1289" w:type="dxa"/>
            <w:tcBorders>
              <w:top w:val="nil"/>
              <w:left w:val="nil"/>
              <w:bottom w:val="nil"/>
              <w:right w:val="nil"/>
            </w:tcBorders>
            <w:tcMar>
              <w:left w:w="0" w:type="dxa"/>
              <w:right w:w="60" w:type="dxa"/>
            </w:tcMar>
            <w:vAlign w:val="bottom"/>
          </w:tcPr>
          <w:p w14:paraId="0603E49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E641F02" w14:textId="77777777" w:rsidR="00023273" w:rsidRDefault="00023273"/>
        </w:tc>
        <w:tc>
          <w:tcPr>
            <w:tcW w:w="1289" w:type="dxa"/>
            <w:tcBorders>
              <w:top w:val="nil"/>
              <w:left w:val="nil"/>
              <w:bottom w:val="nil"/>
              <w:right w:val="nil"/>
            </w:tcBorders>
            <w:tcMar>
              <w:left w:w="0" w:type="dxa"/>
              <w:right w:w="60" w:type="dxa"/>
            </w:tcMar>
            <w:vAlign w:val="bottom"/>
          </w:tcPr>
          <w:p w14:paraId="4206807E" w14:textId="77777777" w:rsidR="00023273" w:rsidRDefault="00023273">
            <w:pPr>
              <w:pStyle w:val="AccurriTablenumericvalues"/>
              <w:keepNext/>
            </w:pPr>
          </w:p>
        </w:tc>
      </w:tr>
      <w:tr w:rsidR="00023273" w14:paraId="794747C4" w14:textId="77777777">
        <w:tc>
          <w:tcPr>
            <w:tcW w:w="8301" w:type="dxa"/>
            <w:tcBorders>
              <w:top w:val="nil"/>
              <w:left w:val="nil"/>
              <w:bottom w:val="nil"/>
              <w:right w:val="nil"/>
            </w:tcBorders>
            <w:tcMar>
              <w:left w:w="0" w:type="dxa"/>
              <w:right w:w="0" w:type="dxa"/>
            </w:tcMar>
            <w:vAlign w:val="bottom"/>
          </w:tcPr>
          <w:p w14:paraId="51270F44" w14:textId="77777777" w:rsidR="00023273" w:rsidRDefault="00000000">
            <w:pPr>
              <w:pStyle w:val="AccurriTabletextvalues"/>
              <w:keepNext/>
              <w:jc w:val="left"/>
            </w:pPr>
            <w:r>
              <w:rPr>
                <w:lang w:val="en-AU"/>
              </w:rPr>
              <w:t>Increase in deferred tax assets (note 23)</w:t>
            </w:r>
          </w:p>
        </w:tc>
        <w:tc>
          <w:tcPr>
            <w:tcW w:w="60" w:type="dxa"/>
            <w:tcBorders>
              <w:top w:val="nil"/>
              <w:left w:val="nil"/>
              <w:bottom w:val="nil"/>
              <w:right w:val="nil"/>
            </w:tcBorders>
            <w:tcMar>
              <w:left w:w="0" w:type="dxa"/>
              <w:right w:w="0" w:type="dxa"/>
            </w:tcMar>
          </w:tcPr>
          <w:p w14:paraId="6281717A" w14:textId="77777777" w:rsidR="00023273" w:rsidRDefault="00023273"/>
        </w:tc>
        <w:tc>
          <w:tcPr>
            <w:tcW w:w="1289" w:type="dxa"/>
            <w:tcBorders>
              <w:top w:val="nil"/>
              <w:left w:val="nil"/>
              <w:bottom w:val="nil"/>
              <w:right w:val="nil"/>
            </w:tcBorders>
            <w:tcMar>
              <w:left w:w="0" w:type="dxa"/>
              <w:right w:w="0" w:type="dxa"/>
            </w:tcMar>
            <w:vAlign w:val="bottom"/>
          </w:tcPr>
          <w:p w14:paraId="1AEB43FE" w14:textId="77777777" w:rsidR="00023273" w:rsidRDefault="00000000">
            <w:pPr>
              <w:pStyle w:val="AccurriTablenumericvalues"/>
              <w:keepNext/>
            </w:pPr>
            <w:r>
              <w:rPr>
                <w:lang w:val="en-AU"/>
              </w:rPr>
              <w:t>(2,559)</w:t>
            </w:r>
          </w:p>
        </w:tc>
        <w:tc>
          <w:tcPr>
            <w:tcW w:w="60" w:type="dxa"/>
            <w:tcBorders>
              <w:top w:val="nil"/>
              <w:left w:val="nil"/>
              <w:bottom w:val="nil"/>
              <w:right w:val="nil"/>
            </w:tcBorders>
            <w:tcMar>
              <w:left w:w="0" w:type="dxa"/>
              <w:right w:w="0" w:type="dxa"/>
            </w:tcMar>
          </w:tcPr>
          <w:p w14:paraId="4E9C259D" w14:textId="77777777" w:rsidR="00023273" w:rsidRDefault="00023273"/>
        </w:tc>
        <w:tc>
          <w:tcPr>
            <w:tcW w:w="1289" w:type="dxa"/>
            <w:tcBorders>
              <w:top w:val="nil"/>
              <w:left w:val="nil"/>
              <w:bottom w:val="nil"/>
              <w:right w:val="nil"/>
            </w:tcBorders>
            <w:tcMar>
              <w:left w:w="0" w:type="dxa"/>
              <w:right w:w="0" w:type="dxa"/>
            </w:tcMar>
            <w:vAlign w:val="bottom"/>
          </w:tcPr>
          <w:p w14:paraId="575BD6AB" w14:textId="77777777" w:rsidR="00023273" w:rsidRDefault="00000000">
            <w:pPr>
              <w:pStyle w:val="AccurriTablenumericvalues"/>
              <w:keepNext/>
            </w:pPr>
            <w:r>
              <w:rPr>
                <w:lang w:val="en-AU"/>
              </w:rPr>
              <w:t>(3,745)</w:t>
            </w:r>
          </w:p>
        </w:tc>
      </w:tr>
      <w:tr w:rsidR="00023273" w14:paraId="74C8973A" w14:textId="77777777">
        <w:tc>
          <w:tcPr>
            <w:tcW w:w="8301" w:type="dxa"/>
            <w:tcBorders>
              <w:top w:val="nil"/>
              <w:left w:val="nil"/>
              <w:bottom w:val="nil"/>
              <w:right w:val="nil"/>
            </w:tcBorders>
            <w:tcMar>
              <w:left w:w="0" w:type="dxa"/>
              <w:right w:w="0" w:type="dxa"/>
            </w:tcMar>
            <w:vAlign w:val="bottom"/>
          </w:tcPr>
          <w:p w14:paraId="3E992EC0" w14:textId="77777777" w:rsidR="00023273" w:rsidRDefault="00000000">
            <w:pPr>
              <w:pStyle w:val="AccurriTabletextvalues"/>
              <w:keepNext/>
              <w:jc w:val="left"/>
            </w:pPr>
            <w:r>
              <w:rPr>
                <w:lang w:val="en-AU"/>
              </w:rPr>
              <w:t>Increase/(decrease) in deferred tax liabilities (note 37)</w:t>
            </w:r>
          </w:p>
        </w:tc>
        <w:tc>
          <w:tcPr>
            <w:tcW w:w="60" w:type="dxa"/>
            <w:tcBorders>
              <w:top w:val="nil"/>
              <w:left w:val="nil"/>
              <w:bottom w:val="nil"/>
              <w:right w:val="nil"/>
            </w:tcBorders>
            <w:tcMar>
              <w:left w:w="0" w:type="dxa"/>
              <w:right w:w="0" w:type="dxa"/>
            </w:tcMar>
          </w:tcPr>
          <w:p w14:paraId="15A36208" w14:textId="77777777" w:rsidR="00023273" w:rsidRDefault="00023273"/>
        </w:tc>
        <w:tc>
          <w:tcPr>
            <w:tcW w:w="1289" w:type="dxa"/>
            <w:tcBorders>
              <w:top w:val="nil"/>
              <w:left w:val="nil"/>
              <w:bottom w:val="nil"/>
              <w:right w:val="nil"/>
            </w:tcBorders>
            <w:tcMar>
              <w:left w:w="0" w:type="dxa"/>
              <w:right w:w="0" w:type="dxa"/>
            </w:tcMar>
            <w:vAlign w:val="bottom"/>
          </w:tcPr>
          <w:p w14:paraId="37F47E0F" w14:textId="77777777" w:rsidR="00023273"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3994E549" w14:textId="77777777" w:rsidR="00023273" w:rsidRDefault="00023273"/>
        </w:tc>
        <w:tc>
          <w:tcPr>
            <w:tcW w:w="1289" w:type="dxa"/>
            <w:tcBorders>
              <w:top w:val="nil"/>
              <w:left w:val="nil"/>
              <w:bottom w:val="nil"/>
              <w:right w:val="nil"/>
            </w:tcBorders>
            <w:tcMar>
              <w:left w:w="0" w:type="dxa"/>
              <w:right w:w="60" w:type="dxa"/>
            </w:tcMar>
            <w:vAlign w:val="bottom"/>
          </w:tcPr>
          <w:p w14:paraId="202CE136" w14:textId="77777777" w:rsidR="00023273" w:rsidRDefault="00000000">
            <w:pPr>
              <w:pStyle w:val="AccurriTablenumericvalues"/>
              <w:keepNext/>
            </w:pPr>
            <w:r>
              <w:rPr>
                <w:lang w:val="en-AU"/>
              </w:rPr>
              <w:t xml:space="preserve">1,590 </w:t>
            </w:r>
          </w:p>
        </w:tc>
      </w:tr>
      <w:tr w:rsidR="00023273" w14:paraId="74D371C9" w14:textId="77777777">
        <w:tc>
          <w:tcPr>
            <w:tcW w:w="8301" w:type="dxa"/>
            <w:tcBorders>
              <w:top w:val="nil"/>
              <w:left w:val="nil"/>
              <w:bottom w:val="nil"/>
              <w:right w:val="nil"/>
            </w:tcBorders>
            <w:tcMar>
              <w:left w:w="0" w:type="dxa"/>
              <w:right w:w="0" w:type="dxa"/>
            </w:tcMar>
            <w:vAlign w:val="bottom"/>
          </w:tcPr>
          <w:p w14:paraId="4E5E784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938ADA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E69ED0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0B702D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7F45E52" w14:textId="77777777" w:rsidR="00023273" w:rsidRDefault="00023273">
            <w:pPr>
              <w:pStyle w:val="AccurriTablenumericvalues"/>
              <w:keepNext/>
            </w:pPr>
          </w:p>
        </w:tc>
      </w:tr>
      <w:tr w:rsidR="00023273" w14:paraId="52B2C64F" w14:textId="77777777">
        <w:tc>
          <w:tcPr>
            <w:tcW w:w="8301" w:type="dxa"/>
            <w:tcBorders>
              <w:top w:val="nil"/>
              <w:left w:val="nil"/>
              <w:bottom w:val="nil"/>
              <w:right w:val="nil"/>
            </w:tcBorders>
            <w:tcMar>
              <w:left w:w="0" w:type="dxa"/>
              <w:right w:w="0" w:type="dxa"/>
            </w:tcMar>
            <w:vAlign w:val="bottom"/>
          </w:tcPr>
          <w:p w14:paraId="6EC131EA" w14:textId="77777777" w:rsidR="00023273"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04A4CEA1" w14:textId="77777777" w:rsidR="00023273" w:rsidRDefault="00023273"/>
        </w:tc>
        <w:tc>
          <w:tcPr>
            <w:tcW w:w="1289" w:type="dxa"/>
            <w:tcBorders>
              <w:top w:val="nil"/>
              <w:left w:val="nil"/>
              <w:bottom w:val="nil"/>
              <w:right w:val="nil"/>
            </w:tcBorders>
            <w:tcMar>
              <w:left w:w="0" w:type="dxa"/>
              <w:right w:w="0" w:type="dxa"/>
            </w:tcMar>
            <w:vAlign w:val="bottom"/>
          </w:tcPr>
          <w:p w14:paraId="4197AA44" w14:textId="77777777" w:rsidR="00023273" w:rsidRDefault="00000000">
            <w:pPr>
              <w:pStyle w:val="AccurriTablenumericvalues"/>
              <w:keepNext/>
            </w:pPr>
            <w:r>
              <w:rPr>
                <w:lang w:val="en-AU"/>
              </w:rPr>
              <w:t>(2,617)</w:t>
            </w:r>
          </w:p>
        </w:tc>
        <w:tc>
          <w:tcPr>
            <w:tcW w:w="60" w:type="dxa"/>
            <w:tcBorders>
              <w:top w:val="nil"/>
              <w:left w:val="nil"/>
              <w:bottom w:val="nil"/>
              <w:right w:val="nil"/>
            </w:tcBorders>
            <w:tcMar>
              <w:left w:w="0" w:type="dxa"/>
              <w:right w:w="0" w:type="dxa"/>
            </w:tcMar>
          </w:tcPr>
          <w:p w14:paraId="726BB9E2" w14:textId="77777777" w:rsidR="00023273" w:rsidRDefault="00023273"/>
        </w:tc>
        <w:tc>
          <w:tcPr>
            <w:tcW w:w="1289" w:type="dxa"/>
            <w:tcBorders>
              <w:top w:val="nil"/>
              <w:left w:val="nil"/>
              <w:bottom w:val="nil"/>
              <w:right w:val="nil"/>
            </w:tcBorders>
            <w:tcMar>
              <w:left w:w="0" w:type="dxa"/>
              <w:right w:w="0" w:type="dxa"/>
            </w:tcMar>
            <w:vAlign w:val="bottom"/>
          </w:tcPr>
          <w:p w14:paraId="29C7025F" w14:textId="77777777" w:rsidR="00023273" w:rsidRDefault="00000000">
            <w:pPr>
              <w:pStyle w:val="AccurriTablenumericvalues"/>
              <w:keepNext/>
            </w:pPr>
            <w:r>
              <w:rPr>
                <w:lang w:val="en-AU"/>
              </w:rPr>
              <w:t>(2,155)</w:t>
            </w:r>
          </w:p>
        </w:tc>
      </w:tr>
      <w:tr w:rsidR="00023273" w14:paraId="1277EC57" w14:textId="77777777">
        <w:tc>
          <w:tcPr>
            <w:tcW w:w="8301" w:type="dxa"/>
            <w:tcBorders>
              <w:top w:val="nil"/>
              <w:left w:val="nil"/>
              <w:bottom w:val="nil"/>
              <w:right w:val="nil"/>
            </w:tcBorders>
            <w:tcMar>
              <w:left w:w="0" w:type="dxa"/>
              <w:right w:w="0" w:type="dxa"/>
            </w:tcMar>
            <w:vAlign w:val="bottom"/>
          </w:tcPr>
          <w:p w14:paraId="2F6EAFB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457283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EADA23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33E2B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F8DEADC" w14:textId="77777777" w:rsidR="00023273" w:rsidRDefault="00023273">
            <w:pPr>
              <w:pStyle w:val="AccurriTablenumericvalues"/>
              <w:keepNext/>
            </w:pPr>
          </w:p>
        </w:tc>
      </w:tr>
      <w:tr w:rsidR="00023273" w14:paraId="707A58F3" w14:textId="77777777">
        <w:tc>
          <w:tcPr>
            <w:tcW w:w="8301" w:type="dxa"/>
            <w:tcBorders>
              <w:top w:val="nil"/>
              <w:left w:val="nil"/>
              <w:bottom w:val="nil"/>
              <w:right w:val="nil"/>
            </w:tcBorders>
            <w:tcMar>
              <w:left w:w="0" w:type="dxa"/>
              <w:right w:w="0" w:type="dxa"/>
            </w:tcMar>
            <w:vAlign w:val="bottom"/>
          </w:tcPr>
          <w:p w14:paraId="1DB28718" w14:textId="77777777" w:rsidR="00023273" w:rsidRDefault="00000000">
            <w:pPr>
              <w:pStyle w:val="AccurriTablesubtitle"/>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64F5741D" w14:textId="77777777" w:rsidR="00023273" w:rsidRDefault="00023273"/>
        </w:tc>
        <w:tc>
          <w:tcPr>
            <w:tcW w:w="1289" w:type="dxa"/>
            <w:tcBorders>
              <w:top w:val="nil"/>
              <w:left w:val="nil"/>
              <w:bottom w:val="nil"/>
              <w:right w:val="nil"/>
            </w:tcBorders>
            <w:tcMar>
              <w:left w:w="0" w:type="dxa"/>
              <w:right w:w="60" w:type="dxa"/>
            </w:tcMar>
            <w:vAlign w:val="bottom"/>
          </w:tcPr>
          <w:p w14:paraId="377478E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A4F96EE" w14:textId="77777777" w:rsidR="00023273" w:rsidRDefault="00023273"/>
        </w:tc>
        <w:tc>
          <w:tcPr>
            <w:tcW w:w="1289" w:type="dxa"/>
            <w:tcBorders>
              <w:top w:val="nil"/>
              <w:left w:val="nil"/>
              <w:bottom w:val="nil"/>
              <w:right w:val="nil"/>
            </w:tcBorders>
            <w:tcMar>
              <w:left w:w="0" w:type="dxa"/>
              <w:right w:w="60" w:type="dxa"/>
            </w:tcMar>
            <w:vAlign w:val="bottom"/>
          </w:tcPr>
          <w:p w14:paraId="2A5DEDD9" w14:textId="77777777" w:rsidR="00023273" w:rsidRDefault="00023273">
            <w:pPr>
              <w:pStyle w:val="AccurriTablenumericvalues"/>
              <w:keepNext/>
            </w:pPr>
          </w:p>
        </w:tc>
      </w:tr>
      <w:tr w:rsidR="00023273" w14:paraId="4624B8B7" w14:textId="77777777">
        <w:tc>
          <w:tcPr>
            <w:tcW w:w="8301" w:type="dxa"/>
            <w:tcBorders>
              <w:top w:val="nil"/>
              <w:left w:val="nil"/>
              <w:bottom w:val="nil"/>
              <w:right w:val="nil"/>
            </w:tcBorders>
            <w:tcMar>
              <w:left w:w="0" w:type="dxa"/>
              <w:right w:w="0" w:type="dxa"/>
            </w:tcMar>
            <w:vAlign w:val="bottom"/>
          </w:tcPr>
          <w:p w14:paraId="20B3482F" w14:textId="77777777" w:rsidR="00023273"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18E4E7C0" w14:textId="77777777" w:rsidR="00023273" w:rsidRDefault="00023273"/>
        </w:tc>
        <w:tc>
          <w:tcPr>
            <w:tcW w:w="1289" w:type="dxa"/>
            <w:tcBorders>
              <w:top w:val="nil"/>
              <w:left w:val="nil"/>
              <w:bottom w:val="nil"/>
              <w:right w:val="nil"/>
            </w:tcBorders>
            <w:tcMar>
              <w:left w:w="0" w:type="dxa"/>
              <w:right w:w="60" w:type="dxa"/>
            </w:tcMar>
            <w:vAlign w:val="bottom"/>
          </w:tcPr>
          <w:p w14:paraId="209B7ED4" w14:textId="77777777" w:rsidR="00023273" w:rsidRDefault="00000000">
            <w:pPr>
              <w:pStyle w:val="AccurriTablenumericvalues"/>
              <w:keepNext/>
            </w:pPr>
            <w:r>
              <w:rPr>
                <w:lang w:val="en-AU"/>
              </w:rPr>
              <w:t xml:space="preserve">38,780 </w:t>
            </w:r>
          </w:p>
        </w:tc>
        <w:tc>
          <w:tcPr>
            <w:tcW w:w="60" w:type="dxa"/>
            <w:tcBorders>
              <w:top w:val="nil"/>
              <w:left w:val="nil"/>
              <w:bottom w:val="nil"/>
              <w:right w:val="nil"/>
            </w:tcBorders>
            <w:tcMar>
              <w:left w:w="0" w:type="dxa"/>
              <w:right w:w="0" w:type="dxa"/>
            </w:tcMar>
          </w:tcPr>
          <w:p w14:paraId="085D48D6" w14:textId="77777777" w:rsidR="00023273" w:rsidRDefault="00023273"/>
        </w:tc>
        <w:tc>
          <w:tcPr>
            <w:tcW w:w="1289" w:type="dxa"/>
            <w:tcBorders>
              <w:top w:val="nil"/>
              <w:left w:val="nil"/>
              <w:bottom w:val="nil"/>
              <w:right w:val="nil"/>
            </w:tcBorders>
            <w:tcMar>
              <w:left w:w="0" w:type="dxa"/>
              <w:right w:w="60" w:type="dxa"/>
            </w:tcMar>
            <w:vAlign w:val="bottom"/>
          </w:tcPr>
          <w:p w14:paraId="7DBFE798" w14:textId="77777777" w:rsidR="00023273" w:rsidRDefault="00000000">
            <w:pPr>
              <w:pStyle w:val="AccurriTablenumericvalues"/>
              <w:keepNext/>
            </w:pPr>
            <w:r>
              <w:rPr>
                <w:lang w:val="en-AU"/>
              </w:rPr>
              <w:t xml:space="preserve">21,490 </w:t>
            </w:r>
          </w:p>
        </w:tc>
      </w:tr>
      <w:tr w:rsidR="00023273" w14:paraId="43B19BAD" w14:textId="77777777">
        <w:tc>
          <w:tcPr>
            <w:tcW w:w="8301" w:type="dxa"/>
            <w:tcBorders>
              <w:top w:val="nil"/>
              <w:left w:val="nil"/>
              <w:bottom w:val="nil"/>
              <w:right w:val="nil"/>
            </w:tcBorders>
            <w:tcMar>
              <w:left w:w="0" w:type="dxa"/>
              <w:right w:w="0" w:type="dxa"/>
            </w:tcMar>
            <w:vAlign w:val="bottom"/>
          </w:tcPr>
          <w:p w14:paraId="09CF201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A0FFE5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29DD2A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A6681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9F33E81" w14:textId="77777777" w:rsidR="00023273" w:rsidRDefault="00023273">
            <w:pPr>
              <w:pStyle w:val="AccurriTablenumericvalues"/>
              <w:keepNext/>
            </w:pPr>
          </w:p>
        </w:tc>
      </w:tr>
      <w:tr w:rsidR="00023273" w14:paraId="67713A3C" w14:textId="77777777">
        <w:tc>
          <w:tcPr>
            <w:tcW w:w="8301" w:type="dxa"/>
            <w:tcBorders>
              <w:top w:val="nil"/>
              <w:left w:val="nil"/>
              <w:bottom w:val="nil"/>
              <w:right w:val="nil"/>
            </w:tcBorders>
            <w:tcMar>
              <w:left w:w="0" w:type="dxa"/>
              <w:right w:w="0" w:type="dxa"/>
            </w:tcMar>
            <w:vAlign w:val="bottom"/>
          </w:tcPr>
          <w:p w14:paraId="0FAE1A43" w14:textId="77777777" w:rsidR="00023273" w:rsidRDefault="00000000">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25322AB9" w14:textId="77777777" w:rsidR="00023273" w:rsidRDefault="00023273"/>
        </w:tc>
        <w:tc>
          <w:tcPr>
            <w:tcW w:w="1289" w:type="dxa"/>
            <w:tcBorders>
              <w:top w:val="nil"/>
              <w:left w:val="nil"/>
              <w:bottom w:val="nil"/>
              <w:right w:val="nil"/>
            </w:tcBorders>
            <w:tcMar>
              <w:left w:w="0" w:type="dxa"/>
              <w:right w:w="60" w:type="dxa"/>
            </w:tcMar>
            <w:vAlign w:val="bottom"/>
          </w:tcPr>
          <w:p w14:paraId="109DBF65" w14:textId="77777777" w:rsidR="00023273" w:rsidRDefault="00000000">
            <w:pPr>
              <w:pStyle w:val="AccurriTablenumericvalues"/>
              <w:keepNext/>
            </w:pPr>
            <w:r>
              <w:rPr>
                <w:lang w:val="en-AU"/>
              </w:rPr>
              <w:t xml:space="preserve">11,634 </w:t>
            </w:r>
          </w:p>
        </w:tc>
        <w:tc>
          <w:tcPr>
            <w:tcW w:w="60" w:type="dxa"/>
            <w:tcBorders>
              <w:top w:val="nil"/>
              <w:left w:val="nil"/>
              <w:bottom w:val="nil"/>
              <w:right w:val="nil"/>
            </w:tcBorders>
            <w:tcMar>
              <w:left w:w="0" w:type="dxa"/>
              <w:right w:w="0" w:type="dxa"/>
            </w:tcMar>
          </w:tcPr>
          <w:p w14:paraId="0EC44469" w14:textId="77777777" w:rsidR="00023273" w:rsidRDefault="00023273"/>
        </w:tc>
        <w:tc>
          <w:tcPr>
            <w:tcW w:w="1289" w:type="dxa"/>
            <w:tcBorders>
              <w:top w:val="nil"/>
              <w:left w:val="nil"/>
              <w:bottom w:val="nil"/>
              <w:right w:val="nil"/>
            </w:tcBorders>
            <w:tcMar>
              <w:left w:w="0" w:type="dxa"/>
              <w:right w:w="60" w:type="dxa"/>
            </w:tcMar>
            <w:vAlign w:val="bottom"/>
          </w:tcPr>
          <w:p w14:paraId="1A8124E6" w14:textId="77777777" w:rsidR="00023273" w:rsidRDefault="00000000">
            <w:pPr>
              <w:pStyle w:val="AccurriTablenumericvalues"/>
              <w:keepNext/>
            </w:pPr>
            <w:r>
              <w:rPr>
                <w:lang w:val="en-AU"/>
              </w:rPr>
              <w:t xml:space="preserve">6,447 </w:t>
            </w:r>
          </w:p>
        </w:tc>
      </w:tr>
      <w:tr w:rsidR="00023273" w14:paraId="265CF659" w14:textId="77777777">
        <w:tc>
          <w:tcPr>
            <w:tcW w:w="8301" w:type="dxa"/>
            <w:tcBorders>
              <w:top w:val="nil"/>
              <w:left w:val="nil"/>
              <w:bottom w:val="nil"/>
              <w:right w:val="nil"/>
            </w:tcBorders>
            <w:tcMar>
              <w:left w:w="0" w:type="dxa"/>
              <w:right w:w="0" w:type="dxa"/>
            </w:tcMar>
            <w:vAlign w:val="bottom"/>
          </w:tcPr>
          <w:p w14:paraId="7DD3EFD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6A57927" w14:textId="77777777" w:rsidR="00023273" w:rsidRDefault="00023273"/>
        </w:tc>
        <w:tc>
          <w:tcPr>
            <w:tcW w:w="1289" w:type="dxa"/>
            <w:tcBorders>
              <w:top w:val="nil"/>
              <w:left w:val="nil"/>
              <w:bottom w:val="nil"/>
              <w:right w:val="nil"/>
            </w:tcBorders>
            <w:tcMar>
              <w:left w:w="0" w:type="dxa"/>
              <w:right w:w="60" w:type="dxa"/>
            </w:tcMar>
            <w:vAlign w:val="bottom"/>
          </w:tcPr>
          <w:p w14:paraId="5525A9D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0F2047C" w14:textId="77777777" w:rsidR="00023273" w:rsidRDefault="00023273"/>
        </w:tc>
        <w:tc>
          <w:tcPr>
            <w:tcW w:w="1289" w:type="dxa"/>
            <w:tcBorders>
              <w:top w:val="nil"/>
              <w:left w:val="nil"/>
              <w:bottom w:val="nil"/>
              <w:right w:val="nil"/>
            </w:tcBorders>
            <w:tcMar>
              <w:left w:w="0" w:type="dxa"/>
              <w:right w:w="60" w:type="dxa"/>
            </w:tcMar>
            <w:vAlign w:val="bottom"/>
          </w:tcPr>
          <w:p w14:paraId="7FA2DF49" w14:textId="77777777" w:rsidR="00023273" w:rsidRDefault="00023273">
            <w:pPr>
              <w:pStyle w:val="AccurriTablenumericvalues"/>
              <w:keepNext/>
            </w:pPr>
          </w:p>
        </w:tc>
      </w:tr>
      <w:tr w:rsidR="00023273" w14:paraId="60ACF09B" w14:textId="77777777">
        <w:tc>
          <w:tcPr>
            <w:tcW w:w="8301" w:type="dxa"/>
            <w:tcBorders>
              <w:top w:val="nil"/>
              <w:left w:val="nil"/>
              <w:bottom w:val="nil"/>
              <w:right w:val="nil"/>
            </w:tcBorders>
            <w:tcMar>
              <w:left w:w="0" w:type="dxa"/>
              <w:right w:w="0" w:type="dxa"/>
            </w:tcMar>
            <w:vAlign w:val="bottom"/>
          </w:tcPr>
          <w:p w14:paraId="57636D80" w14:textId="77777777" w:rsidR="00023273" w:rsidRDefault="00000000">
            <w:pPr>
              <w:pStyle w:val="AccurriTabletextvalues"/>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1C6CB80B" w14:textId="77777777" w:rsidR="00023273" w:rsidRDefault="00023273"/>
        </w:tc>
        <w:tc>
          <w:tcPr>
            <w:tcW w:w="1289" w:type="dxa"/>
            <w:tcBorders>
              <w:top w:val="nil"/>
              <w:left w:val="nil"/>
              <w:bottom w:val="nil"/>
              <w:right w:val="nil"/>
            </w:tcBorders>
            <w:tcMar>
              <w:left w:w="0" w:type="dxa"/>
              <w:right w:w="60" w:type="dxa"/>
            </w:tcMar>
            <w:vAlign w:val="bottom"/>
          </w:tcPr>
          <w:p w14:paraId="11DD511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27CCA0D" w14:textId="77777777" w:rsidR="00023273" w:rsidRDefault="00023273"/>
        </w:tc>
        <w:tc>
          <w:tcPr>
            <w:tcW w:w="1289" w:type="dxa"/>
            <w:tcBorders>
              <w:top w:val="nil"/>
              <w:left w:val="nil"/>
              <w:bottom w:val="nil"/>
              <w:right w:val="nil"/>
            </w:tcBorders>
            <w:tcMar>
              <w:left w:w="0" w:type="dxa"/>
              <w:right w:w="60" w:type="dxa"/>
            </w:tcMar>
            <w:vAlign w:val="bottom"/>
          </w:tcPr>
          <w:p w14:paraId="386047BD" w14:textId="77777777" w:rsidR="00023273" w:rsidRDefault="00023273">
            <w:pPr>
              <w:pStyle w:val="AccurriTablenumericvalues"/>
              <w:keepNext/>
            </w:pPr>
          </w:p>
        </w:tc>
      </w:tr>
      <w:tr w:rsidR="00023273" w14:paraId="7FDA25AF" w14:textId="77777777">
        <w:tc>
          <w:tcPr>
            <w:tcW w:w="8301" w:type="dxa"/>
            <w:tcBorders>
              <w:top w:val="nil"/>
              <w:left w:val="nil"/>
              <w:bottom w:val="nil"/>
              <w:right w:val="nil"/>
            </w:tcBorders>
            <w:tcMar>
              <w:left w:w="300" w:type="dxa"/>
              <w:right w:w="0" w:type="dxa"/>
            </w:tcMar>
            <w:vAlign w:val="bottom"/>
          </w:tcPr>
          <w:p w14:paraId="65974711" w14:textId="77777777" w:rsidR="00023273" w:rsidRDefault="00000000">
            <w:pPr>
              <w:pStyle w:val="AccurriTabletextvalues"/>
              <w:keepNext/>
              <w:jc w:val="left"/>
            </w:pPr>
            <w:r>
              <w:rPr>
                <w:lang w:val="en-AU"/>
              </w:rPr>
              <w:t>Entertainment expenses</w:t>
            </w:r>
          </w:p>
        </w:tc>
        <w:tc>
          <w:tcPr>
            <w:tcW w:w="60" w:type="dxa"/>
            <w:tcBorders>
              <w:top w:val="nil"/>
              <w:left w:val="nil"/>
              <w:bottom w:val="nil"/>
              <w:right w:val="nil"/>
            </w:tcBorders>
            <w:tcMar>
              <w:left w:w="0" w:type="dxa"/>
              <w:right w:w="0" w:type="dxa"/>
            </w:tcMar>
          </w:tcPr>
          <w:p w14:paraId="778E526E" w14:textId="77777777" w:rsidR="00023273" w:rsidRDefault="00023273"/>
        </w:tc>
        <w:tc>
          <w:tcPr>
            <w:tcW w:w="1289" w:type="dxa"/>
            <w:tcBorders>
              <w:top w:val="nil"/>
              <w:left w:val="nil"/>
              <w:bottom w:val="nil"/>
              <w:right w:val="nil"/>
            </w:tcBorders>
            <w:tcMar>
              <w:left w:w="0" w:type="dxa"/>
              <w:right w:w="60" w:type="dxa"/>
            </w:tcMar>
            <w:vAlign w:val="bottom"/>
          </w:tcPr>
          <w:p w14:paraId="29FD3E73" w14:textId="77777777" w:rsidR="00023273" w:rsidRDefault="00000000">
            <w:pPr>
              <w:pStyle w:val="AccurriTablenumericvalues"/>
              <w:keepNext/>
            </w:pPr>
            <w:r>
              <w:rPr>
                <w:lang w:val="en-AU"/>
              </w:rPr>
              <w:t xml:space="preserve">33 </w:t>
            </w:r>
          </w:p>
        </w:tc>
        <w:tc>
          <w:tcPr>
            <w:tcW w:w="60" w:type="dxa"/>
            <w:tcBorders>
              <w:top w:val="nil"/>
              <w:left w:val="nil"/>
              <w:bottom w:val="nil"/>
              <w:right w:val="nil"/>
            </w:tcBorders>
            <w:tcMar>
              <w:left w:w="0" w:type="dxa"/>
              <w:right w:w="0" w:type="dxa"/>
            </w:tcMar>
          </w:tcPr>
          <w:p w14:paraId="7351783F" w14:textId="77777777" w:rsidR="00023273" w:rsidRDefault="00023273"/>
        </w:tc>
        <w:tc>
          <w:tcPr>
            <w:tcW w:w="1289" w:type="dxa"/>
            <w:tcBorders>
              <w:top w:val="nil"/>
              <w:left w:val="nil"/>
              <w:bottom w:val="nil"/>
              <w:right w:val="nil"/>
            </w:tcBorders>
            <w:tcMar>
              <w:left w:w="0" w:type="dxa"/>
              <w:right w:w="60" w:type="dxa"/>
            </w:tcMar>
            <w:vAlign w:val="bottom"/>
          </w:tcPr>
          <w:p w14:paraId="177F0B1D" w14:textId="77777777" w:rsidR="00023273" w:rsidRDefault="00000000">
            <w:pPr>
              <w:pStyle w:val="AccurriTablenumericvalues"/>
              <w:keepNext/>
            </w:pPr>
            <w:r>
              <w:rPr>
                <w:lang w:val="en-AU"/>
              </w:rPr>
              <w:t xml:space="preserve">41 </w:t>
            </w:r>
          </w:p>
        </w:tc>
      </w:tr>
      <w:tr w:rsidR="00023273" w14:paraId="270E8149" w14:textId="77777777">
        <w:tc>
          <w:tcPr>
            <w:tcW w:w="8301" w:type="dxa"/>
            <w:tcBorders>
              <w:top w:val="nil"/>
              <w:left w:val="nil"/>
              <w:bottom w:val="nil"/>
              <w:right w:val="nil"/>
            </w:tcBorders>
            <w:tcMar>
              <w:left w:w="300" w:type="dxa"/>
              <w:right w:w="0" w:type="dxa"/>
            </w:tcMar>
            <w:vAlign w:val="bottom"/>
          </w:tcPr>
          <w:p w14:paraId="6EE495B8" w14:textId="77777777" w:rsidR="00023273" w:rsidRDefault="00000000">
            <w:pPr>
              <w:pStyle w:val="AccurriTabletextvalues"/>
              <w:keepNext/>
              <w:jc w:val="left"/>
            </w:pPr>
            <w:r>
              <w:rPr>
                <w:lang w:val="en-AU"/>
              </w:rPr>
              <w:t>Impairment of goodwill</w:t>
            </w:r>
          </w:p>
        </w:tc>
        <w:tc>
          <w:tcPr>
            <w:tcW w:w="60" w:type="dxa"/>
            <w:tcBorders>
              <w:top w:val="nil"/>
              <w:left w:val="nil"/>
              <w:bottom w:val="nil"/>
              <w:right w:val="nil"/>
            </w:tcBorders>
            <w:tcMar>
              <w:left w:w="0" w:type="dxa"/>
              <w:right w:w="0" w:type="dxa"/>
            </w:tcMar>
          </w:tcPr>
          <w:p w14:paraId="5250AA74" w14:textId="77777777" w:rsidR="00023273" w:rsidRDefault="00023273"/>
        </w:tc>
        <w:tc>
          <w:tcPr>
            <w:tcW w:w="1289" w:type="dxa"/>
            <w:tcBorders>
              <w:top w:val="nil"/>
              <w:left w:val="nil"/>
              <w:bottom w:val="nil"/>
              <w:right w:val="nil"/>
            </w:tcBorders>
            <w:tcMar>
              <w:left w:w="0" w:type="dxa"/>
              <w:right w:w="60" w:type="dxa"/>
            </w:tcMar>
            <w:vAlign w:val="bottom"/>
          </w:tcPr>
          <w:p w14:paraId="7BA812A8" w14:textId="77777777" w:rsidR="00023273" w:rsidRDefault="00000000">
            <w:pPr>
              <w:pStyle w:val="AccurriTablenumericvalues"/>
              <w:keepNext/>
            </w:pPr>
            <w:r>
              <w:rPr>
                <w:lang w:val="en-AU"/>
              </w:rPr>
              <w:t xml:space="preserve">150 </w:t>
            </w:r>
          </w:p>
        </w:tc>
        <w:tc>
          <w:tcPr>
            <w:tcW w:w="60" w:type="dxa"/>
            <w:tcBorders>
              <w:top w:val="nil"/>
              <w:left w:val="nil"/>
              <w:bottom w:val="nil"/>
              <w:right w:val="nil"/>
            </w:tcBorders>
            <w:tcMar>
              <w:left w:w="0" w:type="dxa"/>
              <w:right w:w="0" w:type="dxa"/>
            </w:tcMar>
          </w:tcPr>
          <w:p w14:paraId="79E0B429" w14:textId="77777777" w:rsidR="00023273" w:rsidRDefault="00023273"/>
        </w:tc>
        <w:tc>
          <w:tcPr>
            <w:tcW w:w="1289" w:type="dxa"/>
            <w:tcBorders>
              <w:top w:val="nil"/>
              <w:left w:val="nil"/>
              <w:bottom w:val="nil"/>
              <w:right w:val="nil"/>
            </w:tcBorders>
            <w:tcMar>
              <w:left w:w="0" w:type="dxa"/>
              <w:right w:w="60" w:type="dxa"/>
            </w:tcMar>
            <w:vAlign w:val="bottom"/>
          </w:tcPr>
          <w:p w14:paraId="3C6C6FEC" w14:textId="77777777" w:rsidR="00023273" w:rsidRDefault="00000000">
            <w:pPr>
              <w:pStyle w:val="AccurriTablenumericvalues"/>
              <w:keepNext/>
            </w:pPr>
            <w:r>
              <w:rPr>
                <w:lang w:val="en-AU"/>
              </w:rPr>
              <w:t xml:space="preserve">-  </w:t>
            </w:r>
          </w:p>
        </w:tc>
      </w:tr>
      <w:tr w:rsidR="00023273" w14:paraId="54743DA6" w14:textId="77777777">
        <w:tc>
          <w:tcPr>
            <w:tcW w:w="8301" w:type="dxa"/>
            <w:tcBorders>
              <w:top w:val="nil"/>
              <w:left w:val="nil"/>
              <w:bottom w:val="nil"/>
              <w:right w:val="nil"/>
            </w:tcBorders>
            <w:tcMar>
              <w:left w:w="300" w:type="dxa"/>
              <w:right w:w="0" w:type="dxa"/>
            </w:tcMar>
            <w:vAlign w:val="bottom"/>
          </w:tcPr>
          <w:p w14:paraId="72828B1C" w14:textId="77777777" w:rsidR="00023273" w:rsidRDefault="00000000">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151F96DA" w14:textId="77777777" w:rsidR="00023273" w:rsidRDefault="00023273"/>
        </w:tc>
        <w:tc>
          <w:tcPr>
            <w:tcW w:w="1289" w:type="dxa"/>
            <w:tcBorders>
              <w:top w:val="nil"/>
              <w:left w:val="nil"/>
              <w:bottom w:val="nil"/>
              <w:right w:val="nil"/>
            </w:tcBorders>
            <w:tcMar>
              <w:left w:w="0" w:type="dxa"/>
              <w:right w:w="60" w:type="dxa"/>
            </w:tcMar>
            <w:vAlign w:val="bottom"/>
          </w:tcPr>
          <w:p w14:paraId="77EAEF66" w14:textId="77777777" w:rsidR="00023273" w:rsidRDefault="00000000">
            <w:pPr>
              <w:pStyle w:val="AccurriTablenumericvalues"/>
              <w:keepNext/>
            </w:pPr>
            <w:r>
              <w:rPr>
                <w:lang w:val="en-AU"/>
              </w:rPr>
              <w:t xml:space="preserve">75 </w:t>
            </w:r>
          </w:p>
        </w:tc>
        <w:tc>
          <w:tcPr>
            <w:tcW w:w="60" w:type="dxa"/>
            <w:tcBorders>
              <w:top w:val="nil"/>
              <w:left w:val="nil"/>
              <w:bottom w:val="nil"/>
              <w:right w:val="nil"/>
            </w:tcBorders>
            <w:tcMar>
              <w:left w:w="0" w:type="dxa"/>
              <w:right w:w="0" w:type="dxa"/>
            </w:tcMar>
          </w:tcPr>
          <w:p w14:paraId="0AEF23D4" w14:textId="77777777" w:rsidR="00023273" w:rsidRDefault="00023273"/>
        </w:tc>
        <w:tc>
          <w:tcPr>
            <w:tcW w:w="1289" w:type="dxa"/>
            <w:tcBorders>
              <w:top w:val="nil"/>
              <w:left w:val="nil"/>
              <w:bottom w:val="nil"/>
              <w:right w:val="nil"/>
            </w:tcBorders>
            <w:tcMar>
              <w:left w:w="0" w:type="dxa"/>
              <w:right w:w="60" w:type="dxa"/>
            </w:tcMar>
            <w:vAlign w:val="bottom"/>
          </w:tcPr>
          <w:p w14:paraId="133E3497" w14:textId="77777777" w:rsidR="00023273" w:rsidRDefault="00000000">
            <w:pPr>
              <w:pStyle w:val="AccurriTablenumericvalues"/>
              <w:keepNext/>
            </w:pPr>
            <w:r>
              <w:rPr>
                <w:lang w:val="en-AU"/>
              </w:rPr>
              <w:t xml:space="preserve">-  </w:t>
            </w:r>
          </w:p>
        </w:tc>
      </w:tr>
      <w:tr w:rsidR="00023273" w14:paraId="7BDBE382" w14:textId="77777777">
        <w:tc>
          <w:tcPr>
            <w:tcW w:w="8301" w:type="dxa"/>
            <w:tcBorders>
              <w:top w:val="nil"/>
              <w:left w:val="nil"/>
              <w:bottom w:val="nil"/>
              <w:right w:val="nil"/>
            </w:tcBorders>
            <w:tcMar>
              <w:left w:w="300" w:type="dxa"/>
              <w:right w:w="0" w:type="dxa"/>
            </w:tcMar>
            <w:vAlign w:val="bottom"/>
          </w:tcPr>
          <w:p w14:paraId="0A6DFD5F" w14:textId="77777777" w:rsidR="00023273" w:rsidRDefault="00000000">
            <w:pPr>
              <w:pStyle w:val="AccurriTabletextvalues"/>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389DE6DA" w14:textId="77777777" w:rsidR="00023273" w:rsidRDefault="00023273"/>
        </w:tc>
        <w:tc>
          <w:tcPr>
            <w:tcW w:w="1289" w:type="dxa"/>
            <w:tcBorders>
              <w:top w:val="nil"/>
              <w:left w:val="nil"/>
              <w:bottom w:val="nil"/>
              <w:right w:val="nil"/>
            </w:tcBorders>
            <w:tcMar>
              <w:left w:w="0" w:type="dxa"/>
              <w:right w:w="0" w:type="dxa"/>
            </w:tcMar>
            <w:vAlign w:val="bottom"/>
          </w:tcPr>
          <w:p w14:paraId="1CADFBA9" w14:textId="77777777" w:rsidR="00023273" w:rsidRDefault="00000000">
            <w:pPr>
              <w:pStyle w:val="AccurriTablenumericvalues"/>
              <w:keepNext/>
            </w:pPr>
            <w:r>
              <w:rPr>
                <w:lang w:val="en-AU"/>
              </w:rPr>
              <w:t>(963)</w:t>
            </w:r>
          </w:p>
        </w:tc>
        <w:tc>
          <w:tcPr>
            <w:tcW w:w="60" w:type="dxa"/>
            <w:tcBorders>
              <w:top w:val="nil"/>
              <w:left w:val="nil"/>
              <w:bottom w:val="nil"/>
              <w:right w:val="nil"/>
            </w:tcBorders>
            <w:tcMar>
              <w:left w:w="0" w:type="dxa"/>
              <w:right w:w="0" w:type="dxa"/>
            </w:tcMar>
          </w:tcPr>
          <w:p w14:paraId="599C3A4A" w14:textId="77777777" w:rsidR="00023273" w:rsidRDefault="00023273"/>
        </w:tc>
        <w:tc>
          <w:tcPr>
            <w:tcW w:w="1289" w:type="dxa"/>
            <w:tcBorders>
              <w:top w:val="nil"/>
              <w:left w:val="nil"/>
              <w:bottom w:val="nil"/>
              <w:right w:val="nil"/>
            </w:tcBorders>
            <w:tcMar>
              <w:left w:w="0" w:type="dxa"/>
              <w:right w:w="0" w:type="dxa"/>
            </w:tcMar>
            <w:vAlign w:val="bottom"/>
          </w:tcPr>
          <w:p w14:paraId="5975160D" w14:textId="77777777" w:rsidR="00023273" w:rsidRDefault="00000000">
            <w:pPr>
              <w:pStyle w:val="AccurriTablenumericvalues"/>
              <w:keepNext/>
            </w:pPr>
            <w:r>
              <w:rPr>
                <w:lang w:val="en-AU"/>
              </w:rPr>
              <w:t>(798)</w:t>
            </w:r>
          </w:p>
        </w:tc>
      </w:tr>
      <w:tr w:rsidR="00023273" w14:paraId="76507AFB" w14:textId="77777777">
        <w:tc>
          <w:tcPr>
            <w:tcW w:w="8301" w:type="dxa"/>
            <w:tcBorders>
              <w:top w:val="nil"/>
              <w:left w:val="nil"/>
              <w:bottom w:val="nil"/>
              <w:right w:val="nil"/>
            </w:tcBorders>
            <w:tcMar>
              <w:left w:w="300" w:type="dxa"/>
              <w:right w:w="0" w:type="dxa"/>
            </w:tcMar>
            <w:vAlign w:val="bottom"/>
          </w:tcPr>
          <w:p w14:paraId="3DB3FCEB" w14:textId="77777777" w:rsidR="00023273" w:rsidRDefault="00000000">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3CFAA59A" w14:textId="77777777" w:rsidR="00023273" w:rsidRDefault="00023273"/>
        </w:tc>
        <w:tc>
          <w:tcPr>
            <w:tcW w:w="1289" w:type="dxa"/>
            <w:tcBorders>
              <w:top w:val="nil"/>
              <w:left w:val="nil"/>
              <w:bottom w:val="nil"/>
              <w:right w:val="nil"/>
            </w:tcBorders>
            <w:tcMar>
              <w:left w:w="0" w:type="dxa"/>
              <w:right w:w="60" w:type="dxa"/>
            </w:tcMar>
            <w:vAlign w:val="bottom"/>
          </w:tcPr>
          <w:p w14:paraId="76AFE3CD" w14:textId="77777777" w:rsidR="00023273" w:rsidRDefault="00000000">
            <w:pPr>
              <w:pStyle w:val="AccurriTablenumericvalues"/>
              <w:keepNext/>
            </w:pPr>
            <w:r>
              <w:rPr>
                <w:lang w:val="en-AU"/>
              </w:rPr>
              <w:t xml:space="preserve">49 </w:t>
            </w:r>
          </w:p>
        </w:tc>
        <w:tc>
          <w:tcPr>
            <w:tcW w:w="60" w:type="dxa"/>
            <w:tcBorders>
              <w:top w:val="nil"/>
              <w:left w:val="nil"/>
              <w:bottom w:val="nil"/>
              <w:right w:val="nil"/>
            </w:tcBorders>
            <w:tcMar>
              <w:left w:w="0" w:type="dxa"/>
              <w:right w:w="0" w:type="dxa"/>
            </w:tcMar>
          </w:tcPr>
          <w:p w14:paraId="54C32E07" w14:textId="77777777" w:rsidR="00023273" w:rsidRDefault="00023273"/>
        </w:tc>
        <w:tc>
          <w:tcPr>
            <w:tcW w:w="1289" w:type="dxa"/>
            <w:tcBorders>
              <w:top w:val="nil"/>
              <w:left w:val="nil"/>
              <w:bottom w:val="nil"/>
              <w:right w:val="nil"/>
            </w:tcBorders>
            <w:tcMar>
              <w:left w:w="0" w:type="dxa"/>
              <w:right w:w="60" w:type="dxa"/>
            </w:tcMar>
            <w:vAlign w:val="bottom"/>
          </w:tcPr>
          <w:p w14:paraId="5EC99470" w14:textId="77777777" w:rsidR="00023273" w:rsidRDefault="00000000">
            <w:pPr>
              <w:pStyle w:val="AccurriTablenumericvalues"/>
              <w:keepNext/>
            </w:pPr>
            <w:r>
              <w:rPr>
                <w:lang w:val="en-AU"/>
              </w:rPr>
              <w:t xml:space="preserve">51 </w:t>
            </w:r>
          </w:p>
        </w:tc>
      </w:tr>
      <w:tr w:rsidR="00023273" w14:paraId="2CDF7CF7" w14:textId="77777777">
        <w:tc>
          <w:tcPr>
            <w:tcW w:w="8301" w:type="dxa"/>
            <w:tcBorders>
              <w:top w:val="nil"/>
              <w:left w:val="nil"/>
              <w:bottom w:val="nil"/>
              <w:right w:val="nil"/>
            </w:tcBorders>
            <w:tcMar>
              <w:left w:w="0" w:type="dxa"/>
              <w:right w:w="0" w:type="dxa"/>
            </w:tcMar>
            <w:vAlign w:val="bottom"/>
          </w:tcPr>
          <w:p w14:paraId="088AD76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176A41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F821B7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D64698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031ADA6" w14:textId="77777777" w:rsidR="00023273" w:rsidRDefault="00023273">
            <w:pPr>
              <w:pStyle w:val="AccurriTablenumericvalues"/>
              <w:keepNext/>
            </w:pPr>
          </w:p>
        </w:tc>
      </w:tr>
      <w:tr w:rsidR="00023273" w14:paraId="5371494A" w14:textId="77777777">
        <w:tc>
          <w:tcPr>
            <w:tcW w:w="8301" w:type="dxa"/>
            <w:tcBorders>
              <w:top w:val="nil"/>
              <w:left w:val="nil"/>
              <w:bottom w:val="nil"/>
              <w:right w:val="nil"/>
            </w:tcBorders>
            <w:tcMar>
              <w:left w:w="0" w:type="dxa"/>
              <w:right w:w="0" w:type="dxa"/>
            </w:tcMar>
            <w:vAlign w:val="bottom"/>
          </w:tcPr>
          <w:p w14:paraId="14C9EA6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131F64A" w14:textId="77777777" w:rsidR="00023273" w:rsidRDefault="00023273"/>
        </w:tc>
        <w:tc>
          <w:tcPr>
            <w:tcW w:w="1289" w:type="dxa"/>
            <w:tcBorders>
              <w:top w:val="nil"/>
              <w:left w:val="nil"/>
              <w:bottom w:val="nil"/>
              <w:right w:val="nil"/>
            </w:tcBorders>
            <w:tcMar>
              <w:left w:w="0" w:type="dxa"/>
              <w:right w:w="60" w:type="dxa"/>
            </w:tcMar>
            <w:vAlign w:val="bottom"/>
          </w:tcPr>
          <w:p w14:paraId="14C2474F" w14:textId="77777777" w:rsidR="00023273" w:rsidRDefault="00000000">
            <w:pPr>
              <w:pStyle w:val="AccurriTablenumericvalues"/>
              <w:keepNext/>
            </w:pPr>
            <w:r>
              <w:rPr>
                <w:lang w:val="en-AU"/>
              </w:rPr>
              <w:t xml:space="preserve">10,978 </w:t>
            </w:r>
          </w:p>
        </w:tc>
        <w:tc>
          <w:tcPr>
            <w:tcW w:w="60" w:type="dxa"/>
            <w:tcBorders>
              <w:top w:val="nil"/>
              <w:left w:val="nil"/>
              <w:bottom w:val="nil"/>
              <w:right w:val="nil"/>
            </w:tcBorders>
            <w:tcMar>
              <w:left w:w="0" w:type="dxa"/>
              <w:right w:w="0" w:type="dxa"/>
            </w:tcMar>
          </w:tcPr>
          <w:p w14:paraId="7C364DAE" w14:textId="77777777" w:rsidR="00023273" w:rsidRDefault="00023273"/>
        </w:tc>
        <w:tc>
          <w:tcPr>
            <w:tcW w:w="1289" w:type="dxa"/>
            <w:tcBorders>
              <w:top w:val="nil"/>
              <w:left w:val="nil"/>
              <w:bottom w:val="nil"/>
              <w:right w:val="nil"/>
            </w:tcBorders>
            <w:tcMar>
              <w:left w:w="0" w:type="dxa"/>
              <w:right w:w="60" w:type="dxa"/>
            </w:tcMar>
            <w:vAlign w:val="bottom"/>
          </w:tcPr>
          <w:p w14:paraId="4A4EFDF4" w14:textId="77777777" w:rsidR="00023273" w:rsidRDefault="00000000">
            <w:pPr>
              <w:pStyle w:val="AccurriTablenumericvalues"/>
              <w:keepNext/>
            </w:pPr>
            <w:r>
              <w:rPr>
                <w:lang w:val="en-AU"/>
              </w:rPr>
              <w:t xml:space="preserve">5,741 </w:t>
            </w:r>
          </w:p>
        </w:tc>
      </w:tr>
      <w:tr w:rsidR="00023273" w14:paraId="65990A40" w14:textId="77777777">
        <w:tc>
          <w:tcPr>
            <w:tcW w:w="8301" w:type="dxa"/>
            <w:tcBorders>
              <w:top w:val="nil"/>
              <w:left w:val="nil"/>
              <w:bottom w:val="nil"/>
              <w:right w:val="nil"/>
            </w:tcBorders>
            <w:tcMar>
              <w:left w:w="0" w:type="dxa"/>
              <w:right w:w="0" w:type="dxa"/>
            </w:tcMar>
            <w:vAlign w:val="bottom"/>
          </w:tcPr>
          <w:p w14:paraId="3C1578F2" w14:textId="77777777" w:rsidR="00023273"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1ECDA652" w14:textId="77777777" w:rsidR="00023273" w:rsidRDefault="00023273"/>
        </w:tc>
        <w:tc>
          <w:tcPr>
            <w:tcW w:w="1289" w:type="dxa"/>
            <w:tcBorders>
              <w:top w:val="nil"/>
              <w:left w:val="nil"/>
              <w:bottom w:val="nil"/>
              <w:right w:val="nil"/>
            </w:tcBorders>
            <w:tcMar>
              <w:left w:w="0" w:type="dxa"/>
              <w:right w:w="0" w:type="dxa"/>
            </w:tcMar>
            <w:vAlign w:val="bottom"/>
          </w:tcPr>
          <w:p w14:paraId="5272596D" w14:textId="77777777" w:rsidR="00023273" w:rsidRDefault="00000000">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07DD88F0" w14:textId="77777777" w:rsidR="00023273" w:rsidRDefault="00023273"/>
        </w:tc>
        <w:tc>
          <w:tcPr>
            <w:tcW w:w="1289" w:type="dxa"/>
            <w:tcBorders>
              <w:top w:val="nil"/>
              <w:left w:val="nil"/>
              <w:bottom w:val="nil"/>
              <w:right w:val="nil"/>
            </w:tcBorders>
            <w:tcMar>
              <w:left w:w="0" w:type="dxa"/>
              <w:right w:w="60" w:type="dxa"/>
            </w:tcMar>
            <w:vAlign w:val="bottom"/>
          </w:tcPr>
          <w:p w14:paraId="58DB0699" w14:textId="77777777" w:rsidR="00023273" w:rsidRDefault="00000000">
            <w:pPr>
              <w:pStyle w:val="AccurriTablenumericvalues"/>
              <w:keepNext/>
            </w:pPr>
            <w:r>
              <w:rPr>
                <w:lang w:val="en-AU"/>
              </w:rPr>
              <w:t xml:space="preserve">-  </w:t>
            </w:r>
          </w:p>
        </w:tc>
      </w:tr>
      <w:tr w:rsidR="00023273" w14:paraId="1AF751E7" w14:textId="77777777">
        <w:tc>
          <w:tcPr>
            <w:tcW w:w="8301" w:type="dxa"/>
            <w:tcBorders>
              <w:top w:val="nil"/>
              <w:left w:val="nil"/>
              <w:bottom w:val="nil"/>
              <w:right w:val="nil"/>
            </w:tcBorders>
            <w:tcMar>
              <w:left w:w="0" w:type="dxa"/>
              <w:right w:w="0" w:type="dxa"/>
            </w:tcMar>
            <w:vAlign w:val="bottom"/>
          </w:tcPr>
          <w:p w14:paraId="3B2B1DF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028F84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EC97F1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31D007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AA7305E" w14:textId="77777777" w:rsidR="00023273" w:rsidRDefault="00023273">
            <w:pPr>
              <w:pStyle w:val="AccurriTablenumericvalues"/>
              <w:keepNext/>
            </w:pPr>
          </w:p>
        </w:tc>
      </w:tr>
      <w:tr w:rsidR="00023273" w14:paraId="632CDAEA" w14:textId="77777777">
        <w:tc>
          <w:tcPr>
            <w:tcW w:w="8301" w:type="dxa"/>
            <w:tcBorders>
              <w:top w:val="nil"/>
              <w:left w:val="nil"/>
              <w:bottom w:val="nil"/>
              <w:right w:val="nil"/>
            </w:tcBorders>
            <w:tcMar>
              <w:left w:w="0" w:type="dxa"/>
              <w:right w:w="0" w:type="dxa"/>
            </w:tcMar>
            <w:vAlign w:val="bottom"/>
          </w:tcPr>
          <w:p w14:paraId="1D0DD6E6" w14:textId="77777777" w:rsidR="0002327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36F9F01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D7BDD6C" w14:textId="77777777" w:rsidR="00023273"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03EA4DE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EBA7BD1" w14:textId="77777777" w:rsidR="00023273" w:rsidRDefault="00000000">
            <w:pPr>
              <w:pStyle w:val="AccurriTablenumericvalues"/>
              <w:keepNext/>
            </w:pPr>
            <w:r>
              <w:rPr>
                <w:lang w:val="en-AU"/>
              </w:rPr>
              <w:t xml:space="preserve">5,741 </w:t>
            </w:r>
          </w:p>
        </w:tc>
      </w:tr>
    </w:tbl>
    <w:p w14:paraId="4AD7229E"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248EF246" w14:textId="77777777">
        <w:trPr>
          <w:cantSplit/>
          <w:tblHeader/>
        </w:trPr>
        <w:tc>
          <w:tcPr>
            <w:tcW w:w="8301" w:type="dxa"/>
            <w:tcBorders>
              <w:top w:val="nil"/>
              <w:left w:val="nil"/>
              <w:bottom w:val="nil"/>
              <w:right w:val="nil"/>
            </w:tcBorders>
            <w:tcMar>
              <w:left w:w="0" w:type="dxa"/>
              <w:right w:w="0" w:type="dxa"/>
            </w:tcMar>
            <w:vAlign w:val="bottom"/>
          </w:tcPr>
          <w:p w14:paraId="3A57D88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71B41D5" w14:textId="77777777" w:rsidR="00023273" w:rsidRDefault="00023273"/>
        </w:tc>
        <w:tc>
          <w:tcPr>
            <w:tcW w:w="2638" w:type="dxa"/>
            <w:gridSpan w:val="3"/>
            <w:tcBorders>
              <w:top w:val="nil"/>
              <w:left w:val="nil"/>
              <w:bottom w:val="nil"/>
              <w:right w:val="nil"/>
            </w:tcBorders>
            <w:tcMar>
              <w:left w:w="0" w:type="dxa"/>
              <w:right w:w="0" w:type="dxa"/>
            </w:tcMar>
            <w:vAlign w:val="bottom"/>
          </w:tcPr>
          <w:p w14:paraId="4BB97373" w14:textId="77777777" w:rsidR="00023273" w:rsidRDefault="00000000">
            <w:pPr>
              <w:pStyle w:val="AccurriTableheaderinmaintable"/>
              <w:keepNext/>
            </w:pPr>
            <w:r>
              <w:rPr>
                <w:lang w:val="en-AU"/>
              </w:rPr>
              <w:t>Consolidated</w:t>
            </w:r>
          </w:p>
        </w:tc>
      </w:tr>
      <w:tr w:rsidR="00023273" w14:paraId="4989E050" w14:textId="77777777">
        <w:trPr>
          <w:cantSplit/>
          <w:tblHeader/>
        </w:trPr>
        <w:tc>
          <w:tcPr>
            <w:tcW w:w="8301" w:type="dxa"/>
            <w:tcBorders>
              <w:top w:val="nil"/>
              <w:left w:val="nil"/>
              <w:bottom w:val="nil"/>
              <w:right w:val="nil"/>
            </w:tcBorders>
            <w:tcMar>
              <w:left w:w="0" w:type="dxa"/>
              <w:right w:w="0" w:type="dxa"/>
            </w:tcMar>
            <w:vAlign w:val="bottom"/>
          </w:tcPr>
          <w:p w14:paraId="1AF125B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03FF555" w14:textId="77777777" w:rsidR="00023273" w:rsidRDefault="00023273"/>
        </w:tc>
        <w:tc>
          <w:tcPr>
            <w:tcW w:w="1289" w:type="dxa"/>
            <w:tcBorders>
              <w:top w:val="nil"/>
              <w:left w:val="nil"/>
              <w:bottom w:val="nil"/>
              <w:right w:val="nil"/>
            </w:tcBorders>
            <w:tcMar>
              <w:left w:w="0" w:type="dxa"/>
              <w:right w:w="0" w:type="dxa"/>
            </w:tcMar>
            <w:vAlign w:val="bottom"/>
          </w:tcPr>
          <w:p w14:paraId="20B3854A"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20D1F55" w14:textId="77777777" w:rsidR="00023273" w:rsidRDefault="00023273"/>
        </w:tc>
        <w:tc>
          <w:tcPr>
            <w:tcW w:w="1289" w:type="dxa"/>
            <w:tcBorders>
              <w:top w:val="nil"/>
              <w:left w:val="nil"/>
              <w:bottom w:val="nil"/>
              <w:right w:val="nil"/>
            </w:tcBorders>
            <w:tcMar>
              <w:left w:w="0" w:type="dxa"/>
              <w:right w:w="0" w:type="dxa"/>
            </w:tcMar>
            <w:vAlign w:val="bottom"/>
          </w:tcPr>
          <w:p w14:paraId="6C77C33D" w14:textId="77777777" w:rsidR="00023273" w:rsidRDefault="00000000">
            <w:pPr>
              <w:pStyle w:val="AccurriTableheaderinmaintable"/>
              <w:keepNext/>
            </w:pPr>
            <w:r>
              <w:rPr>
                <w:lang w:val="en-AU"/>
              </w:rPr>
              <w:t>2022</w:t>
            </w:r>
          </w:p>
        </w:tc>
      </w:tr>
      <w:tr w:rsidR="00023273" w14:paraId="2A62B262" w14:textId="77777777">
        <w:trPr>
          <w:cantSplit/>
          <w:tblHeader/>
        </w:trPr>
        <w:tc>
          <w:tcPr>
            <w:tcW w:w="8301" w:type="dxa"/>
            <w:tcBorders>
              <w:top w:val="nil"/>
              <w:left w:val="nil"/>
              <w:bottom w:val="nil"/>
              <w:right w:val="nil"/>
            </w:tcBorders>
            <w:tcMar>
              <w:left w:w="0" w:type="dxa"/>
              <w:right w:w="0" w:type="dxa"/>
            </w:tcMar>
            <w:vAlign w:val="bottom"/>
          </w:tcPr>
          <w:p w14:paraId="496F3F4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BDBFF1B" w14:textId="77777777" w:rsidR="00023273" w:rsidRDefault="00023273"/>
        </w:tc>
        <w:tc>
          <w:tcPr>
            <w:tcW w:w="1289" w:type="dxa"/>
            <w:tcBorders>
              <w:top w:val="nil"/>
              <w:left w:val="nil"/>
              <w:bottom w:val="nil"/>
              <w:right w:val="nil"/>
            </w:tcBorders>
            <w:tcMar>
              <w:left w:w="0" w:type="dxa"/>
              <w:right w:w="0" w:type="dxa"/>
            </w:tcMar>
            <w:vAlign w:val="bottom"/>
          </w:tcPr>
          <w:p w14:paraId="51D68700"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E05DCD3" w14:textId="77777777" w:rsidR="00023273" w:rsidRDefault="00023273"/>
        </w:tc>
        <w:tc>
          <w:tcPr>
            <w:tcW w:w="1289" w:type="dxa"/>
            <w:tcBorders>
              <w:top w:val="nil"/>
              <w:left w:val="nil"/>
              <w:bottom w:val="nil"/>
              <w:right w:val="nil"/>
            </w:tcBorders>
            <w:tcMar>
              <w:left w:w="0" w:type="dxa"/>
              <w:right w:w="0" w:type="dxa"/>
            </w:tcMar>
            <w:vAlign w:val="bottom"/>
          </w:tcPr>
          <w:p w14:paraId="31F54B9E" w14:textId="77777777" w:rsidR="00023273" w:rsidRDefault="00000000">
            <w:pPr>
              <w:pStyle w:val="AccurriTableheaderinmaintable"/>
              <w:keepNext/>
            </w:pPr>
            <w:r>
              <w:rPr>
                <w:lang w:val="en-AU"/>
              </w:rPr>
              <w:t>CU'000</w:t>
            </w:r>
          </w:p>
        </w:tc>
      </w:tr>
      <w:tr w:rsidR="00023273" w14:paraId="3006752A" w14:textId="77777777">
        <w:trPr>
          <w:cantSplit/>
          <w:tblHeader/>
        </w:trPr>
        <w:tc>
          <w:tcPr>
            <w:tcW w:w="8301" w:type="dxa"/>
            <w:tcBorders>
              <w:top w:val="nil"/>
              <w:left w:val="nil"/>
              <w:bottom w:val="nil"/>
              <w:right w:val="nil"/>
            </w:tcBorders>
            <w:tcMar>
              <w:left w:w="0" w:type="dxa"/>
              <w:right w:w="0" w:type="dxa"/>
            </w:tcMar>
            <w:vAlign w:val="bottom"/>
          </w:tcPr>
          <w:p w14:paraId="2762261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B5C9EBD" w14:textId="77777777" w:rsidR="00023273" w:rsidRDefault="00023273"/>
        </w:tc>
        <w:tc>
          <w:tcPr>
            <w:tcW w:w="1289" w:type="dxa"/>
            <w:tcBorders>
              <w:top w:val="nil"/>
              <w:left w:val="nil"/>
              <w:bottom w:val="nil"/>
              <w:right w:val="nil"/>
            </w:tcBorders>
            <w:tcMar>
              <w:left w:w="0" w:type="dxa"/>
              <w:right w:w="0" w:type="dxa"/>
            </w:tcMar>
            <w:vAlign w:val="bottom"/>
          </w:tcPr>
          <w:p w14:paraId="2B42BD0F"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A5BC0CA" w14:textId="77777777" w:rsidR="00023273" w:rsidRDefault="00023273"/>
        </w:tc>
        <w:tc>
          <w:tcPr>
            <w:tcW w:w="1289" w:type="dxa"/>
            <w:tcBorders>
              <w:top w:val="nil"/>
              <w:left w:val="nil"/>
              <w:bottom w:val="nil"/>
              <w:right w:val="nil"/>
            </w:tcBorders>
            <w:tcMar>
              <w:left w:w="0" w:type="dxa"/>
              <w:right w:w="0" w:type="dxa"/>
            </w:tcMar>
            <w:vAlign w:val="bottom"/>
          </w:tcPr>
          <w:p w14:paraId="6CFFE524" w14:textId="77777777" w:rsidR="00023273" w:rsidRDefault="00023273">
            <w:pPr>
              <w:pStyle w:val="AccurriTableheaderinmaintable"/>
              <w:keepNext/>
            </w:pPr>
          </w:p>
        </w:tc>
      </w:tr>
      <w:tr w:rsidR="00023273" w14:paraId="2133CF29" w14:textId="77777777">
        <w:tc>
          <w:tcPr>
            <w:tcW w:w="8301" w:type="dxa"/>
            <w:tcBorders>
              <w:top w:val="nil"/>
              <w:left w:val="nil"/>
              <w:bottom w:val="nil"/>
              <w:right w:val="nil"/>
            </w:tcBorders>
            <w:tcMar>
              <w:left w:w="0" w:type="dxa"/>
              <w:right w:w="0" w:type="dxa"/>
            </w:tcMar>
            <w:vAlign w:val="bottom"/>
          </w:tcPr>
          <w:p w14:paraId="02C99312" w14:textId="77777777" w:rsidR="00023273" w:rsidRDefault="00000000">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0A1BBF9B" w14:textId="77777777" w:rsidR="00023273" w:rsidRDefault="00023273"/>
        </w:tc>
        <w:tc>
          <w:tcPr>
            <w:tcW w:w="1289" w:type="dxa"/>
            <w:tcBorders>
              <w:top w:val="nil"/>
              <w:left w:val="nil"/>
              <w:bottom w:val="nil"/>
              <w:right w:val="nil"/>
            </w:tcBorders>
            <w:tcMar>
              <w:left w:w="0" w:type="dxa"/>
              <w:right w:w="60" w:type="dxa"/>
            </w:tcMar>
            <w:vAlign w:val="bottom"/>
          </w:tcPr>
          <w:p w14:paraId="65925B4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AC48594" w14:textId="77777777" w:rsidR="00023273" w:rsidRDefault="00023273"/>
        </w:tc>
        <w:tc>
          <w:tcPr>
            <w:tcW w:w="1289" w:type="dxa"/>
            <w:tcBorders>
              <w:top w:val="nil"/>
              <w:left w:val="nil"/>
              <w:bottom w:val="nil"/>
              <w:right w:val="nil"/>
            </w:tcBorders>
            <w:tcMar>
              <w:left w:w="0" w:type="dxa"/>
              <w:right w:w="60" w:type="dxa"/>
            </w:tcMar>
            <w:vAlign w:val="bottom"/>
          </w:tcPr>
          <w:p w14:paraId="204564AC" w14:textId="77777777" w:rsidR="00023273" w:rsidRDefault="00023273">
            <w:pPr>
              <w:pStyle w:val="AccurriTablenumericvalues"/>
              <w:keepNext/>
            </w:pPr>
          </w:p>
        </w:tc>
      </w:tr>
      <w:tr w:rsidR="00023273" w14:paraId="3B56E79D" w14:textId="77777777">
        <w:tc>
          <w:tcPr>
            <w:tcW w:w="8301" w:type="dxa"/>
            <w:tcBorders>
              <w:top w:val="nil"/>
              <w:left w:val="nil"/>
              <w:bottom w:val="nil"/>
              <w:right w:val="nil"/>
            </w:tcBorders>
            <w:tcMar>
              <w:left w:w="0" w:type="dxa"/>
              <w:right w:w="0" w:type="dxa"/>
            </w:tcMar>
            <w:vAlign w:val="bottom"/>
          </w:tcPr>
          <w:p w14:paraId="5B9F25F8" w14:textId="77777777" w:rsidR="00023273" w:rsidRDefault="00000000">
            <w:pPr>
              <w:pStyle w:val="AccurriTabletextvalues"/>
              <w:keepNext/>
              <w:jc w:val="left"/>
            </w:pPr>
            <w:r>
              <w:rPr>
                <w:lang w:val="en-AU"/>
              </w:rPr>
              <w:t>Deferred tax assets (note 23)</w:t>
            </w:r>
          </w:p>
        </w:tc>
        <w:tc>
          <w:tcPr>
            <w:tcW w:w="60" w:type="dxa"/>
            <w:tcBorders>
              <w:top w:val="nil"/>
              <w:left w:val="nil"/>
              <w:bottom w:val="nil"/>
              <w:right w:val="nil"/>
            </w:tcBorders>
            <w:tcMar>
              <w:left w:w="0" w:type="dxa"/>
              <w:right w:w="0" w:type="dxa"/>
            </w:tcMar>
          </w:tcPr>
          <w:p w14:paraId="03807F47" w14:textId="77777777" w:rsidR="00023273" w:rsidRDefault="00023273"/>
        </w:tc>
        <w:tc>
          <w:tcPr>
            <w:tcW w:w="1289" w:type="dxa"/>
            <w:tcBorders>
              <w:top w:val="nil"/>
              <w:left w:val="nil"/>
              <w:bottom w:val="nil"/>
              <w:right w:val="nil"/>
            </w:tcBorders>
            <w:tcMar>
              <w:left w:w="0" w:type="dxa"/>
              <w:right w:w="0" w:type="dxa"/>
            </w:tcMar>
            <w:vAlign w:val="bottom"/>
          </w:tcPr>
          <w:p w14:paraId="739F74A5" w14:textId="77777777" w:rsidR="00023273"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474AE470" w14:textId="77777777" w:rsidR="00023273" w:rsidRDefault="00023273"/>
        </w:tc>
        <w:tc>
          <w:tcPr>
            <w:tcW w:w="1289" w:type="dxa"/>
            <w:tcBorders>
              <w:top w:val="nil"/>
              <w:left w:val="nil"/>
              <w:bottom w:val="nil"/>
              <w:right w:val="nil"/>
            </w:tcBorders>
            <w:tcMar>
              <w:left w:w="0" w:type="dxa"/>
              <w:right w:w="0" w:type="dxa"/>
            </w:tcMar>
            <w:vAlign w:val="bottom"/>
          </w:tcPr>
          <w:p w14:paraId="1F2A7854" w14:textId="77777777" w:rsidR="00023273" w:rsidRDefault="00000000">
            <w:pPr>
              <w:pStyle w:val="AccurriTablenumericvalues"/>
              <w:keepNext/>
            </w:pPr>
            <w:r>
              <w:rPr>
                <w:lang w:val="en-AU"/>
              </w:rPr>
              <w:t>(437)</w:t>
            </w:r>
          </w:p>
        </w:tc>
      </w:tr>
      <w:tr w:rsidR="00023273" w14:paraId="5D3E4684" w14:textId="77777777">
        <w:tc>
          <w:tcPr>
            <w:tcW w:w="8301" w:type="dxa"/>
            <w:tcBorders>
              <w:top w:val="nil"/>
              <w:left w:val="nil"/>
              <w:bottom w:val="nil"/>
              <w:right w:val="nil"/>
            </w:tcBorders>
            <w:tcMar>
              <w:left w:w="0" w:type="dxa"/>
              <w:right w:w="0" w:type="dxa"/>
            </w:tcMar>
            <w:vAlign w:val="bottom"/>
          </w:tcPr>
          <w:p w14:paraId="10003540" w14:textId="77777777" w:rsidR="00023273" w:rsidRDefault="00000000">
            <w:pPr>
              <w:pStyle w:val="AccurriTabletextvalues"/>
              <w:keepNext/>
              <w:jc w:val="left"/>
            </w:pPr>
            <w:r>
              <w:rPr>
                <w:lang w:val="en-AU"/>
              </w:rPr>
              <w:t>Deferred tax liabilities (note 37)</w:t>
            </w:r>
          </w:p>
        </w:tc>
        <w:tc>
          <w:tcPr>
            <w:tcW w:w="60" w:type="dxa"/>
            <w:tcBorders>
              <w:top w:val="nil"/>
              <w:left w:val="nil"/>
              <w:bottom w:val="nil"/>
              <w:right w:val="nil"/>
            </w:tcBorders>
            <w:tcMar>
              <w:left w:w="0" w:type="dxa"/>
              <w:right w:w="0" w:type="dxa"/>
            </w:tcMar>
          </w:tcPr>
          <w:p w14:paraId="7307891A" w14:textId="77777777" w:rsidR="00023273" w:rsidRDefault="00023273"/>
        </w:tc>
        <w:tc>
          <w:tcPr>
            <w:tcW w:w="1289" w:type="dxa"/>
            <w:tcBorders>
              <w:top w:val="nil"/>
              <w:left w:val="nil"/>
              <w:bottom w:val="nil"/>
              <w:right w:val="nil"/>
            </w:tcBorders>
            <w:tcMar>
              <w:left w:w="0" w:type="dxa"/>
              <w:right w:w="60" w:type="dxa"/>
            </w:tcMar>
            <w:vAlign w:val="bottom"/>
          </w:tcPr>
          <w:p w14:paraId="032394C6" w14:textId="77777777" w:rsidR="00023273"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070F19D2" w14:textId="77777777" w:rsidR="00023273" w:rsidRDefault="00023273"/>
        </w:tc>
        <w:tc>
          <w:tcPr>
            <w:tcW w:w="1289" w:type="dxa"/>
            <w:tcBorders>
              <w:top w:val="nil"/>
              <w:left w:val="nil"/>
              <w:bottom w:val="nil"/>
              <w:right w:val="nil"/>
            </w:tcBorders>
            <w:tcMar>
              <w:left w:w="0" w:type="dxa"/>
              <w:right w:w="60" w:type="dxa"/>
            </w:tcMar>
            <w:vAlign w:val="bottom"/>
          </w:tcPr>
          <w:p w14:paraId="695E2F02" w14:textId="77777777" w:rsidR="00023273" w:rsidRDefault="00000000">
            <w:pPr>
              <w:pStyle w:val="AccurriTablenumericvalues"/>
              <w:keepNext/>
            </w:pPr>
            <w:r>
              <w:rPr>
                <w:lang w:val="en-AU"/>
              </w:rPr>
              <w:t xml:space="preserve">600 </w:t>
            </w:r>
          </w:p>
        </w:tc>
      </w:tr>
      <w:tr w:rsidR="00023273" w14:paraId="2C7E6105" w14:textId="77777777">
        <w:tc>
          <w:tcPr>
            <w:tcW w:w="8301" w:type="dxa"/>
            <w:tcBorders>
              <w:top w:val="nil"/>
              <w:left w:val="nil"/>
              <w:bottom w:val="nil"/>
              <w:right w:val="nil"/>
            </w:tcBorders>
            <w:tcMar>
              <w:left w:w="0" w:type="dxa"/>
              <w:right w:w="0" w:type="dxa"/>
            </w:tcMar>
            <w:vAlign w:val="bottom"/>
          </w:tcPr>
          <w:p w14:paraId="39242EF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C2A7A9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4AEE4C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48B76E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55DD9ED" w14:textId="77777777" w:rsidR="00023273" w:rsidRDefault="00023273">
            <w:pPr>
              <w:pStyle w:val="AccurriTablenumericvalues"/>
              <w:keepNext/>
            </w:pPr>
          </w:p>
        </w:tc>
      </w:tr>
      <w:tr w:rsidR="00023273" w14:paraId="03DF267E" w14:textId="77777777">
        <w:tc>
          <w:tcPr>
            <w:tcW w:w="8301" w:type="dxa"/>
            <w:tcBorders>
              <w:top w:val="nil"/>
              <w:left w:val="nil"/>
              <w:bottom w:val="nil"/>
              <w:right w:val="nil"/>
            </w:tcBorders>
            <w:tcMar>
              <w:left w:w="0" w:type="dxa"/>
              <w:right w:w="0" w:type="dxa"/>
            </w:tcMar>
            <w:vAlign w:val="bottom"/>
          </w:tcPr>
          <w:p w14:paraId="075CC37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CC3DDD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1213AC5" w14:textId="77777777" w:rsidR="00023273"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02D878F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5A5C764" w14:textId="77777777" w:rsidR="00023273" w:rsidRDefault="00000000">
            <w:pPr>
              <w:pStyle w:val="AccurriTablenumericvalues"/>
              <w:keepNext/>
            </w:pPr>
            <w:r>
              <w:rPr>
                <w:lang w:val="en-AU"/>
              </w:rPr>
              <w:t xml:space="preserve">163 </w:t>
            </w:r>
          </w:p>
        </w:tc>
      </w:tr>
    </w:tbl>
    <w:p w14:paraId="22D46E1E" w14:textId="77777777" w:rsidR="00023273" w:rsidRDefault="00000000">
      <w:pPr>
        <w:sectPr w:rsidR="00023273">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CacNote_TOC"/>
    <w:p w14:paraId="4A912D2B" w14:textId="77777777" w:rsidR="00023273" w:rsidRDefault="00000000">
      <w:pPr>
        <w:pStyle w:val="AccurriParagraphmainheader"/>
        <w:keepNext/>
      </w:pPr>
      <w:r>
        <w:fldChar w:fldCharType="begin"/>
      </w:r>
      <w:r>
        <w:rPr>
          <w:lang w:val="en-AU"/>
        </w:rPr>
        <w:instrText>TC "Note 9. Current assets - cash and cash equivalents"\f n \l 1</w:instrText>
      </w:r>
      <w:r>
        <w:fldChar w:fldCharType="end"/>
      </w:r>
      <w:bookmarkEnd w:id="63"/>
      <w:r>
        <w:rPr>
          <w:lang w:val="en-AU"/>
        </w:rPr>
        <w:t>Note 9. Current assets - cash and cash equivalents</w:t>
      </w:r>
    </w:p>
    <w:p w14:paraId="3E7EB445"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6A358FE4" w14:textId="77777777">
        <w:trPr>
          <w:cantSplit/>
          <w:tblHeader/>
        </w:trPr>
        <w:tc>
          <w:tcPr>
            <w:tcW w:w="8301" w:type="dxa"/>
            <w:tcBorders>
              <w:top w:val="nil"/>
              <w:left w:val="nil"/>
              <w:bottom w:val="nil"/>
              <w:right w:val="nil"/>
            </w:tcBorders>
            <w:tcMar>
              <w:left w:w="0" w:type="dxa"/>
              <w:right w:w="0" w:type="dxa"/>
            </w:tcMar>
            <w:vAlign w:val="bottom"/>
          </w:tcPr>
          <w:p w14:paraId="1DD6994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CC21274" w14:textId="77777777" w:rsidR="00023273" w:rsidRDefault="00023273"/>
        </w:tc>
        <w:tc>
          <w:tcPr>
            <w:tcW w:w="2638" w:type="dxa"/>
            <w:gridSpan w:val="3"/>
            <w:tcBorders>
              <w:top w:val="nil"/>
              <w:left w:val="nil"/>
              <w:bottom w:val="nil"/>
              <w:right w:val="nil"/>
            </w:tcBorders>
            <w:tcMar>
              <w:left w:w="0" w:type="dxa"/>
              <w:right w:w="0" w:type="dxa"/>
            </w:tcMar>
            <w:vAlign w:val="bottom"/>
          </w:tcPr>
          <w:p w14:paraId="4C4ABCB0" w14:textId="77777777" w:rsidR="00023273" w:rsidRDefault="00000000">
            <w:pPr>
              <w:pStyle w:val="AccurriTableheaderinmaintable"/>
              <w:keepNext/>
            </w:pPr>
            <w:r>
              <w:rPr>
                <w:lang w:val="en-AU"/>
              </w:rPr>
              <w:t>Consolidated</w:t>
            </w:r>
          </w:p>
        </w:tc>
      </w:tr>
      <w:tr w:rsidR="00023273" w14:paraId="04131D89" w14:textId="77777777">
        <w:trPr>
          <w:cantSplit/>
          <w:tblHeader/>
        </w:trPr>
        <w:tc>
          <w:tcPr>
            <w:tcW w:w="8301" w:type="dxa"/>
            <w:tcBorders>
              <w:top w:val="nil"/>
              <w:left w:val="nil"/>
              <w:bottom w:val="nil"/>
              <w:right w:val="nil"/>
            </w:tcBorders>
            <w:tcMar>
              <w:left w:w="0" w:type="dxa"/>
              <w:right w:w="0" w:type="dxa"/>
            </w:tcMar>
            <w:vAlign w:val="bottom"/>
          </w:tcPr>
          <w:p w14:paraId="23DE038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739585D" w14:textId="77777777" w:rsidR="00023273" w:rsidRDefault="00023273"/>
        </w:tc>
        <w:tc>
          <w:tcPr>
            <w:tcW w:w="1289" w:type="dxa"/>
            <w:tcBorders>
              <w:top w:val="nil"/>
              <w:left w:val="nil"/>
              <w:bottom w:val="nil"/>
              <w:right w:val="nil"/>
            </w:tcBorders>
            <w:tcMar>
              <w:left w:w="0" w:type="dxa"/>
              <w:right w:w="0" w:type="dxa"/>
            </w:tcMar>
            <w:vAlign w:val="bottom"/>
          </w:tcPr>
          <w:p w14:paraId="0DFF9BDD"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20B29FB" w14:textId="77777777" w:rsidR="00023273" w:rsidRDefault="00023273"/>
        </w:tc>
        <w:tc>
          <w:tcPr>
            <w:tcW w:w="1289" w:type="dxa"/>
            <w:tcBorders>
              <w:top w:val="nil"/>
              <w:left w:val="nil"/>
              <w:bottom w:val="nil"/>
              <w:right w:val="nil"/>
            </w:tcBorders>
            <w:tcMar>
              <w:left w:w="0" w:type="dxa"/>
              <w:right w:w="0" w:type="dxa"/>
            </w:tcMar>
            <w:vAlign w:val="bottom"/>
          </w:tcPr>
          <w:p w14:paraId="21563A9B" w14:textId="77777777" w:rsidR="00023273" w:rsidRDefault="00000000">
            <w:pPr>
              <w:pStyle w:val="AccurriTableheaderinmaintable"/>
              <w:keepNext/>
            </w:pPr>
            <w:r>
              <w:rPr>
                <w:lang w:val="en-AU"/>
              </w:rPr>
              <w:t>2022</w:t>
            </w:r>
          </w:p>
        </w:tc>
      </w:tr>
      <w:tr w:rsidR="00023273" w14:paraId="76B4F099" w14:textId="77777777">
        <w:trPr>
          <w:cantSplit/>
          <w:tblHeader/>
        </w:trPr>
        <w:tc>
          <w:tcPr>
            <w:tcW w:w="8301" w:type="dxa"/>
            <w:tcBorders>
              <w:top w:val="nil"/>
              <w:left w:val="nil"/>
              <w:bottom w:val="nil"/>
              <w:right w:val="nil"/>
            </w:tcBorders>
            <w:tcMar>
              <w:left w:w="0" w:type="dxa"/>
              <w:right w:w="0" w:type="dxa"/>
            </w:tcMar>
            <w:vAlign w:val="bottom"/>
          </w:tcPr>
          <w:p w14:paraId="6C60C05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6BFFD48" w14:textId="77777777" w:rsidR="00023273" w:rsidRDefault="00023273"/>
        </w:tc>
        <w:tc>
          <w:tcPr>
            <w:tcW w:w="1289" w:type="dxa"/>
            <w:tcBorders>
              <w:top w:val="nil"/>
              <w:left w:val="nil"/>
              <w:bottom w:val="nil"/>
              <w:right w:val="nil"/>
            </w:tcBorders>
            <w:tcMar>
              <w:left w:w="0" w:type="dxa"/>
              <w:right w:w="0" w:type="dxa"/>
            </w:tcMar>
            <w:vAlign w:val="bottom"/>
          </w:tcPr>
          <w:p w14:paraId="1E64A32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5D4BE08" w14:textId="77777777" w:rsidR="00023273" w:rsidRDefault="00023273"/>
        </w:tc>
        <w:tc>
          <w:tcPr>
            <w:tcW w:w="1289" w:type="dxa"/>
            <w:tcBorders>
              <w:top w:val="nil"/>
              <w:left w:val="nil"/>
              <w:bottom w:val="nil"/>
              <w:right w:val="nil"/>
            </w:tcBorders>
            <w:tcMar>
              <w:left w:w="0" w:type="dxa"/>
              <w:right w:w="0" w:type="dxa"/>
            </w:tcMar>
            <w:vAlign w:val="bottom"/>
          </w:tcPr>
          <w:p w14:paraId="1D8AF3BA" w14:textId="77777777" w:rsidR="00023273" w:rsidRDefault="00000000">
            <w:pPr>
              <w:pStyle w:val="AccurriTableheaderinmaintable"/>
              <w:keepNext/>
            </w:pPr>
            <w:r>
              <w:rPr>
                <w:lang w:val="en-AU"/>
              </w:rPr>
              <w:t>CU'000</w:t>
            </w:r>
          </w:p>
        </w:tc>
      </w:tr>
      <w:tr w:rsidR="00023273" w14:paraId="4AE8D947" w14:textId="77777777">
        <w:trPr>
          <w:cantSplit/>
          <w:tblHeader/>
        </w:trPr>
        <w:tc>
          <w:tcPr>
            <w:tcW w:w="8301" w:type="dxa"/>
            <w:tcBorders>
              <w:top w:val="nil"/>
              <w:left w:val="nil"/>
              <w:bottom w:val="nil"/>
              <w:right w:val="nil"/>
            </w:tcBorders>
            <w:tcMar>
              <w:left w:w="0" w:type="dxa"/>
              <w:right w:w="0" w:type="dxa"/>
            </w:tcMar>
            <w:vAlign w:val="bottom"/>
          </w:tcPr>
          <w:p w14:paraId="167F091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28D1D76" w14:textId="77777777" w:rsidR="00023273" w:rsidRDefault="00023273"/>
        </w:tc>
        <w:tc>
          <w:tcPr>
            <w:tcW w:w="1289" w:type="dxa"/>
            <w:tcBorders>
              <w:top w:val="nil"/>
              <w:left w:val="nil"/>
              <w:bottom w:val="nil"/>
              <w:right w:val="nil"/>
            </w:tcBorders>
            <w:tcMar>
              <w:left w:w="0" w:type="dxa"/>
              <w:right w:w="0" w:type="dxa"/>
            </w:tcMar>
            <w:vAlign w:val="bottom"/>
          </w:tcPr>
          <w:p w14:paraId="1AB00AB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E98CA73" w14:textId="77777777" w:rsidR="00023273" w:rsidRDefault="00023273"/>
        </w:tc>
        <w:tc>
          <w:tcPr>
            <w:tcW w:w="1289" w:type="dxa"/>
            <w:tcBorders>
              <w:top w:val="nil"/>
              <w:left w:val="nil"/>
              <w:bottom w:val="nil"/>
              <w:right w:val="nil"/>
            </w:tcBorders>
            <w:tcMar>
              <w:left w:w="0" w:type="dxa"/>
              <w:right w:w="0" w:type="dxa"/>
            </w:tcMar>
            <w:vAlign w:val="bottom"/>
          </w:tcPr>
          <w:p w14:paraId="769B9D27" w14:textId="77777777" w:rsidR="00023273" w:rsidRDefault="00023273">
            <w:pPr>
              <w:pStyle w:val="AccurriTableheaderinmaintable"/>
              <w:keepNext/>
            </w:pPr>
          </w:p>
        </w:tc>
      </w:tr>
      <w:tr w:rsidR="00023273" w14:paraId="59AE6CD2" w14:textId="77777777">
        <w:tc>
          <w:tcPr>
            <w:tcW w:w="8301" w:type="dxa"/>
            <w:tcBorders>
              <w:top w:val="nil"/>
              <w:left w:val="nil"/>
              <w:bottom w:val="nil"/>
              <w:right w:val="nil"/>
            </w:tcBorders>
            <w:tcMar>
              <w:left w:w="0" w:type="dxa"/>
              <w:right w:w="0" w:type="dxa"/>
            </w:tcMar>
            <w:vAlign w:val="bottom"/>
          </w:tcPr>
          <w:p w14:paraId="61E45939" w14:textId="77777777" w:rsidR="00023273" w:rsidRDefault="00000000">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103FD725" w14:textId="77777777" w:rsidR="00023273" w:rsidRDefault="00023273"/>
        </w:tc>
        <w:tc>
          <w:tcPr>
            <w:tcW w:w="1289" w:type="dxa"/>
            <w:tcBorders>
              <w:top w:val="nil"/>
              <w:left w:val="nil"/>
              <w:bottom w:val="nil"/>
              <w:right w:val="nil"/>
            </w:tcBorders>
            <w:tcMar>
              <w:left w:w="0" w:type="dxa"/>
              <w:right w:w="60" w:type="dxa"/>
            </w:tcMar>
            <w:vAlign w:val="bottom"/>
          </w:tcPr>
          <w:p w14:paraId="7C2D6E72" w14:textId="77777777" w:rsidR="00023273" w:rsidRDefault="00000000">
            <w:pPr>
              <w:pStyle w:val="AccurriTablenumericvalues"/>
              <w:keepNext/>
            </w:pPr>
            <w:r>
              <w:rPr>
                <w:lang w:val="en-AU"/>
              </w:rPr>
              <w:t xml:space="preserve">123 </w:t>
            </w:r>
          </w:p>
        </w:tc>
        <w:tc>
          <w:tcPr>
            <w:tcW w:w="60" w:type="dxa"/>
            <w:tcBorders>
              <w:top w:val="nil"/>
              <w:left w:val="nil"/>
              <w:bottom w:val="nil"/>
              <w:right w:val="nil"/>
            </w:tcBorders>
            <w:tcMar>
              <w:left w:w="0" w:type="dxa"/>
              <w:right w:w="0" w:type="dxa"/>
            </w:tcMar>
          </w:tcPr>
          <w:p w14:paraId="75F2FA9B" w14:textId="77777777" w:rsidR="00023273" w:rsidRDefault="00023273"/>
        </w:tc>
        <w:tc>
          <w:tcPr>
            <w:tcW w:w="1289" w:type="dxa"/>
            <w:tcBorders>
              <w:top w:val="nil"/>
              <w:left w:val="nil"/>
              <w:bottom w:val="nil"/>
              <w:right w:val="nil"/>
            </w:tcBorders>
            <w:tcMar>
              <w:left w:w="0" w:type="dxa"/>
              <w:right w:w="60" w:type="dxa"/>
            </w:tcMar>
            <w:vAlign w:val="bottom"/>
          </w:tcPr>
          <w:p w14:paraId="0584FB6E" w14:textId="77777777" w:rsidR="00023273" w:rsidRDefault="00000000">
            <w:pPr>
              <w:pStyle w:val="AccurriTablenumericvalues"/>
              <w:keepNext/>
            </w:pPr>
            <w:r>
              <w:rPr>
                <w:lang w:val="en-AU"/>
              </w:rPr>
              <w:t xml:space="preserve">107 </w:t>
            </w:r>
          </w:p>
        </w:tc>
      </w:tr>
      <w:tr w:rsidR="00023273" w14:paraId="3A555EFD" w14:textId="77777777">
        <w:tc>
          <w:tcPr>
            <w:tcW w:w="8301" w:type="dxa"/>
            <w:tcBorders>
              <w:top w:val="nil"/>
              <w:left w:val="nil"/>
              <w:bottom w:val="nil"/>
              <w:right w:val="nil"/>
            </w:tcBorders>
            <w:tcMar>
              <w:left w:w="0" w:type="dxa"/>
              <w:right w:w="0" w:type="dxa"/>
            </w:tcMar>
            <w:vAlign w:val="bottom"/>
          </w:tcPr>
          <w:p w14:paraId="1391A788" w14:textId="77777777" w:rsidR="00023273" w:rsidRDefault="00000000">
            <w:pPr>
              <w:pStyle w:val="AccurriTabletextvalues"/>
              <w:keepNext/>
              <w:jc w:val="left"/>
            </w:pPr>
            <w:r>
              <w:rPr>
                <w:lang w:val="en-AU"/>
              </w:rPr>
              <w:t>Cash at bank</w:t>
            </w:r>
          </w:p>
        </w:tc>
        <w:tc>
          <w:tcPr>
            <w:tcW w:w="60" w:type="dxa"/>
            <w:tcBorders>
              <w:top w:val="nil"/>
              <w:left w:val="nil"/>
              <w:bottom w:val="nil"/>
              <w:right w:val="nil"/>
            </w:tcBorders>
            <w:tcMar>
              <w:left w:w="0" w:type="dxa"/>
              <w:right w:w="0" w:type="dxa"/>
            </w:tcMar>
          </w:tcPr>
          <w:p w14:paraId="55D4CDD1" w14:textId="77777777" w:rsidR="00023273" w:rsidRDefault="00023273"/>
        </w:tc>
        <w:tc>
          <w:tcPr>
            <w:tcW w:w="1289" w:type="dxa"/>
            <w:tcBorders>
              <w:top w:val="nil"/>
              <w:left w:val="nil"/>
              <w:bottom w:val="nil"/>
              <w:right w:val="nil"/>
            </w:tcBorders>
            <w:tcMar>
              <w:left w:w="0" w:type="dxa"/>
              <w:right w:w="60" w:type="dxa"/>
            </w:tcMar>
            <w:vAlign w:val="bottom"/>
          </w:tcPr>
          <w:p w14:paraId="5FE8BAB8" w14:textId="77777777" w:rsidR="00023273" w:rsidRDefault="00000000">
            <w:pPr>
              <w:pStyle w:val="AccurriTablenumericvalues"/>
              <w:keepNext/>
            </w:pPr>
            <w:r>
              <w:rPr>
                <w:lang w:val="en-AU"/>
              </w:rPr>
              <w:t xml:space="preserve">14,113 </w:t>
            </w:r>
          </w:p>
        </w:tc>
        <w:tc>
          <w:tcPr>
            <w:tcW w:w="60" w:type="dxa"/>
            <w:tcBorders>
              <w:top w:val="nil"/>
              <w:left w:val="nil"/>
              <w:bottom w:val="nil"/>
              <w:right w:val="nil"/>
            </w:tcBorders>
            <w:tcMar>
              <w:left w:w="0" w:type="dxa"/>
              <w:right w:w="0" w:type="dxa"/>
            </w:tcMar>
          </w:tcPr>
          <w:p w14:paraId="7E4FFEFB" w14:textId="77777777" w:rsidR="00023273" w:rsidRDefault="00023273"/>
        </w:tc>
        <w:tc>
          <w:tcPr>
            <w:tcW w:w="1289" w:type="dxa"/>
            <w:tcBorders>
              <w:top w:val="nil"/>
              <w:left w:val="nil"/>
              <w:bottom w:val="nil"/>
              <w:right w:val="nil"/>
            </w:tcBorders>
            <w:tcMar>
              <w:left w:w="0" w:type="dxa"/>
              <w:right w:w="60" w:type="dxa"/>
            </w:tcMar>
            <w:vAlign w:val="bottom"/>
          </w:tcPr>
          <w:p w14:paraId="5DF5D0BA" w14:textId="77777777" w:rsidR="00023273" w:rsidRDefault="00000000">
            <w:pPr>
              <w:pStyle w:val="AccurriTablenumericvalues"/>
              <w:keepNext/>
            </w:pPr>
            <w:r>
              <w:rPr>
                <w:lang w:val="en-AU"/>
              </w:rPr>
              <w:t xml:space="preserve">5,017 </w:t>
            </w:r>
          </w:p>
        </w:tc>
      </w:tr>
      <w:tr w:rsidR="00023273" w14:paraId="62446A13" w14:textId="77777777">
        <w:tc>
          <w:tcPr>
            <w:tcW w:w="8301" w:type="dxa"/>
            <w:tcBorders>
              <w:top w:val="nil"/>
              <w:left w:val="nil"/>
              <w:bottom w:val="nil"/>
              <w:right w:val="nil"/>
            </w:tcBorders>
            <w:tcMar>
              <w:left w:w="0" w:type="dxa"/>
              <w:right w:w="0" w:type="dxa"/>
            </w:tcMar>
            <w:vAlign w:val="bottom"/>
          </w:tcPr>
          <w:p w14:paraId="7829ED91" w14:textId="77777777" w:rsidR="00023273" w:rsidRDefault="00000000">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7B8BD5D3" w14:textId="77777777" w:rsidR="00023273" w:rsidRDefault="00023273"/>
        </w:tc>
        <w:tc>
          <w:tcPr>
            <w:tcW w:w="1289" w:type="dxa"/>
            <w:tcBorders>
              <w:top w:val="nil"/>
              <w:left w:val="nil"/>
              <w:bottom w:val="nil"/>
              <w:right w:val="nil"/>
            </w:tcBorders>
            <w:tcMar>
              <w:left w:w="0" w:type="dxa"/>
              <w:right w:w="60" w:type="dxa"/>
            </w:tcMar>
            <w:vAlign w:val="bottom"/>
          </w:tcPr>
          <w:p w14:paraId="3E96ED1F" w14:textId="77777777" w:rsidR="00023273" w:rsidRDefault="00000000">
            <w:pPr>
              <w:pStyle w:val="AccurriTablenumericvalues"/>
              <w:keepNext/>
            </w:pPr>
            <w:r>
              <w:rPr>
                <w:lang w:val="en-AU"/>
              </w:rPr>
              <w:t xml:space="preserve">11,900 </w:t>
            </w:r>
          </w:p>
        </w:tc>
        <w:tc>
          <w:tcPr>
            <w:tcW w:w="60" w:type="dxa"/>
            <w:tcBorders>
              <w:top w:val="nil"/>
              <w:left w:val="nil"/>
              <w:bottom w:val="nil"/>
              <w:right w:val="nil"/>
            </w:tcBorders>
            <w:tcMar>
              <w:left w:w="0" w:type="dxa"/>
              <w:right w:w="0" w:type="dxa"/>
            </w:tcMar>
          </w:tcPr>
          <w:p w14:paraId="3F13A6A3" w14:textId="77777777" w:rsidR="00023273" w:rsidRDefault="00023273"/>
        </w:tc>
        <w:tc>
          <w:tcPr>
            <w:tcW w:w="1289" w:type="dxa"/>
            <w:tcBorders>
              <w:top w:val="nil"/>
              <w:left w:val="nil"/>
              <w:bottom w:val="nil"/>
              <w:right w:val="nil"/>
            </w:tcBorders>
            <w:tcMar>
              <w:left w:w="0" w:type="dxa"/>
              <w:right w:w="60" w:type="dxa"/>
            </w:tcMar>
            <w:vAlign w:val="bottom"/>
          </w:tcPr>
          <w:p w14:paraId="6FEC9606" w14:textId="77777777" w:rsidR="00023273" w:rsidRDefault="00000000">
            <w:pPr>
              <w:pStyle w:val="AccurriTablenumericvalues"/>
              <w:keepNext/>
            </w:pPr>
            <w:r>
              <w:rPr>
                <w:lang w:val="en-AU"/>
              </w:rPr>
              <w:t xml:space="preserve">400 </w:t>
            </w:r>
          </w:p>
        </w:tc>
      </w:tr>
      <w:tr w:rsidR="00023273" w14:paraId="6E28249B" w14:textId="77777777">
        <w:tc>
          <w:tcPr>
            <w:tcW w:w="8301" w:type="dxa"/>
            <w:tcBorders>
              <w:top w:val="nil"/>
              <w:left w:val="nil"/>
              <w:bottom w:val="nil"/>
              <w:right w:val="nil"/>
            </w:tcBorders>
            <w:tcMar>
              <w:left w:w="0" w:type="dxa"/>
              <w:right w:w="0" w:type="dxa"/>
            </w:tcMar>
            <w:vAlign w:val="bottom"/>
          </w:tcPr>
          <w:p w14:paraId="75A64B8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7AC076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DA3FAF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DFB0B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E8A63ED" w14:textId="77777777" w:rsidR="00023273" w:rsidRDefault="00023273">
            <w:pPr>
              <w:pStyle w:val="AccurriTablenumericvalues"/>
              <w:keepNext/>
            </w:pPr>
          </w:p>
        </w:tc>
      </w:tr>
      <w:tr w:rsidR="00023273" w14:paraId="7ED1E74B" w14:textId="77777777">
        <w:tc>
          <w:tcPr>
            <w:tcW w:w="8301" w:type="dxa"/>
            <w:tcBorders>
              <w:top w:val="nil"/>
              <w:left w:val="nil"/>
              <w:bottom w:val="nil"/>
              <w:right w:val="nil"/>
            </w:tcBorders>
            <w:tcMar>
              <w:left w:w="0" w:type="dxa"/>
              <w:right w:w="0" w:type="dxa"/>
            </w:tcMar>
            <w:vAlign w:val="bottom"/>
          </w:tcPr>
          <w:p w14:paraId="1511404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1DBA1E8" w14:textId="77777777" w:rsidR="00023273" w:rsidRDefault="00023273"/>
        </w:tc>
        <w:tc>
          <w:tcPr>
            <w:tcW w:w="1289" w:type="dxa"/>
            <w:tcBorders>
              <w:top w:val="nil"/>
              <w:left w:val="nil"/>
              <w:bottom w:val="nil"/>
              <w:right w:val="nil"/>
            </w:tcBorders>
            <w:tcMar>
              <w:left w:w="0" w:type="dxa"/>
              <w:right w:w="60" w:type="dxa"/>
            </w:tcMar>
            <w:vAlign w:val="bottom"/>
          </w:tcPr>
          <w:p w14:paraId="71DF315F" w14:textId="77777777" w:rsidR="0002327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1A75FF87" w14:textId="77777777" w:rsidR="00023273" w:rsidRDefault="00023273"/>
        </w:tc>
        <w:tc>
          <w:tcPr>
            <w:tcW w:w="1289" w:type="dxa"/>
            <w:tcBorders>
              <w:top w:val="nil"/>
              <w:left w:val="nil"/>
              <w:bottom w:val="nil"/>
              <w:right w:val="nil"/>
            </w:tcBorders>
            <w:tcMar>
              <w:left w:w="0" w:type="dxa"/>
              <w:right w:w="60" w:type="dxa"/>
            </w:tcMar>
            <w:vAlign w:val="bottom"/>
          </w:tcPr>
          <w:p w14:paraId="3BD894D1" w14:textId="77777777" w:rsidR="00023273" w:rsidRDefault="00000000">
            <w:pPr>
              <w:pStyle w:val="AccurriTablenumericvalues"/>
              <w:keepNext/>
            </w:pPr>
            <w:r>
              <w:rPr>
                <w:lang w:val="en-AU"/>
              </w:rPr>
              <w:t xml:space="preserve">5,524 </w:t>
            </w:r>
          </w:p>
        </w:tc>
      </w:tr>
      <w:tr w:rsidR="00023273" w14:paraId="146EB84E" w14:textId="77777777">
        <w:tc>
          <w:tcPr>
            <w:tcW w:w="8301" w:type="dxa"/>
            <w:tcBorders>
              <w:top w:val="nil"/>
              <w:left w:val="nil"/>
              <w:bottom w:val="nil"/>
              <w:right w:val="nil"/>
            </w:tcBorders>
            <w:tcMar>
              <w:left w:w="0" w:type="dxa"/>
              <w:right w:w="0" w:type="dxa"/>
            </w:tcMar>
            <w:vAlign w:val="bottom"/>
          </w:tcPr>
          <w:p w14:paraId="55A3327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0D4C43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D77836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CF842E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B2BA53C" w14:textId="77777777" w:rsidR="00023273" w:rsidRDefault="00023273">
            <w:pPr>
              <w:pStyle w:val="AccurriTablenumericvalues"/>
              <w:keepNext/>
            </w:pPr>
          </w:p>
        </w:tc>
      </w:tr>
      <w:tr w:rsidR="00023273" w14:paraId="01FE7E71" w14:textId="77777777">
        <w:tc>
          <w:tcPr>
            <w:tcW w:w="8301" w:type="dxa"/>
            <w:tcBorders>
              <w:top w:val="nil"/>
              <w:left w:val="nil"/>
              <w:bottom w:val="nil"/>
              <w:right w:val="nil"/>
            </w:tcBorders>
            <w:tcMar>
              <w:left w:w="0" w:type="dxa"/>
              <w:right w:w="0" w:type="dxa"/>
            </w:tcMar>
            <w:vAlign w:val="bottom"/>
          </w:tcPr>
          <w:p w14:paraId="76A14314" w14:textId="77777777" w:rsidR="00023273" w:rsidRDefault="00000000">
            <w:pPr>
              <w:pStyle w:val="AccurriTablesubtitle"/>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23973FB1" w14:textId="77777777" w:rsidR="00023273" w:rsidRDefault="00023273"/>
        </w:tc>
        <w:tc>
          <w:tcPr>
            <w:tcW w:w="1289" w:type="dxa"/>
            <w:tcBorders>
              <w:top w:val="nil"/>
              <w:left w:val="nil"/>
              <w:bottom w:val="nil"/>
              <w:right w:val="nil"/>
            </w:tcBorders>
            <w:tcMar>
              <w:left w:w="0" w:type="dxa"/>
              <w:right w:w="60" w:type="dxa"/>
            </w:tcMar>
            <w:vAlign w:val="bottom"/>
          </w:tcPr>
          <w:p w14:paraId="7C7332A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A6B2A33" w14:textId="77777777" w:rsidR="00023273" w:rsidRDefault="00023273"/>
        </w:tc>
        <w:tc>
          <w:tcPr>
            <w:tcW w:w="1289" w:type="dxa"/>
            <w:tcBorders>
              <w:top w:val="nil"/>
              <w:left w:val="nil"/>
              <w:bottom w:val="nil"/>
              <w:right w:val="nil"/>
            </w:tcBorders>
            <w:tcMar>
              <w:left w:w="0" w:type="dxa"/>
              <w:right w:w="60" w:type="dxa"/>
            </w:tcMar>
            <w:vAlign w:val="bottom"/>
          </w:tcPr>
          <w:p w14:paraId="2C3ED858" w14:textId="77777777" w:rsidR="00023273" w:rsidRDefault="00023273">
            <w:pPr>
              <w:pStyle w:val="AccurriTablenumericvalues"/>
              <w:keepNext/>
            </w:pPr>
          </w:p>
        </w:tc>
      </w:tr>
      <w:tr w:rsidR="00023273" w14:paraId="5D8F4CC2" w14:textId="77777777">
        <w:tc>
          <w:tcPr>
            <w:tcW w:w="8301" w:type="dxa"/>
            <w:tcBorders>
              <w:top w:val="nil"/>
              <w:left w:val="nil"/>
              <w:bottom w:val="nil"/>
              <w:right w:val="nil"/>
            </w:tcBorders>
            <w:tcMar>
              <w:left w:w="0" w:type="dxa"/>
              <w:right w:w="0" w:type="dxa"/>
            </w:tcMar>
            <w:vAlign w:val="bottom"/>
          </w:tcPr>
          <w:p w14:paraId="1B4559B1" w14:textId="77777777" w:rsidR="00023273" w:rsidRDefault="00000000">
            <w:pPr>
              <w:pStyle w:val="AccurriTabletextvalues"/>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4E8EAE53" w14:textId="77777777" w:rsidR="00023273" w:rsidRDefault="00023273"/>
        </w:tc>
        <w:tc>
          <w:tcPr>
            <w:tcW w:w="1289" w:type="dxa"/>
            <w:tcBorders>
              <w:top w:val="nil"/>
              <w:left w:val="nil"/>
              <w:bottom w:val="nil"/>
              <w:right w:val="nil"/>
            </w:tcBorders>
            <w:tcMar>
              <w:left w:w="0" w:type="dxa"/>
              <w:right w:w="60" w:type="dxa"/>
            </w:tcMar>
            <w:vAlign w:val="bottom"/>
          </w:tcPr>
          <w:p w14:paraId="52C27A8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9E32E64" w14:textId="77777777" w:rsidR="00023273" w:rsidRDefault="00023273"/>
        </w:tc>
        <w:tc>
          <w:tcPr>
            <w:tcW w:w="1289" w:type="dxa"/>
            <w:tcBorders>
              <w:top w:val="nil"/>
              <w:left w:val="nil"/>
              <w:bottom w:val="nil"/>
              <w:right w:val="nil"/>
            </w:tcBorders>
            <w:tcMar>
              <w:left w:w="0" w:type="dxa"/>
              <w:right w:w="60" w:type="dxa"/>
            </w:tcMar>
            <w:vAlign w:val="bottom"/>
          </w:tcPr>
          <w:p w14:paraId="6B775F48" w14:textId="77777777" w:rsidR="00023273" w:rsidRDefault="00023273">
            <w:pPr>
              <w:pStyle w:val="AccurriTablenumericvalues"/>
              <w:keepNext/>
            </w:pPr>
          </w:p>
        </w:tc>
      </w:tr>
      <w:tr w:rsidR="00023273" w14:paraId="2E3897FA" w14:textId="77777777">
        <w:tc>
          <w:tcPr>
            <w:tcW w:w="8301" w:type="dxa"/>
            <w:tcBorders>
              <w:top w:val="nil"/>
              <w:left w:val="nil"/>
              <w:bottom w:val="nil"/>
              <w:right w:val="nil"/>
            </w:tcBorders>
            <w:tcMar>
              <w:left w:w="0" w:type="dxa"/>
              <w:right w:w="0" w:type="dxa"/>
            </w:tcMar>
            <w:vAlign w:val="bottom"/>
          </w:tcPr>
          <w:p w14:paraId="5D80953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8E8C6DB" w14:textId="77777777" w:rsidR="00023273" w:rsidRDefault="00023273"/>
        </w:tc>
        <w:tc>
          <w:tcPr>
            <w:tcW w:w="1289" w:type="dxa"/>
            <w:tcBorders>
              <w:top w:val="nil"/>
              <w:left w:val="nil"/>
              <w:bottom w:val="nil"/>
              <w:right w:val="nil"/>
            </w:tcBorders>
            <w:tcMar>
              <w:left w:w="0" w:type="dxa"/>
              <w:right w:w="60" w:type="dxa"/>
            </w:tcMar>
            <w:vAlign w:val="bottom"/>
          </w:tcPr>
          <w:p w14:paraId="052186A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238100E" w14:textId="77777777" w:rsidR="00023273" w:rsidRDefault="00023273"/>
        </w:tc>
        <w:tc>
          <w:tcPr>
            <w:tcW w:w="1289" w:type="dxa"/>
            <w:tcBorders>
              <w:top w:val="nil"/>
              <w:left w:val="nil"/>
              <w:bottom w:val="nil"/>
              <w:right w:val="nil"/>
            </w:tcBorders>
            <w:tcMar>
              <w:left w:w="0" w:type="dxa"/>
              <w:right w:w="60" w:type="dxa"/>
            </w:tcMar>
            <w:vAlign w:val="bottom"/>
          </w:tcPr>
          <w:p w14:paraId="6BCCE34B" w14:textId="77777777" w:rsidR="00023273" w:rsidRDefault="00023273">
            <w:pPr>
              <w:pStyle w:val="AccurriTablenumericvalues"/>
              <w:keepNext/>
            </w:pPr>
          </w:p>
        </w:tc>
      </w:tr>
      <w:tr w:rsidR="00023273" w14:paraId="3B521FB0" w14:textId="77777777">
        <w:tc>
          <w:tcPr>
            <w:tcW w:w="8301" w:type="dxa"/>
            <w:tcBorders>
              <w:top w:val="nil"/>
              <w:left w:val="nil"/>
              <w:bottom w:val="nil"/>
              <w:right w:val="nil"/>
            </w:tcBorders>
            <w:tcMar>
              <w:left w:w="0" w:type="dxa"/>
              <w:right w:w="0" w:type="dxa"/>
            </w:tcMar>
            <w:vAlign w:val="bottom"/>
          </w:tcPr>
          <w:p w14:paraId="4C2B22AB" w14:textId="77777777" w:rsidR="00023273" w:rsidRDefault="00000000">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2DDDD396" w14:textId="77777777" w:rsidR="00023273" w:rsidRDefault="00023273"/>
        </w:tc>
        <w:tc>
          <w:tcPr>
            <w:tcW w:w="1289" w:type="dxa"/>
            <w:tcBorders>
              <w:top w:val="nil"/>
              <w:left w:val="nil"/>
              <w:bottom w:val="nil"/>
              <w:right w:val="nil"/>
            </w:tcBorders>
            <w:tcMar>
              <w:left w:w="0" w:type="dxa"/>
              <w:right w:w="60" w:type="dxa"/>
            </w:tcMar>
            <w:vAlign w:val="bottom"/>
          </w:tcPr>
          <w:p w14:paraId="320AF6B0" w14:textId="77777777" w:rsidR="0002327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69A68591" w14:textId="77777777" w:rsidR="00023273" w:rsidRDefault="00023273"/>
        </w:tc>
        <w:tc>
          <w:tcPr>
            <w:tcW w:w="1289" w:type="dxa"/>
            <w:tcBorders>
              <w:top w:val="nil"/>
              <w:left w:val="nil"/>
              <w:bottom w:val="nil"/>
              <w:right w:val="nil"/>
            </w:tcBorders>
            <w:tcMar>
              <w:left w:w="0" w:type="dxa"/>
              <w:right w:w="60" w:type="dxa"/>
            </w:tcMar>
            <w:vAlign w:val="bottom"/>
          </w:tcPr>
          <w:p w14:paraId="345EFE64" w14:textId="77777777" w:rsidR="00023273" w:rsidRDefault="00000000">
            <w:pPr>
              <w:pStyle w:val="AccurriTablenumericvalues"/>
              <w:keepNext/>
            </w:pPr>
            <w:r>
              <w:rPr>
                <w:lang w:val="en-AU"/>
              </w:rPr>
              <w:t xml:space="preserve">5,524 </w:t>
            </w:r>
          </w:p>
        </w:tc>
      </w:tr>
      <w:tr w:rsidR="00023273" w14:paraId="2CE6BF86" w14:textId="77777777">
        <w:tc>
          <w:tcPr>
            <w:tcW w:w="8301" w:type="dxa"/>
            <w:tcBorders>
              <w:top w:val="nil"/>
              <w:left w:val="nil"/>
              <w:bottom w:val="nil"/>
              <w:right w:val="nil"/>
            </w:tcBorders>
            <w:tcMar>
              <w:left w:w="0" w:type="dxa"/>
              <w:right w:w="0" w:type="dxa"/>
            </w:tcMar>
            <w:vAlign w:val="bottom"/>
          </w:tcPr>
          <w:p w14:paraId="58968937" w14:textId="77777777" w:rsidR="00023273" w:rsidRDefault="00000000">
            <w:pPr>
              <w:pStyle w:val="AccurriTabletextvalues"/>
              <w:keepNext/>
              <w:jc w:val="left"/>
            </w:pPr>
            <w:r>
              <w:rPr>
                <w:lang w:val="en-AU"/>
              </w:rPr>
              <w:t>Bank overdraft (note 27)</w:t>
            </w:r>
          </w:p>
        </w:tc>
        <w:tc>
          <w:tcPr>
            <w:tcW w:w="60" w:type="dxa"/>
            <w:tcBorders>
              <w:top w:val="nil"/>
              <w:left w:val="nil"/>
              <w:bottom w:val="nil"/>
              <w:right w:val="nil"/>
            </w:tcBorders>
            <w:tcMar>
              <w:left w:w="0" w:type="dxa"/>
              <w:right w:w="0" w:type="dxa"/>
            </w:tcMar>
          </w:tcPr>
          <w:p w14:paraId="221ADA80" w14:textId="77777777" w:rsidR="00023273" w:rsidRDefault="00023273"/>
        </w:tc>
        <w:tc>
          <w:tcPr>
            <w:tcW w:w="1289" w:type="dxa"/>
            <w:tcBorders>
              <w:top w:val="nil"/>
              <w:left w:val="nil"/>
              <w:bottom w:val="nil"/>
              <w:right w:val="nil"/>
            </w:tcBorders>
            <w:tcMar>
              <w:left w:w="0" w:type="dxa"/>
              <w:right w:w="60" w:type="dxa"/>
            </w:tcMar>
            <w:vAlign w:val="bottom"/>
          </w:tcPr>
          <w:p w14:paraId="7B3D19F7"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21A2525" w14:textId="77777777" w:rsidR="00023273" w:rsidRDefault="00023273"/>
        </w:tc>
        <w:tc>
          <w:tcPr>
            <w:tcW w:w="1289" w:type="dxa"/>
            <w:tcBorders>
              <w:top w:val="nil"/>
              <w:left w:val="nil"/>
              <w:bottom w:val="nil"/>
              <w:right w:val="nil"/>
            </w:tcBorders>
            <w:tcMar>
              <w:left w:w="0" w:type="dxa"/>
              <w:right w:w="0" w:type="dxa"/>
            </w:tcMar>
            <w:vAlign w:val="bottom"/>
          </w:tcPr>
          <w:p w14:paraId="700FE590" w14:textId="77777777" w:rsidR="00023273" w:rsidRDefault="00000000">
            <w:pPr>
              <w:pStyle w:val="AccurriTablenumericvalues"/>
              <w:keepNext/>
            </w:pPr>
            <w:r>
              <w:rPr>
                <w:lang w:val="en-AU"/>
              </w:rPr>
              <w:t>(1,273)</w:t>
            </w:r>
          </w:p>
        </w:tc>
      </w:tr>
      <w:tr w:rsidR="00023273" w14:paraId="1C9C3294" w14:textId="77777777">
        <w:tc>
          <w:tcPr>
            <w:tcW w:w="8301" w:type="dxa"/>
            <w:tcBorders>
              <w:top w:val="nil"/>
              <w:left w:val="nil"/>
              <w:bottom w:val="nil"/>
              <w:right w:val="nil"/>
            </w:tcBorders>
            <w:tcMar>
              <w:left w:w="0" w:type="dxa"/>
              <w:right w:w="0" w:type="dxa"/>
            </w:tcMar>
            <w:vAlign w:val="bottom"/>
          </w:tcPr>
          <w:p w14:paraId="2B4E350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255DE2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33790D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BCAE3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2748EEF" w14:textId="77777777" w:rsidR="00023273" w:rsidRDefault="00023273">
            <w:pPr>
              <w:pStyle w:val="AccurriTablenumericvalues"/>
              <w:keepNext/>
            </w:pPr>
          </w:p>
        </w:tc>
      </w:tr>
      <w:tr w:rsidR="00023273" w14:paraId="18B45BD0" w14:textId="77777777">
        <w:tc>
          <w:tcPr>
            <w:tcW w:w="8301" w:type="dxa"/>
            <w:tcBorders>
              <w:top w:val="nil"/>
              <w:left w:val="nil"/>
              <w:bottom w:val="nil"/>
              <w:right w:val="nil"/>
            </w:tcBorders>
            <w:tcMar>
              <w:left w:w="0" w:type="dxa"/>
              <w:right w:w="0" w:type="dxa"/>
            </w:tcMar>
            <w:vAlign w:val="bottom"/>
          </w:tcPr>
          <w:p w14:paraId="2F4D23BF" w14:textId="77777777" w:rsidR="00023273" w:rsidRDefault="00000000">
            <w:pPr>
              <w:pStyle w:val="AccurriTabletextvalues"/>
              <w:keepNext/>
              <w:jc w:val="left"/>
            </w:pPr>
            <w:r>
              <w:rPr>
                <w:lang w:val="en-AU"/>
              </w:rPr>
              <w:t>Balance as per statement of cash flows</w:t>
            </w:r>
          </w:p>
        </w:tc>
        <w:tc>
          <w:tcPr>
            <w:tcW w:w="60" w:type="dxa"/>
            <w:tcBorders>
              <w:top w:val="nil"/>
              <w:left w:val="nil"/>
              <w:bottom w:val="nil"/>
              <w:right w:val="nil"/>
            </w:tcBorders>
            <w:tcMar>
              <w:left w:w="0" w:type="dxa"/>
              <w:right w:w="0" w:type="dxa"/>
            </w:tcMar>
          </w:tcPr>
          <w:p w14:paraId="3D6110E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FD268CD" w14:textId="77777777" w:rsidR="0002327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560B561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BF387FB" w14:textId="77777777" w:rsidR="00023273" w:rsidRDefault="00000000">
            <w:pPr>
              <w:pStyle w:val="AccurriTablenumericvalues"/>
              <w:keepNext/>
            </w:pPr>
            <w:r>
              <w:rPr>
                <w:lang w:val="en-AU"/>
              </w:rPr>
              <w:t xml:space="preserve">4,251 </w:t>
            </w:r>
          </w:p>
        </w:tc>
      </w:tr>
    </w:tbl>
    <w:p w14:paraId="5A32F3CE" w14:textId="77777777" w:rsidR="00023273" w:rsidRDefault="00000000">
      <w:pPr>
        <w:sectPr w:rsidR="00023273">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CarNote_TOC"/>
    <w:p w14:paraId="6FC01D58" w14:textId="77777777" w:rsidR="00023273" w:rsidRDefault="00000000">
      <w:pPr>
        <w:pStyle w:val="AccurriParagraphmainheader"/>
        <w:keepNext/>
      </w:pPr>
      <w:r>
        <w:fldChar w:fldCharType="begin"/>
      </w:r>
      <w:r>
        <w:rPr>
          <w:lang w:val="en-AU"/>
        </w:rPr>
        <w:instrText>TC "Note 10. Current assets - trade and other receivables"\f n \l 1</w:instrText>
      </w:r>
      <w:r>
        <w:fldChar w:fldCharType="end"/>
      </w:r>
      <w:bookmarkEnd w:id="64"/>
      <w:r>
        <w:rPr>
          <w:lang w:val="en-AU"/>
        </w:rPr>
        <w:t>Note 10. Current assets - trade and other receivables</w:t>
      </w:r>
    </w:p>
    <w:p w14:paraId="3832AE4F"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0B3CD399" w14:textId="77777777">
        <w:trPr>
          <w:cantSplit/>
          <w:tblHeader/>
        </w:trPr>
        <w:tc>
          <w:tcPr>
            <w:tcW w:w="8301" w:type="dxa"/>
            <w:tcBorders>
              <w:top w:val="nil"/>
              <w:left w:val="nil"/>
              <w:bottom w:val="nil"/>
              <w:right w:val="nil"/>
            </w:tcBorders>
            <w:tcMar>
              <w:left w:w="0" w:type="dxa"/>
              <w:right w:w="0" w:type="dxa"/>
            </w:tcMar>
            <w:vAlign w:val="bottom"/>
          </w:tcPr>
          <w:p w14:paraId="0B55D19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6553203" w14:textId="77777777" w:rsidR="00023273" w:rsidRDefault="00023273"/>
        </w:tc>
        <w:tc>
          <w:tcPr>
            <w:tcW w:w="2638" w:type="dxa"/>
            <w:gridSpan w:val="3"/>
            <w:tcBorders>
              <w:top w:val="nil"/>
              <w:left w:val="nil"/>
              <w:bottom w:val="nil"/>
              <w:right w:val="nil"/>
            </w:tcBorders>
            <w:tcMar>
              <w:left w:w="0" w:type="dxa"/>
              <w:right w:w="0" w:type="dxa"/>
            </w:tcMar>
            <w:vAlign w:val="bottom"/>
          </w:tcPr>
          <w:p w14:paraId="3D6C9FD7" w14:textId="77777777" w:rsidR="00023273" w:rsidRDefault="00000000">
            <w:pPr>
              <w:pStyle w:val="AccurriTableheaderinmaintable"/>
              <w:keepNext/>
            </w:pPr>
            <w:r>
              <w:rPr>
                <w:lang w:val="en-AU"/>
              </w:rPr>
              <w:t>Consolidated</w:t>
            </w:r>
          </w:p>
        </w:tc>
      </w:tr>
      <w:tr w:rsidR="00023273" w14:paraId="6099C4E1" w14:textId="77777777">
        <w:trPr>
          <w:cantSplit/>
          <w:tblHeader/>
        </w:trPr>
        <w:tc>
          <w:tcPr>
            <w:tcW w:w="8301" w:type="dxa"/>
            <w:tcBorders>
              <w:top w:val="nil"/>
              <w:left w:val="nil"/>
              <w:bottom w:val="nil"/>
              <w:right w:val="nil"/>
            </w:tcBorders>
            <w:tcMar>
              <w:left w:w="0" w:type="dxa"/>
              <w:right w:w="0" w:type="dxa"/>
            </w:tcMar>
            <w:vAlign w:val="bottom"/>
          </w:tcPr>
          <w:p w14:paraId="378E5BE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B68F6D9" w14:textId="77777777" w:rsidR="00023273" w:rsidRDefault="00023273"/>
        </w:tc>
        <w:tc>
          <w:tcPr>
            <w:tcW w:w="1289" w:type="dxa"/>
            <w:tcBorders>
              <w:top w:val="nil"/>
              <w:left w:val="nil"/>
              <w:bottom w:val="nil"/>
              <w:right w:val="nil"/>
            </w:tcBorders>
            <w:tcMar>
              <w:left w:w="0" w:type="dxa"/>
              <w:right w:w="0" w:type="dxa"/>
            </w:tcMar>
            <w:vAlign w:val="bottom"/>
          </w:tcPr>
          <w:p w14:paraId="34D2D0AE"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69C61C7" w14:textId="77777777" w:rsidR="00023273" w:rsidRDefault="00023273"/>
        </w:tc>
        <w:tc>
          <w:tcPr>
            <w:tcW w:w="1289" w:type="dxa"/>
            <w:tcBorders>
              <w:top w:val="nil"/>
              <w:left w:val="nil"/>
              <w:bottom w:val="nil"/>
              <w:right w:val="nil"/>
            </w:tcBorders>
            <w:tcMar>
              <w:left w:w="0" w:type="dxa"/>
              <w:right w:w="0" w:type="dxa"/>
            </w:tcMar>
            <w:vAlign w:val="bottom"/>
          </w:tcPr>
          <w:p w14:paraId="085FDC79" w14:textId="77777777" w:rsidR="00023273" w:rsidRDefault="00000000">
            <w:pPr>
              <w:pStyle w:val="AccurriTableheaderinmaintable"/>
              <w:keepNext/>
            </w:pPr>
            <w:r>
              <w:rPr>
                <w:lang w:val="en-AU"/>
              </w:rPr>
              <w:t>2022</w:t>
            </w:r>
          </w:p>
        </w:tc>
      </w:tr>
      <w:tr w:rsidR="00023273" w14:paraId="74F376F8" w14:textId="77777777">
        <w:trPr>
          <w:cantSplit/>
          <w:tblHeader/>
        </w:trPr>
        <w:tc>
          <w:tcPr>
            <w:tcW w:w="8301" w:type="dxa"/>
            <w:tcBorders>
              <w:top w:val="nil"/>
              <w:left w:val="nil"/>
              <w:bottom w:val="nil"/>
              <w:right w:val="nil"/>
            </w:tcBorders>
            <w:tcMar>
              <w:left w:w="0" w:type="dxa"/>
              <w:right w:w="0" w:type="dxa"/>
            </w:tcMar>
            <w:vAlign w:val="bottom"/>
          </w:tcPr>
          <w:p w14:paraId="0622CB0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FD466FE" w14:textId="77777777" w:rsidR="00023273" w:rsidRDefault="00023273"/>
        </w:tc>
        <w:tc>
          <w:tcPr>
            <w:tcW w:w="1289" w:type="dxa"/>
            <w:tcBorders>
              <w:top w:val="nil"/>
              <w:left w:val="nil"/>
              <w:bottom w:val="nil"/>
              <w:right w:val="nil"/>
            </w:tcBorders>
            <w:tcMar>
              <w:left w:w="0" w:type="dxa"/>
              <w:right w:w="0" w:type="dxa"/>
            </w:tcMar>
            <w:vAlign w:val="bottom"/>
          </w:tcPr>
          <w:p w14:paraId="12802419"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8F59671" w14:textId="77777777" w:rsidR="00023273" w:rsidRDefault="00023273"/>
        </w:tc>
        <w:tc>
          <w:tcPr>
            <w:tcW w:w="1289" w:type="dxa"/>
            <w:tcBorders>
              <w:top w:val="nil"/>
              <w:left w:val="nil"/>
              <w:bottom w:val="nil"/>
              <w:right w:val="nil"/>
            </w:tcBorders>
            <w:tcMar>
              <w:left w:w="0" w:type="dxa"/>
              <w:right w:w="0" w:type="dxa"/>
            </w:tcMar>
            <w:vAlign w:val="bottom"/>
          </w:tcPr>
          <w:p w14:paraId="60995234" w14:textId="77777777" w:rsidR="00023273" w:rsidRDefault="00000000">
            <w:pPr>
              <w:pStyle w:val="AccurriTableheaderinmaintable"/>
              <w:keepNext/>
            </w:pPr>
            <w:r>
              <w:rPr>
                <w:lang w:val="en-AU"/>
              </w:rPr>
              <w:t>CU'000</w:t>
            </w:r>
          </w:p>
        </w:tc>
      </w:tr>
      <w:tr w:rsidR="00023273" w14:paraId="4FA2597F" w14:textId="77777777">
        <w:trPr>
          <w:cantSplit/>
          <w:tblHeader/>
        </w:trPr>
        <w:tc>
          <w:tcPr>
            <w:tcW w:w="8301" w:type="dxa"/>
            <w:tcBorders>
              <w:top w:val="nil"/>
              <w:left w:val="nil"/>
              <w:bottom w:val="nil"/>
              <w:right w:val="nil"/>
            </w:tcBorders>
            <w:tcMar>
              <w:left w:w="0" w:type="dxa"/>
              <w:right w:w="0" w:type="dxa"/>
            </w:tcMar>
            <w:vAlign w:val="bottom"/>
          </w:tcPr>
          <w:p w14:paraId="3B27FF6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87D0CAD" w14:textId="77777777" w:rsidR="00023273" w:rsidRDefault="00023273"/>
        </w:tc>
        <w:tc>
          <w:tcPr>
            <w:tcW w:w="1289" w:type="dxa"/>
            <w:tcBorders>
              <w:top w:val="nil"/>
              <w:left w:val="nil"/>
              <w:bottom w:val="nil"/>
              <w:right w:val="nil"/>
            </w:tcBorders>
            <w:tcMar>
              <w:left w:w="0" w:type="dxa"/>
              <w:right w:w="0" w:type="dxa"/>
            </w:tcMar>
            <w:vAlign w:val="bottom"/>
          </w:tcPr>
          <w:p w14:paraId="405BF38F"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29B7CF5" w14:textId="77777777" w:rsidR="00023273" w:rsidRDefault="00023273"/>
        </w:tc>
        <w:tc>
          <w:tcPr>
            <w:tcW w:w="1289" w:type="dxa"/>
            <w:tcBorders>
              <w:top w:val="nil"/>
              <w:left w:val="nil"/>
              <w:bottom w:val="nil"/>
              <w:right w:val="nil"/>
            </w:tcBorders>
            <w:tcMar>
              <w:left w:w="0" w:type="dxa"/>
              <w:right w:w="0" w:type="dxa"/>
            </w:tcMar>
            <w:vAlign w:val="bottom"/>
          </w:tcPr>
          <w:p w14:paraId="42158BD6" w14:textId="77777777" w:rsidR="00023273" w:rsidRDefault="00023273">
            <w:pPr>
              <w:pStyle w:val="AccurriTableheaderinmaintable"/>
              <w:keepNext/>
            </w:pPr>
          </w:p>
        </w:tc>
      </w:tr>
      <w:tr w:rsidR="00023273" w14:paraId="66365D94" w14:textId="77777777">
        <w:tc>
          <w:tcPr>
            <w:tcW w:w="8301" w:type="dxa"/>
            <w:tcBorders>
              <w:top w:val="nil"/>
              <w:left w:val="nil"/>
              <w:bottom w:val="nil"/>
              <w:right w:val="nil"/>
            </w:tcBorders>
            <w:tcMar>
              <w:left w:w="0" w:type="dxa"/>
              <w:right w:w="0" w:type="dxa"/>
            </w:tcMar>
            <w:vAlign w:val="bottom"/>
          </w:tcPr>
          <w:p w14:paraId="2250454A" w14:textId="77777777" w:rsidR="00023273" w:rsidRDefault="00000000">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7C7EEDCA" w14:textId="77777777" w:rsidR="00023273" w:rsidRDefault="00023273"/>
        </w:tc>
        <w:tc>
          <w:tcPr>
            <w:tcW w:w="1289" w:type="dxa"/>
            <w:tcBorders>
              <w:top w:val="nil"/>
              <w:left w:val="nil"/>
              <w:bottom w:val="nil"/>
              <w:right w:val="nil"/>
            </w:tcBorders>
            <w:tcMar>
              <w:left w:w="0" w:type="dxa"/>
              <w:right w:w="60" w:type="dxa"/>
            </w:tcMar>
            <w:vAlign w:val="bottom"/>
          </w:tcPr>
          <w:p w14:paraId="2C754A48" w14:textId="77777777" w:rsidR="00023273" w:rsidRDefault="00000000">
            <w:pPr>
              <w:pStyle w:val="AccurriTablenumericvalues"/>
              <w:keepNext/>
            </w:pPr>
            <w:r>
              <w:rPr>
                <w:lang w:val="en-AU"/>
              </w:rPr>
              <w:t xml:space="preserve">14,344 </w:t>
            </w:r>
          </w:p>
        </w:tc>
        <w:tc>
          <w:tcPr>
            <w:tcW w:w="60" w:type="dxa"/>
            <w:tcBorders>
              <w:top w:val="nil"/>
              <w:left w:val="nil"/>
              <w:bottom w:val="nil"/>
              <w:right w:val="nil"/>
            </w:tcBorders>
            <w:tcMar>
              <w:left w:w="0" w:type="dxa"/>
              <w:right w:w="0" w:type="dxa"/>
            </w:tcMar>
          </w:tcPr>
          <w:p w14:paraId="2AAF7537" w14:textId="77777777" w:rsidR="00023273" w:rsidRDefault="00023273"/>
        </w:tc>
        <w:tc>
          <w:tcPr>
            <w:tcW w:w="1289" w:type="dxa"/>
            <w:tcBorders>
              <w:top w:val="nil"/>
              <w:left w:val="nil"/>
              <w:bottom w:val="nil"/>
              <w:right w:val="nil"/>
            </w:tcBorders>
            <w:tcMar>
              <w:left w:w="0" w:type="dxa"/>
              <w:right w:w="60" w:type="dxa"/>
            </w:tcMar>
            <w:vAlign w:val="bottom"/>
          </w:tcPr>
          <w:p w14:paraId="28307648" w14:textId="77777777" w:rsidR="00023273" w:rsidRDefault="00000000">
            <w:pPr>
              <w:pStyle w:val="AccurriTablenumericvalues"/>
              <w:keepNext/>
            </w:pPr>
            <w:r>
              <w:rPr>
                <w:lang w:val="en-AU"/>
              </w:rPr>
              <w:t xml:space="preserve">13,181 </w:t>
            </w:r>
          </w:p>
        </w:tc>
      </w:tr>
      <w:tr w:rsidR="00023273" w14:paraId="6167F2DD" w14:textId="77777777">
        <w:tc>
          <w:tcPr>
            <w:tcW w:w="8301" w:type="dxa"/>
            <w:tcBorders>
              <w:top w:val="nil"/>
              <w:left w:val="nil"/>
              <w:bottom w:val="nil"/>
              <w:right w:val="nil"/>
            </w:tcBorders>
            <w:tcMar>
              <w:left w:w="0" w:type="dxa"/>
              <w:right w:w="0" w:type="dxa"/>
            </w:tcMar>
            <w:vAlign w:val="bottom"/>
          </w:tcPr>
          <w:p w14:paraId="4EB0E429" w14:textId="77777777" w:rsidR="00023273" w:rsidRDefault="00000000">
            <w:pPr>
              <w:pStyle w:val="AccurriTabletextvalues"/>
              <w:keepNext/>
              <w:jc w:val="left"/>
            </w:pPr>
            <w:r>
              <w:rPr>
                <w:lang w:val="en-AU"/>
              </w:rPr>
              <w:t>Less: Allowance for expected credit losses</w:t>
            </w:r>
          </w:p>
        </w:tc>
        <w:tc>
          <w:tcPr>
            <w:tcW w:w="60" w:type="dxa"/>
            <w:tcBorders>
              <w:top w:val="nil"/>
              <w:left w:val="nil"/>
              <w:bottom w:val="nil"/>
              <w:right w:val="nil"/>
            </w:tcBorders>
            <w:tcMar>
              <w:left w:w="0" w:type="dxa"/>
              <w:right w:w="0" w:type="dxa"/>
            </w:tcMar>
          </w:tcPr>
          <w:p w14:paraId="732DDA39" w14:textId="77777777" w:rsidR="00023273" w:rsidRDefault="00023273"/>
        </w:tc>
        <w:tc>
          <w:tcPr>
            <w:tcW w:w="1289" w:type="dxa"/>
            <w:tcBorders>
              <w:top w:val="nil"/>
              <w:left w:val="nil"/>
              <w:bottom w:val="nil"/>
              <w:right w:val="nil"/>
            </w:tcBorders>
            <w:tcMar>
              <w:left w:w="0" w:type="dxa"/>
              <w:right w:w="0" w:type="dxa"/>
            </w:tcMar>
            <w:vAlign w:val="bottom"/>
          </w:tcPr>
          <w:p w14:paraId="4119BB09" w14:textId="77777777" w:rsidR="00023273" w:rsidRDefault="00000000">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13292BB4" w14:textId="77777777" w:rsidR="00023273" w:rsidRDefault="00023273"/>
        </w:tc>
        <w:tc>
          <w:tcPr>
            <w:tcW w:w="1289" w:type="dxa"/>
            <w:tcBorders>
              <w:top w:val="nil"/>
              <w:left w:val="nil"/>
              <w:bottom w:val="nil"/>
              <w:right w:val="nil"/>
            </w:tcBorders>
            <w:tcMar>
              <w:left w:w="0" w:type="dxa"/>
              <w:right w:w="0" w:type="dxa"/>
            </w:tcMar>
            <w:vAlign w:val="bottom"/>
          </w:tcPr>
          <w:p w14:paraId="2D7E4D4B" w14:textId="77777777" w:rsidR="00023273" w:rsidRDefault="00000000">
            <w:pPr>
              <w:pStyle w:val="AccurriTablenumericvalues"/>
              <w:keepNext/>
            </w:pPr>
            <w:r>
              <w:rPr>
                <w:lang w:val="en-AU"/>
              </w:rPr>
              <w:t>(874)</w:t>
            </w:r>
          </w:p>
        </w:tc>
      </w:tr>
      <w:tr w:rsidR="00023273" w14:paraId="212C0E5C" w14:textId="77777777">
        <w:tc>
          <w:tcPr>
            <w:tcW w:w="8301" w:type="dxa"/>
            <w:tcBorders>
              <w:top w:val="nil"/>
              <w:left w:val="nil"/>
              <w:bottom w:val="nil"/>
              <w:right w:val="nil"/>
            </w:tcBorders>
            <w:tcMar>
              <w:left w:w="0" w:type="dxa"/>
              <w:right w:w="0" w:type="dxa"/>
            </w:tcMar>
            <w:vAlign w:val="bottom"/>
          </w:tcPr>
          <w:p w14:paraId="6BDCE01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38E1AC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DA68D06" w14:textId="77777777" w:rsidR="00023273" w:rsidRDefault="00000000">
            <w:pPr>
              <w:pStyle w:val="AccurriTablenumericvalues"/>
              <w:keepNext/>
            </w:pPr>
            <w:r>
              <w:rPr>
                <w:lang w:val="en-AU"/>
              </w:rPr>
              <w:t xml:space="preserve">13,282 </w:t>
            </w:r>
          </w:p>
        </w:tc>
        <w:tc>
          <w:tcPr>
            <w:tcW w:w="60" w:type="dxa"/>
            <w:tcBorders>
              <w:top w:val="nil"/>
              <w:left w:val="nil"/>
              <w:bottom w:val="nil"/>
              <w:right w:val="nil"/>
            </w:tcBorders>
            <w:tcMar>
              <w:left w:w="0" w:type="dxa"/>
              <w:right w:w="0" w:type="dxa"/>
            </w:tcMar>
          </w:tcPr>
          <w:p w14:paraId="097D10A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DF37DC1" w14:textId="77777777" w:rsidR="00023273" w:rsidRDefault="00000000">
            <w:pPr>
              <w:pStyle w:val="AccurriTablenumericvalues"/>
              <w:keepNext/>
            </w:pPr>
            <w:r>
              <w:rPr>
                <w:lang w:val="en-AU"/>
              </w:rPr>
              <w:t xml:space="preserve">12,307 </w:t>
            </w:r>
          </w:p>
        </w:tc>
      </w:tr>
      <w:tr w:rsidR="00023273" w14:paraId="7FCB5AF5" w14:textId="77777777">
        <w:tc>
          <w:tcPr>
            <w:tcW w:w="8301" w:type="dxa"/>
            <w:tcBorders>
              <w:top w:val="nil"/>
              <w:left w:val="nil"/>
              <w:bottom w:val="nil"/>
              <w:right w:val="nil"/>
            </w:tcBorders>
            <w:tcMar>
              <w:left w:w="0" w:type="dxa"/>
              <w:right w:w="0" w:type="dxa"/>
            </w:tcMar>
            <w:vAlign w:val="bottom"/>
          </w:tcPr>
          <w:p w14:paraId="322FB09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A95A00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9287E2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17CDA6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DD2EC98" w14:textId="77777777" w:rsidR="00023273" w:rsidRDefault="00023273">
            <w:pPr>
              <w:pStyle w:val="AccurriTablenumericvalues"/>
              <w:keepNext/>
            </w:pPr>
          </w:p>
        </w:tc>
      </w:tr>
      <w:tr w:rsidR="00023273" w14:paraId="229FCD0F" w14:textId="77777777">
        <w:tc>
          <w:tcPr>
            <w:tcW w:w="8301" w:type="dxa"/>
            <w:tcBorders>
              <w:top w:val="nil"/>
              <w:left w:val="nil"/>
              <w:bottom w:val="nil"/>
              <w:right w:val="nil"/>
            </w:tcBorders>
            <w:tcMar>
              <w:left w:w="0" w:type="dxa"/>
              <w:right w:w="0" w:type="dxa"/>
            </w:tcMar>
            <w:vAlign w:val="bottom"/>
          </w:tcPr>
          <w:p w14:paraId="376D5DBE" w14:textId="77777777" w:rsidR="00023273"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79B21BDC" w14:textId="77777777" w:rsidR="00023273" w:rsidRDefault="00023273"/>
        </w:tc>
        <w:tc>
          <w:tcPr>
            <w:tcW w:w="1289" w:type="dxa"/>
            <w:tcBorders>
              <w:top w:val="nil"/>
              <w:left w:val="nil"/>
              <w:bottom w:val="nil"/>
              <w:right w:val="nil"/>
            </w:tcBorders>
            <w:tcMar>
              <w:left w:w="0" w:type="dxa"/>
              <w:right w:w="60" w:type="dxa"/>
            </w:tcMar>
            <w:vAlign w:val="bottom"/>
          </w:tcPr>
          <w:p w14:paraId="40E3BEF5" w14:textId="77777777" w:rsidR="00023273"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7C21968A" w14:textId="77777777" w:rsidR="00023273" w:rsidRDefault="00023273"/>
        </w:tc>
        <w:tc>
          <w:tcPr>
            <w:tcW w:w="1289" w:type="dxa"/>
            <w:tcBorders>
              <w:top w:val="nil"/>
              <w:left w:val="nil"/>
              <w:bottom w:val="nil"/>
              <w:right w:val="nil"/>
            </w:tcBorders>
            <w:tcMar>
              <w:left w:w="0" w:type="dxa"/>
              <w:right w:w="60" w:type="dxa"/>
            </w:tcMar>
            <w:vAlign w:val="bottom"/>
          </w:tcPr>
          <w:p w14:paraId="2F992EA9" w14:textId="77777777" w:rsidR="00023273" w:rsidRDefault="00000000">
            <w:pPr>
              <w:pStyle w:val="AccurriTablenumericvalues"/>
              <w:keepNext/>
            </w:pPr>
            <w:r>
              <w:rPr>
                <w:lang w:val="en-AU"/>
              </w:rPr>
              <w:t xml:space="preserve">43 </w:t>
            </w:r>
          </w:p>
        </w:tc>
      </w:tr>
      <w:tr w:rsidR="00023273" w14:paraId="043ECB64" w14:textId="77777777">
        <w:tc>
          <w:tcPr>
            <w:tcW w:w="8301" w:type="dxa"/>
            <w:tcBorders>
              <w:top w:val="nil"/>
              <w:left w:val="nil"/>
              <w:bottom w:val="nil"/>
              <w:right w:val="nil"/>
            </w:tcBorders>
            <w:tcMar>
              <w:left w:w="0" w:type="dxa"/>
              <w:right w:w="0" w:type="dxa"/>
            </w:tcMar>
            <w:vAlign w:val="bottom"/>
          </w:tcPr>
          <w:p w14:paraId="678A6CBF" w14:textId="77777777" w:rsidR="00023273" w:rsidRDefault="00000000">
            <w:pPr>
              <w:pStyle w:val="AccurriTabletextvalues"/>
              <w:keepNext/>
              <w:jc w:val="left"/>
            </w:pPr>
            <w:r>
              <w:rPr>
                <w:lang w:val="en-AU"/>
              </w:rPr>
              <w:t>Interest receivable</w:t>
            </w:r>
          </w:p>
        </w:tc>
        <w:tc>
          <w:tcPr>
            <w:tcW w:w="60" w:type="dxa"/>
            <w:tcBorders>
              <w:top w:val="nil"/>
              <w:left w:val="nil"/>
              <w:bottom w:val="nil"/>
              <w:right w:val="nil"/>
            </w:tcBorders>
            <w:tcMar>
              <w:left w:w="0" w:type="dxa"/>
              <w:right w:w="0" w:type="dxa"/>
            </w:tcMar>
          </w:tcPr>
          <w:p w14:paraId="447AD359" w14:textId="77777777" w:rsidR="00023273" w:rsidRDefault="00023273"/>
        </w:tc>
        <w:tc>
          <w:tcPr>
            <w:tcW w:w="1289" w:type="dxa"/>
            <w:tcBorders>
              <w:top w:val="nil"/>
              <w:left w:val="nil"/>
              <w:bottom w:val="nil"/>
              <w:right w:val="nil"/>
            </w:tcBorders>
            <w:tcMar>
              <w:left w:w="0" w:type="dxa"/>
              <w:right w:w="60" w:type="dxa"/>
            </w:tcMar>
            <w:vAlign w:val="bottom"/>
          </w:tcPr>
          <w:p w14:paraId="370ACFC1" w14:textId="77777777" w:rsidR="00023273"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34D0F176" w14:textId="77777777" w:rsidR="00023273" w:rsidRDefault="00023273"/>
        </w:tc>
        <w:tc>
          <w:tcPr>
            <w:tcW w:w="1289" w:type="dxa"/>
            <w:tcBorders>
              <w:top w:val="nil"/>
              <w:left w:val="nil"/>
              <w:bottom w:val="nil"/>
              <w:right w:val="nil"/>
            </w:tcBorders>
            <w:tcMar>
              <w:left w:w="0" w:type="dxa"/>
              <w:right w:w="60" w:type="dxa"/>
            </w:tcMar>
            <w:vAlign w:val="bottom"/>
          </w:tcPr>
          <w:p w14:paraId="4ECC073F" w14:textId="77777777" w:rsidR="00023273" w:rsidRDefault="00000000">
            <w:pPr>
              <w:pStyle w:val="AccurriTablenumericvalues"/>
              <w:keepNext/>
            </w:pPr>
            <w:r>
              <w:rPr>
                <w:lang w:val="en-AU"/>
              </w:rPr>
              <w:t xml:space="preserve">4 </w:t>
            </w:r>
          </w:p>
        </w:tc>
      </w:tr>
      <w:tr w:rsidR="00023273" w14:paraId="0F5BC24D" w14:textId="77777777">
        <w:tc>
          <w:tcPr>
            <w:tcW w:w="8301" w:type="dxa"/>
            <w:tcBorders>
              <w:top w:val="nil"/>
              <w:left w:val="nil"/>
              <w:bottom w:val="nil"/>
              <w:right w:val="nil"/>
            </w:tcBorders>
            <w:tcMar>
              <w:left w:w="0" w:type="dxa"/>
              <w:right w:w="0" w:type="dxa"/>
            </w:tcMar>
            <w:vAlign w:val="bottom"/>
          </w:tcPr>
          <w:p w14:paraId="780D641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4C5990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B8B7C5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12D687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60EC300" w14:textId="77777777" w:rsidR="00023273" w:rsidRDefault="00023273">
            <w:pPr>
              <w:pStyle w:val="AccurriTablenumericvalues"/>
              <w:keepNext/>
            </w:pPr>
          </w:p>
        </w:tc>
      </w:tr>
      <w:tr w:rsidR="00023273" w14:paraId="650BE13A" w14:textId="77777777">
        <w:tc>
          <w:tcPr>
            <w:tcW w:w="8301" w:type="dxa"/>
            <w:tcBorders>
              <w:top w:val="nil"/>
              <w:left w:val="nil"/>
              <w:bottom w:val="nil"/>
              <w:right w:val="nil"/>
            </w:tcBorders>
            <w:tcMar>
              <w:left w:w="0" w:type="dxa"/>
              <w:right w:w="0" w:type="dxa"/>
            </w:tcMar>
            <w:vAlign w:val="bottom"/>
          </w:tcPr>
          <w:p w14:paraId="4E39BBA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7E0813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AC9A70C" w14:textId="77777777" w:rsidR="00023273" w:rsidRDefault="00000000">
            <w:pPr>
              <w:pStyle w:val="AccurriTablenumericvalues"/>
              <w:keepNext/>
            </w:pPr>
            <w:r>
              <w:rPr>
                <w:lang w:val="en-AU"/>
              </w:rPr>
              <w:t xml:space="preserve">13,349 </w:t>
            </w:r>
          </w:p>
        </w:tc>
        <w:tc>
          <w:tcPr>
            <w:tcW w:w="60" w:type="dxa"/>
            <w:tcBorders>
              <w:top w:val="nil"/>
              <w:left w:val="nil"/>
              <w:bottom w:val="nil"/>
              <w:right w:val="nil"/>
            </w:tcBorders>
            <w:tcMar>
              <w:left w:w="0" w:type="dxa"/>
              <w:right w:w="0" w:type="dxa"/>
            </w:tcMar>
          </w:tcPr>
          <w:p w14:paraId="451A343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9517540" w14:textId="77777777" w:rsidR="00023273" w:rsidRDefault="00000000">
            <w:pPr>
              <w:pStyle w:val="AccurriTablenumericvalues"/>
              <w:keepNext/>
            </w:pPr>
            <w:r>
              <w:rPr>
                <w:lang w:val="en-AU"/>
              </w:rPr>
              <w:t xml:space="preserve">12,354 </w:t>
            </w:r>
          </w:p>
        </w:tc>
      </w:tr>
    </w:tbl>
    <w:p w14:paraId="13CC6B21" w14:textId="77777777" w:rsidR="00023273" w:rsidRDefault="00000000">
      <w:r>
        <w:rPr>
          <w:rFonts w:ascii="Times New Roman" w:eastAsia="Times New Roman" w:hAnsi="Times New Roman" w:cs="Times New Roman"/>
          <w:b/>
          <w:lang w:val="en-AU"/>
        </w:rPr>
        <w:t xml:space="preserve"> </w:t>
      </w:r>
    </w:p>
    <w:p w14:paraId="24368A89" w14:textId="77777777" w:rsidR="00023273" w:rsidRDefault="00000000">
      <w:pPr>
        <w:pStyle w:val="AccurriParagraphsubheader"/>
        <w:keepNext/>
        <w:keepLines/>
      </w:pPr>
      <w:r>
        <w:rPr>
          <w:lang w:val="en-AU"/>
        </w:rPr>
        <w:t>Allowance for expected credit losses</w:t>
      </w:r>
    </w:p>
    <w:p w14:paraId="5B6D706D" w14:textId="77777777" w:rsidR="00023273" w:rsidRDefault="00000000">
      <w:pPr>
        <w:pStyle w:val="AccurriParagraphcontent"/>
        <w:keepNext/>
        <w:keepLines/>
      </w:pPr>
      <w:r>
        <w:rPr>
          <w:lang w:val="en-AU"/>
        </w:rPr>
        <w:t>The consolidated entity has recognised a loss of CU491,000 in profit or loss in respect of the expected credit losses for the year ended ﻿31 December 2023﻿.</w:t>
      </w:r>
    </w:p>
    <w:p w14:paraId="107EEA74" w14:textId="77777777" w:rsidR="00023273" w:rsidRDefault="00000000">
      <w:r>
        <w:rPr>
          <w:rFonts w:ascii="Times New Roman" w:eastAsia="Times New Roman" w:hAnsi="Times New Roman" w:cs="Times New Roman"/>
          <w:b/>
          <w:lang w:val="en-AU"/>
        </w:rPr>
        <w:t xml:space="preserve"> </w:t>
      </w:r>
    </w:p>
    <w:p w14:paraId="6FF52A59" w14:textId="77777777" w:rsidR="00023273" w:rsidRDefault="00000000">
      <w:pPr>
        <w:pStyle w:val="AccurriParagraphcontent"/>
        <w:keepNext/>
        <w:keepLines/>
      </w:pPr>
      <w:r>
        <w:rPr>
          <w:lang w:val="en-AU"/>
        </w:rPr>
        <w:lastRenderedPageBreak/>
        <w:t>The ageing of the receivables and allowance for expected credit losses provided for above are as follows:</w:t>
      </w:r>
    </w:p>
    <w:p w14:paraId="2B6679BE"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023273" w14:paraId="15A3BE25" w14:textId="77777777">
        <w:trPr>
          <w:cantSplit/>
          <w:tblHeader/>
        </w:trPr>
        <w:tc>
          <w:tcPr>
            <w:tcW w:w="2904" w:type="dxa"/>
            <w:tcBorders>
              <w:top w:val="nil"/>
              <w:left w:val="nil"/>
              <w:bottom w:val="nil"/>
              <w:right w:val="nil"/>
            </w:tcBorders>
            <w:tcMar>
              <w:left w:w="0" w:type="dxa"/>
              <w:right w:w="0" w:type="dxa"/>
            </w:tcMar>
            <w:vAlign w:val="bottom"/>
          </w:tcPr>
          <w:p w14:paraId="1559269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82A7461" w14:textId="77777777" w:rsidR="00023273" w:rsidRDefault="00023273"/>
        </w:tc>
        <w:tc>
          <w:tcPr>
            <w:tcW w:w="2698" w:type="dxa"/>
            <w:gridSpan w:val="4"/>
            <w:tcBorders>
              <w:top w:val="nil"/>
              <w:left w:val="nil"/>
              <w:bottom w:val="nil"/>
              <w:right w:val="nil"/>
            </w:tcBorders>
            <w:tcMar>
              <w:left w:w="0" w:type="dxa"/>
              <w:right w:w="0" w:type="dxa"/>
            </w:tcMar>
            <w:vAlign w:val="bottom"/>
          </w:tcPr>
          <w:p w14:paraId="2FBF7AF1" w14:textId="77777777" w:rsidR="00023273" w:rsidRDefault="00000000">
            <w:pPr>
              <w:pStyle w:val="AccurriTableheaderinmaintable"/>
              <w:keepNext/>
            </w:pPr>
            <w:r>
              <w:rPr>
                <w:lang w:val="en-AU"/>
              </w:rPr>
              <w:t>Expected credit loss rate</w:t>
            </w:r>
          </w:p>
        </w:tc>
        <w:tc>
          <w:tcPr>
            <w:tcW w:w="2698" w:type="dxa"/>
            <w:gridSpan w:val="4"/>
            <w:tcBorders>
              <w:top w:val="nil"/>
              <w:left w:val="nil"/>
              <w:bottom w:val="nil"/>
              <w:right w:val="nil"/>
            </w:tcBorders>
            <w:tcMar>
              <w:left w:w="0" w:type="dxa"/>
              <w:right w:w="0" w:type="dxa"/>
            </w:tcMar>
            <w:vAlign w:val="bottom"/>
          </w:tcPr>
          <w:p w14:paraId="5FDC30E3" w14:textId="77777777" w:rsidR="00023273" w:rsidRDefault="00000000">
            <w:pPr>
              <w:pStyle w:val="AccurriTableheaderinmaintable"/>
              <w:keepNext/>
            </w:pPr>
            <w:r>
              <w:rPr>
                <w:lang w:val="en-AU"/>
              </w:rPr>
              <w:t>Carrying amount</w:t>
            </w:r>
          </w:p>
        </w:tc>
        <w:tc>
          <w:tcPr>
            <w:tcW w:w="2638" w:type="dxa"/>
            <w:gridSpan w:val="3"/>
            <w:tcBorders>
              <w:top w:val="nil"/>
              <w:left w:val="nil"/>
              <w:bottom w:val="nil"/>
              <w:right w:val="nil"/>
            </w:tcBorders>
            <w:tcMar>
              <w:left w:w="0" w:type="dxa"/>
              <w:right w:w="0" w:type="dxa"/>
            </w:tcMar>
            <w:vAlign w:val="bottom"/>
          </w:tcPr>
          <w:p w14:paraId="1D4C5D4B" w14:textId="77777777" w:rsidR="00023273" w:rsidRDefault="00000000">
            <w:pPr>
              <w:pStyle w:val="AccurriTableheaderinmaintable"/>
              <w:keepNext/>
            </w:pPr>
            <w:r>
              <w:rPr>
                <w:lang w:val="en-AU"/>
              </w:rPr>
              <w:t>Allowance for expected credit losses</w:t>
            </w:r>
          </w:p>
        </w:tc>
      </w:tr>
      <w:tr w:rsidR="00023273" w14:paraId="403FC405" w14:textId="77777777">
        <w:trPr>
          <w:cantSplit/>
          <w:tblHeader/>
        </w:trPr>
        <w:tc>
          <w:tcPr>
            <w:tcW w:w="2904" w:type="dxa"/>
            <w:tcBorders>
              <w:top w:val="nil"/>
              <w:left w:val="nil"/>
              <w:bottom w:val="nil"/>
              <w:right w:val="nil"/>
            </w:tcBorders>
            <w:tcMar>
              <w:left w:w="0" w:type="dxa"/>
              <w:right w:w="0" w:type="dxa"/>
            </w:tcMar>
            <w:vAlign w:val="bottom"/>
          </w:tcPr>
          <w:p w14:paraId="45C2584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BC05BAD" w14:textId="77777777" w:rsidR="00023273" w:rsidRDefault="00023273"/>
        </w:tc>
        <w:tc>
          <w:tcPr>
            <w:tcW w:w="1289" w:type="dxa"/>
            <w:tcBorders>
              <w:top w:val="nil"/>
              <w:left w:val="nil"/>
              <w:bottom w:val="nil"/>
              <w:right w:val="nil"/>
            </w:tcBorders>
            <w:tcMar>
              <w:left w:w="0" w:type="dxa"/>
              <w:right w:w="0" w:type="dxa"/>
            </w:tcMar>
            <w:vAlign w:val="bottom"/>
          </w:tcPr>
          <w:p w14:paraId="2D89E02E"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D6A0082" w14:textId="77777777" w:rsidR="00023273" w:rsidRDefault="00023273"/>
        </w:tc>
        <w:tc>
          <w:tcPr>
            <w:tcW w:w="1289" w:type="dxa"/>
            <w:tcBorders>
              <w:top w:val="nil"/>
              <w:left w:val="nil"/>
              <w:bottom w:val="nil"/>
              <w:right w:val="nil"/>
            </w:tcBorders>
            <w:tcMar>
              <w:left w:w="0" w:type="dxa"/>
              <w:right w:w="0" w:type="dxa"/>
            </w:tcMar>
            <w:vAlign w:val="bottom"/>
          </w:tcPr>
          <w:p w14:paraId="06A22CC2" w14:textId="77777777" w:rsidR="0002327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169BC46E" w14:textId="77777777" w:rsidR="00023273" w:rsidRDefault="00023273"/>
        </w:tc>
        <w:tc>
          <w:tcPr>
            <w:tcW w:w="1289" w:type="dxa"/>
            <w:tcBorders>
              <w:top w:val="nil"/>
              <w:left w:val="nil"/>
              <w:bottom w:val="nil"/>
              <w:right w:val="nil"/>
            </w:tcBorders>
            <w:tcMar>
              <w:left w:w="0" w:type="dxa"/>
              <w:right w:w="0" w:type="dxa"/>
            </w:tcMar>
            <w:vAlign w:val="bottom"/>
          </w:tcPr>
          <w:p w14:paraId="70CB5B0B"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4709FD8" w14:textId="77777777" w:rsidR="00023273" w:rsidRDefault="00023273"/>
        </w:tc>
        <w:tc>
          <w:tcPr>
            <w:tcW w:w="1289" w:type="dxa"/>
            <w:tcBorders>
              <w:top w:val="nil"/>
              <w:left w:val="nil"/>
              <w:bottom w:val="nil"/>
              <w:right w:val="nil"/>
            </w:tcBorders>
            <w:tcMar>
              <w:left w:w="0" w:type="dxa"/>
              <w:right w:w="0" w:type="dxa"/>
            </w:tcMar>
            <w:vAlign w:val="bottom"/>
          </w:tcPr>
          <w:p w14:paraId="2FB0FC35" w14:textId="77777777" w:rsidR="0002327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33C855D2" w14:textId="77777777" w:rsidR="00023273" w:rsidRDefault="00023273"/>
        </w:tc>
        <w:tc>
          <w:tcPr>
            <w:tcW w:w="1289" w:type="dxa"/>
            <w:tcBorders>
              <w:top w:val="nil"/>
              <w:left w:val="nil"/>
              <w:bottom w:val="nil"/>
              <w:right w:val="nil"/>
            </w:tcBorders>
            <w:tcMar>
              <w:left w:w="0" w:type="dxa"/>
              <w:right w:w="0" w:type="dxa"/>
            </w:tcMar>
            <w:vAlign w:val="bottom"/>
          </w:tcPr>
          <w:p w14:paraId="27912797"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6A89E95" w14:textId="77777777" w:rsidR="00023273" w:rsidRDefault="00023273"/>
        </w:tc>
        <w:tc>
          <w:tcPr>
            <w:tcW w:w="1289" w:type="dxa"/>
            <w:tcBorders>
              <w:top w:val="nil"/>
              <w:left w:val="nil"/>
              <w:bottom w:val="nil"/>
              <w:right w:val="nil"/>
            </w:tcBorders>
            <w:tcMar>
              <w:left w:w="0" w:type="dxa"/>
              <w:right w:w="0" w:type="dxa"/>
            </w:tcMar>
            <w:vAlign w:val="bottom"/>
          </w:tcPr>
          <w:p w14:paraId="0DD85BA0" w14:textId="77777777" w:rsidR="00023273" w:rsidRDefault="00000000">
            <w:pPr>
              <w:pStyle w:val="AccurriTableheaderinmaintable"/>
              <w:keepNext/>
            </w:pPr>
            <w:r>
              <w:rPr>
                <w:lang w:val="en-AU"/>
              </w:rPr>
              <w:t>2022</w:t>
            </w:r>
          </w:p>
        </w:tc>
      </w:tr>
      <w:tr w:rsidR="00023273" w14:paraId="0C011CA6" w14:textId="77777777">
        <w:trPr>
          <w:cantSplit/>
          <w:tblHeader/>
        </w:trPr>
        <w:tc>
          <w:tcPr>
            <w:tcW w:w="2904" w:type="dxa"/>
            <w:tcBorders>
              <w:top w:val="nil"/>
              <w:left w:val="nil"/>
              <w:bottom w:val="nil"/>
              <w:right w:val="nil"/>
            </w:tcBorders>
            <w:tcMar>
              <w:left w:w="0" w:type="dxa"/>
              <w:right w:w="0" w:type="dxa"/>
            </w:tcMar>
            <w:vAlign w:val="bottom"/>
          </w:tcPr>
          <w:p w14:paraId="694FC4D0"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43E46F7" w14:textId="77777777" w:rsidR="00023273" w:rsidRDefault="00023273"/>
        </w:tc>
        <w:tc>
          <w:tcPr>
            <w:tcW w:w="1289" w:type="dxa"/>
            <w:tcBorders>
              <w:top w:val="nil"/>
              <w:left w:val="nil"/>
              <w:bottom w:val="nil"/>
              <w:right w:val="nil"/>
            </w:tcBorders>
            <w:tcMar>
              <w:left w:w="0" w:type="dxa"/>
              <w:right w:w="0" w:type="dxa"/>
            </w:tcMar>
            <w:vAlign w:val="bottom"/>
          </w:tcPr>
          <w:p w14:paraId="54353EAE" w14:textId="77777777" w:rsidR="0002327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19B287F5" w14:textId="77777777" w:rsidR="00023273" w:rsidRDefault="00023273"/>
        </w:tc>
        <w:tc>
          <w:tcPr>
            <w:tcW w:w="1289" w:type="dxa"/>
            <w:tcBorders>
              <w:top w:val="nil"/>
              <w:left w:val="nil"/>
              <w:bottom w:val="nil"/>
              <w:right w:val="nil"/>
            </w:tcBorders>
            <w:tcMar>
              <w:left w:w="0" w:type="dxa"/>
              <w:right w:w="0" w:type="dxa"/>
            </w:tcMar>
            <w:vAlign w:val="bottom"/>
          </w:tcPr>
          <w:p w14:paraId="7116874F" w14:textId="77777777" w:rsidR="0002327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0851E294" w14:textId="77777777" w:rsidR="00023273" w:rsidRDefault="00023273"/>
        </w:tc>
        <w:tc>
          <w:tcPr>
            <w:tcW w:w="1289" w:type="dxa"/>
            <w:tcBorders>
              <w:top w:val="nil"/>
              <w:left w:val="nil"/>
              <w:bottom w:val="nil"/>
              <w:right w:val="nil"/>
            </w:tcBorders>
            <w:tcMar>
              <w:left w:w="0" w:type="dxa"/>
              <w:right w:w="0" w:type="dxa"/>
            </w:tcMar>
            <w:vAlign w:val="bottom"/>
          </w:tcPr>
          <w:p w14:paraId="486E0B6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0B92F43" w14:textId="77777777" w:rsidR="00023273" w:rsidRDefault="00023273"/>
        </w:tc>
        <w:tc>
          <w:tcPr>
            <w:tcW w:w="1289" w:type="dxa"/>
            <w:tcBorders>
              <w:top w:val="nil"/>
              <w:left w:val="nil"/>
              <w:bottom w:val="nil"/>
              <w:right w:val="nil"/>
            </w:tcBorders>
            <w:tcMar>
              <w:left w:w="0" w:type="dxa"/>
              <w:right w:w="0" w:type="dxa"/>
            </w:tcMar>
            <w:vAlign w:val="bottom"/>
          </w:tcPr>
          <w:p w14:paraId="1B56EEF0"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1193F9B" w14:textId="77777777" w:rsidR="00023273" w:rsidRDefault="00023273"/>
        </w:tc>
        <w:tc>
          <w:tcPr>
            <w:tcW w:w="1289" w:type="dxa"/>
            <w:tcBorders>
              <w:top w:val="nil"/>
              <w:left w:val="nil"/>
              <w:bottom w:val="nil"/>
              <w:right w:val="nil"/>
            </w:tcBorders>
            <w:tcMar>
              <w:left w:w="0" w:type="dxa"/>
              <w:right w:w="0" w:type="dxa"/>
            </w:tcMar>
            <w:vAlign w:val="bottom"/>
          </w:tcPr>
          <w:p w14:paraId="70AA1604"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81B8945" w14:textId="77777777" w:rsidR="00023273" w:rsidRDefault="00023273"/>
        </w:tc>
        <w:tc>
          <w:tcPr>
            <w:tcW w:w="1289" w:type="dxa"/>
            <w:tcBorders>
              <w:top w:val="nil"/>
              <w:left w:val="nil"/>
              <w:bottom w:val="nil"/>
              <w:right w:val="nil"/>
            </w:tcBorders>
            <w:tcMar>
              <w:left w:w="0" w:type="dxa"/>
              <w:right w:w="0" w:type="dxa"/>
            </w:tcMar>
            <w:vAlign w:val="bottom"/>
          </w:tcPr>
          <w:p w14:paraId="636DF29B" w14:textId="77777777" w:rsidR="00023273" w:rsidRDefault="00000000">
            <w:pPr>
              <w:pStyle w:val="AccurriTableheaderinmaintable"/>
              <w:keepNext/>
            </w:pPr>
            <w:r>
              <w:rPr>
                <w:lang w:val="en-AU"/>
              </w:rPr>
              <w:t>CU'000</w:t>
            </w:r>
          </w:p>
        </w:tc>
      </w:tr>
      <w:tr w:rsidR="00023273" w14:paraId="7AEF6935" w14:textId="77777777">
        <w:trPr>
          <w:cantSplit/>
          <w:tblHeader/>
        </w:trPr>
        <w:tc>
          <w:tcPr>
            <w:tcW w:w="2904" w:type="dxa"/>
            <w:tcBorders>
              <w:top w:val="nil"/>
              <w:left w:val="nil"/>
              <w:bottom w:val="nil"/>
              <w:right w:val="nil"/>
            </w:tcBorders>
            <w:tcMar>
              <w:left w:w="0" w:type="dxa"/>
              <w:right w:w="0" w:type="dxa"/>
            </w:tcMar>
            <w:vAlign w:val="bottom"/>
          </w:tcPr>
          <w:p w14:paraId="21B4B4D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C8A8036" w14:textId="77777777" w:rsidR="00023273" w:rsidRDefault="00023273"/>
        </w:tc>
        <w:tc>
          <w:tcPr>
            <w:tcW w:w="1289" w:type="dxa"/>
            <w:tcBorders>
              <w:top w:val="nil"/>
              <w:left w:val="nil"/>
              <w:bottom w:val="nil"/>
              <w:right w:val="nil"/>
            </w:tcBorders>
            <w:tcMar>
              <w:left w:w="0" w:type="dxa"/>
              <w:right w:w="0" w:type="dxa"/>
            </w:tcMar>
            <w:vAlign w:val="bottom"/>
          </w:tcPr>
          <w:p w14:paraId="586564D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4DB7CE7" w14:textId="77777777" w:rsidR="00023273" w:rsidRDefault="00023273"/>
        </w:tc>
        <w:tc>
          <w:tcPr>
            <w:tcW w:w="1289" w:type="dxa"/>
            <w:tcBorders>
              <w:top w:val="nil"/>
              <w:left w:val="nil"/>
              <w:bottom w:val="nil"/>
              <w:right w:val="nil"/>
            </w:tcBorders>
            <w:tcMar>
              <w:left w:w="0" w:type="dxa"/>
              <w:right w:w="0" w:type="dxa"/>
            </w:tcMar>
            <w:vAlign w:val="bottom"/>
          </w:tcPr>
          <w:p w14:paraId="3353851B"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62638D3" w14:textId="77777777" w:rsidR="00023273" w:rsidRDefault="00023273"/>
        </w:tc>
        <w:tc>
          <w:tcPr>
            <w:tcW w:w="1289" w:type="dxa"/>
            <w:tcBorders>
              <w:top w:val="nil"/>
              <w:left w:val="nil"/>
              <w:bottom w:val="nil"/>
              <w:right w:val="nil"/>
            </w:tcBorders>
            <w:tcMar>
              <w:left w:w="0" w:type="dxa"/>
              <w:right w:w="0" w:type="dxa"/>
            </w:tcMar>
            <w:vAlign w:val="bottom"/>
          </w:tcPr>
          <w:p w14:paraId="235EAC3A"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202020B" w14:textId="77777777" w:rsidR="00023273" w:rsidRDefault="00023273"/>
        </w:tc>
        <w:tc>
          <w:tcPr>
            <w:tcW w:w="1289" w:type="dxa"/>
            <w:tcBorders>
              <w:top w:val="nil"/>
              <w:left w:val="nil"/>
              <w:bottom w:val="nil"/>
              <w:right w:val="nil"/>
            </w:tcBorders>
            <w:tcMar>
              <w:left w:w="0" w:type="dxa"/>
              <w:right w:w="0" w:type="dxa"/>
            </w:tcMar>
            <w:vAlign w:val="bottom"/>
          </w:tcPr>
          <w:p w14:paraId="221512BA"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D7C1BED" w14:textId="77777777" w:rsidR="00023273" w:rsidRDefault="00023273"/>
        </w:tc>
        <w:tc>
          <w:tcPr>
            <w:tcW w:w="1289" w:type="dxa"/>
            <w:tcBorders>
              <w:top w:val="nil"/>
              <w:left w:val="nil"/>
              <w:bottom w:val="nil"/>
              <w:right w:val="nil"/>
            </w:tcBorders>
            <w:tcMar>
              <w:left w:w="0" w:type="dxa"/>
              <w:right w:w="0" w:type="dxa"/>
            </w:tcMar>
            <w:vAlign w:val="bottom"/>
          </w:tcPr>
          <w:p w14:paraId="3D481FF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2FF7B3C" w14:textId="77777777" w:rsidR="00023273" w:rsidRDefault="00023273"/>
        </w:tc>
        <w:tc>
          <w:tcPr>
            <w:tcW w:w="1289" w:type="dxa"/>
            <w:tcBorders>
              <w:top w:val="nil"/>
              <w:left w:val="nil"/>
              <w:bottom w:val="nil"/>
              <w:right w:val="nil"/>
            </w:tcBorders>
            <w:tcMar>
              <w:left w:w="0" w:type="dxa"/>
              <w:right w:w="0" w:type="dxa"/>
            </w:tcMar>
            <w:vAlign w:val="bottom"/>
          </w:tcPr>
          <w:p w14:paraId="6E277639" w14:textId="77777777" w:rsidR="00023273" w:rsidRDefault="00023273">
            <w:pPr>
              <w:pStyle w:val="AccurriTableheaderinmaintable"/>
              <w:keepNext/>
            </w:pPr>
          </w:p>
        </w:tc>
      </w:tr>
      <w:tr w:rsidR="00023273" w14:paraId="3232674A" w14:textId="77777777">
        <w:tc>
          <w:tcPr>
            <w:tcW w:w="2904" w:type="dxa"/>
            <w:tcBorders>
              <w:top w:val="nil"/>
              <w:left w:val="nil"/>
              <w:bottom w:val="nil"/>
              <w:right w:val="nil"/>
            </w:tcBorders>
            <w:tcMar>
              <w:left w:w="0" w:type="dxa"/>
              <w:right w:w="0" w:type="dxa"/>
            </w:tcMar>
            <w:vAlign w:val="bottom"/>
          </w:tcPr>
          <w:p w14:paraId="4DA403E0" w14:textId="77777777" w:rsidR="00023273" w:rsidRDefault="00000000">
            <w:pPr>
              <w:pStyle w:val="AccurriTabletextvalues"/>
              <w:keepNext/>
              <w:jc w:val="left"/>
            </w:pPr>
            <w:r>
              <w:rPr>
                <w:lang w:val="en-AU"/>
              </w:rPr>
              <w:t>Not overdue</w:t>
            </w:r>
          </w:p>
        </w:tc>
        <w:tc>
          <w:tcPr>
            <w:tcW w:w="60" w:type="dxa"/>
            <w:tcBorders>
              <w:top w:val="nil"/>
              <w:left w:val="nil"/>
              <w:bottom w:val="nil"/>
              <w:right w:val="nil"/>
            </w:tcBorders>
            <w:tcMar>
              <w:left w:w="0" w:type="dxa"/>
              <w:right w:w="0" w:type="dxa"/>
            </w:tcMar>
          </w:tcPr>
          <w:p w14:paraId="28357853" w14:textId="77777777" w:rsidR="00023273" w:rsidRDefault="00023273"/>
        </w:tc>
        <w:tc>
          <w:tcPr>
            <w:tcW w:w="1289" w:type="dxa"/>
            <w:tcBorders>
              <w:top w:val="nil"/>
              <w:left w:val="nil"/>
              <w:bottom w:val="nil"/>
              <w:right w:val="nil"/>
            </w:tcBorders>
            <w:tcMar>
              <w:left w:w="0" w:type="dxa"/>
              <w:right w:w="60" w:type="dxa"/>
            </w:tcMar>
            <w:vAlign w:val="bottom"/>
          </w:tcPr>
          <w:p w14:paraId="2655DABA" w14:textId="77777777" w:rsidR="00023273" w:rsidRDefault="00000000">
            <w:pPr>
              <w:pStyle w:val="AccurriTablenumericvalues"/>
              <w:keepNext/>
            </w:pPr>
            <w:r>
              <w:rPr>
                <w:lang w:val="en-AU"/>
              </w:rPr>
              <w:t xml:space="preserve">2% </w:t>
            </w:r>
          </w:p>
        </w:tc>
        <w:tc>
          <w:tcPr>
            <w:tcW w:w="60" w:type="dxa"/>
            <w:tcBorders>
              <w:top w:val="nil"/>
              <w:left w:val="nil"/>
              <w:bottom w:val="nil"/>
              <w:right w:val="nil"/>
            </w:tcBorders>
            <w:tcMar>
              <w:left w:w="0" w:type="dxa"/>
              <w:right w:w="0" w:type="dxa"/>
            </w:tcMar>
          </w:tcPr>
          <w:p w14:paraId="46B4CB7D" w14:textId="77777777" w:rsidR="00023273" w:rsidRDefault="00023273"/>
        </w:tc>
        <w:tc>
          <w:tcPr>
            <w:tcW w:w="1289" w:type="dxa"/>
            <w:tcBorders>
              <w:top w:val="nil"/>
              <w:left w:val="nil"/>
              <w:bottom w:val="nil"/>
              <w:right w:val="nil"/>
            </w:tcBorders>
            <w:tcMar>
              <w:left w:w="0" w:type="dxa"/>
              <w:right w:w="60" w:type="dxa"/>
            </w:tcMar>
            <w:vAlign w:val="bottom"/>
          </w:tcPr>
          <w:p w14:paraId="20EF63E9" w14:textId="77777777" w:rsidR="00023273"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1AD8B1E5" w14:textId="77777777" w:rsidR="00023273" w:rsidRDefault="00023273"/>
        </w:tc>
        <w:tc>
          <w:tcPr>
            <w:tcW w:w="1289" w:type="dxa"/>
            <w:tcBorders>
              <w:top w:val="nil"/>
              <w:left w:val="nil"/>
              <w:bottom w:val="nil"/>
              <w:right w:val="nil"/>
            </w:tcBorders>
            <w:tcMar>
              <w:left w:w="0" w:type="dxa"/>
              <w:right w:w="60" w:type="dxa"/>
            </w:tcMar>
            <w:vAlign w:val="bottom"/>
          </w:tcPr>
          <w:p w14:paraId="062D6647" w14:textId="77777777" w:rsidR="00023273" w:rsidRDefault="00000000">
            <w:pPr>
              <w:pStyle w:val="AccurriTablenumericvalues"/>
              <w:keepNext/>
            </w:pPr>
            <w:r>
              <w:rPr>
                <w:lang w:val="en-AU"/>
              </w:rPr>
              <w:t>7,334</w:t>
            </w:r>
          </w:p>
        </w:tc>
        <w:tc>
          <w:tcPr>
            <w:tcW w:w="60" w:type="dxa"/>
            <w:tcBorders>
              <w:top w:val="nil"/>
              <w:left w:val="nil"/>
              <w:bottom w:val="nil"/>
              <w:right w:val="nil"/>
            </w:tcBorders>
            <w:tcMar>
              <w:left w:w="0" w:type="dxa"/>
              <w:right w:w="0" w:type="dxa"/>
            </w:tcMar>
          </w:tcPr>
          <w:p w14:paraId="16B95B3B" w14:textId="77777777" w:rsidR="00023273" w:rsidRDefault="00023273"/>
        </w:tc>
        <w:tc>
          <w:tcPr>
            <w:tcW w:w="1289" w:type="dxa"/>
            <w:tcBorders>
              <w:top w:val="nil"/>
              <w:left w:val="nil"/>
              <w:bottom w:val="nil"/>
              <w:right w:val="nil"/>
            </w:tcBorders>
            <w:tcMar>
              <w:left w:w="0" w:type="dxa"/>
              <w:right w:w="60" w:type="dxa"/>
            </w:tcMar>
            <w:vAlign w:val="bottom"/>
          </w:tcPr>
          <w:p w14:paraId="5FEDAB11" w14:textId="77777777" w:rsidR="00023273" w:rsidRDefault="00000000">
            <w:pPr>
              <w:pStyle w:val="AccurriTablenumericvalues"/>
              <w:keepNext/>
            </w:pPr>
            <w:r>
              <w:rPr>
                <w:lang w:val="en-AU"/>
              </w:rPr>
              <w:t>6,793</w:t>
            </w:r>
          </w:p>
        </w:tc>
        <w:tc>
          <w:tcPr>
            <w:tcW w:w="60" w:type="dxa"/>
            <w:tcBorders>
              <w:top w:val="nil"/>
              <w:left w:val="nil"/>
              <w:bottom w:val="nil"/>
              <w:right w:val="nil"/>
            </w:tcBorders>
            <w:tcMar>
              <w:left w:w="0" w:type="dxa"/>
              <w:right w:w="0" w:type="dxa"/>
            </w:tcMar>
          </w:tcPr>
          <w:p w14:paraId="3BC893B4" w14:textId="77777777" w:rsidR="00023273" w:rsidRDefault="00023273"/>
        </w:tc>
        <w:tc>
          <w:tcPr>
            <w:tcW w:w="1289" w:type="dxa"/>
            <w:tcBorders>
              <w:top w:val="nil"/>
              <w:left w:val="nil"/>
              <w:bottom w:val="nil"/>
              <w:right w:val="nil"/>
            </w:tcBorders>
            <w:tcMar>
              <w:left w:w="0" w:type="dxa"/>
              <w:right w:w="60" w:type="dxa"/>
            </w:tcMar>
            <w:vAlign w:val="bottom"/>
          </w:tcPr>
          <w:p w14:paraId="18D722C8" w14:textId="77777777" w:rsidR="00023273" w:rsidRDefault="00000000">
            <w:pPr>
              <w:pStyle w:val="AccurriTablenumericvalues"/>
              <w:keepNext/>
            </w:pPr>
            <w:r>
              <w:rPr>
                <w:lang w:val="en-AU"/>
              </w:rPr>
              <w:t>147</w:t>
            </w:r>
          </w:p>
        </w:tc>
        <w:tc>
          <w:tcPr>
            <w:tcW w:w="60" w:type="dxa"/>
            <w:tcBorders>
              <w:top w:val="nil"/>
              <w:left w:val="nil"/>
              <w:bottom w:val="nil"/>
              <w:right w:val="nil"/>
            </w:tcBorders>
            <w:tcMar>
              <w:left w:w="0" w:type="dxa"/>
              <w:right w:w="0" w:type="dxa"/>
            </w:tcMar>
          </w:tcPr>
          <w:p w14:paraId="105E0396" w14:textId="77777777" w:rsidR="00023273" w:rsidRDefault="00023273"/>
        </w:tc>
        <w:tc>
          <w:tcPr>
            <w:tcW w:w="1289" w:type="dxa"/>
            <w:tcBorders>
              <w:top w:val="nil"/>
              <w:left w:val="nil"/>
              <w:bottom w:val="nil"/>
              <w:right w:val="nil"/>
            </w:tcBorders>
            <w:tcMar>
              <w:left w:w="0" w:type="dxa"/>
              <w:right w:w="60" w:type="dxa"/>
            </w:tcMar>
            <w:vAlign w:val="bottom"/>
          </w:tcPr>
          <w:p w14:paraId="01BC5C6D" w14:textId="77777777" w:rsidR="00023273" w:rsidRDefault="00000000">
            <w:pPr>
              <w:pStyle w:val="AccurriTablenumericvalues"/>
              <w:keepNext/>
            </w:pPr>
            <w:r>
              <w:rPr>
                <w:lang w:val="en-AU"/>
              </w:rPr>
              <w:t>68</w:t>
            </w:r>
          </w:p>
        </w:tc>
      </w:tr>
      <w:tr w:rsidR="00023273" w14:paraId="38332B65" w14:textId="77777777">
        <w:tc>
          <w:tcPr>
            <w:tcW w:w="2904" w:type="dxa"/>
            <w:tcBorders>
              <w:top w:val="nil"/>
              <w:left w:val="nil"/>
              <w:bottom w:val="nil"/>
              <w:right w:val="nil"/>
            </w:tcBorders>
            <w:tcMar>
              <w:left w:w="0" w:type="dxa"/>
              <w:right w:w="0" w:type="dxa"/>
            </w:tcMar>
            <w:vAlign w:val="bottom"/>
          </w:tcPr>
          <w:p w14:paraId="52B1435F" w14:textId="77777777" w:rsidR="00023273" w:rsidRDefault="00000000">
            <w:pPr>
              <w:pStyle w:val="AccurriTabletextvalues"/>
              <w:keepNext/>
              <w:jc w:val="left"/>
            </w:pPr>
            <w:r>
              <w:rPr>
                <w:lang w:val="en-AU"/>
              </w:rPr>
              <w:t>0 to 3 months overdue</w:t>
            </w:r>
          </w:p>
        </w:tc>
        <w:tc>
          <w:tcPr>
            <w:tcW w:w="60" w:type="dxa"/>
            <w:tcBorders>
              <w:top w:val="nil"/>
              <w:left w:val="nil"/>
              <w:bottom w:val="nil"/>
              <w:right w:val="nil"/>
            </w:tcBorders>
            <w:tcMar>
              <w:left w:w="0" w:type="dxa"/>
              <w:right w:w="0" w:type="dxa"/>
            </w:tcMar>
          </w:tcPr>
          <w:p w14:paraId="75727AE9" w14:textId="77777777" w:rsidR="00023273" w:rsidRDefault="00023273"/>
        </w:tc>
        <w:tc>
          <w:tcPr>
            <w:tcW w:w="1289" w:type="dxa"/>
            <w:tcBorders>
              <w:top w:val="nil"/>
              <w:left w:val="nil"/>
              <w:bottom w:val="nil"/>
              <w:right w:val="nil"/>
            </w:tcBorders>
            <w:tcMar>
              <w:left w:w="0" w:type="dxa"/>
              <w:right w:w="60" w:type="dxa"/>
            </w:tcMar>
            <w:vAlign w:val="bottom"/>
          </w:tcPr>
          <w:p w14:paraId="43E22FF6" w14:textId="77777777" w:rsidR="00023273"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5756B8D2" w14:textId="77777777" w:rsidR="00023273" w:rsidRDefault="00023273"/>
        </w:tc>
        <w:tc>
          <w:tcPr>
            <w:tcW w:w="1289" w:type="dxa"/>
            <w:tcBorders>
              <w:top w:val="nil"/>
              <w:left w:val="nil"/>
              <w:bottom w:val="nil"/>
              <w:right w:val="nil"/>
            </w:tcBorders>
            <w:tcMar>
              <w:left w:w="0" w:type="dxa"/>
              <w:right w:w="60" w:type="dxa"/>
            </w:tcMar>
            <w:vAlign w:val="bottom"/>
          </w:tcPr>
          <w:p w14:paraId="34FD42EE" w14:textId="77777777" w:rsidR="00023273"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72FD7ADA" w14:textId="77777777" w:rsidR="00023273" w:rsidRDefault="00023273"/>
        </w:tc>
        <w:tc>
          <w:tcPr>
            <w:tcW w:w="1289" w:type="dxa"/>
            <w:tcBorders>
              <w:top w:val="nil"/>
              <w:left w:val="nil"/>
              <w:bottom w:val="nil"/>
              <w:right w:val="nil"/>
            </w:tcBorders>
            <w:tcMar>
              <w:left w:w="0" w:type="dxa"/>
              <w:right w:w="60" w:type="dxa"/>
            </w:tcMar>
            <w:vAlign w:val="bottom"/>
          </w:tcPr>
          <w:p w14:paraId="015EE799" w14:textId="77777777" w:rsidR="00023273" w:rsidRDefault="00000000">
            <w:pPr>
              <w:pStyle w:val="AccurriTablenumericvalues"/>
              <w:keepNext/>
            </w:pPr>
            <w:r>
              <w:rPr>
                <w:lang w:val="en-AU"/>
              </w:rPr>
              <w:t>5,128</w:t>
            </w:r>
          </w:p>
        </w:tc>
        <w:tc>
          <w:tcPr>
            <w:tcW w:w="60" w:type="dxa"/>
            <w:tcBorders>
              <w:top w:val="nil"/>
              <w:left w:val="nil"/>
              <w:bottom w:val="nil"/>
              <w:right w:val="nil"/>
            </w:tcBorders>
            <w:tcMar>
              <w:left w:w="0" w:type="dxa"/>
              <w:right w:w="0" w:type="dxa"/>
            </w:tcMar>
          </w:tcPr>
          <w:p w14:paraId="30E7895D" w14:textId="77777777" w:rsidR="00023273" w:rsidRDefault="00023273"/>
        </w:tc>
        <w:tc>
          <w:tcPr>
            <w:tcW w:w="1289" w:type="dxa"/>
            <w:tcBorders>
              <w:top w:val="nil"/>
              <w:left w:val="nil"/>
              <w:bottom w:val="nil"/>
              <w:right w:val="nil"/>
            </w:tcBorders>
            <w:tcMar>
              <w:left w:w="0" w:type="dxa"/>
              <w:right w:w="60" w:type="dxa"/>
            </w:tcMar>
            <w:vAlign w:val="bottom"/>
          </w:tcPr>
          <w:p w14:paraId="3D8D71C7" w14:textId="77777777" w:rsidR="00023273" w:rsidRDefault="00000000">
            <w:pPr>
              <w:pStyle w:val="AccurriTablenumericvalues"/>
              <w:keepNext/>
            </w:pPr>
            <w:r>
              <w:rPr>
                <w:lang w:val="en-AU"/>
              </w:rPr>
              <w:t>3,951</w:t>
            </w:r>
          </w:p>
        </w:tc>
        <w:tc>
          <w:tcPr>
            <w:tcW w:w="60" w:type="dxa"/>
            <w:tcBorders>
              <w:top w:val="nil"/>
              <w:left w:val="nil"/>
              <w:bottom w:val="nil"/>
              <w:right w:val="nil"/>
            </w:tcBorders>
            <w:tcMar>
              <w:left w:w="0" w:type="dxa"/>
              <w:right w:w="0" w:type="dxa"/>
            </w:tcMar>
          </w:tcPr>
          <w:p w14:paraId="7652BF16" w14:textId="77777777" w:rsidR="00023273" w:rsidRDefault="00023273"/>
        </w:tc>
        <w:tc>
          <w:tcPr>
            <w:tcW w:w="1289" w:type="dxa"/>
            <w:tcBorders>
              <w:top w:val="nil"/>
              <w:left w:val="nil"/>
              <w:bottom w:val="nil"/>
              <w:right w:val="nil"/>
            </w:tcBorders>
            <w:tcMar>
              <w:left w:w="0" w:type="dxa"/>
              <w:right w:w="60" w:type="dxa"/>
            </w:tcMar>
            <w:vAlign w:val="bottom"/>
          </w:tcPr>
          <w:p w14:paraId="5F79A4C7" w14:textId="77777777" w:rsidR="00023273" w:rsidRDefault="00000000">
            <w:pPr>
              <w:pStyle w:val="AccurriTablenumericvalues"/>
              <w:keepNext/>
            </w:pPr>
            <w:r>
              <w:rPr>
                <w:lang w:val="en-AU"/>
              </w:rPr>
              <w:t>359</w:t>
            </w:r>
          </w:p>
        </w:tc>
        <w:tc>
          <w:tcPr>
            <w:tcW w:w="60" w:type="dxa"/>
            <w:tcBorders>
              <w:top w:val="nil"/>
              <w:left w:val="nil"/>
              <w:bottom w:val="nil"/>
              <w:right w:val="nil"/>
            </w:tcBorders>
            <w:tcMar>
              <w:left w:w="0" w:type="dxa"/>
              <w:right w:w="0" w:type="dxa"/>
            </w:tcMar>
          </w:tcPr>
          <w:p w14:paraId="58B354D0" w14:textId="77777777" w:rsidR="00023273" w:rsidRDefault="00023273"/>
        </w:tc>
        <w:tc>
          <w:tcPr>
            <w:tcW w:w="1289" w:type="dxa"/>
            <w:tcBorders>
              <w:top w:val="nil"/>
              <w:left w:val="nil"/>
              <w:bottom w:val="nil"/>
              <w:right w:val="nil"/>
            </w:tcBorders>
            <w:tcMar>
              <w:left w:w="0" w:type="dxa"/>
              <w:right w:w="60" w:type="dxa"/>
            </w:tcMar>
            <w:vAlign w:val="bottom"/>
          </w:tcPr>
          <w:p w14:paraId="72C98654" w14:textId="77777777" w:rsidR="00023273" w:rsidRDefault="00000000">
            <w:pPr>
              <w:pStyle w:val="AccurriTablenumericvalues"/>
              <w:keepNext/>
            </w:pPr>
            <w:r>
              <w:rPr>
                <w:lang w:val="en-AU"/>
              </w:rPr>
              <w:t>198</w:t>
            </w:r>
          </w:p>
        </w:tc>
      </w:tr>
      <w:tr w:rsidR="00023273" w14:paraId="15ECED6D" w14:textId="77777777">
        <w:tc>
          <w:tcPr>
            <w:tcW w:w="2904" w:type="dxa"/>
            <w:tcBorders>
              <w:top w:val="nil"/>
              <w:left w:val="nil"/>
              <w:bottom w:val="nil"/>
              <w:right w:val="nil"/>
            </w:tcBorders>
            <w:tcMar>
              <w:left w:w="0" w:type="dxa"/>
              <w:right w:w="0" w:type="dxa"/>
            </w:tcMar>
            <w:vAlign w:val="bottom"/>
          </w:tcPr>
          <w:p w14:paraId="1E14844E" w14:textId="77777777" w:rsidR="00023273" w:rsidRDefault="00000000">
            <w:pPr>
              <w:pStyle w:val="AccurriTabletextvalues"/>
              <w:keepNext/>
              <w:jc w:val="left"/>
            </w:pPr>
            <w:r>
              <w:rPr>
                <w:lang w:val="en-AU"/>
              </w:rPr>
              <w:t>3 to 6 months overdue</w:t>
            </w:r>
          </w:p>
        </w:tc>
        <w:tc>
          <w:tcPr>
            <w:tcW w:w="60" w:type="dxa"/>
            <w:tcBorders>
              <w:top w:val="nil"/>
              <w:left w:val="nil"/>
              <w:bottom w:val="nil"/>
              <w:right w:val="nil"/>
            </w:tcBorders>
            <w:tcMar>
              <w:left w:w="0" w:type="dxa"/>
              <w:right w:w="0" w:type="dxa"/>
            </w:tcMar>
          </w:tcPr>
          <w:p w14:paraId="14246A2C" w14:textId="77777777" w:rsidR="00023273" w:rsidRDefault="00023273"/>
        </w:tc>
        <w:tc>
          <w:tcPr>
            <w:tcW w:w="1289" w:type="dxa"/>
            <w:tcBorders>
              <w:top w:val="nil"/>
              <w:left w:val="nil"/>
              <w:bottom w:val="nil"/>
              <w:right w:val="nil"/>
            </w:tcBorders>
            <w:tcMar>
              <w:left w:w="0" w:type="dxa"/>
              <w:right w:w="60" w:type="dxa"/>
            </w:tcMar>
            <w:vAlign w:val="bottom"/>
          </w:tcPr>
          <w:p w14:paraId="5409D88C" w14:textId="77777777" w:rsidR="00023273" w:rsidRDefault="00000000">
            <w:pPr>
              <w:pStyle w:val="AccurriTablenumericvalues"/>
              <w:keepNext/>
            </w:pPr>
            <w:r>
              <w:rPr>
                <w:lang w:val="en-AU"/>
              </w:rPr>
              <w:t xml:space="preserve">14% </w:t>
            </w:r>
          </w:p>
        </w:tc>
        <w:tc>
          <w:tcPr>
            <w:tcW w:w="60" w:type="dxa"/>
            <w:tcBorders>
              <w:top w:val="nil"/>
              <w:left w:val="nil"/>
              <w:bottom w:val="nil"/>
              <w:right w:val="nil"/>
            </w:tcBorders>
            <w:tcMar>
              <w:left w:w="0" w:type="dxa"/>
              <w:right w:w="0" w:type="dxa"/>
            </w:tcMar>
          </w:tcPr>
          <w:p w14:paraId="18C56667" w14:textId="77777777" w:rsidR="00023273" w:rsidRDefault="00023273"/>
        </w:tc>
        <w:tc>
          <w:tcPr>
            <w:tcW w:w="1289" w:type="dxa"/>
            <w:tcBorders>
              <w:top w:val="nil"/>
              <w:left w:val="nil"/>
              <w:bottom w:val="nil"/>
              <w:right w:val="nil"/>
            </w:tcBorders>
            <w:tcMar>
              <w:left w:w="0" w:type="dxa"/>
              <w:right w:w="60" w:type="dxa"/>
            </w:tcMar>
            <w:vAlign w:val="bottom"/>
          </w:tcPr>
          <w:p w14:paraId="67F63457" w14:textId="77777777" w:rsidR="00023273"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6B42CCE9" w14:textId="77777777" w:rsidR="00023273" w:rsidRDefault="00023273"/>
        </w:tc>
        <w:tc>
          <w:tcPr>
            <w:tcW w:w="1289" w:type="dxa"/>
            <w:tcBorders>
              <w:top w:val="nil"/>
              <w:left w:val="nil"/>
              <w:bottom w:val="nil"/>
              <w:right w:val="nil"/>
            </w:tcBorders>
            <w:tcMar>
              <w:left w:w="0" w:type="dxa"/>
              <w:right w:w="60" w:type="dxa"/>
            </w:tcMar>
            <w:vAlign w:val="bottom"/>
          </w:tcPr>
          <w:p w14:paraId="7CBC08A4" w14:textId="77777777" w:rsidR="00023273" w:rsidRDefault="00000000">
            <w:pPr>
              <w:pStyle w:val="AccurriTablenumericvalues"/>
              <w:keepNext/>
            </w:pPr>
            <w:r>
              <w:rPr>
                <w:lang w:val="en-AU"/>
              </w:rPr>
              <w:t>1,353</w:t>
            </w:r>
          </w:p>
        </w:tc>
        <w:tc>
          <w:tcPr>
            <w:tcW w:w="60" w:type="dxa"/>
            <w:tcBorders>
              <w:top w:val="nil"/>
              <w:left w:val="nil"/>
              <w:bottom w:val="nil"/>
              <w:right w:val="nil"/>
            </w:tcBorders>
            <w:tcMar>
              <w:left w:w="0" w:type="dxa"/>
              <w:right w:w="0" w:type="dxa"/>
            </w:tcMar>
          </w:tcPr>
          <w:p w14:paraId="54A48179" w14:textId="77777777" w:rsidR="00023273" w:rsidRDefault="00023273"/>
        </w:tc>
        <w:tc>
          <w:tcPr>
            <w:tcW w:w="1289" w:type="dxa"/>
            <w:tcBorders>
              <w:top w:val="nil"/>
              <w:left w:val="nil"/>
              <w:bottom w:val="nil"/>
              <w:right w:val="nil"/>
            </w:tcBorders>
            <w:tcMar>
              <w:left w:w="0" w:type="dxa"/>
              <w:right w:w="60" w:type="dxa"/>
            </w:tcMar>
            <w:vAlign w:val="bottom"/>
          </w:tcPr>
          <w:p w14:paraId="4607EF93" w14:textId="77777777" w:rsidR="00023273" w:rsidRDefault="00000000">
            <w:pPr>
              <w:pStyle w:val="AccurriTablenumericvalues"/>
              <w:keepNext/>
            </w:pPr>
            <w:r>
              <w:rPr>
                <w:lang w:val="en-AU"/>
              </w:rPr>
              <w:t>1,762</w:t>
            </w:r>
          </w:p>
        </w:tc>
        <w:tc>
          <w:tcPr>
            <w:tcW w:w="60" w:type="dxa"/>
            <w:tcBorders>
              <w:top w:val="nil"/>
              <w:left w:val="nil"/>
              <w:bottom w:val="nil"/>
              <w:right w:val="nil"/>
            </w:tcBorders>
            <w:tcMar>
              <w:left w:w="0" w:type="dxa"/>
              <w:right w:w="0" w:type="dxa"/>
            </w:tcMar>
          </w:tcPr>
          <w:p w14:paraId="397EB478" w14:textId="77777777" w:rsidR="00023273" w:rsidRDefault="00023273"/>
        </w:tc>
        <w:tc>
          <w:tcPr>
            <w:tcW w:w="1289" w:type="dxa"/>
            <w:tcBorders>
              <w:top w:val="nil"/>
              <w:left w:val="nil"/>
              <w:bottom w:val="nil"/>
              <w:right w:val="nil"/>
            </w:tcBorders>
            <w:tcMar>
              <w:left w:w="0" w:type="dxa"/>
              <w:right w:w="60" w:type="dxa"/>
            </w:tcMar>
            <w:vAlign w:val="bottom"/>
          </w:tcPr>
          <w:p w14:paraId="4CDE1FCF" w14:textId="77777777" w:rsidR="00023273" w:rsidRDefault="00000000">
            <w:pPr>
              <w:pStyle w:val="AccurriTablenumericvalues"/>
              <w:keepNext/>
            </w:pPr>
            <w:r>
              <w:rPr>
                <w:lang w:val="en-AU"/>
              </w:rPr>
              <w:t>189</w:t>
            </w:r>
          </w:p>
        </w:tc>
        <w:tc>
          <w:tcPr>
            <w:tcW w:w="60" w:type="dxa"/>
            <w:tcBorders>
              <w:top w:val="nil"/>
              <w:left w:val="nil"/>
              <w:bottom w:val="nil"/>
              <w:right w:val="nil"/>
            </w:tcBorders>
            <w:tcMar>
              <w:left w:w="0" w:type="dxa"/>
              <w:right w:w="0" w:type="dxa"/>
            </w:tcMar>
          </w:tcPr>
          <w:p w14:paraId="0077153B" w14:textId="77777777" w:rsidR="00023273" w:rsidRDefault="00023273"/>
        </w:tc>
        <w:tc>
          <w:tcPr>
            <w:tcW w:w="1289" w:type="dxa"/>
            <w:tcBorders>
              <w:top w:val="nil"/>
              <w:left w:val="nil"/>
              <w:bottom w:val="nil"/>
              <w:right w:val="nil"/>
            </w:tcBorders>
            <w:tcMar>
              <w:left w:w="0" w:type="dxa"/>
              <w:right w:w="60" w:type="dxa"/>
            </w:tcMar>
            <w:vAlign w:val="bottom"/>
          </w:tcPr>
          <w:p w14:paraId="7376216B" w14:textId="77777777" w:rsidR="00023273" w:rsidRDefault="00000000">
            <w:pPr>
              <w:pStyle w:val="AccurriTablenumericvalues"/>
              <w:keepNext/>
            </w:pPr>
            <w:r>
              <w:rPr>
                <w:lang w:val="en-AU"/>
              </w:rPr>
              <w:t>176</w:t>
            </w:r>
          </w:p>
        </w:tc>
      </w:tr>
      <w:tr w:rsidR="00023273" w14:paraId="7FB1B565" w14:textId="77777777">
        <w:tc>
          <w:tcPr>
            <w:tcW w:w="2904" w:type="dxa"/>
            <w:tcBorders>
              <w:top w:val="nil"/>
              <w:left w:val="nil"/>
              <w:bottom w:val="nil"/>
              <w:right w:val="nil"/>
            </w:tcBorders>
            <w:tcMar>
              <w:left w:w="0" w:type="dxa"/>
              <w:right w:w="0" w:type="dxa"/>
            </w:tcMar>
            <w:vAlign w:val="bottom"/>
          </w:tcPr>
          <w:p w14:paraId="3D5D2EA9" w14:textId="77777777" w:rsidR="00023273" w:rsidRDefault="00000000">
            <w:pPr>
              <w:pStyle w:val="AccurriTabletextvalues"/>
              <w:keepNext/>
              <w:jc w:val="left"/>
            </w:pPr>
            <w:r>
              <w:rPr>
                <w:lang w:val="en-AU"/>
              </w:rPr>
              <w:t>Over 6 months overdue</w:t>
            </w:r>
          </w:p>
        </w:tc>
        <w:tc>
          <w:tcPr>
            <w:tcW w:w="60" w:type="dxa"/>
            <w:tcBorders>
              <w:top w:val="nil"/>
              <w:left w:val="nil"/>
              <w:bottom w:val="nil"/>
              <w:right w:val="nil"/>
            </w:tcBorders>
            <w:tcMar>
              <w:left w:w="0" w:type="dxa"/>
              <w:right w:w="0" w:type="dxa"/>
            </w:tcMar>
          </w:tcPr>
          <w:p w14:paraId="3AD3EED9" w14:textId="77777777" w:rsidR="00023273" w:rsidRDefault="00023273"/>
        </w:tc>
        <w:tc>
          <w:tcPr>
            <w:tcW w:w="1289" w:type="dxa"/>
            <w:tcBorders>
              <w:top w:val="nil"/>
              <w:left w:val="nil"/>
              <w:bottom w:val="nil"/>
              <w:right w:val="nil"/>
            </w:tcBorders>
            <w:tcMar>
              <w:left w:w="0" w:type="dxa"/>
              <w:right w:w="60" w:type="dxa"/>
            </w:tcMar>
            <w:vAlign w:val="bottom"/>
          </w:tcPr>
          <w:p w14:paraId="6F7ED26C" w14:textId="77777777" w:rsidR="0002327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6F5B6009" w14:textId="77777777" w:rsidR="00023273" w:rsidRDefault="00023273"/>
        </w:tc>
        <w:tc>
          <w:tcPr>
            <w:tcW w:w="1289" w:type="dxa"/>
            <w:tcBorders>
              <w:top w:val="nil"/>
              <w:left w:val="nil"/>
              <w:bottom w:val="nil"/>
              <w:right w:val="nil"/>
            </w:tcBorders>
            <w:tcMar>
              <w:left w:w="0" w:type="dxa"/>
              <w:right w:w="60" w:type="dxa"/>
            </w:tcMar>
            <w:vAlign w:val="bottom"/>
          </w:tcPr>
          <w:p w14:paraId="1F801B34" w14:textId="77777777" w:rsidR="0002327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10A05CF4" w14:textId="77777777" w:rsidR="00023273" w:rsidRDefault="00023273"/>
        </w:tc>
        <w:tc>
          <w:tcPr>
            <w:tcW w:w="1289" w:type="dxa"/>
            <w:tcBorders>
              <w:top w:val="nil"/>
              <w:left w:val="nil"/>
              <w:bottom w:val="nil"/>
              <w:right w:val="nil"/>
            </w:tcBorders>
            <w:tcMar>
              <w:left w:w="0" w:type="dxa"/>
              <w:right w:w="60" w:type="dxa"/>
            </w:tcMar>
            <w:vAlign w:val="bottom"/>
          </w:tcPr>
          <w:p w14:paraId="731AC5EB" w14:textId="77777777" w:rsidR="00023273" w:rsidRDefault="00000000">
            <w:pPr>
              <w:pStyle w:val="AccurriTablenumericvalues"/>
              <w:keepNext/>
            </w:pPr>
            <w:r>
              <w:rPr>
                <w:lang w:val="en-AU"/>
              </w:rPr>
              <w:t>734</w:t>
            </w:r>
          </w:p>
        </w:tc>
        <w:tc>
          <w:tcPr>
            <w:tcW w:w="60" w:type="dxa"/>
            <w:tcBorders>
              <w:top w:val="nil"/>
              <w:left w:val="nil"/>
              <w:bottom w:val="nil"/>
              <w:right w:val="nil"/>
            </w:tcBorders>
            <w:tcMar>
              <w:left w:w="0" w:type="dxa"/>
              <w:right w:w="0" w:type="dxa"/>
            </w:tcMar>
          </w:tcPr>
          <w:p w14:paraId="6527BAEF" w14:textId="77777777" w:rsidR="00023273" w:rsidRDefault="00023273"/>
        </w:tc>
        <w:tc>
          <w:tcPr>
            <w:tcW w:w="1289" w:type="dxa"/>
            <w:tcBorders>
              <w:top w:val="nil"/>
              <w:left w:val="nil"/>
              <w:bottom w:val="nil"/>
              <w:right w:val="nil"/>
            </w:tcBorders>
            <w:tcMar>
              <w:left w:w="0" w:type="dxa"/>
              <w:right w:w="60" w:type="dxa"/>
            </w:tcMar>
            <w:vAlign w:val="bottom"/>
          </w:tcPr>
          <w:p w14:paraId="403B58B0" w14:textId="77777777" w:rsidR="00023273" w:rsidRDefault="00000000">
            <w:pPr>
              <w:pStyle w:val="AccurriTablenumericvalues"/>
              <w:keepNext/>
            </w:pPr>
            <w:r>
              <w:rPr>
                <w:lang w:val="en-AU"/>
              </w:rPr>
              <w:t>863</w:t>
            </w:r>
          </w:p>
        </w:tc>
        <w:tc>
          <w:tcPr>
            <w:tcW w:w="60" w:type="dxa"/>
            <w:tcBorders>
              <w:top w:val="nil"/>
              <w:left w:val="nil"/>
              <w:bottom w:val="nil"/>
              <w:right w:val="nil"/>
            </w:tcBorders>
            <w:tcMar>
              <w:left w:w="0" w:type="dxa"/>
              <w:right w:w="0" w:type="dxa"/>
            </w:tcMar>
          </w:tcPr>
          <w:p w14:paraId="3FC62710" w14:textId="77777777" w:rsidR="00023273" w:rsidRDefault="00023273"/>
        </w:tc>
        <w:tc>
          <w:tcPr>
            <w:tcW w:w="1289" w:type="dxa"/>
            <w:tcBorders>
              <w:top w:val="nil"/>
              <w:left w:val="nil"/>
              <w:bottom w:val="nil"/>
              <w:right w:val="nil"/>
            </w:tcBorders>
            <w:tcMar>
              <w:left w:w="0" w:type="dxa"/>
              <w:right w:w="60" w:type="dxa"/>
            </w:tcMar>
            <w:vAlign w:val="bottom"/>
          </w:tcPr>
          <w:p w14:paraId="2FD56376" w14:textId="77777777" w:rsidR="00023273" w:rsidRDefault="00000000">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285566C2" w14:textId="77777777" w:rsidR="00023273" w:rsidRDefault="00023273"/>
        </w:tc>
        <w:tc>
          <w:tcPr>
            <w:tcW w:w="1289" w:type="dxa"/>
            <w:tcBorders>
              <w:top w:val="nil"/>
              <w:left w:val="nil"/>
              <w:bottom w:val="nil"/>
              <w:right w:val="nil"/>
            </w:tcBorders>
            <w:tcMar>
              <w:left w:w="0" w:type="dxa"/>
              <w:right w:w="60" w:type="dxa"/>
            </w:tcMar>
            <w:vAlign w:val="bottom"/>
          </w:tcPr>
          <w:p w14:paraId="6F53DF7D" w14:textId="77777777" w:rsidR="00023273" w:rsidRDefault="00000000">
            <w:pPr>
              <w:pStyle w:val="AccurriTablenumericvalues"/>
              <w:keepNext/>
            </w:pPr>
            <w:r>
              <w:rPr>
                <w:lang w:val="en-AU"/>
              </w:rPr>
              <w:t>432</w:t>
            </w:r>
          </w:p>
        </w:tc>
      </w:tr>
      <w:tr w:rsidR="00023273" w14:paraId="5C480A8E" w14:textId="77777777">
        <w:tc>
          <w:tcPr>
            <w:tcW w:w="2904" w:type="dxa"/>
            <w:tcBorders>
              <w:top w:val="nil"/>
              <w:left w:val="nil"/>
              <w:bottom w:val="nil"/>
              <w:right w:val="nil"/>
            </w:tcBorders>
            <w:tcMar>
              <w:left w:w="0" w:type="dxa"/>
              <w:right w:w="0" w:type="dxa"/>
            </w:tcMar>
            <w:vAlign w:val="bottom"/>
          </w:tcPr>
          <w:p w14:paraId="5F88CE9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E6B3EAB" w14:textId="77777777" w:rsidR="00023273" w:rsidRDefault="00023273"/>
        </w:tc>
        <w:tc>
          <w:tcPr>
            <w:tcW w:w="1289" w:type="dxa"/>
            <w:tcBorders>
              <w:top w:val="nil"/>
              <w:left w:val="nil"/>
              <w:bottom w:val="nil"/>
              <w:right w:val="nil"/>
            </w:tcBorders>
            <w:tcMar>
              <w:left w:w="0" w:type="dxa"/>
              <w:right w:w="240" w:type="dxa"/>
            </w:tcMar>
            <w:vAlign w:val="bottom"/>
          </w:tcPr>
          <w:p w14:paraId="134FF39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D410760" w14:textId="77777777" w:rsidR="00023273" w:rsidRDefault="00023273"/>
        </w:tc>
        <w:tc>
          <w:tcPr>
            <w:tcW w:w="1289" w:type="dxa"/>
            <w:tcBorders>
              <w:top w:val="nil"/>
              <w:left w:val="nil"/>
              <w:bottom w:val="nil"/>
              <w:right w:val="nil"/>
            </w:tcBorders>
            <w:tcMar>
              <w:left w:w="0" w:type="dxa"/>
              <w:right w:w="240" w:type="dxa"/>
            </w:tcMar>
            <w:vAlign w:val="bottom"/>
          </w:tcPr>
          <w:p w14:paraId="42C4E31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647B9F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8B570A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3AF742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D090DC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62A24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5F8317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D8F955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8616AB9" w14:textId="77777777" w:rsidR="00023273" w:rsidRDefault="00023273">
            <w:pPr>
              <w:pStyle w:val="AccurriTablenumericvalues"/>
              <w:keepNext/>
            </w:pPr>
          </w:p>
        </w:tc>
      </w:tr>
      <w:tr w:rsidR="00023273" w14:paraId="3AC88E19" w14:textId="77777777">
        <w:tc>
          <w:tcPr>
            <w:tcW w:w="2904" w:type="dxa"/>
            <w:tcBorders>
              <w:top w:val="nil"/>
              <w:left w:val="nil"/>
              <w:bottom w:val="nil"/>
              <w:right w:val="nil"/>
            </w:tcBorders>
            <w:tcMar>
              <w:left w:w="0" w:type="dxa"/>
              <w:right w:w="0" w:type="dxa"/>
            </w:tcMar>
            <w:vAlign w:val="bottom"/>
          </w:tcPr>
          <w:p w14:paraId="52C9D12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369069B" w14:textId="77777777" w:rsidR="00023273" w:rsidRDefault="00023273"/>
        </w:tc>
        <w:tc>
          <w:tcPr>
            <w:tcW w:w="1289" w:type="dxa"/>
            <w:tcBorders>
              <w:top w:val="nil"/>
              <w:left w:val="nil"/>
              <w:bottom w:val="nil"/>
              <w:right w:val="nil"/>
            </w:tcBorders>
            <w:tcMar>
              <w:left w:w="0" w:type="dxa"/>
              <w:right w:w="240" w:type="dxa"/>
            </w:tcMar>
            <w:vAlign w:val="bottom"/>
          </w:tcPr>
          <w:p w14:paraId="0F2F287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2F89D6" w14:textId="77777777" w:rsidR="00023273" w:rsidRDefault="00023273"/>
        </w:tc>
        <w:tc>
          <w:tcPr>
            <w:tcW w:w="1289" w:type="dxa"/>
            <w:tcBorders>
              <w:top w:val="nil"/>
              <w:left w:val="nil"/>
              <w:bottom w:val="nil"/>
              <w:right w:val="nil"/>
            </w:tcBorders>
            <w:tcMar>
              <w:left w:w="0" w:type="dxa"/>
              <w:right w:w="240" w:type="dxa"/>
            </w:tcMar>
            <w:vAlign w:val="bottom"/>
          </w:tcPr>
          <w:p w14:paraId="7DC7AA3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FD9C0C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FC60A3C" w14:textId="77777777" w:rsidR="00023273" w:rsidRDefault="00000000">
            <w:pPr>
              <w:pStyle w:val="AccurriTablenumericvalues"/>
              <w:keepNext/>
            </w:pPr>
            <w:r>
              <w:rPr>
                <w:lang w:val="en-AU"/>
              </w:rPr>
              <w:t>14,549</w:t>
            </w:r>
          </w:p>
        </w:tc>
        <w:tc>
          <w:tcPr>
            <w:tcW w:w="60" w:type="dxa"/>
            <w:tcBorders>
              <w:top w:val="nil"/>
              <w:left w:val="nil"/>
              <w:bottom w:val="nil"/>
              <w:right w:val="nil"/>
            </w:tcBorders>
            <w:tcMar>
              <w:left w:w="0" w:type="dxa"/>
              <w:right w:w="0" w:type="dxa"/>
            </w:tcMar>
          </w:tcPr>
          <w:p w14:paraId="3B83553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86932BD" w14:textId="77777777" w:rsidR="00023273" w:rsidRDefault="00000000">
            <w:pPr>
              <w:pStyle w:val="AccurriTablenumericvalues"/>
              <w:keepNext/>
            </w:pPr>
            <w:r>
              <w:rPr>
                <w:lang w:val="en-AU"/>
              </w:rPr>
              <w:t>13,369</w:t>
            </w:r>
          </w:p>
        </w:tc>
        <w:tc>
          <w:tcPr>
            <w:tcW w:w="60" w:type="dxa"/>
            <w:tcBorders>
              <w:top w:val="nil"/>
              <w:left w:val="nil"/>
              <w:bottom w:val="nil"/>
              <w:right w:val="nil"/>
            </w:tcBorders>
            <w:tcMar>
              <w:left w:w="0" w:type="dxa"/>
              <w:right w:w="0" w:type="dxa"/>
            </w:tcMar>
          </w:tcPr>
          <w:p w14:paraId="36CC5DF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93EB13D" w14:textId="77777777" w:rsidR="00023273" w:rsidRDefault="00000000">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5522547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10E4061" w14:textId="77777777" w:rsidR="00023273" w:rsidRDefault="00000000">
            <w:pPr>
              <w:pStyle w:val="AccurriTablenumericvalues"/>
              <w:keepNext/>
            </w:pPr>
            <w:r>
              <w:rPr>
                <w:lang w:val="en-AU"/>
              </w:rPr>
              <w:t>874</w:t>
            </w:r>
          </w:p>
        </w:tc>
      </w:tr>
    </w:tbl>
    <w:p w14:paraId="3B002C26" w14:textId="77777777" w:rsidR="00023273" w:rsidRDefault="00000000">
      <w:r>
        <w:rPr>
          <w:rFonts w:ascii="Times New Roman" w:eastAsia="Times New Roman" w:hAnsi="Times New Roman" w:cs="Times New Roman"/>
          <w:b/>
          <w:lang w:val="en-AU"/>
        </w:rPr>
        <w:t xml:space="preserve"> </w:t>
      </w:r>
    </w:p>
    <w:p w14:paraId="10AA8A32" w14:textId="77777777" w:rsidR="00023273" w:rsidRDefault="00000000">
      <w:pPr>
        <w:pStyle w:val="AccurriParagraphcontent"/>
        <w:keepNext/>
        <w:keepLines/>
        <w:shd w:val="clear" w:color="auto" w:fill="FFFFFF"/>
      </w:pPr>
      <w:r>
        <w:rPr>
          <w:lang w:val="en-AU"/>
        </w:rPr>
        <w:t xml:space="preserve">The consolidated entity has increased its monitoring of debt recovery as there is an increased probability of customers delaying payment or being unable to pay, due to the current environment. As a result, the calculation of expected credit losses has been revised as </w:t>
      </w:r>
      <w:proofErr w:type="gramStart"/>
      <w:r>
        <w:rPr>
          <w:lang w:val="en-AU"/>
        </w:rPr>
        <w:t>at</w:t>
      </w:r>
      <w:proofErr w:type="gramEnd"/>
      <w:r>
        <w:rPr>
          <w:lang w:val="en-AU"/>
        </w:rPr>
        <w:t xml:space="preserve"> 31 December 2023 and rates have increased in each category up to 6 months overdue.</w:t>
      </w:r>
    </w:p>
    <w:p w14:paraId="79845237" w14:textId="77777777" w:rsidR="00023273" w:rsidRDefault="00000000">
      <w:r>
        <w:rPr>
          <w:rFonts w:ascii="Times New Roman" w:eastAsia="Times New Roman" w:hAnsi="Times New Roman" w:cs="Times New Roman"/>
          <w:b/>
          <w:lang w:val="en-AU"/>
        </w:rPr>
        <w:t xml:space="preserve"> </w:t>
      </w:r>
    </w:p>
    <w:p w14:paraId="6452EEB5" w14:textId="77777777" w:rsidR="00023273" w:rsidRDefault="00000000">
      <w:pPr>
        <w:pStyle w:val="AccurriParagraphcontent"/>
        <w:keepNext/>
        <w:keepLines/>
      </w:pPr>
      <w:r>
        <w:rPr>
          <w:lang w:val="en-AU"/>
        </w:rPr>
        <w:t>Movements in the allowance for expected credit losses are as follows:</w:t>
      </w:r>
    </w:p>
    <w:p w14:paraId="5C9C70CA"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601E792" w14:textId="77777777">
        <w:trPr>
          <w:cantSplit/>
          <w:tblHeader/>
        </w:trPr>
        <w:tc>
          <w:tcPr>
            <w:tcW w:w="8301" w:type="dxa"/>
            <w:tcBorders>
              <w:top w:val="nil"/>
              <w:left w:val="nil"/>
              <w:bottom w:val="nil"/>
              <w:right w:val="nil"/>
            </w:tcBorders>
            <w:tcMar>
              <w:left w:w="0" w:type="dxa"/>
              <w:right w:w="0" w:type="dxa"/>
            </w:tcMar>
            <w:vAlign w:val="bottom"/>
          </w:tcPr>
          <w:p w14:paraId="789FE9D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9DA0178" w14:textId="77777777" w:rsidR="00023273" w:rsidRDefault="00023273"/>
        </w:tc>
        <w:tc>
          <w:tcPr>
            <w:tcW w:w="2638" w:type="dxa"/>
            <w:gridSpan w:val="3"/>
            <w:tcBorders>
              <w:top w:val="nil"/>
              <w:left w:val="nil"/>
              <w:bottom w:val="nil"/>
              <w:right w:val="nil"/>
            </w:tcBorders>
            <w:tcMar>
              <w:left w:w="0" w:type="dxa"/>
              <w:right w:w="0" w:type="dxa"/>
            </w:tcMar>
            <w:vAlign w:val="bottom"/>
          </w:tcPr>
          <w:p w14:paraId="2B772CE4" w14:textId="77777777" w:rsidR="00023273" w:rsidRDefault="00000000">
            <w:pPr>
              <w:pStyle w:val="AccurriTableheaderinmaintable"/>
              <w:keepNext/>
            </w:pPr>
            <w:r>
              <w:rPr>
                <w:lang w:val="en-AU"/>
              </w:rPr>
              <w:t>Consolidated</w:t>
            </w:r>
          </w:p>
        </w:tc>
      </w:tr>
      <w:tr w:rsidR="00023273" w14:paraId="7F3F9533" w14:textId="77777777">
        <w:trPr>
          <w:cantSplit/>
          <w:tblHeader/>
        </w:trPr>
        <w:tc>
          <w:tcPr>
            <w:tcW w:w="8301" w:type="dxa"/>
            <w:tcBorders>
              <w:top w:val="nil"/>
              <w:left w:val="nil"/>
              <w:bottom w:val="nil"/>
              <w:right w:val="nil"/>
            </w:tcBorders>
            <w:tcMar>
              <w:left w:w="0" w:type="dxa"/>
              <w:right w:w="0" w:type="dxa"/>
            </w:tcMar>
            <w:vAlign w:val="bottom"/>
          </w:tcPr>
          <w:p w14:paraId="621D7D1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055C0C4" w14:textId="77777777" w:rsidR="00023273" w:rsidRDefault="00023273"/>
        </w:tc>
        <w:tc>
          <w:tcPr>
            <w:tcW w:w="1289" w:type="dxa"/>
            <w:tcBorders>
              <w:top w:val="nil"/>
              <w:left w:val="nil"/>
              <w:bottom w:val="nil"/>
              <w:right w:val="nil"/>
            </w:tcBorders>
            <w:tcMar>
              <w:left w:w="0" w:type="dxa"/>
              <w:right w:w="0" w:type="dxa"/>
            </w:tcMar>
            <w:vAlign w:val="bottom"/>
          </w:tcPr>
          <w:p w14:paraId="14D0E304"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CA1D2B1" w14:textId="77777777" w:rsidR="00023273" w:rsidRDefault="00023273"/>
        </w:tc>
        <w:tc>
          <w:tcPr>
            <w:tcW w:w="1289" w:type="dxa"/>
            <w:tcBorders>
              <w:top w:val="nil"/>
              <w:left w:val="nil"/>
              <w:bottom w:val="nil"/>
              <w:right w:val="nil"/>
            </w:tcBorders>
            <w:tcMar>
              <w:left w:w="0" w:type="dxa"/>
              <w:right w:w="0" w:type="dxa"/>
            </w:tcMar>
            <w:vAlign w:val="bottom"/>
          </w:tcPr>
          <w:p w14:paraId="571C99A8" w14:textId="77777777" w:rsidR="00023273" w:rsidRDefault="00000000">
            <w:pPr>
              <w:pStyle w:val="AccurriTableheaderinmaintable"/>
              <w:keepNext/>
            </w:pPr>
            <w:r>
              <w:rPr>
                <w:lang w:val="en-AU"/>
              </w:rPr>
              <w:t>2022</w:t>
            </w:r>
          </w:p>
        </w:tc>
      </w:tr>
      <w:tr w:rsidR="00023273" w14:paraId="32F37AA5" w14:textId="77777777">
        <w:trPr>
          <w:cantSplit/>
          <w:tblHeader/>
        </w:trPr>
        <w:tc>
          <w:tcPr>
            <w:tcW w:w="8301" w:type="dxa"/>
            <w:tcBorders>
              <w:top w:val="nil"/>
              <w:left w:val="nil"/>
              <w:bottom w:val="nil"/>
              <w:right w:val="nil"/>
            </w:tcBorders>
            <w:tcMar>
              <w:left w:w="0" w:type="dxa"/>
              <w:right w:w="0" w:type="dxa"/>
            </w:tcMar>
            <w:vAlign w:val="bottom"/>
          </w:tcPr>
          <w:p w14:paraId="454BB73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4BFC1C6" w14:textId="77777777" w:rsidR="00023273" w:rsidRDefault="00023273"/>
        </w:tc>
        <w:tc>
          <w:tcPr>
            <w:tcW w:w="1289" w:type="dxa"/>
            <w:tcBorders>
              <w:top w:val="nil"/>
              <w:left w:val="nil"/>
              <w:bottom w:val="nil"/>
              <w:right w:val="nil"/>
            </w:tcBorders>
            <w:tcMar>
              <w:left w:w="0" w:type="dxa"/>
              <w:right w:w="0" w:type="dxa"/>
            </w:tcMar>
            <w:vAlign w:val="bottom"/>
          </w:tcPr>
          <w:p w14:paraId="4B797CC8"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EB4D2CF" w14:textId="77777777" w:rsidR="00023273" w:rsidRDefault="00023273"/>
        </w:tc>
        <w:tc>
          <w:tcPr>
            <w:tcW w:w="1289" w:type="dxa"/>
            <w:tcBorders>
              <w:top w:val="nil"/>
              <w:left w:val="nil"/>
              <w:bottom w:val="nil"/>
              <w:right w:val="nil"/>
            </w:tcBorders>
            <w:tcMar>
              <w:left w:w="0" w:type="dxa"/>
              <w:right w:w="0" w:type="dxa"/>
            </w:tcMar>
            <w:vAlign w:val="bottom"/>
          </w:tcPr>
          <w:p w14:paraId="4A0813FC" w14:textId="77777777" w:rsidR="00023273" w:rsidRDefault="00000000">
            <w:pPr>
              <w:pStyle w:val="AccurriTableheaderinmaintable"/>
              <w:keepNext/>
            </w:pPr>
            <w:r>
              <w:rPr>
                <w:lang w:val="en-AU"/>
              </w:rPr>
              <w:t>CU'000</w:t>
            </w:r>
          </w:p>
        </w:tc>
      </w:tr>
      <w:tr w:rsidR="00023273" w14:paraId="2C10D1D6" w14:textId="77777777">
        <w:trPr>
          <w:cantSplit/>
          <w:tblHeader/>
        </w:trPr>
        <w:tc>
          <w:tcPr>
            <w:tcW w:w="8301" w:type="dxa"/>
            <w:tcBorders>
              <w:top w:val="nil"/>
              <w:left w:val="nil"/>
              <w:bottom w:val="nil"/>
              <w:right w:val="nil"/>
            </w:tcBorders>
            <w:tcMar>
              <w:left w:w="0" w:type="dxa"/>
              <w:right w:w="0" w:type="dxa"/>
            </w:tcMar>
            <w:vAlign w:val="bottom"/>
          </w:tcPr>
          <w:p w14:paraId="41B4EC7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4DFCFD1" w14:textId="77777777" w:rsidR="00023273" w:rsidRDefault="00023273"/>
        </w:tc>
        <w:tc>
          <w:tcPr>
            <w:tcW w:w="1289" w:type="dxa"/>
            <w:tcBorders>
              <w:top w:val="nil"/>
              <w:left w:val="nil"/>
              <w:bottom w:val="nil"/>
              <w:right w:val="nil"/>
            </w:tcBorders>
            <w:tcMar>
              <w:left w:w="0" w:type="dxa"/>
              <w:right w:w="0" w:type="dxa"/>
            </w:tcMar>
            <w:vAlign w:val="bottom"/>
          </w:tcPr>
          <w:p w14:paraId="29346F2D"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5B99DA8D" w14:textId="77777777" w:rsidR="00023273" w:rsidRDefault="00023273"/>
        </w:tc>
        <w:tc>
          <w:tcPr>
            <w:tcW w:w="1289" w:type="dxa"/>
            <w:tcBorders>
              <w:top w:val="nil"/>
              <w:left w:val="nil"/>
              <w:bottom w:val="nil"/>
              <w:right w:val="nil"/>
            </w:tcBorders>
            <w:tcMar>
              <w:left w:w="0" w:type="dxa"/>
              <w:right w:w="0" w:type="dxa"/>
            </w:tcMar>
            <w:vAlign w:val="bottom"/>
          </w:tcPr>
          <w:p w14:paraId="38623ED2" w14:textId="77777777" w:rsidR="00023273" w:rsidRDefault="00023273">
            <w:pPr>
              <w:pStyle w:val="AccurriTableheaderinmaintable"/>
              <w:keepNext/>
            </w:pPr>
          </w:p>
        </w:tc>
      </w:tr>
      <w:tr w:rsidR="00023273" w14:paraId="5B6BC65D" w14:textId="77777777">
        <w:tc>
          <w:tcPr>
            <w:tcW w:w="8301" w:type="dxa"/>
            <w:tcBorders>
              <w:top w:val="nil"/>
              <w:left w:val="nil"/>
              <w:bottom w:val="nil"/>
              <w:right w:val="nil"/>
            </w:tcBorders>
            <w:tcMar>
              <w:left w:w="0" w:type="dxa"/>
              <w:right w:w="0" w:type="dxa"/>
            </w:tcMar>
            <w:vAlign w:val="bottom"/>
          </w:tcPr>
          <w:p w14:paraId="1C4EC687" w14:textId="77777777" w:rsidR="0002327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1522DCF9" w14:textId="77777777" w:rsidR="00023273" w:rsidRDefault="00023273"/>
        </w:tc>
        <w:tc>
          <w:tcPr>
            <w:tcW w:w="1289" w:type="dxa"/>
            <w:tcBorders>
              <w:top w:val="nil"/>
              <w:left w:val="nil"/>
              <w:bottom w:val="nil"/>
              <w:right w:val="nil"/>
            </w:tcBorders>
            <w:tcMar>
              <w:left w:w="0" w:type="dxa"/>
              <w:right w:w="60" w:type="dxa"/>
            </w:tcMar>
            <w:vAlign w:val="bottom"/>
          </w:tcPr>
          <w:p w14:paraId="7583EB36" w14:textId="77777777" w:rsidR="00023273" w:rsidRDefault="00000000">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60E35DA4" w14:textId="77777777" w:rsidR="00023273" w:rsidRDefault="00023273"/>
        </w:tc>
        <w:tc>
          <w:tcPr>
            <w:tcW w:w="1289" w:type="dxa"/>
            <w:tcBorders>
              <w:top w:val="nil"/>
              <w:left w:val="nil"/>
              <w:bottom w:val="nil"/>
              <w:right w:val="nil"/>
            </w:tcBorders>
            <w:tcMar>
              <w:left w:w="0" w:type="dxa"/>
              <w:right w:w="60" w:type="dxa"/>
            </w:tcMar>
            <w:vAlign w:val="bottom"/>
          </w:tcPr>
          <w:p w14:paraId="0D8C537E" w14:textId="77777777" w:rsidR="00023273" w:rsidRDefault="00000000">
            <w:pPr>
              <w:pStyle w:val="AccurriTablenumericvalues"/>
              <w:keepNext/>
            </w:pPr>
            <w:r>
              <w:rPr>
                <w:lang w:val="en-AU"/>
              </w:rPr>
              <w:t xml:space="preserve">659 </w:t>
            </w:r>
          </w:p>
        </w:tc>
      </w:tr>
      <w:tr w:rsidR="00023273" w14:paraId="5AF037A5" w14:textId="77777777">
        <w:tc>
          <w:tcPr>
            <w:tcW w:w="8301" w:type="dxa"/>
            <w:tcBorders>
              <w:top w:val="nil"/>
              <w:left w:val="nil"/>
              <w:bottom w:val="nil"/>
              <w:right w:val="nil"/>
            </w:tcBorders>
            <w:tcMar>
              <w:left w:w="0" w:type="dxa"/>
              <w:right w:w="0" w:type="dxa"/>
            </w:tcMar>
            <w:vAlign w:val="bottom"/>
          </w:tcPr>
          <w:p w14:paraId="50A5C376" w14:textId="77777777" w:rsidR="00023273"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0248725E" w14:textId="77777777" w:rsidR="00023273" w:rsidRDefault="00023273"/>
        </w:tc>
        <w:tc>
          <w:tcPr>
            <w:tcW w:w="1289" w:type="dxa"/>
            <w:tcBorders>
              <w:top w:val="nil"/>
              <w:left w:val="nil"/>
              <w:bottom w:val="nil"/>
              <w:right w:val="nil"/>
            </w:tcBorders>
            <w:tcMar>
              <w:left w:w="0" w:type="dxa"/>
              <w:right w:w="60" w:type="dxa"/>
            </w:tcMar>
            <w:vAlign w:val="bottom"/>
          </w:tcPr>
          <w:p w14:paraId="3058343A" w14:textId="77777777" w:rsidR="00023273" w:rsidRDefault="00000000">
            <w:pPr>
              <w:pStyle w:val="AccurriTablenumericvalues"/>
              <w:keepNext/>
            </w:pPr>
            <w:r>
              <w:rPr>
                <w:lang w:val="en-AU"/>
              </w:rPr>
              <w:t xml:space="preserve">491 </w:t>
            </w:r>
          </w:p>
        </w:tc>
        <w:tc>
          <w:tcPr>
            <w:tcW w:w="60" w:type="dxa"/>
            <w:tcBorders>
              <w:top w:val="nil"/>
              <w:left w:val="nil"/>
              <w:bottom w:val="nil"/>
              <w:right w:val="nil"/>
            </w:tcBorders>
            <w:tcMar>
              <w:left w:w="0" w:type="dxa"/>
              <w:right w:w="0" w:type="dxa"/>
            </w:tcMar>
          </w:tcPr>
          <w:p w14:paraId="42D851C4" w14:textId="77777777" w:rsidR="00023273" w:rsidRDefault="00023273"/>
        </w:tc>
        <w:tc>
          <w:tcPr>
            <w:tcW w:w="1289" w:type="dxa"/>
            <w:tcBorders>
              <w:top w:val="nil"/>
              <w:left w:val="nil"/>
              <w:bottom w:val="nil"/>
              <w:right w:val="nil"/>
            </w:tcBorders>
            <w:tcMar>
              <w:left w:w="0" w:type="dxa"/>
              <w:right w:w="60" w:type="dxa"/>
            </w:tcMar>
            <w:vAlign w:val="bottom"/>
          </w:tcPr>
          <w:p w14:paraId="7FC59BA0" w14:textId="77777777" w:rsidR="00023273" w:rsidRDefault="00000000">
            <w:pPr>
              <w:pStyle w:val="AccurriTablenumericvalues"/>
              <w:keepNext/>
            </w:pPr>
            <w:r>
              <w:rPr>
                <w:lang w:val="en-AU"/>
              </w:rPr>
              <w:t xml:space="preserve">432 </w:t>
            </w:r>
          </w:p>
        </w:tc>
      </w:tr>
      <w:tr w:rsidR="00023273" w14:paraId="22C78FE8" w14:textId="77777777">
        <w:tc>
          <w:tcPr>
            <w:tcW w:w="8301" w:type="dxa"/>
            <w:tcBorders>
              <w:top w:val="nil"/>
              <w:left w:val="nil"/>
              <w:bottom w:val="nil"/>
              <w:right w:val="nil"/>
            </w:tcBorders>
            <w:tcMar>
              <w:left w:w="0" w:type="dxa"/>
              <w:right w:w="0" w:type="dxa"/>
            </w:tcMar>
            <w:vAlign w:val="bottom"/>
          </w:tcPr>
          <w:p w14:paraId="4C938BC8" w14:textId="77777777" w:rsidR="00023273" w:rsidRDefault="00000000">
            <w:pPr>
              <w:pStyle w:val="AccurriTabletextvalues"/>
              <w:keepNext/>
              <w:jc w:val="left"/>
            </w:pPr>
            <w:r>
              <w:rPr>
                <w:lang w:val="en-AU"/>
              </w:rPr>
              <w:t>Receivables written off during the year as uncollectable</w:t>
            </w:r>
          </w:p>
        </w:tc>
        <w:tc>
          <w:tcPr>
            <w:tcW w:w="60" w:type="dxa"/>
            <w:tcBorders>
              <w:top w:val="nil"/>
              <w:left w:val="nil"/>
              <w:bottom w:val="nil"/>
              <w:right w:val="nil"/>
            </w:tcBorders>
            <w:tcMar>
              <w:left w:w="0" w:type="dxa"/>
              <w:right w:w="0" w:type="dxa"/>
            </w:tcMar>
          </w:tcPr>
          <w:p w14:paraId="53666580" w14:textId="77777777" w:rsidR="00023273" w:rsidRDefault="00023273"/>
        </w:tc>
        <w:tc>
          <w:tcPr>
            <w:tcW w:w="1289" w:type="dxa"/>
            <w:tcBorders>
              <w:top w:val="nil"/>
              <w:left w:val="nil"/>
              <w:bottom w:val="nil"/>
              <w:right w:val="nil"/>
            </w:tcBorders>
            <w:tcMar>
              <w:left w:w="0" w:type="dxa"/>
              <w:right w:w="0" w:type="dxa"/>
            </w:tcMar>
            <w:vAlign w:val="bottom"/>
          </w:tcPr>
          <w:p w14:paraId="1A50C448" w14:textId="77777777" w:rsidR="00023273" w:rsidRDefault="00000000">
            <w:pPr>
              <w:pStyle w:val="AccurriTablenumericvalues"/>
              <w:keepNext/>
            </w:pPr>
            <w:r>
              <w:rPr>
                <w:lang w:val="en-AU"/>
              </w:rPr>
              <w:t>(287)</w:t>
            </w:r>
          </w:p>
        </w:tc>
        <w:tc>
          <w:tcPr>
            <w:tcW w:w="60" w:type="dxa"/>
            <w:tcBorders>
              <w:top w:val="nil"/>
              <w:left w:val="nil"/>
              <w:bottom w:val="nil"/>
              <w:right w:val="nil"/>
            </w:tcBorders>
            <w:tcMar>
              <w:left w:w="0" w:type="dxa"/>
              <w:right w:w="0" w:type="dxa"/>
            </w:tcMar>
          </w:tcPr>
          <w:p w14:paraId="2786BD66" w14:textId="77777777" w:rsidR="00023273" w:rsidRDefault="00023273"/>
        </w:tc>
        <w:tc>
          <w:tcPr>
            <w:tcW w:w="1289" w:type="dxa"/>
            <w:tcBorders>
              <w:top w:val="nil"/>
              <w:left w:val="nil"/>
              <w:bottom w:val="nil"/>
              <w:right w:val="nil"/>
            </w:tcBorders>
            <w:tcMar>
              <w:left w:w="0" w:type="dxa"/>
              <w:right w:w="0" w:type="dxa"/>
            </w:tcMar>
            <w:vAlign w:val="bottom"/>
          </w:tcPr>
          <w:p w14:paraId="771CB137" w14:textId="77777777" w:rsidR="00023273" w:rsidRDefault="00000000">
            <w:pPr>
              <w:pStyle w:val="AccurriTablenumericvalues"/>
              <w:keepNext/>
            </w:pPr>
            <w:r>
              <w:rPr>
                <w:lang w:val="en-AU"/>
              </w:rPr>
              <w:t>(209)</w:t>
            </w:r>
          </w:p>
        </w:tc>
      </w:tr>
      <w:tr w:rsidR="00023273" w14:paraId="50B8AAD8" w14:textId="77777777">
        <w:tc>
          <w:tcPr>
            <w:tcW w:w="8301" w:type="dxa"/>
            <w:tcBorders>
              <w:top w:val="nil"/>
              <w:left w:val="nil"/>
              <w:bottom w:val="nil"/>
              <w:right w:val="nil"/>
            </w:tcBorders>
            <w:tcMar>
              <w:left w:w="0" w:type="dxa"/>
              <w:right w:w="0" w:type="dxa"/>
            </w:tcMar>
            <w:vAlign w:val="bottom"/>
          </w:tcPr>
          <w:p w14:paraId="5CE873BF" w14:textId="77777777" w:rsidR="00023273" w:rsidRDefault="00000000">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5CAD56A1" w14:textId="77777777" w:rsidR="00023273" w:rsidRDefault="00023273"/>
        </w:tc>
        <w:tc>
          <w:tcPr>
            <w:tcW w:w="1289" w:type="dxa"/>
            <w:tcBorders>
              <w:top w:val="nil"/>
              <w:left w:val="nil"/>
              <w:bottom w:val="nil"/>
              <w:right w:val="nil"/>
            </w:tcBorders>
            <w:tcMar>
              <w:left w:w="0" w:type="dxa"/>
              <w:right w:w="0" w:type="dxa"/>
            </w:tcMar>
            <w:vAlign w:val="bottom"/>
          </w:tcPr>
          <w:p w14:paraId="00E13C14" w14:textId="77777777" w:rsidR="00023273"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5BCA79B8" w14:textId="77777777" w:rsidR="00023273" w:rsidRDefault="00023273"/>
        </w:tc>
        <w:tc>
          <w:tcPr>
            <w:tcW w:w="1289" w:type="dxa"/>
            <w:tcBorders>
              <w:top w:val="nil"/>
              <w:left w:val="nil"/>
              <w:bottom w:val="nil"/>
              <w:right w:val="nil"/>
            </w:tcBorders>
            <w:tcMar>
              <w:left w:w="0" w:type="dxa"/>
              <w:right w:w="0" w:type="dxa"/>
            </w:tcMar>
            <w:vAlign w:val="bottom"/>
          </w:tcPr>
          <w:p w14:paraId="01AC795E" w14:textId="77777777" w:rsidR="00023273" w:rsidRDefault="00000000">
            <w:pPr>
              <w:pStyle w:val="AccurriTablenumericvalues"/>
              <w:keepNext/>
            </w:pPr>
            <w:r>
              <w:rPr>
                <w:lang w:val="en-AU"/>
              </w:rPr>
              <w:t>(8)</w:t>
            </w:r>
          </w:p>
        </w:tc>
      </w:tr>
      <w:tr w:rsidR="00023273" w14:paraId="3761831E" w14:textId="77777777">
        <w:tc>
          <w:tcPr>
            <w:tcW w:w="8301" w:type="dxa"/>
            <w:tcBorders>
              <w:top w:val="nil"/>
              <w:left w:val="nil"/>
              <w:bottom w:val="nil"/>
              <w:right w:val="nil"/>
            </w:tcBorders>
            <w:tcMar>
              <w:left w:w="0" w:type="dxa"/>
              <w:right w:w="0" w:type="dxa"/>
            </w:tcMar>
            <w:vAlign w:val="bottom"/>
          </w:tcPr>
          <w:p w14:paraId="577EF3F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C613C5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955B77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86D325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0311E3B" w14:textId="77777777" w:rsidR="00023273" w:rsidRDefault="00023273">
            <w:pPr>
              <w:pStyle w:val="AccurriTablenumericvalues"/>
              <w:keepNext/>
            </w:pPr>
          </w:p>
        </w:tc>
      </w:tr>
      <w:tr w:rsidR="00023273" w14:paraId="69D3C488" w14:textId="77777777">
        <w:tc>
          <w:tcPr>
            <w:tcW w:w="8301" w:type="dxa"/>
            <w:tcBorders>
              <w:top w:val="nil"/>
              <w:left w:val="nil"/>
              <w:bottom w:val="nil"/>
              <w:right w:val="nil"/>
            </w:tcBorders>
            <w:tcMar>
              <w:left w:w="0" w:type="dxa"/>
              <w:right w:w="0" w:type="dxa"/>
            </w:tcMar>
            <w:vAlign w:val="bottom"/>
          </w:tcPr>
          <w:p w14:paraId="32EFECE4" w14:textId="77777777" w:rsidR="0002327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395FBC3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8C5996D" w14:textId="77777777" w:rsidR="00023273" w:rsidRDefault="00000000">
            <w:pPr>
              <w:pStyle w:val="AccurriTablenumericvalues"/>
              <w:keepNext/>
            </w:pPr>
            <w:r>
              <w:rPr>
                <w:lang w:val="en-AU"/>
              </w:rPr>
              <w:t xml:space="preserve">1,062 </w:t>
            </w:r>
          </w:p>
        </w:tc>
        <w:tc>
          <w:tcPr>
            <w:tcW w:w="60" w:type="dxa"/>
            <w:tcBorders>
              <w:top w:val="nil"/>
              <w:left w:val="nil"/>
              <w:bottom w:val="nil"/>
              <w:right w:val="nil"/>
            </w:tcBorders>
            <w:tcMar>
              <w:left w:w="0" w:type="dxa"/>
              <w:right w:w="0" w:type="dxa"/>
            </w:tcMar>
          </w:tcPr>
          <w:p w14:paraId="3F9BAA9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1EC1AFA" w14:textId="77777777" w:rsidR="00023273" w:rsidRDefault="00000000">
            <w:pPr>
              <w:pStyle w:val="AccurriTablenumericvalues"/>
              <w:keepNext/>
            </w:pPr>
            <w:r>
              <w:rPr>
                <w:lang w:val="en-AU"/>
              </w:rPr>
              <w:t xml:space="preserve">874 </w:t>
            </w:r>
          </w:p>
        </w:tc>
      </w:tr>
    </w:tbl>
    <w:p w14:paraId="7C277BD4" w14:textId="77777777" w:rsidR="00023273" w:rsidRDefault="00000000">
      <w:pPr>
        <w:sectPr w:rsidR="00023273">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CanNote_TOC"/>
    <w:p w14:paraId="11C67FD6" w14:textId="77777777" w:rsidR="00023273" w:rsidRDefault="00000000">
      <w:pPr>
        <w:pStyle w:val="AccurriParagraphmainheader"/>
        <w:keepNext/>
      </w:pPr>
      <w:r>
        <w:fldChar w:fldCharType="begin"/>
      </w:r>
      <w:r>
        <w:rPr>
          <w:lang w:val="en-AU"/>
        </w:rPr>
        <w:instrText>TC "Note 11. Current assets - contract assets"\f n \l 1</w:instrText>
      </w:r>
      <w:r>
        <w:fldChar w:fldCharType="end"/>
      </w:r>
      <w:bookmarkEnd w:id="65"/>
      <w:r>
        <w:rPr>
          <w:lang w:val="en-AU"/>
        </w:rPr>
        <w:t>Note 11. Current assets - contract assets</w:t>
      </w:r>
    </w:p>
    <w:p w14:paraId="0722E62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28AADE16" w14:textId="77777777">
        <w:trPr>
          <w:cantSplit/>
          <w:tblHeader/>
        </w:trPr>
        <w:tc>
          <w:tcPr>
            <w:tcW w:w="8301" w:type="dxa"/>
            <w:tcBorders>
              <w:top w:val="nil"/>
              <w:left w:val="nil"/>
              <w:bottom w:val="nil"/>
              <w:right w:val="nil"/>
            </w:tcBorders>
            <w:tcMar>
              <w:left w:w="0" w:type="dxa"/>
              <w:right w:w="0" w:type="dxa"/>
            </w:tcMar>
            <w:vAlign w:val="bottom"/>
          </w:tcPr>
          <w:p w14:paraId="60E301A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FC2A3E7" w14:textId="77777777" w:rsidR="00023273" w:rsidRDefault="00023273"/>
        </w:tc>
        <w:tc>
          <w:tcPr>
            <w:tcW w:w="2638" w:type="dxa"/>
            <w:gridSpan w:val="3"/>
            <w:tcBorders>
              <w:top w:val="nil"/>
              <w:left w:val="nil"/>
              <w:bottom w:val="nil"/>
              <w:right w:val="nil"/>
            </w:tcBorders>
            <w:tcMar>
              <w:left w:w="0" w:type="dxa"/>
              <w:right w:w="0" w:type="dxa"/>
            </w:tcMar>
            <w:vAlign w:val="bottom"/>
          </w:tcPr>
          <w:p w14:paraId="6916BF04" w14:textId="77777777" w:rsidR="00023273" w:rsidRDefault="00000000">
            <w:pPr>
              <w:pStyle w:val="AccurriTableheaderinmaintable"/>
              <w:keepNext/>
            </w:pPr>
            <w:r>
              <w:rPr>
                <w:lang w:val="en-AU"/>
              </w:rPr>
              <w:t>Consolidated</w:t>
            </w:r>
          </w:p>
        </w:tc>
      </w:tr>
      <w:tr w:rsidR="00023273" w14:paraId="0C03F5A3" w14:textId="77777777">
        <w:trPr>
          <w:cantSplit/>
          <w:tblHeader/>
        </w:trPr>
        <w:tc>
          <w:tcPr>
            <w:tcW w:w="8301" w:type="dxa"/>
            <w:tcBorders>
              <w:top w:val="nil"/>
              <w:left w:val="nil"/>
              <w:bottom w:val="nil"/>
              <w:right w:val="nil"/>
            </w:tcBorders>
            <w:tcMar>
              <w:left w:w="0" w:type="dxa"/>
              <w:right w:w="0" w:type="dxa"/>
            </w:tcMar>
            <w:vAlign w:val="bottom"/>
          </w:tcPr>
          <w:p w14:paraId="3E16BF7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9BC3165" w14:textId="77777777" w:rsidR="00023273" w:rsidRDefault="00023273"/>
        </w:tc>
        <w:tc>
          <w:tcPr>
            <w:tcW w:w="1289" w:type="dxa"/>
            <w:tcBorders>
              <w:top w:val="nil"/>
              <w:left w:val="nil"/>
              <w:bottom w:val="nil"/>
              <w:right w:val="nil"/>
            </w:tcBorders>
            <w:tcMar>
              <w:left w:w="0" w:type="dxa"/>
              <w:right w:w="0" w:type="dxa"/>
            </w:tcMar>
            <w:vAlign w:val="bottom"/>
          </w:tcPr>
          <w:p w14:paraId="13BF9828"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83CED4E" w14:textId="77777777" w:rsidR="00023273" w:rsidRDefault="00023273"/>
        </w:tc>
        <w:tc>
          <w:tcPr>
            <w:tcW w:w="1289" w:type="dxa"/>
            <w:tcBorders>
              <w:top w:val="nil"/>
              <w:left w:val="nil"/>
              <w:bottom w:val="nil"/>
              <w:right w:val="nil"/>
            </w:tcBorders>
            <w:tcMar>
              <w:left w:w="0" w:type="dxa"/>
              <w:right w:w="0" w:type="dxa"/>
            </w:tcMar>
            <w:vAlign w:val="bottom"/>
          </w:tcPr>
          <w:p w14:paraId="14689AB6" w14:textId="77777777" w:rsidR="00023273" w:rsidRDefault="00000000">
            <w:pPr>
              <w:pStyle w:val="AccurriTableheaderinmaintable"/>
              <w:keepNext/>
            </w:pPr>
            <w:r>
              <w:rPr>
                <w:lang w:val="en-AU"/>
              </w:rPr>
              <w:t>2022</w:t>
            </w:r>
          </w:p>
        </w:tc>
      </w:tr>
      <w:tr w:rsidR="00023273" w14:paraId="7A751EC9" w14:textId="77777777">
        <w:trPr>
          <w:cantSplit/>
          <w:tblHeader/>
        </w:trPr>
        <w:tc>
          <w:tcPr>
            <w:tcW w:w="8301" w:type="dxa"/>
            <w:tcBorders>
              <w:top w:val="nil"/>
              <w:left w:val="nil"/>
              <w:bottom w:val="nil"/>
              <w:right w:val="nil"/>
            </w:tcBorders>
            <w:tcMar>
              <w:left w:w="0" w:type="dxa"/>
              <w:right w:w="0" w:type="dxa"/>
            </w:tcMar>
            <w:vAlign w:val="bottom"/>
          </w:tcPr>
          <w:p w14:paraId="0EF3269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11B2C92" w14:textId="77777777" w:rsidR="00023273" w:rsidRDefault="00023273"/>
        </w:tc>
        <w:tc>
          <w:tcPr>
            <w:tcW w:w="1289" w:type="dxa"/>
            <w:tcBorders>
              <w:top w:val="nil"/>
              <w:left w:val="nil"/>
              <w:bottom w:val="nil"/>
              <w:right w:val="nil"/>
            </w:tcBorders>
            <w:tcMar>
              <w:left w:w="0" w:type="dxa"/>
              <w:right w:w="0" w:type="dxa"/>
            </w:tcMar>
            <w:vAlign w:val="bottom"/>
          </w:tcPr>
          <w:p w14:paraId="2A8990BE"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A82893C" w14:textId="77777777" w:rsidR="00023273" w:rsidRDefault="00023273"/>
        </w:tc>
        <w:tc>
          <w:tcPr>
            <w:tcW w:w="1289" w:type="dxa"/>
            <w:tcBorders>
              <w:top w:val="nil"/>
              <w:left w:val="nil"/>
              <w:bottom w:val="nil"/>
              <w:right w:val="nil"/>
            </w:tcBorders>
            <w:tcMar>
              <w:left w:w="0" w:type="dxa"/>
              <w:right w:w="0" w:type="dxa"/>
            </w:tcMar>
            <w:vAlign w:val="bottom"/>
          </w:tcPr>
          <w:p w14:paraId="7CD7B62F" w14:textId="77777777" w:rsidR="00023273" w:rsidRDefault="00000000">
            <w:pPr>
              <w:pStyle w:val="AccurriTableheaderinmaintable"/>
              <w:keepNext/>
            </w:pPr>
            <w:r>
              <w:rPr>
                <w:lang w:val="en-AU"/>
              </w:rPr>
              <w:t>CU'000</w:t>
            </w:r>
          </w:p>
        </w:tc>
      </w:tr>
      <w:tr w:rsidR="00023273" w14:paraId="5BAB1508" w14:textId="77777777">
        <w:trPr>
          <w:cantSplit/>
          <w:tblHeader/>
        </w:trPr>
        <w:tc>
          <w:tcPr>
            <w:tcW w:w="8301" w:type="dxa"/>
            <w:tcBorders>
              <w:top w:val="nil"/>
              <w:left w:val="nil"/>
              <w:bottom w:val="nil"/>
              <w:right w:val="nil"/>
            </w:tcBorders>
            <w:tcMar>
              <w:left w:w="0" w:type="dxa"/>
              <w:right w:w="0" w:type="dxa"/>
            </w:tcMar>
            <w:vAlign w:val="bottom"/>
          </w:tcPr>
          <w:p w14:paraId="7A2AECA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BC557DF" w14:textId="77777777" w:rsidR="00023273" w:rsidRDefault="00023273"/>
        </w:tc>
        <w:tc>
          <w:tcPr>
            <w:tcW w:w="1289" w:type="dxa"/>
            <w:tcBorders>
              <w:top w:val="nil"/>
              <w:left w:val="nil"/>
              <w:bottom w:val="nil"/>
              <w:right w:val="nil"/>
            </w:tcBorders>
            <w:tcMar>
              <w:left w:w="0" w:type="dxa"/>
              <w:right w:w="0" w:type="dxa"/>
            </w:tcMar>
            <w:vAlign w:val="bottom"/>
          </w:tcPr>
          <w:p w14:paraId="3CC8EF7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39664F9" w14:textId="77777777" w:rsidR="00023273" w:rsidRDefault="00023273"/>
        </w:tc>
        <w:tc>
          <w:tcPr>
            <w:tcW w:w="1289" w:type="dxa"/>
            <w:tcBorders>
              <w:top w:val="nil"/>
              <w:left w:val="nil"/>
              <w:bottom w:val="nil"/>
              <w:right w:val="nil"/>
            </w:tcBorders>
            <w:tcMar>
              <w:left w:w="0" w:type="dxa"/>
              <w:right w:w="0" w:type="dxa"/>
            </w:tcMar>
            <w:vAlign w:val="bottom"/>
          </w:tcPr>
          <w:p w14:paraId="3BAC4A4C" w14:textId="77777777" w:rsidR="00023273" w:rsidRDefault="00023273">
            <w:pPr>
              <w:pStyle w:val="AccurriTableheaderinmaintable"/>
              <w:keepNext/>
            </w:pPr>
          </w:p>
        </w:tc>
      </w:tr>
      <w:tr w:rsidR="00023273" w14:paraId="3DD79EE6" w14:textId="77777777">
        <w:tc>
          <w:tcPr>
            <w:tcW w:w="8301" w:type="dxa"/>
            <w:tcBorders>
              <w:top w:val="nil"/>
              <w:left w:val="nil"/>
              <w:bottom w:val="nil"/>
              <w:right w:val="nil"/>
            </w:tcBorders>
            <w:tcMar>
              <w:left w:w="0" w:type="dxa"/>
              <w:right w:w="0" w:type="dxa"/>
            </w:tcMar>
            <w:vAlign w:val="bottom"/>
          </w:tcPr>
          <w:p w14:paraId="4D52C26D" w14:textId="77777777" w:rsidR="00023273"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7AF9A65D" w14:textId="77777777" w:rsidR="00023273" w:rsidRDefault="00023273"/>
        </w:tc>
        <w:tc>
          <w:tcPr>
            <w:tcW w:w="1289" w:type="dxa"/>
            <w:tcBorders>
              <w:top w:val="nil"/>
              <w:left w:val="nil"/>
              <w:bottom w:val="nil"/>
              <w:right w:val="nil"/>
            </w:tcBorders>
            <w:tcMar>
              <w:left w:w="0" w:type="dxa"/>
              <w:right w:w="60" w:type="dxa"/>
            </w:tcMar>
            <w:vAlign w:val="bottom"/>
          </w:tcPr>
          <w:p w14:paraId="567024A9" w14:textId="77777777" w:rsidR="00023273"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273B505F" w14:textId="77777777" w:rsidR="00023273" w:rsidRDefault="00023273"/>
        </w:tc>
        <w:tc>
          <w:tcPr>
            <w:tcW w:w="1289" w:type="dxa"/>
            <w:tcBorders>
              <w:top w:val="nil"/>
              <w:left w:val="nil"/>
              <w:bottom w:val="nil"/>
              <w:right w:val="nil"/>
            </w:tcBorders>
            <w:tcMar>
              <w:left w:w="0" w:type="dxa"/>
              <w:right w:w="60" w:type="dxa"/>
            </w:tcMar>
            <w:vAlign w:val="bottom"/>
          </w:tcPr>
          <w:p w14:paraId="29871259" w14:textId="77777777" w:rsidR="00023273" w:rsidRDefault="00000000">
            <w:pPr>
              <w:pStyle w:val="AccurriTablenumericvalues"/>
              <w:keepNext/>
            </w:pPr>
            <w:r>
              <w:rPr>
                <w:lang w:val="en-AU"/>
              </w:rPr>
              <w:t xml:space="preserve">2,144 </w:t>
            </w:r>
          </w:p>
        </w:tc>
      </w:tr>
      <w:tr w:rsidR="00023273" w14:paraId="4482BE78" w14:textId="77777777">
        <w:tc>
          <w:tcPr>
            <w:tcW w:w="8301" w:type="dxa"/>
            <w:tcBorders>
              <w:top w:val="nil"/>
              <w:left w:val="nil"/>
              <w:bottom w:val="nil"/>
              <w:right w:val="nil"/>
            </w:tcBorders>
            <w:tcMar>
              <w:left w:w="0" w:type="dxa"/>
              <w:right w:w="0" w:type="dxa"/>
            </w:tcMar>
            <w:vAlign w:val="bottom"/>
          </w:tcPr>
          <w:p w14:paraId="13F7AAB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F5DA53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69834A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828C64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F4C7DCB" w14:textId="77777777" w:rsidR="00023273" w:rsidRDefault="00023273">
            <w:pPr>
              <w:pStyle w:val="AccurriTablenumericvalues"/>
              <w:keepNext/>
            </w:pPr>
          </w:p>
        </w:tc>
      </w:tr>
      <w:tr w:rsidR="00023273" w14:paraId="338FF583" w14:textId="77777777">
        <w:tc>
          <w:tcPr>
            <w:tcW w:w="8301" w:type="dxa"/>
            <w:tcBorders>
              <w:top w:val="nil"/>
              <w:left w:val="nil"/>
              <w:bottom w:val="nil"/>
              <w:right w:val="nil"/>
            </w:tcBorders>
            <w:tcMar>
              <w:left w:w="0" w:type="dxa"/>
              <w:right w:w="0" w:type="dxa"/>
            </w:tcMar>
            <w:vAlign w:val="bottom"/>
          </w:tcPr>
          <w:p w14:paraId="66D1E6BF" w14:textId="77777777" w:rsidR="0002327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1D8E0F78" w14:textId="77777777" w:rsidR="00023273" w:rsidRDefault="00023273"/>
        </w:tc>
        <w:tc>
          <w:tcPr>
            <w:tcW w:w="1289" w:type="dxa"/>
            <w:tcBorders>
              <w:top w:val="nil"/>
              <w:left w:val="nil"/>
              <w:bottom w:val="nil"/>
              <w:right w:val="nil"/>
            </w:tcBorders>
            <w:tcMar>
              <w:left w:w="0" w:type="dxa"/>
              <w:right w:w="60" w:type="dxa"/>
            </w:tcMar>
            <w:vAlign w:val="bottom"/>
          </w:tcPr>
          <w:p w14:paraId="6DF43F8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E358B63" w14:textId="77777777" w:rsidR="00023273" w:rsidRDefault="00023273"/>
        </w:tc>
        <w:tc>
          <w:tcPr>
            <w:tcW w:w="1289" w:type="dxa"/>
            <w:tcBorders>
              <w:top w:val="nil"/>
              <w:left w:val="nil"/>
              <w:bottom w:val="nil"/>
              <w:right w:val="nil"/>
            </w:tcBorders>
            <w:tcMar>
              <w:left w:w="0" w:type="dxa"/>
              <w:right w:w="60" w:type="dxa"/>
            </w:tcMar>
            <w:vAlign w:val="bottom"/>
          </w:tcPr>
          <w:p w14:paraId="7731261C" w14:textId="77777777" w:rsidR="00023273" w:rsidRDefault="00023273">
            <w:pPr>
              <w:pStyle w:val="AccurriTablenumericvalues"/>
              <w:keepNext/>
            </w:pPr>
          </w:p>
        </w:tc>
      </w:tr>
      <w:tr w:rsidR="00023273" w14:paraId="411CC10A" w14:textId="77777777">
        <w:tc>
          <w:tcPr>
            <w:tcW w:w="8301" w:type="dxa"/>
            <w:tcBorders>
              <w:top w:val="nil"/>
              <w:left w:val="nil"/>
              <w:bottom w:val="nil"/>
              <w:right w:val="nil"/>
            </w:tcBorders>
            <w:tcMar>
              <w:left w:w="0" w:type="dxa"/>
              <w:right w:w="0" w:type="dxa"/>
            </w:tcMar>
            <w:vAlign w:val="bottom"/>
          </w:tcPr>
          <w:p w14:paraId="34CA6773" w14:textId="77777777" w:rsidR="00023273" w:rsidRDefault="00000000">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53EF7DD8" w14:textId="77777777" w:rsidR="00023273" w:rsidRDefault="00023273"/>
        </w:tc>
        <w:tc>
          <w:tcPr>
            <w:tcW w:w="1289" w:type="dxa"/>
            <w:tcBorders>
              <w:top w:val="nil"/>
              <w:left w:val="nil"/>
              <w:bottom w:val="nil"/>
              <w:right w:val="nil"/>
            </w:tcBorders>
            <w:tcMar>
              <w:left w:w="0" w:type="dxa"/>
              <w:right w:w="60" w:type="dxa"/>
            </w:tcMar>
            <w:vAlign w:val="bottom"/>
          </w:tcPr>
          <w:p w14:paraId="25BBA3D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A89E0FA" w14:textId="77777777" w:rsidR="00023273" w:rsidRDefault="00023273"/>
        </w:tc>
        <w:tc>
          <w:tcPr>
            <w:tcW w:w="1289" w:type="dxa"/>
            <w:tcBorders>
              <w:top w:val="nil"/>
              <w:left w:val="nil"/>
              <w:bottom w:val="nil"/>
              <w:right w:val="nil"/>
            </w:tcBorders>
            <w:tcMar>
              <w:left w:w="0" w:type="dxa"/>
              <w:right w:w="60" w:type="dxa"/>
            </w:tcMar>
            <w:vAlign w:val="bottom"/>
          </w:tcPr>
          <w:p w14:paraId="06889730" w14:textId="77777777" w:rsidR="00023273" w:rsidRDefault="00023273">
            <w:pPr>
              <w:pStyle w:val="AccurriTablenumericvalues"/>
              <w:keepNext/>
            </w:pPr>
          </w:p>
        </w:tc>
      </w:tr>
      <w:tr w:rsidR="00023273" w14:paraId="4659286A" w14:textId="77777777">
        <w:tc>
          <w:tcPr>
            <w:tcW w:w="8301" w:type="dxa"/>
            <w:tcBorders>
              <w:top w:val="nil"/>
              <w:left w:val="nil"/>
              <w:bottom w:val="nil"/>
              <w:right w:val="nil"/>
            </w:tcBorders>
            <w:tcMar>
              <w:left w:w="0" w:type="dxa"/>
              <w:right w:w="0" w:type="dxa"/>
            </w:tcMar>
            <w:vAlign w:val="bottom"/>
          </w:tcPr>
          <w:p w14:paraId="072663B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6CD31F5" w14:textId="77777777" w:rsidR="00023273" w:rsidRDefault="00023273"/>
        </w:tc>
        <w:tc>
          <w:tcPr>
            <w:tcW w:w="1289" w:type="dxa"/>
            <w:tcBorders>
              <w:top w:val="nil"/>
              <w:left w:val="nil"/>
              <w:bottom w:val="nil"/>
              <w:right w:val="nil"/>
            </w:tcBorders>
            <w:tcMar>
              <w:left w:w="0" w:type="dxa"/>
              <w:right w:w="60" w:type="dxa"/>
            </w:tcMar>
            <w:vAlign w:val="bottom"/>
          </w:tcPr>
          <w:p w14:paraId="69027E3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B0C146" w14:textId="77777777" w:rsidR="00023273" w:rsidRDefault="00023273"/>
        </w:tc>
        <w:tc>
          <w:tcPr>
            <w:tcW w:w="1289" w:type="dxa"/>
            <w:tcBorders>
              <w:top w:val="nil"/>
              <w:left w:val="nil"/>
              <w:bottom w:val="nil"/>
              <w:right w:val="nil"/>
            </w:tcBorders>
            <w:tcMar>
              <w:left w:w="0" w:type="dxa"/>
              <w:right w:w="60" w:type="dxa"/>
            </w:tcMar>
            <w:vAlign w:val="bottom"/>
          </w:tcPr>
          <w:p w14:paraId="5AF3643C" w14:textId="77777777" w:rsidR="00023273" w:rsidRDefault="00023273">
            <w:pPr>
              <w:pStyle w:val="AccurriTablenumericvalues"/>
              <w:keepNext/>
            </w:pPr>
          </w:p>
        </w:tc>
      </w:tr>
      <w:tr w:rsidR="00023273" w14:paraId="612F7485" w14:textId="77777777">
        <w:tc>
          <w:tcPr>
            <w:tcW w:w="8301" w:type="dxa"/>
            <w:tcBorders>
              <w:top w:val="nil"/>
              <w:left w:val="nil"/>
              <w:bottom w:val="nil"/>
              <w:right w:val="nil"/>
            </w:tcBorders>
            <w:tcMar>
              <w:left w:w="0" w:type="dxa"/>
              <w:right w:w="0" w:type="dxa"/>
            </w:tcMar>
            <w:vAlign w:val="bottom"/>
          </w:tcPr>
          <w:p w14:paraId="65704372" w14:textId="77777777" w:rsidR="0002327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1ED85D8F" w14:textId="77777777" w:rsidR="00023273" w:rsidRDefault="00023273"/>
        </w:tc>
        <w:tc>
          <w:tcPr>
            <w:tcW w:w="1289" w:type="dxa"/>
            <w:tcBorders>
              <w:top w:val="nil"/>
              <w:left w:val="nil"/>
              <w:bottom w:val="nil"/>
              <w:right w:val="nil"/>
            </w:tcBorders>
            <w:tcMar>
              <w:left w:w="0" w:type="dxa"/>
              <w:right w:w="60" w:type="dxa"/>
            </w:tcMar>
            <w:vAlign w:val="bottom"/>
          </w:tcPr>
          <w:p w14:paraId="6D89F510" w14:textId="77777777" w:rsidR="00023273" w:rsidRDefault="00000000">
            <w:pPr>
              <w:pStyle w:val="AccurriTablenumericvalues"/>
              <w:keepNext/>
            </w:pPr>
            <w:r>
              <w:rPr>
                <w:lang w:val="en-AU"/>
              </w:rPr>
              <w:t xml:space="preserve">2,144 </w:t>
            </w:r>
          </w:p>
        </w:tc>
        <w:tc>
          <w:tcPr>
            <w:tcW w:w="60" w:type="dxa"/>
            <w:tcBorders>
              <w:top w:val="nil"/>
              <w:left w:val="nil"/>
              <w:bottom w:val="nil"/>
              <w:right w:val="nil"/>
            </w:tcBorders>
            <w:tcMar>
              <w:left w:w="0" w:type="dxa"/>
              <w:right w:w="0" w:type="dxa"/>
            </w:tcMar>
          </w:tcPr>
          <w:p w14:paraId="608B56E7" w14:textId="77777777" w:rsidR="00023273" w:rsidRDefault="00023273"/>
        </w:tc>
        <w:tc>
          <w:tcPr>
            <w:tcW w:w="1289" w:type="dxa"/>
            <w:tcBorders>
              <w:top w:val="nil"/>
              <w:left w:val="nil"/>
              <w:bottom w:val="nil"/>
              <w:right w:val="nil"/>
            </w:tcBorders>
            <w:tcMar>
              <w:left w:w="0" w:type="dxa"/>
              <w:right w:w="60" w:type="dxa"/>
            </w:tcMar>
            <w:vAlign w:val="bottom"/>
          </w:tcPr>
          <w:p w14:paraId="5C91D1EE" w14:textId="77777777" w:rsidR="00023273" w:rsidRDefault="00000000">
            <w:pPr>
              <w:pStyle w:val="AccurriTablenumericvalues"/>
              <w:keepNext/>
            </w:pPr>
            <w:r>
              <w:rPr>
                <w:lang w:val="en-AU"/>
              </w:rPr>
              <w:t xml:space="preserve">2,511 </w:t>
            </w:r>
          </w:p>
        </w:tc>
      </w:tr>
      <w:tr w:rsidR="00023273" w14:paraId="1B00EF69" w14:textId="77777777">
        <w:tc>
          <w:tcPr>
            <w:tcW w:w="8301" w:type="dxa"/>
            <w:tcBorders>
              <w:top w:val="nil"/>
              <w:left w:val="nil"/>
              <w:bottom w:val="nil"/>
              <w:right w:val="nil"/>
            </w:tcBorders>
            <w:tcMar>
              <w:left w:w="0" w:type="dxa"/>
              <w:right w:w="0" w:type="dxa"/>
            </w:tcMar>
            <w:vAlign w:val="bottom"/>
          </w:tcPr>
          <w:p w14:paraId="74960315" w14:textId="77777777" w:rsidR="0002327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3A0124A1" w14:textId="77777777" w:rsidR="00023273" w:rsidRDefault="00023273"/>
        </w:tc>
        <w:tc>
          <w:tcPr>
            <w:tcW w:w="1289" w:type="dxa"/>
            <w:tcBorders>
              <w:top w:val="nil"/>
              <w:left w:val="nil"/>
              <w:bottom w:val="nil"/>
              <w:right w:val="nil"/>
            </w:tcBorders>
            <w:tcMar>
              <w:left w:w="0" w:type="dxa"/>
              <w:right w:w="60" w:type="dxa"/>
            </w:tcMar>
            <w:vAlign w:val="bottom"/>
          </w:tcPr>
          <w:p w14:paraId="58E712D2" w14:textId="77777777" w:rsidR="00023273" w:rsidRDefault="00000000">
            <w:pPr>
              <w:pStyle w:val="AccurriTablenumericvalues"/>
              <w:keepNext/>
            </w:pPr>
            <w:r>
              <w:rPr>
                <w:lang w:val="en-AU"/>
              </w:rPr>
              <w:t xml:space="preserve">5,687 </w:t>
            </w:r>
          </w:p>
        </w:tc>
        <w:tc>
          <w:tcPr>
            <w:tcW w:w="60" w:type="dxa"/>
            <w:tcBorders>
              <w:top w:val="nil"/>
              <w:left w:val="nil"/>
              <w:bottom w:val="nil"/>
              <w:right w:val="nil"/>
            </w:tcBorders>
            <w:tcMar>
              <w:left w:w="0" w:type="dxa"/>
              <w:right w:w="0" w:type="dxa"/>
            </w:tcMar>
          </w:tcPr>
          <w:p w14:paraId="33C9F66E" w14:textId="77777777" w:rsidR="00023273" w:rsidRDefault="00023273"/>
        </w:tc>
        <w:tc>
          <w:tcPr>
            <w:tcW w:w="1289" w:type="dxa"/>
            <w:tcBorders>
              <w:top w:val="nil"/>
              <w:left w:val="nil"/>
              <w:bottom w:val="nil"/>
              <w:right w:val="nil"/>
            </w:tcBorders>
            <w:tcMar>
              <w:left w:w="0" w:type="dxa"/>
              <w:right w:w="60" w:type="dxa"/>
            </w:tcMar>
            <w:vAlign w:val="bottom"/>
          </w:tcPr>
          <w:p w14:paraId="65FFA244" w14:textId="77777777" w:rsidR="00023273" w:rsidRDefault="00000000">
            <w:pPr>
              <w:pStyle w:val="AccurriTablenumericvalues"/>
              <w:keepNext/>
            </w:pPr>
            <w:r>
              <w:rPr>
                <w:lang w:val="en-AU"/>
              </w:rPr>
              <w:t xml:space="preserve">4,788 </w:t>
            </w:r>
          </w:p>
        </w:tc>
      </w:tr>
      <w:tr w:rsidR="00023273" w14:paraId="3F922037" w14:textId="77777777">
        <w:tc>
          <w:tcPr>
            <w:tcW w:w="8301" w:type="dxa"/>
            <w:tcBorders>
              <w:top w:val="nil"/>
              <w:left w:val="nil"/>
              <w:bottom w:val="nil"/>
              <w:right w:val="nil"/>
            </w:tcBorders>
            <w:tcMar>
              <w:left w:w="0" w:type="dxa"/>
              <w:right w:w="0" w:type="dxa"/>
            </w:tcMar>
            <w:vAlign w:val="bottom"/>
          </w:tcPr>
          <w:p w14:paraId="0DED476B" w14:textId="77777777" w:rsidR="00023273" w:rsidRDefault="00000000">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62D99728" w14:textId="77777777" w:rsidR="00023273" w:rsidRDefault="00023273"/>
        </w:tc>
        <w:tc>
          <w:tcPr>
            <w:tcW w:w="1289" w:type="dxa"/>
            <w:tcBorders>
              <w:top w:val="nil"/>
              <w:left w:val="nil"/>
              <w:bottom w:val="nil"/>
              <w:right w:val="nil"/>
            </w:tcBorders>
            <w:tcMar>
              <w:left w:w="0" w:type="dxa"/>
              <w:right w:w="60" w:type="dxa"/>
            </w:tcMar>
            <w:vAlign w:val="bottom"/>
          </w:tcPr>
          <w:p w14:paraId="5088B7B7" w14:textId="77777777" w:rsidR="00023273" w:rsidRDefault="00000000">
            <w:pPr>
              <w:pStyle w:val="AccurriTablenumericvalues"/>
              <w:keepNext/>
            </w:pPr>
            <w:r>
              <w:rPr>
                <w:lang w:val="en-AU"/>
              </w:rPr>
              <w:t xml:space="preserve">1,531 </w:t>
            </w:r>
          </w:p>
        </w:tc>
        <w:tc>
          <w:tcPr>
            <w:tcW w:w="60" w:type="dxa"/>
            <w:tcBorders>
              <w:top w:val="nil"/>
              <w:left w:val="nil"/>
              <w:bottom w:val="nil"/>
              <w:right w:val="nil"/>
            </w:tcBorders>
            <w:tcMar>
              <w:left w:w="0" w:type="dxa"/>
              <w:right w:w="0" w:type="dxa"/>
            </w:tcMar>
          </w:tcPr>
          <w:p w14:paraId="27FCCDAF" w14:textId="77777777" w:rsidR="00023273" w:rsidRDefault="00023273"/>
        </w:tc>
        <w:tc>
          <w:tcPr>
            <w:tcW w:w="1289" w:type="dxa"/>
            <w:tcBorders>
              <w:top w:val="nil"/>
              <w:left w:val="nil"/>
              <w:bottom w:val="nil"/>
              <w:right w:val="nil"/>
            </w:tcBorders>
            <w:tcMar>
              <w:left w:w="0" w:type="dxa"/>
              <w:right w:w="60" w:type="dxa"/>
            </w:tcMar>
            <w:vAlign w:val="bottom"/>
          </w:tcPr>
          <w:p w14:paraId="286B8320" w14:textId="77777777" w:rsidR="00023273" w:rsidRDefault="00000000">
            <w:pPr>
              <w:pStyle w:val="AccurriTablenumericvalues"/>
              <w:keepNext/>
            </w:pPr>
            <w:r>
              <w:rPr>
                <w:lang w:val="en-AU"/>
              </w:rPr>
              <w:t xml:space="preserve">1,374 </w:t>
            </w:r>
          </w:p>
        </w:tc>
      </w:tr>
      <w:tr w:rsidR="00023273" w14:paraId="2E7FA5A3" w14:textId="77777777">
        <w:tc>
          <w:tcPr>
            <w:tcW w:w="8301" w:type="dxa"/>
            <w:tcBorders>
              <w:top w:val="nil"/>
              <w:left w:val="nil"/>
              <w:bottom w:val="nil"/>
              <w:right w:val="nil"/>
            </w:tcBorders>
            <w:tcMar>
              <w:left w:w="0" w:type="dxa"/>
              <w:right w:w="0" w:type="dxa"/>
            </w:tcMar>
            <w:vAlign w:val="bottom"/>
          </w:tcPr>
          <w:p w14:paraId="63EAC3A8" w14:textId="77777777" w:rsidR="00023273" w:rsidRDefault="00000000">
            <w:pPr>
              <w:pStyle w:val="AccurriTabletextvalues"/>
              <w:keepNext/>
              <w:jc w:val="left"/>
            </w:pPr>
            <w:r>
              <w:rPr>
                <w:lang w:val="en-AU"/>
              </w:rPr>
              <w:t>Transfer to trade receivables</w:t>
            </w:r>
          </w:p>
        </w:tc>
        <w:tc>
          <w:tcPr>
            <w:tcW w:w="60" w:type="dxa"/>
            <w:tcBorders>
              <w:top w:val="nil"/>
              <w:left w:val="nil"/>
              <w:bottom w:val="nil"/>
              <w:right w:val="nil"/>
            </w:tcBorders>
            <w:tcMar>
              <w:left w:w="0" w:type="dxa"/>
              <w:right w:w="0" w:type="dxa"/>
            </w:tcMar>
          </w:tcPr>
          <w:p w14:paraId="4060F087" w14:textId="77777777" w:rsidR="00023273" w:rsidRDefault="00023273"/>
        </w:tc>
        <w:tc>
          <w:tcPr>
            <w:tcW w:w="1289" w:type="dxa"/>
            <w:tcBorders>
              <w:top w:val="nil"/>
              <w:left w:val="nil"/>
              <w:bottom w:val="nil"/>
              <w:right w:val="nil"/>
            </w:tcBorders>
            <w:tcMar>
              <w:left w:w="0" w:type="dxa"/>
              <w:right w:w="0" w:type="dxa"/>
            </w:tcMar>
            <w:vAlign w:val="bottom"/>
          </w:tcPr>
          <w:p w14:paraId="61F8457B" w14:textId="77777777" w:rsidR="00023273" w:rsidRDefault="00000000">
            <w:pPr>
              <w:pStyle w:val="AccurriTablenumericvalues"/>
              <w:keepNext/>
            </w:pPr>
            <w:r>
              <w:rPr>
                <w:lang w:val="en-AU"/>
              </w:rPr>
              <w:t>(6,745)</w:t>
            </w:r>
          </w:p>
        </w:tc>
        <w:tc>
          <w:tcPr>
            <w:tcW w:w="60" w:type="dxa"/>
            <w:tcBorders>
              <w:top w:val="nil"/>
              <w:left w:val="nil"/>
              <w:bottom w:val="nil"/>
              <w:right w:val="nil"/>
            </w:tcBorders>
            <w:tcMar>
              <w:left w:w="0" w:type="dxa"/>
              <w:right w:w="0" w:type="dxa"/>
            </w:tcMar>
          </w:tcPr>
          <w:p w14:paraId="0C8E62BE" w14:textId="77777777" w:rsidR="00023273" w:rsidRDefault="00023273"/>
        </w:tc>
        <w:tc>
          <w:tcPr>
            <w:tcW w:w="1289" w:type="dxa"/>
            <w:tcBorders>
              <w:top w:val="nil"/>
              <w:left w:val="nil"/>
              <w:bottom w:val="nil"/>
              <w:right w:val="nil"/>
            </w:tcBorders>
            <w:tcMar>
              <w:left w:w="0" w:type="dxa"/>
              <w:right w:w="0" w:type="dxa"/>
            </w:tcMar>
            <w:vAlign w:val="bottom"/>
          </w:tcPr>
          <w:p w14:paraId="4D6ECB72" w14:textId="77777777" w:rsidR="00023273" w:rsidRDefault="00000000">
            <w:pPr>
              <w:pStyle w:val="AccurriTablenumericvalues"/>
              <w:keepNext/>
            </w:pPr>
            <w:r>
              <w:rPr>
                <w:lang w:val="en-AU"/>
              </w:rPr>
              <w:t>(6,529)</w:t>
            </w:r>
          </w:p>
        </w:tc>
      </w:tr>
      <w:tr w:rsidR="00023273" w14:paraId="03EB2B51" w14:textId="77777777">
        <w:tc>
          <w:tcPr>
            <w:tcW w:w="8301" w:type="dxa"/>
            <w:tcBorders>
              <w:top w:val="nil"/>
              <w:left w:val="nil"/>
              <w:bottom w:val="nil"/>
              <w:right w:val="nil"/>
            </w:tcBorders>
            <w:tcMar>
              <w:left w:w="0" w:type="dxa"/>
              <w:right w:w="0" w:type="dxa"/>
            </w:tcMar>
            <w:vAlign w:val="bottom"/>
          </w:tcPr>
          <w:p w14:paraId="7202342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997C97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F1963B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C12B91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552C8B8" w14:textId="77777777" w:rsidR="00023273" w:rsidRDefault="00023273">
            <w:pPr>
              <w:pStyle w:val="AccurriTablenumericvalues"/>
              <w:keepNext/>
            </w:pPr>
          </w:p>
        </w:tc>
      </w:tr>
      <w:tr w:rsidR="00023273" w14:paraId="3C622EE3" w14:textId="77777777">
        <w:tc>
          <w:tcPr>
            <w:tcW w:w="8301" w:type="dxa"/>
            <w:tcBorders>
              <w:top w:val="nil"/>
              <w:left w:val="nil"/>
              <w:bottom w:val="nil"/>
              <w:right w:val="nil"/>
            </w:tcBorders>
            <w:tcMar>
              <w:left w:w="0" w:type="dxa"/>
              <w:right w:w="0" w:type="dxa"/>
            </w:tcMar>
            <w:vAlign w:val="bottom"/>
          </w:tcPr>
          <w:p w14:paraId="6FE96843" w14:textId="77777777" w:rsidR="0002327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6851C82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4776225" w14:textId="77777777" w:rsidR="00023273"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12FCFC3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E646422" w14:textId="77777777" w:rsidR="00023273" w:rsidRDefault="00000000">
            <w:pPr>
              <w:pStyle w:val="AccurriTablenumericvalues"/>
              <w:keepNext/>
            </w:pPr>
            <w:r>
              <w:rPr>
                <w:lang w:val="en-AU"/>
              </w:rPr>
              <w:t xml:space="preserve">2,144 </w:t>
            </w:r>
          </w:p>
        </w:tc>
      </w:tr>
    </w:tbl>
    <w:p w14:paraId="1DAD9FB2" w14:textId="77777777" w:rsidR="00023273" w:rsidRDefault="00000000">
      <w:pPr>
        <w:sectPr w:rsidR="00023273">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CasNote_TOC"/>
    <w:p w14:paraId="28D4325A" w14:textId="77777777" w:rsidR="00023273" w:rsidRDefault="00000000">
      <w:pPr>
        <w:pStyle w:val="AccurriParagraphmainheader"/>
        <w:keepNext/>
      </w:pPr>
      <w:r>
        <w:lastRenderedPageBreak/>
        <w:fldChar w:fldCharType="begin"/>
      </w:r>
      <w:r>
        <w:rPr>
          <w:lang w:val="en-AU"/>
        </w:rPr>
        <w:instrText>TC "Note 12. Current assets - inventories"\f n \l 1</w:instrText>
      </w:r>
      <w:r>
        <w:fldChar w:fldCharType="end"/>
      </w:r>
      <w:bookmarkEnd w:id="66"/>
      <w:r>
        <w:rPr>
          <w:lang w:val="en-AU"/>
        </w:rPr>
        <w:t>Note 12. Current assets - inventories</w:t>
      </w:r>
    </w:p>
    <w:p w14:paraId="6F9C737F"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631DFB57" w14:textId="77777777">
        <w:trPr>
          <w:cantSplit/>
          <w:tblHeader/>
        </w:trPr>
        <w:tc>
          <w:tcPr>
            <w:tcW w:w="8301" w:type="dxa"/>
            <w:tcBorders>
              <w:top w:val="nil"/>
              <w:left w:val="nil"/>
              <w:bottom w:val="nil"/>
              <w:right w:val="nil"/>
            </w:tcBorders>
            <w:tcMar>
              <w:left w:w="0" w:type="dxa"/>
              <w:right w:w="0" w:type="dxa"/>
            </w:tcMar>
            <w:vAlign w:val="bottom"/>
          </w:tcPr>
          <w:p w14:paraId="6007AFF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1F5A478" w14:textId="77777777" w:rsidR="00023273" w:rsidRDefault="00023273"/>
        </w:tc>
        <w:tc>
          <w:tcPr>
            <w:tcW w:w="2638" w:type="dxa"/>
            <w:gridSpan w:val="3"/>
            <w:tcBorders>
              <w:top w:val="nil"/>
              <w:left w:val="nil"/>
              <w:bottom w:val="nil"/>
              <w:right w:val="nil"/>
            </w:tcBorders>
            <w:tcMar>
              <w:left w:w="0" w:type="dxa"/>
              <w:right w:w="0" w:type="dxa"/>
            </w:tcMar>
            <w:vAlign w:val="bottom"/>
          </w:tcPr>
          <w:p w14:paraId="67B342FE" w14:textId="77777777" w:rsidR="00023273" w:rsidRDefault="00000000">
            <w:pPr>
              <w:pStyle w:val="AccurriTableheaderinmaintable"/>
              <w:keepNext/>
            </w:pPr>
            <w:r>
              <w:rPr>
                <w:lang w:val="en-AU"/>
              </w:rPr>
              <w:t>Consolidated</w:t>
            </w:r>
          </w:p>
        </w:tc>
      </w:tr>
      <w:tr w:rsidR="00023273" w14:paraId="4D4A6ED4" w14:textId="77777777">
        <w:trPr>
          <w:cantSplit/>
          <w:tblHeader/>
        </w:trPr>
        <w:tc>
          <w:tcPr>
            <w:tcW w:w="8301" w:type="dxa"/>
            <w:tcBorders>
              <w:top w:val="nil"/>
              <w:left w:val="nil"/>
              <w:bottom w:val="nil"/>
              <w:right w:val="nil"/>
            </w:tcBorders>
            <w:tcMar>
              <w:left w:w="0" w:type="dxa"/>
              <w:right w:w="0" w:type="dxa"/>
            </w:tcMar>
            <w:vAlign w:val="bottom"/>
          </w:tcPr>
          <w:p w14:paraId="1040161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59D4AC1" w14:textId="77777777" w:rsidR="00023273" w:rsidRDefault="00023273"/>
        </w:tc>
        <w:tc>
          <w:tcPr>
            <w:tcW w:w="1289" w:type="dxa"/>
            <w:tcBorders>
              <w:top w:val="nil"/>
              <w:left w:val="nil"/>
              <w:bottom w:val="nil"/>
              <w:right w:val="nil"/>
            </w:tcBorders>
            <w:tcMar>
              <w:left w:w="0" w:type="dxa"/>
              <w:right w:w="0" w:type="dxa"/>
            </w:tcMar>
            <w:vAlign w:val="bottom"/>
          </w:tcPr>
          <w:p w14:paraId="7E497705"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36801C3" w14:textId="77777777" w:rsidR="00023273" w:rsidRDefault="00023273"/>
        </w:tc>
        <w:tc>
          <w:tcPr>
            <w:tcW w:w="1289" w:type="dxa"/>
            <w:tcBorders>
              <w:top w:val="nil"/>
              <w:left w:val="nil"/>
              <w:bottom w:val="nil"/>
              <w:right w:val="nil"/>
            </w:tcBorders>
            <w:tcMar>
              <w:left w:w="0" w:type="dxa"/>
              <w:right w:w="0" w:type="dxa"/>
            </w:tcMar>
            <w:vAlign w:val="bottom"/>
          </w:tcPr>
          <w:p w14:paraId="281874ED" w14:textId="77777777" w:rsidR="00023273" w:rsidRDefault="00000000">
            <w:pPr>
              <w:pStyle w:val="AccurriTableheaderinmaintable"/>
              <w:keepNext/>
            </w:pPr>
            <w:r>
              <w:rPr>
                <w:lang w:val="en-AU"/>
              </w:rPr>
              <w:t>2022</w:t>
            </w:r>
          </w:p>
        </w:tc>
      </w:tr>
      <w:tr w:rsidR="00023273" w14:paraId="69B1514B" w14:textId="77777777">
        <w:trPr>
          <w:cantSplit/>
          <w:tblHeader/>
        </w:trPr>
        <w:tc>
          <w:tcPr>
            <w:tcW w:w="8301" w:type="dxa"/>
            <w:tcBorders>
              <w:top w:val="nil"/>
              <w:left w:val="nil"/>
              <w:bottom w:val="nil"/>
              <w:right w:val="nil"/>
            </w:tcBorders>
            <w:tcMar>
              <w:left w:w="0" w:type="dxa"/>
              <w:right w:w="0" w:type="dxa"/>
            </w:tcMar>
            <w:vAlign w:val="bottom"/>
          </w:tcPr>
          <w:p w14:paraId="3B8AA6D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12F4831" w14:textId="77777777" w:rsidR="00023273" w:rsidRDefault="00023273"/>
        </w:tc>
        <w:tc>
          <w:tcPr>
            <w:tcW w:w="1289" w:type="dxa"/>
            <w:tcBorders>
              <w:top w:val="nil"/>
              <w:left w:val="nil"/>
              <w:bottom w:val="nil"/>
              <w:right w:val="nil"/>
            </w:tcBorders>
            <w:tcMar>
              <w:left w:w="0" w:type="dxa"/>
              <w:right w:w="0" w:type="dxa"/>
            </w:tcMar>
            <w:vAlign w:val="bottom"/>
          </w:tcPr>
          <w:p w14:paraId="1DF16196"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0396C8A" w14:textId="77777777" w:rsidR="00023273" w:rsidRDefault="00023273"/>
        </w:tc>
        <w:tc>
          <w:tcPr>
            <w:tcW w:w="1289" w:type="dxa"/>
            <w:tcBorders>
              <w:top w:val="nil"/>
              <w:left w:val="nil"/>
              <w:bottom w:val="nil"/>
              <w:right w:val="nil"/>
            </w:tcBorders>
            <w:tcMar>
              <w:left w:w="0" w:type="dxa"/>
              <w:right w:w="0" w:type="dxa"/>
            </w:tcMar>
            <w:vAlign w:val="bottom"/>
          </w:tcPr>
          <w:p w14:paraId="4605DB0D" w14:textId="77777777" w:rsidR="00023273" w:rsidRDefault="00000000">
            <w:pPr>
              <w:pStyle w:val="AccurriTableheaderinmaintable"/>
              <w:keepNext/>
            </w:pPr>
            <w:r>
              <w:rPr>
                <w:lang w:val="en-AU"/>
              </w:rPr>
              <w:t>CU'000</w:t>
            </w:r>
          </w:p>
        </w:tc>
      </w:tr>
      <w:tr w:rsidR="00023273" w14:paraId="0C3F243A" w14:textId="77777777">
        <w:trPr>
          <w:cantSplit/>
          <w:tblHeader/>
        </w:trPr>
        <w:tc>
          <w:tcPr>
            <w:tcW w:w="8301" w:type="dxa"/>
            <w:tcBorders>
              <w:top w:val="nil"/>
              <w:left w:val="nil"/>
              <w:bottom w:val="nil"/>
              <w:right w:val="nil"/>
            </w:tcBorders>
            <w:tcMar>
              <w:left w:w="0" w:type="dxa"/>
              <w:right w:w="0" w:type="dxa"/>
            </w:tcMar>
            <w:vAlign w:val="bottom"/>
          </w:tcPr>
          <w:p w14:paraId="5288A6B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F7015EA" w14:textId="77777777" w:rsidR="00023273" w:rsidRDefault="00023273"/>
        </w:tc>
        <w:tc>
          <w:tcPr>
            <w:tcW w:w="1289" w:type="dxa"/>
            <w:tcBorders>
              <w:top w:val="nil"/>
              <w:left w:val="nil"/>
              <w:bottom w:val="nil"/>
              <w:right w:val="nil"/>
            </w:tcBorders>
            <w:tcMar>
              <w:left w:w="0" w:type="dxa"/>
              <w:right w:w="0" w:type="dxa"/>
            </w:tcMar>
            <w:vAlign w:val="bottom"/>
          </w:tcPr>
          <w:p w14:paraId="6A0599A2"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3E3BDB4" w14:textId="77777777" w:rsidR="00023273" w:rsidRDefault="00023273"/>
        </w:tc>
        <w:tc>
          <w:tcPr>
            <w:tcW w:w="1289" w:type="dxa"/>
            <w:tcBorders>
              <w:top w:val="nil"/>
              <w:left w:val="nil"/>
              <w:bottom w:val="nil"/>
              <w:right w:val="nil"/>
            </w:tcBorders>
            <w:tcMar>
              <w:left w:w="0" w:type="dxa"/>
              <w:right w:w="0" w:type="dxa"/>
            </w:tcMar>
            <w:vAlign w:val="bottom"/>
          </w:tcPr>
          <w:p w14:paraId="02F1AB24" w14:textId="77777777" w:rsidR="00023273" w:rsidRDefault="00023273">
            <w:pPr>
              <w:pStyle w:val="AccurriTableheaderinmaintable"/>
              <w:keepNext/>
            </w:pPr>
          </w:p>
        </w:tc>
      </w:tr>
      <w:tr w:rsidR="00023273" w14:paraId="5C695AF4" w14:textId="77777777">
        <w:tc>
          <w:tcPr>
            <w:tcW w:w="8301" w:type="dxa"/>
            <w:tcBorders>
              <w:top w:val="nil"/>
              <w:left w:val="nil"/>
              <w:bottom w:val="nil"/>
              <w:right w:val="nil"/>
            </w:tcBorders>
            <w:tcMar>
              <w:left w:w="0" w:type="dxa"/>
              <w:right w:w="0" w:type="dxa"/>
            </w:tcMar>
            <w:vAlign w:val="bottom"/>
          </w:tcPr>
          <w:p w14:paraId="6D5D75A0" w14:textId="77777777" w:rsidR="00023273" w:rsidRDefault="00000000">
            <w:pPr>
              <w:pStyle w:val="AccurriTabletextvalues"/>
              <w:keepNext/>
              <w:jc w:val="left"/>
            </w:pPr>
            <w:r>
              <w:rPr>
                <w:lang w:val="en-AU"/>
              </w:rPr>
              <w:t>Raw materials</w:t>
            </w:r>
          </w:p>
        </w:tc>
        <w:tc>
          <w:tcPr>
            <w:tcW w:w="60" w:type="dxa"/>
            <w:tcBorders>
              <w:top w:val="nil"/>
              <w:left w:val="nil"/>
              <w:bottom w:val="nil"/>
              <w:right w:val="nil"/>
            </w:tcBorders>
            <w:tcMar>
              <w:left w:w="0" w:type="dxa"/>
              <w:right w:w="0" w:type="dxa"/>
            </w:tcMar>
          </w:tcPr>
          <w:p w14:paraId="35766092" w14:textId="77777777" w:rsidR="00023273" w:rsidRDefault="00023273"/>
        </w:tc>
        <w:tc>
          <w:tcPr>
            <w:tcW w:w="1289" w:type="dxa"/>
            <w:tcBorders>
              <w:top w:val="nil"/>
              <w:left w:val="nil"/>
              <w:bottom w:val="nil"/>
              <w:right w:val="nil"/>
            </w:tcBorders>
            <w:tcMar>
              <w:left w:w="0" w:type="dxa"/>
              <w:right w:w="60" w:type="dxa"/>
            </w:tcMar>
            <w:vAlign w:val="bottom"/>
          </w:tcPr>
          <w:p w14:paraId="1963897F" w14:textId="77777777" w:rsidR="00023273" w:rsidRDefault="00000000">
            <w:pPr>
              <w:pStyle w:val="AccurriTablenumericvalues"/>
              <w:keepNext/>
            </w:pPr>
            <w:r>
              <w:rPr>
                <w:lang w:val="en-AU"/>
              </w:rPr>
              <w:t xml:space="preserve">6,817 </w:t>
            </w:r>
          </w:p>
        </w:tc>
        <w:tc>
          <w:tcPr>
            <w:tcW w:w="60" w:type="dxa"/>
            <w:tcBorders>
              <w:top w:val="nil"/>
              <w:left w:val="nil"/>
              <w:bottom w:val="nil"/>
              <w:right w:val="nil"/>
            </w:tcBorders>
            <w:tcMar>
              <w:left w:w="0" w:type="dxa"/>
              <w:right w:w="0" w:type="dxa"/>
            </w:tcMar>
          </w:tcPr>
          <w:p w14:paraId="1A9E996B" w14:textId="77777777" w:rsidR="00023273" w:rsidRDefault="00023273"/>
        </w:tc>
        <w:tc>
          <w:tcPr>
            <w:tcW w:w="1289" w:type="dxa"/>
            <w:tcBorders>
              <w:top w:val="nil"/>
              <w:left w:val="nil"/>
              <w:bottom w:val="nil"/>
              <w:right w:val="nil"/>
            </w:tcBorders>
            <w:tcMar>
              <w:left w:w="0" w:type="dxa"/>
              <w:right w:w="60" w:type="dxa"/>
            </w:tcMar>
            <w:vAlign w:val="bottom"/>
          </w:tcPr>
          <w:p w14:paraId="51704DE6" w14:textId="77777777" w:rsidR="00023273" w:rsidRDefault="00000000">
            <w:pPr>
              <w:pStyle w:val="AccurriTablenumericvalues"/>
              <w:keepNext/>
            </w:pPr>
            <w:r>
              <w:rPr>
                <w:lang w:val="en-AU"/>
              </w:rPr>
              <w:t xml:space="preserve">6,081 </w:t>
            </w:r>
          </w:p>
        </w:tc>
      </w:tr>
      <w:tr w:rsidR="00023273" w14:paraId="21F03E3F" w14:textId="77777777">
        <w:tc>
          <w:tcPr>
            <w:tcW w:w="8301" w:type="dxa"/>
            <w:tcBorders>
              <w:top w:val="nil"/>
              <w:left w:val="nil"/>
              <w:bottom w:val="nil"/>
              <w:right w:val="nil"/>
            </w:tcBorders>
            <w:tcMar>
              <w:left w:w="0" w:type="dxa"/>
              <w:right w:w="0" w:type="dxa"/>
            </w:tcMar>
            <w:vAlign w:val="bottom"/>
          </w:tcPr>
          <w:p w14:paraId="50D319C8" w14:textId="77777777" w:rsidR="00023273" w:rsidRDefault="00000000">
            <w:pPr>
              <w:pStyle w:val="AccurriTabletextvalues"/>
              <w:keepNext/>
              <w:jc w:val="left"/>
            </w:pPr>
            <w:r>
              <w:rPr>
                <w:lang w:val="en-AU"/>
              </w:rPr>
              <w:t>Work in progress</w:t>
            </w:r>
          </w:p>
        </w:tc>
        <w:tc>
          <w:tcPr>
            <w:tcW w:w="60" w:type="dxa"/>
            <w:tcBorders>
              <w:top w:val="nil"/>
              <w:left w:val="nil"/>
              <w:bottom w:val="nil"/>
              <w:right w:val="nil"/>
            </w:tcBorders>
            <w:tcMar>
              <w:left w:w="0" w:type="dxa"/>
              <w:right w:w="0" w:type="dxa"/>
            </w:tcMar>
          </w:tcPr>
          <w:p w14:paraId="4D90F103" w14:textId="77777777" w:rsidR="00023273" w:rsidRDefault="00023273"/>
        </w:tc>
        <w:tc>
          <w:tcPr>
            <w:tcW w:w="1289" w:type="dxa"/>
            <w:tcBorders>
              <w:top w:val="nil"/>
              <w:left w:val="nil"/>
              <w:bottom w:val="nil"/>
              <w:right w:val="nil"/>
            </w:tcBorders>
            <w:tcMar>
              <w:left w:w="0" w:type="dxa"/>
              <w:right w:w="60" w:type="dxa"/>
            </w:tcMar>
            <w:vAlign w:val="bottom"/>
          </w:tcPr>
          <w:p w14:paraId="4C7AD462" w14:textId="77777777" w:rsidR="00023273" w:rsidRDefault="00000000">
            <w:pPr>
              <w:pStyle w:val="AccurriTablenumericvalues"/>
              <w:keepNext/>
            </w:pPr>
            <w:r>
              <w:rPr>
                <w:lang w:val="en-AU"/>
              </w:rPr>
              <w:t xml:space="preserve">16,040 </w:t>
            </w:r>
          </w:p>
        </w:tc>
        <w:tc>
          <w:tcPr>
            <w:tcW w:w="60" w:type="dxa"/>
            <w:tcBorders>
              <w:top w:val="nil"/>
              <w:left w:val="nil"/>
              <w:bottom w:val="nil"/>
              <w:right w:val="nil"/>
            </w:tcBorders>
            <w:tcMar>
              <w:left w:w="0" w:type="dxa"/>
              <w:right w:w="0" w:type="dxa"/>
            </w:tcMar>
          </w:tcPr>
          <w:p w14:paraId="1F329AB5" w14:textId="77777777" w:rsidR="00023273" w:rsidRDefault="00023273"/>
        </w:tc>
        <w:tc>
          <w:tcPr>
            <w:tcW w:w="1289" w:type="dxa"/>
            <w:tcBorders>
              <w:top w:val="nil"/>
              <w:left w:val="nil"/>
              <w:bottom w:val="nil"/>
              <w:right w:val="nil"/>
            </w:tcBorders>
            <w:tcMar>
              <w:left w:w="0" w:type="dxa"/>
              <w:right w:w="60" w:type="dxa"/>
            </w:tcMar>
            <w:vAlign w:val="bottom"/>
          </w:tcPr>
          <w:p w14:paraId="7365C2D4" w14:textId="77777777" w:rsidR="00023273" w:rsidRDefault="00000000">
            <w:pPr>
              <w:pStyle w:val="AccurriTablenumericvalues"/>
              <w:keepNext/>
            </w:pPr>
            <w:r>
              <w:rPr>
                <w:lang w:val="en-AU"/>
              </w:rPr>
              <w:t xml:space="preserve">17,434 </w:t>
            </w:r>
          </w:p>
        </w:tc>
      </w:tr>
      <w:tr w:rsidR="00023273" w14:paraId="787D7897" w14:textId="77777777">
        <w:tc>
          <w:tcPr>
            <w:tcW w:w="8301" w:type="dxa"/>
            <w:tcBorders>
              <w:top w:val="nil"/>
              <w:left w:val="nil"/>
              <w:bottom w:val="nil"/>
              <w:right w:val="nil"/>
            </w:tcBorders>
            <w:tcMar>
              <w:left w:w="0" w:type="dxa"/>
              <w:right w:w="0" w:type="dxa"/>
            </w:tcMar>
            <w:vAlign w:val="bottom"/>
          </w:tcPr>
          <w:p w14:paraId="1890BAD9" w14:textId="77777777" w:rsidR="00023273" w:rsidRDefault="00000000">
            <w:pPr>
              <w:pStyle w:val="AccurriTabletextvalues"/>
              <w:keepNext/>
              <w:jc w:val="left"/>
            </w:pPr>
            <w:r>
              <w:rPr>
                <w:lang w:val="en-AU"/>
              </w:rPr>
              <w:t>Finished goods</w:t>
            </w:r>
          </w:p>
        </w:tc>
        <w:tc>
          <w:tcPr>
            <w:tcW w:w="60" w:type="dxa"/>
            <w:tcBorders>
              <w:top w:val="nil"/>
              <w:left w:val="nil"/>
              <w:bottom w:val="nil"/>
              <w:right w:val="nil"/>
            </w:tcBorders>
            <w:tcMar>
              <w:left w:w="0" w:type="dxa"/>
              <w:right w:w="0" w:type="dxa"/>
            </w:tcMar>
          </w:tcPr>
          <w:p w14:paraId="035CE702" w14:textId="77777777" w:rsidR="00023273" w:rsidRDefault="00023273"/>
        </w:tc>
        <w:tc>
          <w:tcPr>
            <w:tcW w:w="1289" w:type="dxa"/>
            <w:tcBorders>
              <w:top w:val="nil"/>
              <w:left w:val="nil"/>
              <w:bottom w:val="nil"/>
              <w:right w:val="nil"/>
            </w:tcBorders>
            <w:tcMar>
              <w:left w:w="0" w:type="dxa"/>
              <w:right w:w="60" w:type="dxa"/>
            </w:tcMar>
            <w:vAlign w:val="bottom"/>
          </w:tcPr>
          <w:p w14:paraId="1E16F8D7" w14:textId="77777777" w:rsidR="00023273" w:rsidRDefault="00000000">
            <w:pPr>
              <w:pStyle w:val="AccurriTablenumericvalues"/>
              <w:keepNext/>
            </w:pPr>
            <w:r>
              <w:rPr>
                <w:lang w:val="en-AU"/>
              </w:rPr>
              <w:t xml:space="preserve">16,464 </w:t>
            </w:r>
          </w:p>
        </w:tc>
        <w:tc>
          <w:tcPr>
            <w:tcW w:w="60" w:type="dxa"/>
            <w:tcBorders>
              <w:top w:val="nil"/>
              <w:left w:val="nil"/>
              <w:bottom w:val="nil"/>
              <w:right w:val="nil"/>
            </w:tcBorders>
            <w:tcMar>
              <w:left w:w="0" w:type="dxa"/>
              <w:right w:w="0" w:type="dxa"/>
            </w:tcMar>
          </w:tcPr>
          <w:p w14:paraId="72552406" w14:textId="77777777" w:rsidR="00023273" w:rsidRDefault="00023273"/>
        </w:tc>
        <w:tc>
          <w:tcPr>
            <w:tcW w:w="1289" w:type="dxa"/>
            <w:tcBorders>
              <w:top w:val="nil"/>
              <w:left w:val="nil"/>
              <w:bottom w:val="nil"/>
              <w:right w:val="nil"/>
            </w:tcBorders>
            <w:tcMar>
              <w:left w:w="0" w:type="dxa"/>
              <w:right w:w="60" w:type="dxa"/>
            </w:tcMar>
            <w:vAlign w:val="bottom"/>
          </w:tcPr>
          <w:p w14:paraId="4753E4CD" w14:textId="77777777" w:rsidR="00023273" w:rsidRDefault="00000000">
            <w:pPr>
              <w:pStyle w:val="AccurriTablenumericvalues"/>
              <w:keepNext/>
            </w:pPr>
            <w:r>
              <w:rPr>
                <w:lang w:val="en-AU"/>
              </w:rPr>
              <w:t xml:space="preserve">19,346 </w:t>
            </w:r>
          </w:p>
        </w:tc>
      </w:tr>
      <w:tr w:rsidR="00023273" w14:paraId="3020D80B" w14:textId="77777777">
        <w:tc>
          <w:tcPr>
            <w:tcW w:w="8301" w:type="dxa"/>
            <w:tcBorders>
              <w:top w:val="nil"/>
              <w:left w:val="nil"/>
              <w:bottom w:val="nil"/>
              <w:right w:val="nil"/>
            </w:tcBorders>
            <w:tcMar>
              <w:left w:w="0" w:type="dxa"/>
              <w:right w:w="0" w:type="dxa"/>
            </w:tcMar>
            <w:vAlign w:val="bottom"/>
          </w:tcPr>
          <w:p w14:paraId="00883D2F" w14:textId="77777777" w:rsidR="00023273" w:rsidRDefault="00000000">
            <w:pPr>
              <w:pStyle w:val="AccurriTabletextvalues"/>
              <w:keepNext/>
              <w:jc w:val="left"/>
            </w:pPr>
            <w:r>
              <w:rPr>
                <w:lang w:val="en-AU"/>
              </w:rPr>
              <w:t>Stock in transit</w:t>
            </w:r>
          </w:p>
        </w:tc>
        <w:tc>
          <w:tcPr>
            <w:tcW w:w="60" w:type="dxa"/>
            <w:tcBorders>
              <w:top w:val="nil"/>
              <w:left w:val="nil"/>
              <w:bottom w:val="nil"/>
              <w:right w:val="nil"/>
            </w:tcBorders>
            <w:tcMar>
              <w:left w:w="0" w:type="dxa"/>
              <w:right w:w="0" w:type="dxa"/>
            </w:tcMar>
          </w:tcPr>
          <w:p w14:paraId="059FDF29" w14:textId="77777777" w:rsidR="00023273" w:rsidRDefault="00023273"/>
        </w:tc>
        <w:tc>
          <w:tcPr>
            <w:tcW w:w="1289" w:type="dxa"/>
            <w:tcBorders>
              <w:top w:val="nil"/>
              <w:left w:val="nil"/>
              <w:bottom w:val="nil"/>
              <w:right w:val="nil"/>
            </w:tcBorders>
            <w:tcMar>
              <w:left w:w="0" w:type="dxa"/>
              <w:right w:w="60" w:type="dxa"/>
            </w:tcMar>
            <w:vAlign w:val="bottom"/>
          </w:tcPr>
          <w:p w14:paraId="6140EC61" w14:textId="77777777" w:rsidR="00023273" w:rsidRDefault="00000000">
            <w:pPr>
              <w:pStyle w:val="AccurriTablenumericvalues"/>
              <w:keepNext/>
            </w:pPr>
            <w:r>
              <w:rPr>
                <w:lang w:val="en-AU"/>
              </w:rPr>
              <w:t xml:space="preserve">204 </w:t>
            </w:r>
          </w:p>
        </w:tc>
        <w:tc>
          <w:tcPr>
            <w:tcW w:w="60" w:type="dxa"/>
            <w:tcBorders>
              <w:top w:val="nil"/>
              <w:left w:val="nil"/>
              <w:bottom w:val="nil"/>
              <w:right w:val="nil"/>
            </w:tcBorders>
            <w:tcMar>
              <w:left w:w="0" w:type="dxa"/>
              <w:right w:w="0" w:type="dxa"/>
            </w:tcMar>
          </w:tcPr>
          <w:p w14:paraId="12B92B54" w14:textId="77777777" w:rsidR="00023273" w:rsidRDefault="00023273"/>
        </w:tc>
        <w:tc>
          <w:tcPr>
            <w:tcW w:w="1289" w:type="dxa"/>
            <w:tcBorders>
              <w:top w:val="nil"/>
              <w:left w:val="nil"/>
              <w:bottom w:val="nil"/>
              <w:right w:val="nil"/>
            </w:tcBorders>
            <w:tcMar>
              <w:left w:w="0" w:type="dxa"/>
              <w:right w:w="60" w:type="dxa"/>
            </w:tcMar>
            <w:vAlign w:val="bottom"/>
          </w:tcPr>
          <w:p w14:paraId="64BFE0D3" w14:textId="77777777" w:rsidR="00023273" w:rsidRDefault="00000000">
            <w:pPr>
              <w:pStyle w:val="AccurriTablenumericvalues"/>
              <w:keepNext/>
            </w:pPr>
            <w:r>
              <w:rPr>
                <w:lang w:val="en-AU"/>
              </w:rPr>
              <w:t xml:space="preserve">187 </w:t>
            </w:r>
          </w:p>
        </w:tc>
      </w:tr>
      <w:tr w:rsidR="00023273" w14:paraId="11345BD4" w14:textId="77777777">
        <w:tc>
          <w:tcPr>
            <w:tcW w:w="8301" w:type="dxa"/>
            <w:tcBorders>
              <w:top w:val="nil"/>
              <w:left w:val="nil"/>
              <w:bottom w:val="nil"/>
              <w:right w:val="nil"/>
            </w:tcBorders>
            <w:tcMar>
              <w:left w:w="0" w:type="dxa"/>
              <w:right w:w="0" w:type="dxa"/>
            </w:tcMar>
            <w:vAlign w:val="bottom"/>
          </w:tcPr>
          <w:p w14:paraId="770CEC3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5CF127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40404E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93D933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A45C21A" w14:textId="77777777" w:rsidR="00023273" w:rsidRDefault="00023273">
            <w:pPr>
              <w:pStyle w:val="AccurriTablenumericvalues"/>
              <w:keepNext/>
            </w:pPr>
          </w:p>
        </w:tc>
      </w:tr>
      <w:tr w:rsidR="00023273" w14:paraId="5BC2F794" w14:textId="77777777">
        <w:tc>
          <w:tcPr>
            <w:tcW w:w="8301" w:type="dxa"/>
            <w:tcBorders>
              <w:top w:val="nil"/>
              <w:left w:val="nil"/>
              <w:bottom w:val="nil"/>
              <w:right w:val="nil"/>
            </w:tcBorders>
            <w:tcMar>
              <w:left w:w="0" w:type="dxa"/>
              <w:right w:w="0" w:type="dxa"/>
            </w:tcMar>
            <w:vAlign w:val="bottom"/>
          </w:tcPr>
          <w:p w14:paraId="20B39B9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5641BC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C8ACF81" w14:textId="77777777" w:rsidR="00023273" w:rsidRDefault="00000000">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4447476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D8B1574" w14:textId="77777777" w:rsidR="00023273" w:rsidRDefault="00000000">
            <w:pPr>
              <w:pStyle w:val="AccurriTablenumericvalues"/>
              <w:keepNext/>
            </w:pPr>
            <w:r>
              <w:rPr>
                <w:lang w:val="en-AU"/>
              </w:rPr>
              <w:t xml:space="preserve">43,048 </w:t>
            </w:r>
          </w:p>
        </w:tc>
      </w:tr>
    </w:tbl>
    <w:p w14:paraId="61A0CD18" w14:textId="77777777" w:rsidR="00023273" w:rsidRDefault="00000000">
      <w:pPr>
        <w:sectPr w:rsidR="00023273">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CafNote_TOC"/>
    <w:p w14:paraId="70E8F3DF" w14:textId="77777777" w:rsidR="00023273" w:rsidRDefault="00000000">
      <w:pPr>
        <w:pStyle w:val="AccurriParagraphmainheader"/>
        <w:keepNext/>
      </w:pPr>
      <w:r>
        <w:fldChar w:fldCharType="begin"/>
      </w:r>
      <w:r>
        <w:rPr>
          <w:lang w:val="en-AU"/>
        </w:rPr>
        <w:instrText>TC "Note 13. Current assets - financial assets at fair value through profit or loss"\f n \l 1</w:instrText>
      </w:r>
      <w:r>
        <w:fldChar w:fldCharType="end"/>
      </w:r>
      <w:bookmarkEnd w:id="67"/>
      <w:r>
        <w:rPr>
          <w:lang w:val="en-AU"/>
        </w:rPr>
        <w:t>Note 13. Current assets - financial assets at fair value through profit or loss</w:t>
      </w:r>
    </w:p>
    <w:p w14:paraId="33E0B04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43D05F36" w14:textId="77777777">
        <w:trPr>
          <w:cantSplit/>
          <w:tblHeader/>
        </w:trPr>
        <w:tc>
          <w:tcPr>
            <w:tcW w:w="8301" w:type="dxa"/>
            <w:tcBorders>
              <w:top w:val="nil"/>
              <w:left w:val="nil"/>
              <w:bottom w:val="nil"/>
              <w:right w:val="nil"/>
            </w:tcBorders>
            <w:tcMar>
              <w:left w:w="0" w:type="dxa"/>
              <w:right w:w="0" w:type="dxa"/>
            </w:tcMar>
            <w:vAlign w:val="bottom"/>
          </w:tcPr>
          <w:p w14:paraId="4DD6FD1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BB833C5" w14:textId="77777777" w:rsidR="00023273" w:rsidRDefault="00023273"/>
        </w:tc>
        <w:tc>
          <w:tcPr>
            <w:tcW w:w="2638" w:type="dxa"/>
            <w:gridSpan w:val="3"/>
            <w:tcBorders>
              <w:top w:val="nil"/>
              <w:left w:val="nil"/>
              <w:bottom w:val="nil"/>
              <w:right w:val="nil"/>
            </w:tcBorders>
            <w:tcMar>
              <w:left w:w="0" w:type="dxa"/>
              <w:right w:w="0" w:type="dxa"/>
            </w:tcMar>
            <w:vAlign w:val="bottom"/>
          </w:tcPr>
          <w:p w14:paraId="74A6F34A" w14:textId="77777777" w:rsidR="00023273" w:rsidRDefault="00000000">
            <w:pPr>
              <w:pStyle w:val="AccurriTableheaderinmaintable"/>
              <w:keepNext/>
            </w:pPr>
            <w:r>
              <w:rPr>
                <w:lang w:val="en-AU"/>
              </w:rPr>
              <w:t>Consolidated</w:t>
            </w:r>
          </w:p>
        </w:tc>
      </w:tr>
      <w:tr w:rsidR="00023273" w14:paraId="49C91CAC" w14:textId="77777777">
        <w:trPr>
          <w:cantSplit/>
          <w:tblHeader/>
        </w:trPr>
        <w:tc>
          <w:tcPr>
            <w:tcW w:w="8301" w:type="dxa"/>
            <w:tcBorders>
              <w:top w:val="nil"/>
              <w:left w:val="nil"/>
              <w:bottom w:val="nil"/>
              <w:right w:val="nil"/>
            </w:tcBorders>
            <w:tcMar>
              <w:left w:w="0" w:type="dxa"/>
              <w:right w:w="0" w:type="dxa"/>
            </w:tcMar>
            <w:vAlign w:val="bottom"/>
          </w:tcPr>
          <w:p w14:paraId="2BE161E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0749E41" w14:textId="77777777" w:rsidR="00023273" w:rsidRDefault="00023273"/>
        </w:tc>
        <w:tc>
          <w:tcPr>
            <w:tcW w:w="1289" w:type="dxa"/>
            <w:tcBorders>
              <w:top w:val="nil"/>
              <w:left w:val="nil"/>
              <w:bottom w:val="nil"/>
              <w:right w:val="nil"/>
            </w:tcBorders>
            <w:tcMar>
              <w:left w:w="0" w:type="dxa"/>
              <w:right w:w="0" w:type="dxa"/>
            </w:tcMar>
            <w:vAlign w:val="bottom"/>
          </w:tcPr>
          <w:p w14:paraId="14E7C8DB"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B11379A" w14:textId="77777777" w:rsidR="00023273" w:rsidRDefault="00023273"/>
        </w:tc>
        <w:tc>
          <w:tcPr>
            <w:tcW w:w="1289" w:type="dxa"/>
            <w:tcBorders>
              <w:top w:val="nil"/>
              <w:left w:val="nil"/>
              <w:bottom w:val="nil"/>
              <w:right w:val="nil"/>
            </w:tcBorders>
            <w:tcMar>
              <w:left w:w="0" w:type="dxa"/>
              <w:right w:w="0" w:type="dxa"/>
            </w:tcMar>
            <w:vAlign w:val="bottom"/>
          </w:tcPr>
          <w:p w14:paraId="7E8EDD34" w14:textId="77777777" w:rsidR="00023273" w:rsidRDefault="00000000">
            <w:pPr>
              <w:pStyle w:val="AccurriTableheaderinmaintable"/>
              <w:keepNext/>
            </w:pPr>
            <w:r>
              <w:rPr>
                <w:lang w:val="en-AU"/>
              </w:rPr>
              <w:t>2022</w:t>
            </w:r>
          </w:p>
        </w:tc>
      </w:tr>
      <w:tr w:rsidR="00023273" w14:paraId="03F73DD1" w14:textId="77777777">
        <w:trPr>
          <w:cantSplit/>
          <w:tblHeader/>
        </w:trPr>
        <w:tc>
          <w:tcPr>
            <w:tcW w:w="8301" w:type="dxa"/>
            <w:tcBorders>
              <w:top w:val="nil"/>
              <w:left w:val="nil"/>
              <w:bottom w:val="nil"/>
              <w:right w:val="nil"/>
            </w:tcBorders>
            <w:tcMar>
              <w:left w:w="0" w:type="dxa"/>
              <w:right w:w="0" w:type="dxa"/>
            </w:tcMar>
            <w:vAlign w:val="bottom"/>
          </w:tcPr>
          <w:p w14:paraId="435DCF9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0F2D823" w14:textId="77777777" w:rsidR="00023273" w:rsidRDefault="00023273"/>
        </w:tc>
        <w:tc>
          <w:tcPr>
            <w:tcW w:w="1289" w:type="dxa"/>
            <w:tcBorders>
              <w:top w:val="nil"/>
              <w:left w:val="nil"/>
              <w:bottom w:val="nil"/>
              <w:right w:val="nil"/>
            </w:tcBorders>
            <w:tcMar>
              <w:left w:w="0" w:type="dxa"/>
              <w:right w:w="0" w:type="dxa"/>
            </w:tcMar>
            <w:vAlign w:val="bottom"/>
          </w:tcPr>
          <w:p w14:paraId="7F5A743A"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C29DA25" w14:textId="77777777" w:rsidR="00023273" w:rsidRDefault="00023273"/>
        </w:tc>
        <w:tc>
          <w:tcPr>
            <w:tcW w:w="1289" w:type="dxa"/>
            <w:tcBorders>
              <w:top w:val="nil"/>
              <w:left w:val="nil"/>
              <w:bottom w:val="nil"/>
              <w:right w:val="nil"/>
            </w:tcBorders>
            <w:tcMar>
              <w:left w:w="0" w:type="dxa"/>
              <w:right w:w="0" w:type="dxa"/>
            </w:tcMar>
            <w:vAlign w:val="bottom"/>
          </w:tcPr>
          <w:p w14:paraId="7CA2933B" w14:textId="77777777" w:rsidR="00023273" w:rsidRDefault="00000000">
            <w:pPr>
              <w:pStyle w:val="AccurriTableheaderinmaintable"/>
              <w:keepNext/>
            </w:pPr>
            <w:r>
              <w:rPr>
                <w:lang w:val="en-AU"/>
              </w:rPr>
              <w:t>CU'000</w:t>
            </w:r>
          </w:p>
        </w:tc>
      </w:tr>
      <w:tr w:rsidR="00023273" w14:paraId="16A7548B" w14:textId="77777777">
        <w:trPr>
          <w:cantSplit/>
          <w:tblHeader/>
        </w:trPr>
        <w:tc>
          <w:tcPr>
            <w:tcW w:w="8301" w:type="dxa"/>
            <w:tcBorders>
              <w:top w:val="nil"/>
              <w:left w:val="nil"/>
              <w:bottom w:val="nil"/>
              <w:right w:val="nil"/>
            </w:tcBorders>
            <w:tcMar>
              <w:left w:w="0" w:type="dxa"/>
              <w:right w:w="0" w:type="dxa"/>
            </w:tcMar>
            <w:vAlign w:val="bottom"/>
          </w:tcPr>
          <w:p w14:paraId="3F0B264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9C9850F" w14:textId="77777777" w:rsidR="00023273" w:rsidRDefault="00023273"/>
        </w:tc>
        <w:tc>
          <w:tcPr>
            <w:tcW w:w="1289" w:type="dxa"/>
            <w:tcBorders>
              <w:top w:val="nil"/>
              <w:left w:val="nil"/>
              <w:bottom w:val="nil"/>
              <w:right w:val="nil"/>
            </w:tcBorders>
            <w:tcMar>
              <w:left w:w="0" w:type="dxa"/>
              <w:right w:w="0" w:type="dxa"/>
            </w:tcMar>
            <w:vAlign w:val="bottom"/>
          </w:tcPr>
          <w:p w14:paraId="33025A8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C58C5B6" w14:textId="77777777" w:rsidR="00023273" w:rsidRDefault="00023273"/>
        </w:tc>
        <w:tc>
          <w:tcPr>
            <w:tcW w:w="1289" w:type="dxa"/>
            <w:tcBorders>
              <w:top w:val="nil"/>
              <w:left w:val="nil"/>
              <w:bottom w:val="nil"/>
              <w:right w:val="nil"/>
            </w:tcBorders>
            <w:tcMar>
              <w:left w:w="0" w:type="dxa"/>
              <w:right w:w="0" w:type="dxa"/>
            </w:tcMar>
            <w:vAlign w:val="bottom"/>
          </w:tcPr>
          <w:p w14:paraId="74A5C5EF" w14:textId="77777777" w:rsidR="00023273" w:rsidRDefault="00023273">
            <w:pPr>
              <w:pStyle w:val="AccurriTableheaderinmaintable"/>
              <w:keepNext/>
            </w:pPr>
          </w:p>
        </w:tc>
      </w:tr>
      <w:tr w:rsidR="00023273" w14:paraId="0F89DBED" w14:textId="77777777">
        <w:tc>
          <w:tcPr>
            <w:tcW w:w="8301" w:type="dxa"/>
            <w:tcBorders>
              <w:top w:val="nil"/>
              <w:left w:val="nil"/>
              <w:bottom w:val="nil"/>
              <w:right w:val="nil"/>
            </w:tcBorders>
            <w:tcMar>
              <w:left w:w="0" w:type="dxa"/>
              <w:right w:w="0" w:type="dxa"/>
            </w:tcMar>
            <w:vAlign w:val="bottom"/>
          </w:tcPr>
          <w:p w14:paraId="2C630F92" w14:textId="77777777" w:rsidR="00023273" w:rsidRDefault="00000000">
            <w:pPr>
              <w:pStyle w:val="AccurriTabletextvalues"/>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6F591AEB" w14:textId="77777777" w:rsidR="00023273" w:rsidRDefault="00023273"/>
        </w:tc>
        <w:tc>
          <w:tcPr>
            <w:tcW w:w="1289" w:type="dxa"/>
            <w:tcBorders>
              <w:top w:val="nil"/>
              <w:left w:val="nil"/>
              <w:bottom w:val="nil"/>
              <w:right w:val="nil"/>
            </w:tcBorders>
            <w:tcMar>
              <w:left w:w="0" w:type="dxa"/>
              <w:right w:w="60" w:type="dxa"/>
            </w:tcMar>
            <w:vAlign w:val="bottom"/>
          </w:tcPr>
          <w:p w14:paraId="486AA321" w14:textId="77777777" w:rsidR="00023273" w:rsidRDefault="00000000">
            <w:pPr>
              <w:pStyle w:val="AccurriTablenumericvalues"/>
              <w:keepNext/>
            </w:pPr>
            <w:r>
              <w:rPr>
                <w:lang w:val="en-AU"/>
              </w:rPr>
              <w:t xml:space="preserve">82 </w:t>
            </w:r>
          </w:p>
        </w:tc>
        <w:tc>
          <w:tcPr>
            <w:tcW w:w="60" w:type="dxa"/>
            <w:tcBorders>
              <w:top w:val="nil"/>
              <w:left w:val="nil"/>
              <w:bottom w:val="nil"/>
              <w:right w:val="nil"/>
            </w:tcBorders>
            <w:tcMar>
              <w:left w:w="0" w:type="dxa"/>
              <w:right w:w="0" w:type="dxa"/>
            </w:tcMar>
          </w:tcPr>
          <w:p w14:paraId="3E010946" w14:textId="77777777" w:rsidR="00023273" w:rsidRDefault="00023273"/>
        </w:tc>
        <w:tc>
          <w:tcPr>
            <w:tcW w:w="1289" w:type="dxa"/>
            <w:tcBorders>
              <w:top w:val="nil"/>
              <w:left w:val="nil"/>
              <w:bottom w:val="nil"/>
              <w:right w:val="nil"/>
            </w:tcBorders>
            <w:tcMar>
              <w:left w:w="0" w:type="dxa"/>
              <w:right w:w="60" w:type="dxa"/>
            </w:tcMar>
            <w:vAlign w:val="bottom"/>
          </w:tcPr>
          <w:p w14:paraId="48CD8591" w14:textId="77777777" w:rsidR="00023273" w:rsidRDefault="00000000">
            <w:pPr>
              <w:pStyle w:val="AccurriTablenumericvalues"/>
              <w:keepNext/>
            </w:pPr>
            <w:r>
              <w:rPr>
                <w:lang w:val="en-AU"/>
              </w:rPr>
              <w:t xml:space="preserve">-  </w:t>
            </w:r>
          </w:p>
        </w:tc>
      </w:tr>
      <w:tr w:rsidR="00023273" w14:paraId="1DF99E5E" w14:textId="77777777">
        <w:tc>
          <w:tcPr>
            <w:tcW w:w="8301" w:type="dxa"/>
            <w:tcBorders>
              <w:top w:val="nil"/>
              <w:left w:val="nil"/>
              <w:bottom w:val="nil"/>
              <w:right w:val="nil"/>
            </w:tcBorders>
            <w:tcMar>
              <w:left w:w="0" w:type="dxa"/>
              <w:right w:w="0" w:type="dxa"/>
            </w:tcMar>
            <w:vAlign w:val="bottom"/>
          </w:tcPr>
          <w:p w14:paraId="36C6DB2E" w14:textId="77777777" w:rsidR="00023273" w:rsidRDefault="00000000">
            <w:pPr>
              <w:pStyle w:val="AccurriTabletextvalues"/>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05D34383" w14:textId="77777777" w:rsidR="00023273" w:rsidRDefault="00023273"/>
        </w:tc>
        <w:tc>
          <w:tcPr>
            <w:tcW w:w="1289" w:type="dxa"/>
            <w:tcBorders>
              <w:top w:val="nil"/>
              <w:left w:val="nil"/>
              <w:bottom w:val="nil"/>
              <w:right w:val="nil"/>
            </w:tcBorders>
            <w:tcMar>
              <w:left w:w="0" w:type="dxa"/>
              <w:right w:w="60" w:type="dxa"/>
            </w:tcMar>
            <w:vAlign w:val="bottom"/>
          </w:tcPr>
          <w:p w14:paraId="14D1BD3A" w14:textId="77777777" w:rsidR="00023273" w:rsidRDefault="00000000">
            <w:pPr>
              <w:pStyle w:val="AccurriTablenumericvalues"/>
              <w:keepNext/>
            </w:pPr>
            <w:r>
              <w:rPr>
                <w:lang w:val="en-AU"/>
              </w:rPr>
              <w:t xml:space="preserve">278 </w:t>
            </w:r>
          </w:p>
        </w:tc>
        <w:tc>
          <w:tcPr>
            <w:tcW w:w="60" w:type="dxa"/>
            <w:tcBorders>
              <w:top w:val="nil"/>
              <w:left w:val="nil"/>
              <w:bottom w:val="nil"/>
              <w:right w:val="nil"/>
            </w:tcBorders>
            <w:tcMar>
              <w:left w:w="0" w:type="dxa"/>
              <w:right w:w="0" w:type="dxa"/>
            </w:tcMar>
          </w:tcPr>
          <w:p w14:paraId="4D551C3B" w14:textId="77777777" w:rsidR="00023273" w:rsidRDefault="00023273"/>
        </w:tc>
        <w:tc>
          <w:tcPr>
            <w:tcW w:w="1289" w:type="dxa"/>
            <w:tcBorders>
              <w:top w:val="nil"/>
              <w:left w:val="nil"/>
              <w:bottom w:val="nil"/>
              <w:right w:val="nil"/>
            </w:tcBorders>
            <w:tcMar>
              <w:left w:w="0" w:type="dxa"/>
              <w:right w:w="60" w:type="dxa"/>
            </w:tcMar>
            <w:vAlign w:val="bottom"/>
          </w:tcPr>
          <w:p w14:paraId="5528EC2F" w14:textId="77777777" w:rsidR="00023273" w:rsidRDefault="00000000">
            <w:pPr>
              <w:pStyle w:val="AccurriTablenumericvalues"/>
              <w:keepNext/>
            </w:pPr>
            <w:r>
              <w:rPr>
                <w:lang w:val="en-AU"/>
              </w:rPr>
              <w:t xml:space="preserve">-  </w:t>
            </w:r>
          </w:p>
        </w:tc>
      </w:tr>
      <w:tr w:rsidR="00023273" w14:paraId="24C259D9" w14:textId="77777777">
        <w:tc>
          <w:tcPr>
            <w:tcW w:w="8301" w:type="dxa"/>
            <w:tcBorders>
              <w:top w:val="nil"/>
              <w:left w:val="nil"/>
              <w:bottom w:val="nil"/>
              <w:right w:val="nil"/>
            </w:tcBorders>
            <w:tcMar>
              <w:left w:w="0" w:type="dxa"/>
              <w:right w:w="0" w:type="dxa"/>
            </w:tcMar>
            <w:vAlign w:val="bottom"/>
          </w:tcPr>
          <w:p w14:paraId="0C3D471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5DC965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A7F894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9C2393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B18E2D2" w14:textId="77777777" w:rsidR="00023273" w:rsidRDefault="00023273">
            <w:pPr>
              <w:pStyle w:val="AccurriTablenumericvalues"/>
              <w:keepNext/>
            </w:pPr>
          </w:p>
        </w:tc>
      </w:tr>
      <w:tr w:rsidR="00023273" w14:paraId="640B21A6" w14:textId="77777777">
        <w:tc>
          <w:tcPr>
            <w:tcW w:w="8301" w:type="dxa"/>
            <w:tcBorders>
              <w:top w:val="nil"/>
              <w:left w:val="nil"/>
              <w:bottom w:val="nil"/>
              <w:right w:val="nil"/>
            </w:tcBorders>
            <w:tcMar>
              <w:left w:w="0" w:type="dxa"/>
              <w:right w:w="0" w:type="dxa"/>
            </w:tcMar>
            <w:vAlign w:val="bottom"/>
          </w:tcPr>
          <w:p w14:paraId="4EFD9F3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2D1E276" w14:textId="77777777" w:rsidR="00023273" w:rsidRDefault="00023273"/>
        </w:tc>
        <w:tc>
          <w:tcPr>
            <w:tcW w:w="1289" w:type="dxa"/>
            <w:tcBorders>
              <w:top w:val="nil"/>
              <w:left w:val="nil"/>
              <w:bottom w:val="nil"/>
              <w:right w:val="nil"/>
            </w:tcBorders>
            <w:tcMar>
              <w:left w:w="0" w:type="dxa"/>
              <w:right w:w="60" w:type="dxa"/>
            </w:tcMar>
            <w:vAlign w:val="bottom"/>
          </w:tcPr>
          <w:p w14:paraId="78E9AEC4" w14:textId="77777777" w:rsidR="00023273"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37E2969B" w14:textId="77777777" w:rsidR="00023273" w:rsidRDefault="00023273"/>
        </w:tc>
        <w:tc>
          <w:tcPr>
            <w:tcW w:w="1289" w:type="dxa"/>
            <w:tcBorders>
              <w:top w:val="nil"/>
              <w:left w:val="nil"/>
              <w:bottom w:val="nil"/>
              <w:right w:val="nil"/>
            </w:tcBorders>
            <w:tcMar>
              <w:left w:w="0" w:type="dxa"/>
              <w:right w:w="60" w:type="dxa"/>
            </w:tcMar>
            <w:vAlign w:val="bottom"/>
          </w:tcPr>
          <w:p w14:paraId="0AB88676" w14:textId="77777777" w:rsidR="00023273" w:rsidRDefault="00000000">
            <w:pPr>
              <w:pStyle w:val="AccurriTablenumericvalues"/>
              <w:keepNext/>
            </w:pPr>
            <w:r>
              <w:rPr>
                <w:lang w:val="en-AU"/>
              </w:rPr>
              <w:t xml:space="preserve">-  </w:t>
            </w:r>
          </w:p>
        </w:tc>
      </w:tr>
      <w:tr w:rsidR="00023273" w14:paraId="09E6F9EA" w14:textId="77777777">
        <w:tc>
          <w:tcPr>
            <w:tcW w:w="8301" w:type="dxa"/>
            <w:tcBorders>
              <w:top w:val="nil"/>
              <w:left w:val="nil"/>
              <w:bottom w:val="nil"/>
              <w:right w:val="nil"/>
            </w:tcBorders>
            <w:tcMar>
              <w:left w:w="0" w:type="dxa"/>
              <w:right w:w="0" w:type="dxa"/>
            </w:tcMar>
            <w:vAlign w:val="bottom"/>
          </w:tcPr>
          <w:p w14:paraId="1A16D3C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8C6E6B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18DAC2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31264D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3B3F5BB" w14:textId="77777777" w:rsidR="00023273" w:rsidRDefault="00023273">
            <w:pPr>
              <w:pStyle w:val="AccurriTablenumericvalues"/>
              <w:keepNext/>
            </w:pPr>
          </w:p>
        </w:tc>
      </w:tr>
      <w:tr w:rsidR="00023273" w14:paraId="3E0F210F" w14:textId="77777777">
        <w:tc>
          <w:tcPr>
            <w:tcW w:w="8301" w:type="dxa"/>
            <w:tcBorders>
              <w:top w:val="nil"/>
              <w:left w:val="nil"/>
              <w:bottom w:val="nil"/>
              <w:right w:val="nil"/>
            </w:tcBorders>
            <w:tcMar>
              <w:left w:w="0" w:type="dxa"/>
              <w:right w:w="0" w:type="dxa"/>
            </w:tcMar>
            <w:vAlign w:val="bottom"/>
          </w:tcPr>
          <w:p w14:paraId="7D0E423F" w14:textId="77777777" w:rsidR="0002327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7106C97" w14:textId="77777777" w:rsidR="00023273" w:rsidRDefault="00023273"/>
        </w:tc>
        <w:tc>
          <w:tcPr>
            <w:tcW w:w="1289" w:type="dxa"/>
            <w:tcBorders>
              <w:top w:val="nil"/>
              <w:left w:val="nil"/>
              <w:bottom w:val="nil"/>
              <w:right w:val="nil"/>
            </w:tcBorders>
            <w:tcMar>
              <w:left w:w="0" w:type="dxa"/>
              <w:right w:w="60" w:type="dxa"/>
            </w:tcMar>
            <w:vAlign w:val="bottom"/>
          </w:tcPr>
          <w:p w14:paraId="3C22A08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774C29F" w14:textId="77777777" w:rsidR="00023273" w:rsidRDefault="00023273"/>
        </w:tc>
        <w:tc>
          <w:tcPr>
            <w:tcW w:w="1289" w:type="dxa"/>
            <w:tcBorders>
              <w:top w:val="nil"/>
              <w:left w:val="nil"/>
              <w:bottom w:val="nil"/>
              <w:right w:val="nil"/>
            </w:tcBorders>
            <w:tcMar>
              <w:left w:w="0" w:type="dxa"/>
              <w:right w:w="60" w:type="dxa"/>
            </w:tcMar>
            <w:vAlign w:val="bottom"/>
          </w:tcPr>
          <w:p w14:paraId="755AF8FE" w14:textId="77777777" w:rsidR="00023273" w:rsidRDefault="00023273">
            <w:pPr>
              <w:pStyle w:val="AccurriTablenumericvalues"/>
              <w:keepNext/>
            </w:pPr>
          </w:p>
        </w:tc>
      </w:tr>
      <w:tr w:rsidR="00023273" w14:paraId="328CCCDF" w14:textId="77777777">
        <w:tc>
          <w:tcPr>
            <w:tcW w:w="8301" w:type="dxa"/>
            <w:tcBorders>
              <w:top w:val="nil"/>
              <w:left w:val="nil"/>
              <w:bottom w:val="nil"/>
              <w:right w:val="nil"/>
            </w:tcBorders>
            <w:tcMar>
              <w:left w:w="0" w:type="dxa"/>
              <w:right w:w="0" w:type="dxa"/>
            </w:tcMar>
            <w:vAlign w:val="bottom"/>
          </w:tcPr>
          <w:p w14:paraId="65740ECB" w14:textId="77777777" w:rsidR="00023273"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3068737D" w14:textId="77777777" w:rsidR="00023273" w:rsidRDefault="00023273"/>
        </w:tc>
        <w:tc>
          <w:tcPr>
            <w:tcW w:w="1289" w:type="dxa"/>
            <w:tcBorders>
              <w:top w:val="nil"/>
              <w:left w:val="nil"/>
              <w:bottom w:val="nil"/>
              <w:right w:val="nil"/>
            </w:tcBorders>
            <w:tcMar>
              <w:left w:w="0" w:type="dxa"/>
              <w:right w:w="60" w:type="dxa"/>
            </w:tcMar>
            <w:vAlign w:val="bottom"/>
          </w:tcPr>
          <w:p w14:paraId="322351E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00A26C6" w14:textId="77777777" w:rsidR="00023273" w:rsidRDefault="00023273"/>
        </w:tc>
        <w:tc>
          <w:tcPr>
            <w:tcW w:w="1289" w:type="dxa"/>
            <w:tcBorders>
              <w:top w:val="nil"/>
              <w:left w:val="nil"/>
              <w:bottom w:val="nil"/>
              <w:right w:val="nil"/>
            </w:tcBorders>
            <w:tcMar>
              <w:left w:w="0" w:type="dxa"/>
              <w:right w:w="60" w:type="dxa"/>
            </w:tcMar>
            <w:vAlign w:val="bottom"/>
          </w:tcPr>
          <w:p w14:paraId="707E2636" w14:textId="77777777" w:rsidR="00023273" w:rsidRDefault="00023273">
            <w:pPr>
              <w:pStyle w:val="AccurriTablenumericvalues"/>
              <w:keepNext/>
            </w:pPr>
          </w:p>
        </w:tc>
      </w:tr>
      <w:tr w:rsidR="00023273" w14:paraId="4B38AC22" w14:textId="77777777">
        <w:tc>
          <w:tcPr>
            <w:tcW w:w="8301" w:type="dxa"/>
            <w:tcBorders>
              <w:top w:val="nil"/>
              <w:left w:val="nil"/>
              <w:bottom w:val="nil"/>
              <w:right w:val="nil"/>
            </w:tcBorders>
            <w:tcMar>
              <w:left w:w="0" w:type="dxa"/>
              <w:right w:w="0" w:type="dxa"/>
            </w:tcMar>
            <w:vAlign w:val="bottom"/>
          </w:tcPr>
          <w:p w14:paraId="5E9C462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C3D0AE9" w14:textId="77777777" w:rsidR="00023273" w:rsidRDefault="00023273"/>
        </w:tc>
        <w:tc>
          <w:tcPr>
            <w:tcW w:w="1289" w:type="dxa"/>
            <w:tcBorders>
              <w:top w:val="nil"/>
              <w:left w:val="nil"/>
              <w:bottom w:val="nil"/>
              <w:right w:val="nil"/>
            </w:tcBorders>
            <w:tcMar>
              <w:left w:w="0" w:type="dxa"/>
              <w:right w:w="60" w:type="dxa"/>
            </w:tcMar>
            <w:vAlign w:val="bottom"/>
          </w:tcPr>
          <w:p w14:paraId="3CD848F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073E7AC" w14:textId="77777777" w:rsidR="00023273" w:rsidRDefault="00023273"/>
        </w:tc>
        <w:tc>
          <w:tcPr>
            <w:tcW w:w="1289" w:type="dxa"/>
            <w:tcBorders>
              <w:top w:val="nil"/>
              <w:left w:val="nil"/>
              <w:bottom w:val="nil"/>
              <w:right w:val="nil"/>
            </w:tcBorders>
            <w:tcMar>
              <w:left w:w="0" w:type="dxa"/>
              <w:right w:w="60" w:type="dxa"/>
            </w:tcMar>
            <w:vAlign w:val="bottom"/>
          </w:tcPr>
          <w:p w14:paraId="098B9751" w14:textId="77777777" w:rsidR="00023273" w:rsidRDefault="00023273">
            <w:pPr>
              <w:pStyle w:val="AccurriTablenumericvalues"/>
              <w:keepNext/>
            </w:pPr>
          </w:p>
        </w:tc>
      </w:tr>
      <w:tr w:rsidR="00023273" w14:paraId="10AD4BEA" w14:textId="77777777">
        <w:tc>
          <w:tcPr>
            <w:tcW w:w="8301" w:type="dxa"/>
            <w:tcBorders>
              <w:top w:val="nil"/>
              <w:left w:val="nil"/>
              <w:bottom w:val="nil"/>
              <w:right w:val="nil"/>
            </w:tcBorders>
            <w:tcMar>
              <w:left w:w="0" w:type="dxa"/>
              <w:right w:w="0" w:type="dxa"/>
            </w:tcMar>
            <w:vAlign w:val="bottom"/>
          </w:tcPr>
          <w:p w14:paraId="5830668C" w14:textId="77777777" w:rsidR="00023273"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53DAECAA" w14:textId="77777777" w:rsidR="00023273" w:rsidRDefault="00023273"/>
        </w:tc>
        <w:tc>
          <w:tcPr>
            <w:tcW w:w="1289" w:type="dxa"/>
            <w:tcBorders>
              <w:top w:val="nil"/>
              <w:left w:val="nil"/>
              <w:bottom w:val="nil"/>
              <w:right w:val="nil"/>
            </w:tcBorders>
            <w:tcMar>
              <w:left w:w="0" w:type="dxa"/>
              <w:right w:w="60" w:type="dxa"/>
            </w:tcMar>
            <w:vAlign w:val="bottom"/>
          </w:tcPr>
          <w:p w14:paraId="10B60D81"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330B5E0" w14:textId="77777777" w:rsidR="00023273" w:rsidRDefault="00023273"/>
        </w:tc>
        <w:tc>
          <w:tcPr>
            <w:tcW w:w="1289" w:type="dxa"/>
            <w:tcBorders>
              <w:top w:val="nil"/>
              <w:left w:val="nil"/>
              <w:bottom w:val="nil"/>
              <w:right w:val="nil"/>
            </w:tcBorders>
            <w:tcMar>
              <w:left w:w="0" w:type="dxa"/>
              <w:right w:w="60" w:type="dxa"/>
            </w:tcMar>
            <w:vAlign w:val="bottom"/>
          </w:tcPr>
          <w:p w14:paraId="6EBE2C10" w14:textId="77777777" w:rsidR="00023273" w:rsidRDefault="00000000">
            <w:pPr>
              <w:pStyle w:val="AccurriTablenumericvalues"/>
              <w:keepNext/>
            </w:pPr>
            <w:r>
              <w:rPr>
                <w:lang w:val="en-AU"/>
              </w:rPr>
              <w:t xml:space="preserve">-  </w:t>
            </w:r>
          </w:p>
        </w:tc>
      </w:tr>
      <w:tr w:rsidR="00023273" w14:paraId="738F6D25" w14:textId="77777777">
        <w:tc>
          <w:tcPr>
            <w:tcW w:w="8301" w:type="dxa"/>
            <w:tcBorders>
              <w:top w:val="nil"/>
              <w:left w:val="nil"/>
              <w:bottom w:val="nil"/>
              <w:right w:val="nil"/>
            </w:tcBorders>
            <w:tcMar>
              <w:left w:w="0" w:type="dxa"/>
              <w:right w:w="0" w:type="dxa"/>
            </w:tcMar>
            <w:vAlign w:val="bottom"/>
          </w:tcPr>
          <w:p w14:paraId="63460B46" w14:textId="77777777" w:rsidR="0002327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112B7046" w14:textId="77777777" w:rsidR="00023273" w:rsidRDefault="00023273"/>
        </w:tc>
        <w:tc>
          <w:tcPr>
            <w:tcW w:w="1289" w:type="dxa"/>
            <w:tcBorders>
              <w:top w:val="nil"/>
              <w:left w:val="nil"/>
              <w:bottom w:val="nil"/>
              <w:right w:val="nil"/>
            </w:tcBorders>
            <w:tcMar>
              <w:left w:w="0" w:type="dxa"/>
              <w:right w:w="60" w:type="dxa"/>
            </w:tcMar>
            <w:vAlign w:val="bottom"/>
          </w:tcPr>
          <w:p w14:paraId="4A7ED9DD" w14:textId="77777777" w:rsidR="00023273" w:rsidRDefault="00000000">
            <w:pPr>
              <w:pStyle w:val="AccurriTablenumericvalues"/>
              <w:keepNext/>
            </w:pPr>
            <w:r>
              <w:rPr>
                <w:lang w:val="en-AU"/>
              </w:rPr>
              <w:t xml:space="preserve">310 </w:t>
            </w:r>
          </w:p>
        </w:tc>
        <w:tc>
          <w:tcPr>
            <w:tcW w:w="60" w:type="dxa"/>
            <w:tcBorders>
              <w:top w:val="nil"/>
              <w:left w:val="nil"/>
              <w:bottom w:val="nil"/>
              <w:right w:val="nil"/>
            </w:tcBorders>
            <w:tcMar>
              <w:left w:w="0" w:type="dxa"/>
              <w:right w:w="0" w:type="dxa"/>
            </w:tcMar>
          </w:tcPr>
          <w:p w14:paraId="7F78C21B" w14:textId="77777777" w:rsidR="00023273" w:rsidRDefault="00023273"/>
        </w:tc>
        <w:tc>
          <w:tcPr>
            <w:tcW w:w="1289" w:type="dxa"/>
            <w:tcBorders>
              <w:top w:val="nil"/>
              <w:left w:val="nil"/>
              <w:bottom w:val="nil"/>
              <w:right w:val="nil"/>
            </w:tcBorders>
            <w:tcMar>
              <w:left w:w="0" w:type="dxa"/>
              <w:right w:w="60" w:type="dxa"/>
            </w:tcMar>
            <w:vAlign w:val="bottom"/>
          </w:tcPr>
          <w:p w14:paraId="56BB894F" w14:textId="77777777" w:rsidR="00023273" w:rsidRDefault="00000000">
            <w:pPr>
              <w:pStyle w:val="AccurriTablenumericvalues"/>
              <w:keepNext/>
            </w:pPr>
            <w:r>
              <w:rPr>
                <w:lang w:val="en-AU"/>
              </w:rPr>
              <w:t xml:space="preserve">-  </w:t>
            </w:r>
          </w:p>
        </w:tc>
      </w:tr>
      <w:tr w:rsidR="00023273" w14:paraId="41354029" w14:textId="77777777">
        <w:tc>
          <w:tcPr>
            <w:tcW w:w="8301" w:type="dxa"/>
            <w:tcBorders>
              <w:top w:val="nil"/>
              <w:left w:val="nil"/>
              <w:bottom w:val="nil"/>
              <w:right w:val="nil"/>
            </w:tcBorders>
            <w:tcMar>
              <w:left w:w="0" w:type="dxa"/>
              <w:right w:w="0" w:type="dxa"/>
            </w:tcMar>
            <w:vAlign w:val="bottom"/>
          </w:tcPr>
          <w:p w14:paraId="605B0F4A" w14:textId="77777777" w:rsidR="00023273"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206664A0" w14:textId="77777777" w:rsidR="00023273" w:rsidRDefault="00023273"/>
        </w:tc>
        <w:tc>
          <w:tcPr>
            <w:tcW w:w="1289" w:type="dxa"/>
            <w:tcBorders>
              <w:top w:val="nil"/>
              <w:left w:val="nil"/>
              <w:bottom w:val="nil"/>
              <w:right w:val="nil"/>
            </w:tcBorders>
            <w:tcMar>
              <w:left w:w="0" w:type="dxa"/>
              <w:right w:w="60" w:type="dxa"/>
            </w:tcMar>
            <w:vAlign w:val="bottom"/>
          </w:tcPr>
          <w:p w14:paraId="132F0054" w14:textId="77777777" w:rsidR="0002327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0D2C64D2" w14:textId="77777777" w:rsidR="00023273" w:rsidRDefault="00023273"/>
        </w:tc>
        <w:tc>
          <w:tcPr>
            <w:tcW w:w="1289" w:type="dxa"/>
            <w:tcBorders>
              <w:top w:val="nil"/>
              <w:left w:val="nil"/>
              <w:bottom w:val="nil"/>
              <w:right w:val="nil"/>
            </w:tcBorders>
            <w:tcMar>
              <w:left w:w="0" w:type="dxa"/>
              <w:right w:w="60" w:type="dxa"/>
            </w:tcMar>
            <w:vAlign w:val="bottom"/>
          </w:tcPr>
          <w:p w14:paraId="7B2478A5" w14:textId="77777777" w:rsidR="00023273" w:rsidRDefault="00000000">
            <w:pPr>
              <w:pStyle w:val="AccurriTablenumericvalues"/>
              <w:keepNext/>
            </w:pPr>
            <w:r>
              <w:rPr>
                <w:lang w:val="en-AU"/>
              </w:rPr>
              <w:t xml:space="preserve">-  </w:t>
            </w:r>
          </w:p>
        </w:tc>
      </w:tr>
      <w:tr w:rsidR="00023273" w14:paraId="6AF13BC5" w14:textId="77777777">
        <w:tc>
          <w:tcPr>
            <w:tcW w:w="8301" w:type="dxa"/>
            <w:tcBorders>
              <w:top w:val="nil"/>
              <w:left w:val="nil"/>
              <w:bottom w:val="nil"/>
              <w:right w:val="nil"/>
            </w:tcBorders>
            <w:tcMar>
              <w:left w:w="0" w:type="dxa"/>
              <w:right w:w="0" w:type="dxa"/>
            </w:tcMar>
            <w:vAlign w:val="bottom"/>
          </w:tcPr>
          <w:p w14:paraId="32EB463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6F1F70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B9EF78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8BA98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4F44B15" w14:textId="77777777" w:rsidR="00023273" w:rsidRDefault="00023273">
            <w:pPr>
              <w:pStyle w:val="AccurriTablenumericvalues"/>
              <w:keepNext/>
            </w:pPr>
          </w:p>
        </w:tc>
      </w:tr>
      <w:tr w:rsidR="00023273" w14:paraId="72D24B24" w14:textId="77777777">
        <w:tc>
          <w:tcPr>
            <w:tcW w:w="8301" w:type="dxa"/>
            <w:tcBorders>
              <w:top w:val="nil"/>
              <w:left w:val="nil"/>
              <w:bottom w:val="nil"/>
              <w:right w:val="nil"/>
            </w:tcBorders>
            <w:tcMar>
              <w:left w:w="0" w:type="dxa"/>
              <w:right w:w="0" w:type="dxa"/>
            </w:tcMar>
            <w:vAlign w:val="bottom"/>
          </w:tcPr>
          <w:p w14:paraId="438ED7EC" w14:textId="77777777" w:rsidR="00023273"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59FE4D2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BE3AC64" w14:textId="77777777" w:rsidR="00023273"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3859212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E5A21DF" w14:textId="77777777" w:rsidR="00023273" w:rsidRDefault="00000000">
            <w:pPr>
              <w:pStyle w:val="AccurriTablenumericvalues"/>
              <w:keepNext/>
            </w:pPr>
            <w:r>
              <w:rPr>
                <w:lang w:val="en-AU"/>
              </w:rPr>
              <w:t xml:space="preserve">-  </w:t>
            </w:r>
          </w:p>
        </w:tc>
      </w:tr>
    </w:tbl>
    <w:p w14:paraId="089989D6" w14:textId="77777777" w:rsidR="00023273" w:rsidRDefault="00000000">
      <w:r>
        <w:rPr>
          <w:rFonts w:ascii="Times New Roman" w:eastAsia="Times New Roman" w:hAnsi="Times New Roman" w:cs="Times New Roman"/>
          <w:b/>
          <w:lang w:val="en-AU"/>
        </w:rPr>
        <w:t xml:space="preserve"> </w:t>
      </w:r>
    </w:p>
    <w:p w14:paraId="05497DA2" w14:textId="77777777" w:rsidR="00023273" w:rsidRDefault="00000000">
      <w:pPr>
        <w:pStyle w:val="AccurriParagraphcontent"/>
        <w:keepNext/>
        <w:keepLines/>
      </w:pPr>
      <w:r>
        <w:rPr>
          <w:lang w:val="en-AU"/>
        </w:rPr>
        <w:t>Refer to note 46 for further information on fair value measurement.</w:t>
      </w:r>
    </w:p>
    <w:p w14:paraId="6F656DBD" w14:textId="77777777" w:rsidR="00023273" w:rsidRDefault="00000000">
      <w:pPr>
        <w:sectPr w:rsidR="00023273">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CaoNote_TOC"/>
    <w:p w14:paraId="212FED37" w14:textId="77777777" w:rsidR="00023273" w:rsidRDefault="00000000">
      <w:pPr>
        <w:pStyle w:val="AccurriParagraphmainheader"/>
        <w:keepNext/>
      </w:pPr>
      <w:r>
        <w:fldChar w:fldCharType="begin"/>
      </w:r>
      <w:r>
        <w:rPr>
          <w:lang w:val="en-AU"/>
        </w:rPr>
        <w:instrText>TC "Note 14. Current assets - other"\f n \l 1</w:instrText>
      </w:r>
      <w:r>
        <w:fldChar w:fldCharType="end"/>
      </w:r>
      <w:bookmarkEnd w:id="68"/>
      <w:r>
        <w:rPr>
          <w:lang w:val="en-AU"/>
        </w:rPr>
        <w:t>Note 14. Current assets - other</w:t>
      </w:r>
    </w:p>
    <w:p w14:paraId="46AC0CB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52F72849" w14:textId="77777777">
        <w:trPr>
          <w:cantSplit/>
          <w:tblHeader/>
        </w:trPr>
        <w:tc>
          <w:tcPr>
            <w:tcW w:w="8301" w:type="dxa"/>
            <w:tcBorders>
              <w:top w:val="nil"/>
              <w:left w:val="nil"/>
              <w:bottom w:val="nil"/>
              <w:right w:val="nil"/>
            </w:tcBorders>
            <w:tcMar>
              <w:left w:w="0" w:type="dxa"/>
              <w:right w:w="0" w:type="dxa"/>
            </w:tcMar>
            <w:vAlign w:val="bottom"/>
          </w:tcPr>
          <w:p w14:paraId="5170384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92C8C75" w14:textId="77777777" w:rsidR="00023273" w:rsidRDefault="00023273"/>
        </w:tc>
        <w:tc>
          <w:tcPr>
            <w:tcW w:w="2638" w:type="dxa"/>
            <w:gridSpan w:val="3"/>
            <w:tcBorders>
              <w:top w:val="nil"/>
              <w:left w:val="nil"/>
              <w:bottom w:val="nil"/>
              <w:right w:val="nil"/>
            </w:tcBorders>
            <w:tcMar>
              <w:left w:w="0" w:type="dxa"/>
              <w:right w:w="0" w:type="dxa"/>
            </w:tcMar>
            <w:vAlign w:val="bottom"/>
          </w:tcPr>
          <w:p w14:paraId="1D153DF9" w14:textId="77777777" w:rsidR="00023273" w:rsidRDefault="00000000">
            <w:pPr>
              <w:pStyle w:val="AccurriTableheaderinmaintable"/>
              <w:keepNext/>
            </w:pPr>
            <w:r>
              <w:rPr>
                <w:lang w:val="en-AU"/>
              </w:rPr>
              <w:t>Consolidated</w:t>
            </w:r>
          </w:p>
        </w:tc>
      </w:tr>
      <w:tr w:rsidR="00023273" w14:paraId="092FD79C" w14:textId="77777777">
        <w:trPr>
          <w:cantSplit/>
          <w:tblHeader/>
        </w:trPr>
        <w:tc>
          <w:tcPr>
            <w:tcW w:w="8301" w:type="dxa"/>
            <w:tcBorders>
              <w:top w:val="nil"/>
              <w:left w:val="nil"/>
              <w:bottom w:val="nil"/>
              <w:right w:val="nil"/>
            </w:tcBorders>
            <w:tcMar>
              <w:left w:w="0" w:type="dxa"/>
              <w:right w:w="0" w:type="dxa"/>
            </w:tcMar>
            <w:vAlign w:val="bottom"/>
          </w:tcPr>
          <w:p w14:paraId="6ED1668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256A24D" w14:textId="77777777" w:rsidR="00023273" w:rsidRDefault="00023273"/>
        </w:tc>
        <w:tc>
          <w:tcPr>
            <w:tcW w:w="1289" w:type="dxa"/>
            <w:tcBorders>
              <w:top w:val="nil"/>
              <w:left w:val="nil"/>
              <w:bottom w:val="nil"/>
              <w:right w:val="nil"/>
            </w:tcBorders>
            <w:tcMar>
              <w:left w:w="0" w:type="dxa"/>
              <w:right w:w="0" w:type="dxa"/>
            </w:tcMar>
            <w:vAlign w:val="bottom"/>
          </w:tcPr>
          <w:p w14:paraId="009D67C7"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1A2DDE3" w14:textId="77777777" w:rsidR="00023273" w:rsidRDefault="00023273"/>
        </w:tc>
        <w:tc>
          <w:tcPr>
            <w:tcW w:w="1289" w:type="dxa"/>
            <w:tcBorders>
              <w:top w:val="nil"/>
              <w:left w:val="nil"/>
              <w:bottom w:val="nil"/>
              <w:right w:val="nil"/>
            </w:tcBorders>
            <w:tcMar>
              <w:left w:w="0" w:type="dxa"/>
              <w:right w:w="0" w:type="dxa"/>
            </w:tcMar>
            <w:vAlign w:val="bottom"/>
          </w:tcPr>
          <w:p w14:paraId="502727D4" w14:textId="77777777" w:rsidR="00023273" w:rsidRDefault="00000000">
            <w:pPr>
              <w:pStyle w:val="AccurriTableheaderinmaintable"/>
              <w:keepNext/>
            </w:pPr>
            <w:r>
              <w:rPr>
                <w:lang w:val="en-AU"/>
              </w:rPr>
              <w:t>2022</w:t>
            </w:r>
          </w:p>
        </w:tc>
      </w:tr>
      <w:tr w:rsidR="00023273" w14:paraId="25D98C6E" w14:textId="77777777">
        <w:trPr>
          <w:cantSplit/>
          <w:tblHeader/>
        </w:trPr>
        <w:tc>
          <w:tcPr>
            <w:tcW w:w="8301" w:type="dxa"/>
            <w:tcBorders>
              <w:top w:val="nil"/>
              <w:left w:val="nil"/>
              <w:bottom w:val="nil"/>
              <w:right w:val="nil"/>
            </w:tcBorders>
            <w:tcMar>
              <w:left w:w="0" w:type="dxa"/>
              <w:right w:w="0" w:type="dxa"/>
            </w:tcMar>
            <w:vAlign w:val="bottom"/>
          </w:tcPr>
          <w:p w14:paraId="0B6F208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1400FB2" w14:textId="77777777" w:rsidR="00023273" w:rsidRDefault="00023273"/>
        </w:tc>
        <w:tc>
          <w:tcPr>
            <w:tcW w:w="1289" w:type="dxa"/>
            <w:tcBorders>
              <w:top w:val="nil"/>
              <w:left w:val="nil"/>
              <w:bottom w:val="nil"/>
              <w:right w:val="nil"/>
            </w:tcBorders>
            <w:tcMar>
              <w:left w:w="0" w:type="dxa"/>
              <w:right w:w="0" w:type="dxa"/>
            </w:tcMar>
            <w:vAlign w:val="bottom"/>
          </w:tcPr>
          <w:p w14:paraId="51A6F708"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5FBFCE" w14:textId="77777777" w:rsidR="00023273" w:rsidRDefault="00023273"/>
        </w:tc>
        <w:tc>
          <w:tcPr>
            <w:tcW w:w="1289" w:type="dxa"/>
            <w:tcBorders>
              <w:top w:val="nil"/>
              <w:left w:val="nil"/>
              <w:bottom w:val="nil"/>
              <w:right w:val="nil"/>
            </w:tcBorders>
            <w:tcMar>
              <w:left w:w="0" w:type="dxa"/>
              <w:right w:w="0" w:type="dxa"/>
            </w:tcMar>
            <w:vAlign w:val="bottom"/>
          </w:tcPr>
          <w:p w14:paraId="2D4E09C5" w14:textId="77777777" w:rsidR="00023273" w:rsidRDefault="00000000">
            <w:pPr>
              <w:pStyle w:val="AccurriTableheaderinmaintable"/>
              <w:keepNext/>
            </w:pPr>
            <w:r>
              <w:rPr>
                <w:lang w:val="en-AU"/>
              </w:rPr>
              <w:t>CU'000</w:t>
            </w:r>
          </w:p>
        </w:tc>
      </w:tr>
      <w:tr w:rsidR="00023273" w14:paraId="23C064FA" w14:textId="77777777">
        <w:trPr>
          <w:cantSplit/>
          <w:tblHeader/>
        </w:trPr>
        <w:tc>
          <w:tcPr>
            <w:tcW w:w="8301" w:type="dxa"/>
            <w:tcBorders>
              <w:top w:val="nil"/>
              <w:left w:val="nil"/>
              <w:bottom w:val="nil"/>
              <w:right w:val="nil"/>
            </w:tcBorders>
            <w:tcMar>
              <w:left w:w="0" w:type="dxa"/>
              <w:right w:w="0" w:type="dxa"/>
            </w:tcMar>
            <w:vAlign w:val="bottom"/>
          </w:tcPr>
          <w:p w14:paraId="25ED24D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5AB0D85" w14:textId="77777777" w:rsidR="00023273" w:rsidRDefault="00023273"/>
        </w:tc>
        <w:tc>
          <w:tcPr>
            <w:tcW w:w="1289" w:type="dxa"/>
            <w:tcBorders>
              <w:top w:val="nil"/>
              <w:left w:val="nil"/>
              <w:bottom w:val="nil"/>
              <w:right w:val="nil"/>
            </w:tcBorders>
            <w:tcMar>
              <w:left w:w="0" w:type="dxa"/>
              <w:right w:w="0" w:type="dxa"/>
            </w:tcMar>
            <w:vAlign w:val="bottom"/>
          </w:tcPr>
          <w:p w14:paraId="5E3270BF"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501C2986" w14:textId="77777777" w:rsidR="00023273" w:rsidRDefault="00023273"/>
        </w:tc>
        <w:tc>
          <w:tcPr>
            <w:tcW w:w="1289" w:type="dxa"/>
            <w:tcBorders>
              <w:top w:val="nil"/>
              <w:left w:val="nil"/>
              <w:bottom w:val="nil"/>
              <w:right w:val="nil"/>
            </w:tcBorders>
            <w:tcMar>
              <w:left w:w="0" w:type="dxa"/>
              <w:right w:w="0" w:type="dxa"/>
            </w:tcMar>
            <w:vAlign w:val="bottom"/>
          </w:tcPr>
          <w:p w14:paraId="6371E739" w14:textId="77777777" w:rsidR="00023273" w:rsidRDefault="00023273">
            <w:pPr>
              <w:pStyle w:val="AccurriTableheaderinmaintable"/>
              <w:keepNext/>
            </w:pPr>
          </w:p>
        </w:tc>
      </w:tr>
      <w:tr w:rsidR="00023273" w14:paraId="4F273917" w14:textId="77777777">
        <w:tc>
          <w:tcPr>
            <w:tcW w:w="8301" w:type="dxa"/>
            <w:tcBorders>
              <w:top w:val="nil"/>
              <w:left w:val="nil"/>
              <w:bottom w:val="nil"/>
              <w:right w:val="nil"/>
            </w:tcBorders>
            <w:tcMar>
              <w:left w:w="0" w:type="dxa"/>
              <w:right w:w="0" w:type="dxa"/>
            </w:tcMar>
            <w:vAlign w:val="bottom"/>
          </w:tcPr>
          <w:p w14:paraId="26EE9A8C" w14:textId="77777777" w:rsidR="00023273"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2AABAA87" w14:textId="77777777" w:rsidR="00023273" w:rsidRDefault="00023273"/>
        </w:tc>
        <w:tc>
          <w:tcPr>
            <w:tcW w:w="1289" w:type="dxa"/>
            <w:tcBorders>
              <w:top w:val="nil"/>
              <w:left w:val="nil"/>
              <w:bottom w:val="nil"/>
              <w:right w:val="nil"/>
            </w:tcBorders>
            <w:tcMar>
              <w:left w:w="0" w:type="dxa"/>
              <w:right w:w="60" w:type="dxa"/>
            </w:tcMar>
            <w:vAlign w:val="bottom"/>
          </w:tcPr>
          <w:p w14:paraId="16B9C354" w14:textId="77777777" w:rsidR="00023273" w:rsidRDefault="00000000">
            <w:pPr>
              <w:pStyle w:val="AccurriTablenumericvalues"/>
              <w:keepNext/>
            </w:pPr>
            <w:r>
              <w:rPr>
                <w:lang w:val="en-AU"/>
              </w:rPr>
              <w:t xml:space="preserve">1,110 </w:t>
            </w:r>
          </w:p>
        </w:tc>
        <w:tc>
          <w:tcPr>
            <w:tcW w:w="60" w:type="dxa"/>
            <w:tcBorders>
              <w:top w:val="nil"/>
              <w:left w:val="nil"/>
              <w:bottom w:val="nil"/>
              <w:right w:val="nil"/>
            </w:tcBorders>
            <w:tcMar>
              <w:left w:w="0" w:type="dxa"/>
              <w:right w:w="0" w:type="dxa"/>
            </w:tcMar>
          </w:tcPr>
          <w:p w14:paraId="6F872F86" w14:textId="77777777" w:rsidR="00023273" w:rsidRDefault="00023273"/>
        </w:tc>
        <w:tc>
          <w:tcPr>
            <w:tcW w:w="1289" w:type="dxa"/>
            <w:tcBorders>
              <w:top w:val="nil"/>
              <w:left w:val="nil"/>
              <w:bottom w:val="nil"/>
              <w:right w:val="nil"/>
            </w:tcBorders>
            <w:tcMar>
              <w:left w:w="0" w:type="dxa"/>
              <w:right w:w="60" w:type="dxa"/>
            </w:tcMar>
            <w:vAlign w:val="bottom"/>
          </w:tcPr>
          <w:p w14:paraId="303728DB" w14:textId="77777777" w:rsidR="00023273" w:rsidRDefault="00000000">
            <w:pPr>
              <w:pStyle w:val="AccurriTablenumericvalues"/>
              <w:keepNext/>
            </w:pPr>
            <w:r>
              <w:rPr>
                <w:lang w:val="en-AU"/>
              </w:rPr>
              <w:t xml:space="preserve">903 </w:t>
            </w:r>
          </w:p>
        </w:tc>
      </w:tr>
      <w:tr w:rsidR="00023273" w14:paraId="484A3518" w14:textId="77777777">
        <w:tc>
          <w:tcPr>
            <w:tcW w:w="8301" w:type="dxa"/>
            <w:tcBorders>
              <w:top w:val="nil"/>
              <w:left w:val="nil"/>
              <w:bottom w:val="nil"/>
              <w:right w:val="nil"/>
            </w:tcBorders>
            <w:tcMar>
              <w:left w:w="0" w:type="dxa"/>
              <w:right w:w="0" w:type="dxa"/>
            </w:tcMar>
            <w:vAlign w:val="bottom"/>
          </w:tcPr>
          <w:p w14:paraId="2EC617E6" w14:textId="77777777" w:rsidR="00023273"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008FA5A8" w14:textId="77777777" w:rsidR="00023273" w:rsidRDefault="00023273"/>
        </w:tc>
        <w:tc>
          <w:tcPr>
            <w:tcW w:w="1289" w:type="dxa"/>
            <w:tcBorders>
              <w:top w:val="nil"/>
              <w:left w:val="nil"/>
              <w:bottom w:val="nil"/>
              <w:right w:val="nil"/>
            </w:tcBorders>
            <w:tcMar>
              <w:left w:w="0" w:type="dxa"/>
              <w:right w:w="60" w:type="dxa"/>
            </w:tcMar>
            <w:vAlign w:val="bottom"/>
          </w:tcPr>
          <w:p w14:paraId="21D2BC01" w14:textId="77777777" w:rsidR="00023273" w:rsidRDefault="00000000">
            <w:pPr>
              <w:pStyle w:val="AccurriTablenumericvalues"/>
              <w:keepNext/>
            </w:pPr>
            <w:r>
              <w:rPr>
                <w:lang w:val="en-AU"/>
              </w:rPr>
              <w:t xml:space="preserve">65 </w:t>
            </w:r>
          </w:p>
        </w:tc>
        <w:tc>
          <w:tcPr>
            <w:tcW w:w="60" w:type="dxa"/>
            <w:tcBorders>
              <w:top w:val="nil"/>
              <w:left w:val="nil"/>
              <w:bottom w:val="nil"/>
              <w:right w:val="nil"/>
            </w:tcBorders>
            <w:tcMar>
              <w:left w:w="0" w:type="dxa"/>
              <w:right w:w="0" w:type="dxa"/>
            </w:tcMar>
          </w:tcPr>
          <w:p w14:paraId="2C833F05" w14:textId="77777777" w:rsidR="00023273" w:rsidRDefault="00023273"/>
        </w:tc>
        <w:tc>
          <w:tcPr>
            <w:tcW w:w="1289" w:type="dxa"/>
            <w:tcBorders>
              <w:top w:val="nil"/>
              <w:left w:val="nil"/>
              <w:bottom w:val="nil"/>
              <w:right w:val="nil"/>
            </w:tcBorders>
            <w:tcMar>
              <w:left w:w="0" w:type="dxa"/>
              <w:right w:w="60" w:type="dxa"/>
            </w:tcMar>
            <w:vAlign w:val="bottom"/>
          </w:tcPr>
          <w:p w14:paraId="42155AD3" w14:textId="77777777" w:rsidR="00023273" w:rsidRDefault="00000000">
            <w:pPr>
              <w:pStyle w:val="AccurriTablenumericvalues"/>
              <w:keepNext/>
            </w:pPr>
            <w:r>
              <w:rPr>
                <w:lang w:val="en-AU"/>
              </w:rPr>
              <w:t xml:space="preserve">35 </w:t>
            </w:r>
          </w:p>
        </w:tc>
      </w:tr>
      <w:tr w:rsidR="00023273" w14:paraId="2538E5DC" w14:textId="77777777">
        <w:tc>
          <w:tcPr>
            <w:tcW w:w="8301" w:type="dxa"/>
            <w:tcBorders>
              <w:top w:val="nil"/>
              <w:left w:val="nil"/>
              <w:bottom w:val="nil"/>
              <w:right w:val="nil"/>
            </w:tcBorders>
            <w:tcMar>
              <w:left w:w="0" w:type="dxa"/>
              <w:right w:w="0" w:type="dxa"/>
            </w:tcMar>
            <w:vAlign w:val="bottom"/>
          </w:tcPr>
          <w:p w14:paraId="61E3B32E" w14:textId="77777777" w:rsidR="00023273"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775DE744" w14:textId="77777777" w:rsidR="00023273" w:rsidRDefault="00023273"/>
        </w:tc>
        <w:tc>
          <w:tcPr>
            <w:tcW w:w="1289" w:type="dxa"/>
            <w:tcBorders>
              <w:top w:val="nil"/>
              <w:left w:val="nil"/>
              <w:bottom w:val="nil"/>
              <w:right w:val="nil"/>
            </w:tcBorders>
            <w:tcMar>
              <w:left w:w="0" w:type="dxa"/>
              <w:right w:w="60" w:type="dxa"/>
            </w:tcMar>
            <w:vAlign w:val="bottom"/>
          </w:tcPr>
          <w:p w14:paraId="687E09B2" w14:textId="77777777" w:rsidR="00023273" w:rsidRDefault="00000000">
            <w:pPr>
              <w:pStyle w:val="AccurriTablenumericvalues"/>
              <w:keepNext/>
            </w:pPr>
            <w:r>
              <w:rPr>
                <w:lang w:val="en-AU"/>
              </w:rPr>
              <w:t xml:space="preserve">1,417 </w:t>
            </w:r>
          </w:p>
        </w:tc>
        <w:tc>
          <w:tcPr>
            <w:tcW w:w="60" w:type="dxa"/>
            <w:tcBorders>
              <w:top w:val="nil"/>
              <w:left w:val="nil"/>
              <w:bottom w:val="nil"/>
              <w:right w:val="nil"/>
            </w:tcBorders>
            <w:tcMar>
              <w:left w:w="0" w:type="dxa"/>
              <w:right w:w="0" w:type="dxa"/>
            </w:tcMar>
          </w:tcPr>
          <w:p w14:paraId="4646E461" w14:textId="77777777" w:rsidR="00023273" w:rsidRDefault="00023273"/>
        </w:tc>
        <w:tc>
          <w:tcPr>
            <w:tcW w:w="1289" w:type="dxa"/>
            <w:tcBorders>
              <w:top w:val="nil"/>
              <w:left w:val="nil"/>
              <w:bottom w:val="nil"/>
              <w:right w:val="nil"/>
            </w:tcBorders>
            <w:tcMar>
              <w:left w:w="0" w:type="dxa"/>
              <w:right w:w="60" w:type="dxa"/>
            </w:tcMar>
            <w:vAlign w:val="bottom"/>
          </w:tcPr>
          <w:p w14:paraId="28B43A9A" w14:textId="77777777" w:rsidR="00023273" w:rsidRDefault="00000000">
            <w:pPr>
              <w:pStyle w:val="AccurriTablenumericvalues"/>
              <w:keepNext/>
            </w:pPr>
            <w:r>
              <w:rPr>
                <w:lang w:val="en-AU"/>
              </w:rPr>
              <w:t xml:space="preserve">1,274 </w:t>
            </w:r>
          </w:p>
        </w:tc>
      </w:tr>
      <w:tr w:rsidR="00023273" w14:paraId="53989D6E" w14:textId="77777777">
        <w:tc>
          <w:tcPr>
            <w:tcW w:w="8301" w:type="dxa"/>
            <w:tcBorders>
              <w:top w:val="nil"/>
              <w:left w:val="nil"/>
              <w:bottom w:val="nil"/>
              <w:right w:val="nil"/>
            </w:tcBorders>
            <w:tcMar>
              <w:left w:w="0" w:type="dxa"/>
              <w:right w:w="0" w:type="dxa"/>
            </w:tcMar>
            <w:vAlign w:val="bottom"/>
          </w:tcPr>
          <w:p w14:paraId="12D70071" w14:textId="77777777" w:rsidR="00023273"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5D38A885" w14:textId="77777777" w:rsidR="00023273" w:rsidRDefault="00023273"/>
        </w:tc>
        <w:tc>
          <w:tcPr>
            <w:tcW w:w="1289" w:type="dxa"/>
            <w:tcBorders>
              <w:top w:val="nil"/>
              <w:left w:val="nil"/>
              <w:bottom w:val="nil"/>
              <w:right w:val="nil"/>
            </w:tcBorders>
            <w:tcMar>
              <w:left w:w="0" w:type="dxa"/>
              <w:right w:w="60" w:type="dxa"/>
            </w:tcMar>
            <w:vAlign w:val="bottom"/>
          </w:tcPr>
          <w:p w14:paraId="61A5DC5E" w14:textId="77777777" w:rsidR="00023273" w:rsidRDefault="00000000">
            <w:pPr>
              <w:pStyle w:val="AccurriTablenumericvalues"/>
              <w:keepNext/>
            </w:pPr>
            <w:r>
              <w:rPr>
                <w:lang w:val="en-AU"/>
              </w:rPr>
              <w:t xml:space="preserve">672 </w:t>
            </w:r>
          </w:p>
        </w:tc>
        <w:tc>
          <w:tcPr>
            <w:tcW w:w="60" w:type="dxa"/>
            <w:tcBorders>
              <w:top w:val="nil"/>
              <w:left w:val="nil"/>
              <w:bottom w:val="nil"/>
              <w:right w:val="nil"/>
            </w:tcBorders>
            <w:tcMar>
              <w:left w:w="0" w:type="dxa"/>
              <w:right w:w="0" w:type="dxa"/>
            </w:tcMar>
          </w:tcPr>
          <w:p w14:paraId="3303EB20" w14:textId="77777777" w:rsidR="00023273" w:rsidRDefault="00023273"/>
        </w:tc>
        <w:tc>
          <w:tcPr>
            <w:tcW w:w="1289" w:type="dxa"/>
            <w:tcBorders>
              <w:top w:val="nil"/>
              <w:left w:val="nil"/>
              <w:bottom w:val="nil"/>
              <w:right w:val="nil"/>
            </w:tcBorders>
            <w:tcMar>
              <w:left w:w="0" w:type="dxa"/>
              <w:right w:w="60" w:type="dxa"/>
            </w:tcMar>
            <w:vAlign w:val="bottom"/>
          </w:tcPr>
          <w:p w14:paraId="385FF075" w14:textId="77777777" w:rsidR="00023273" w:rsidRDefault="00000000">
            <w:pPr>
              <w:pStyle w:val="AccurriTablenumericvalues"/>
              <w:keepNext/>
            </w:pPr>
            <w:r>
              <w:rPr>
                <w:lang w:val="en-AU"/>
              </w:rPr>
              <w:t xml:space="preserve">614 </w:t>
            </w:r>
          </w:p>
        </w:tc>
      </w:tr>
      <w:tr w:rsidR="00023273" w14:paraId="1C57E9B4" w14:textId="77777777">
        <w:tc>
          <w:tcPr>
            <w:tcW w:w="8301" w:type="dxa"/>
            <w:tcBorders>
              <w:top w:val="nil"/>
              <w:left w:val="nil"/>
              <w:bottom w:val="nil"/>
              <w:right w:val="nil"/>
            </w:tcBorders>
            <w:tcMar>
              <w:left w:w="0" w:type="dxa"/>
              <w:right w:w="0" w:type="dxa"/>
            </w:tcMar>
            <w:vAlign w:val="bottom"/>
          </w:tcPr>
          <w:p w14:paraId="20DC7881" w14:textId="77777777" w:rsidR="00023273" w:rsidRDefault="00000000">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4507A3C9" w14:textId="77777777" w:rsidR="00023273" w:rsidRDefault="00023273"/>
        </w:tc>
        <w:tc>
          <w:tcPr>
            <w:tcW w:w="1289" w:type="dxa"/>
            <w:tcBorders>
              <w:top w:val="nil"/>
              <w:left w:val="nil"/>
              <w:bottom w:val="nil"/>
              <w:right w:val="nil"/>
            </w:tcBorders>
            <w:tcMar>
              <w:left w:w="0" w:type="dxa"/>
              <w:right w:w="60" w:type="dxa"/>
            </w:tcMar>
            <w:vAlign w:val="bottom"/>
          </w:tcPr>
          <w:p w14:paraId="51233554" w14:textId="77777777" w:rsidR="00023273" w:rsidRDefault="00000000">
            <w:pPr>
              <w:pStyle w:val="AccurriTablenumericvalues"/>
              <w:keepNext/>
            </w:pPr>
            <w:r>
              <w:rPr>
                <w:lang w:val="en-AU"/>
              </w:rPr>
              <w:t xml:space="preserve">671 </w:t>
            </w:r>
          </w:p>
        </w:tc>
        <w:tc>
          <w:tcPr>
            <w:tcW w:w="60" w:type="dxa"/>
            <w:tcBorders>
              <w:top w:val="nil"/>
              <w:left w:val="nil"/>
              <w:bottom w:val="nil"/>
              <w:right w:val="nil"/>
            </w:tcBorders>
            <w:tcMar>
              <w:left w:w="0" w:type="dxa"/>
              <w:right w:w="0" w:type="dxa"/>
            </w:tcMar>
          </w:tcPr>
          <w:p w14:paraId="4EC1B327" w14:textId="77777777" w:rsidR="00023273" w:rsidRDefault="00023273"/>
        </w:tc>
        <w:tc>
          <w:tcPr>
            <w:tcW w:w="1289" w:type="dxa"/>
            <w:tcBorders>
              <w:top w:val="nil"/>
              <w:left w:val="nil"/>
              <w:bottom w:val="nil"/>
              <w:right w:val="nil"/>
            </w:tcBorders>
            <w:tcMar>
              <w:left w:w="0" w:type="dxa"/>
              <w:right w:w="60" w:type="dxa"/>
            </w:tcMar>
            <w:vAlign w:val="bottom"/>
          </w:tcPr>
          <w:p w14:paraId="7802BEA0" w14:textId="77777777" w:rsidR="00023273" w:rsidRDefault="00000000">
            <w:pPr>
              <w:pStyle w:val="AccurriTablenumericvalues"/>
              <w:keepNext/>
            </w:pPr>
            <w:r>
              <w:rPr>
                <w:lang w:val="en-AU"/>
              </w:rPr>
              <w:t xml:space="preserve">618 </w:t>
            </w:r>
          </w:p>
        </w:tc>
      </w:tr>
      <w:tr w:rsidR="00023273" w14:paraId="223EE4C9" w14:textId="77777777">
        <w:tc>
          <w:tcPr>
            <w:tcW w:w="8301" w:type="dxa"/>
            <w:tcBorders>
              <w:top w:val="nil"/>
              <w:left w:val="nil"/>
              <w:bottom w:val="nil"/>
              <w:right w:val="nil"/>
            </w:tcBorders>
            <w:tcMar>
              <w:left w:w="0" w:type="dxa"/>
              <w:right w:w="0" w:type="dxa"/>
            </w:tcMar>
            <w:vAlign w:val="bottom"/>
          </w:tcPr>
          <w:p w14:paraId="73AD4F5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AC8C7B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3A2A9E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25C9E0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627DC64" w14:textId="77777777" w:rsidR="00023273" w:rsidRDefault="00023273">
            <w:pPr>
              <w:pStyle w:val="AccurriTablenumericvalues"/>
              <w:keepNext/>
            </w:pPr>
          </w:p>
        </w:tc>
      </w:tr>
      <w:tr w:rsidR="00023273" w14:paraId="4580B5CE" w14:textId="77777777">
        <w:tc>
          <w:tcPr>
            <w:tcW w:w="8301" w:type="dxa"/>
            <w:tcBorders>
              <w:top w:val="nil"/>
              <w:left w:val="nil"/>
              <w:bottom w:val="nil"/>
              <w:right w:val="nil"/>
            </w:tcBorders>
            <w:tcMar>
              <w:left w:w="0" w:type="dxa"/>
              <w:right w:w="0" w:type="dxa"/>
            </w:tcMar>
            <w:vAlign w:val="bottom"/>
          </w:tcPr>
          <w:p w14:paraId="61DBC18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69CD91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A425C1F" w14:textId="77777777" w:rsidR="00023273" w:rsidRDefault="00000000">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2ED4CD4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4D40997" w14:textId="77777777" w:rsidR="00023273" w:rsidRDefault="00000000">
            <w:pPr>
              <w:pStyle w:val="AccurriTablenumericvalues"/>
              <w:keepNext/>
            </w:pPr>
            <w:r>
              <w:rPr>
                <w:lang w:val="en-AU"/>
              </w:rPr>
              <w:t xml:space="preserve">3,444 </w:t>
            </w:r>
          </w:p>
        </w:tc>
      </w:tr>
    </w:tbl>
    <w:p w14:paraId="75CB7267" w14:textId="77777777" w:rsidR="00023273" w:rsidRDefault="00000000">
      <w:pPr>
        <w:sectPr w:rsidR="00023273">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CahNote_TOC"/>
    <w:p w14:paraId="18F0E011" w14:textId="77777777" w:rsidR="00023273" w:rsidRDefault="00000000">
      <w:pPr>
        <w:pStyle w:val="AccurriParagraphmainheader"/>
        <w:keepNext/>
      </w:pPr>
      <w:r>
        <w:lastRenderedPageBreak/>
        <w:fldChar w:fldCharType="begin"/>
      </w:r>
      <w:r>
        <w:rPr>
          <w:lang w:val="en-AU"/>
        </w:rPr>
        <w:instrText>TC "Note 15. Current assets - non-current assets classified as held for sale"\f n \l 1</w:instrText>
      </w:r>
      <w:r>
        <w:fldChar w:fldCharType="end"/>
      </w:r>
      <w:bookmarkEnd w:id="69"/>
      <w:r>
        <w:rPr>
          <w:lang w:val="en-AU"/>
        </w:rPr>
        <w:t xml:space="preserve">Note 15. Current assets - non-current assets classified as held for </w:t>
      </w:r>
      <w:proofErr w:type="gramStart"/>
      <w:r>
        <w:rPr>
          <w:lang w:val="en-AU"/>
        </w:rPr>
        <w:t>sale</w:t>
      </w:r>
      <w:proofErr w:type="gramEnd"/>
    </w:p>
    <w:p w14:paraId="6BD0AF62"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76338286" w14:textId="77777777">
        <w:trPr>
          <w:cantSplit/>
          <w:tblHeader/>
        </w:trPr>
        <w:tc>
          <w:tcPr>
            <w:tcW w:w="8301" w:type="dxa"/>
            <w:tcBorders>
              <w:top w:val="nil"/>
              <w:left w:val="nil"/>
              <w:bottom w:val="nil"/>
              <w:right w:val="nil"/>
            </w:tcBorders>
            <w:tcMar>
              <w:left w:w="0" w:type="dxa"/>
              <w:right w:w="0" w:type="dxa"/>
            </w:tcMar>
            <w:vAlign w:val="bottom"/>
          </w:tcPr>
          <w:p w14:paraId="3FE5402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8DC0F08" w14:textId="77777777" w:rsidR="00023273" w:rsidRDefault="00023273"/>
        </w:tc>
        <w:tc>
          <w:tcPr>
            <w:tcW w:w="2638" w:type="dxa"/>
            <w:gridSpan w:val="3"/>
            <w:tcBorders>
              <w:top w:val="nil"/>
              <w:left w:val="nil"/>
              <w:bottom w:val="nil"/>
              <w:right w:val="nil"/>
            </w:tcBorders>
            <w:tcMar>
              <w:left w:w="0" w:type="dxa"/>
              <w:right w:w="0" w:type="dxa"/>
            </w:tcMar>
            <w:vAlign w:val="bottom"/>
          </w:tcPr>
          <w:p w14:paraId="0D399C72" w14:textId="77777777" w:rsidR="00023273" w:rsidRDefault="00000000">
            <w:pPr>
              <w:pStyle w:val="AccurriTableheaderinmaintable"/>
              <w:keepNext/>
            </w:pPr>
            <w:r>
              <w:rPr>
                <w:lang w:val="en-AU"/>
              </w:rPr>
              <w:t>Consolidated</w:t>
            </w:r>
          </w:p>
        </w:tc>
      </w:tr>
      <w:tr w:rsidR="00023273" w14:paraId="71074E9F" w14:textId="77777777">
        <w:trPr>
          <w:cantSplit/>
          <w:tblHeader/>
        </w:trPr>
        <w:tc>
          <w:tcPr>
            <w:tcW w:w="8301" w:type="dxa"/>
            <w:tcBorders>
              <w:top w:val="nil"/>
              <w:left w:val="nil"/>
              <w:bottom w:val="nil"/>
              <w:right w:val="nil"/>
            </w:tcBorders>
            <w:tcMar>
              <w:left w:w="0" w:type="dxa"/>
              <w:right w:w="0" w:type="dxa"/>
            </w:tcMar>
            <w:vAlign w:val="bottom"/>
          </w:tcPr>
          <w:p w14:paraId="312348F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1B2EFFE" w14:textId="77777777" w:rsidR="00023273" w:rsidRDefault="00023273"/>
        </w:tc>
        <w:tc>
          <w:tcPr>
            <w:tcW w:w="1289" w:type="dxa"/>
            <w:tcBorders>
              <w:top w:val="nil"/>
              <w:left w:val="nil"/>
              <w:bottom w:val="nil"/>
              <w:right w:val="nil"/>
            </w:tcBorders>
            <w:tcMar>
              <w:left w:w="0" w:type="dxa"/>
              <w:right w:w="0" w:type="dxa"/>
            </w:tcMar>
            <w:vAlign w:val="bottom"/>
          </w:tcPr>
          <w:p w14:paraId="38ADA8F5"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93795FE" w14:textId="77777777" w:rsidR="00023273" w:rsidRDefault="00023273"/>
        </w:tc>
        <w:tc>
          <w:tcPr>
            <w:tcW w:w="1289" w:type="dxa"/>
            <w:tcBorders>
              <w:top w:val="nil"/>
              <w:left w:val="nil"/>
              <w:bottom w:val="nil"/>
              <w:right w:val="nil"/>
            </w:tcBorders>
            <w:tcMar>
              <w:left w:w="0" w:type="dxa"/>
              <w:right w:w="0" w:type="dxa"/>
            </w:tcMar>
            <w:vAlign w:val="bottom"/>
          </w:tcPr>
          <w:p w14:paraId="64822D0E" w14:textId="77777777" w:rsidR="00023273" w:rsidRDefault="00000000">
            <w:pPr>
              <w:pStyle w:val="AccurriTableheaderinmaintable"/>
              <w:keepNext/>
            </w:pPr>
            <w:r>
              <w:rPr>
                <w:lang w:val="en-AU"/>
              </w:rPr>
              <w:t>2022</w:t>
            </w:r>
          </w:p>
        </w:tc>
      </w:tr>
      <w:tr w:rsidR="00023273" w14:paraId="4D87B6B0" w14:textId="77777777">
        <w:trPr>
          <w:cantSplit/>
          <w:tblHeader/>
        </w:trPr>
        <w:tc>
          <w:tcPr>
            <w:tcW w:w="8301" w:type="dxa"/>
            <w:tcBorders>
              <w:top w:val="nil"/>
              <w:left w:val="nil"/>
              <w:bottom w:val="nil"/>
              <w:right w:val="nil"/>
            </w:tcBorders>
            <w:tcMar>
              <w:left w:w="0" w:type="dxa"/>
              <w:right w:w="0" w:type="dxa"/>
            </w:tcMar>
            <w:vAlign w:val="bottom"/>
          </w:tcPr>
          <w:p w14:paraId="4060101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057072B" w14:textId="77777777" w:rsidR="00023273" w:rsidRDefault="00023273"/>
        </w:tc>
        <w:tc>
          <w:tcPr>
            <w:tcW w:w="1289" w:type="dxa"/>
            <w:tcBorders>
              <w:top w:val="nil"/>
              <w:left w:val="nil"/>
              <w:bottom w:val="nil"/>
              <w:right w:val="nil"/>
            </w:tcBorders>
            <w:tcMar>
              <w:left w:w="0" w:type="dxa"/>
              <w:right w:w="0" w:type="dxa"/>
            </w:tcMar>
            <w:vAlign w:val="bottom"/>
          </w:tcPr>
          <w:p w14:paraId="65BAE645"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E20C340" w14:textId="77777777" w:rsidR="00023273" w:rsidRDefault="00023273"/>
        </w:tc>
        <w:tc>
          <w:tcPr>
            <w:tcW w:w="1289" w:type="dxa"/>
            <w:tcBorders>
              <w:top w:val="nil"/>
              <w:left w:val="nil"/>
              <w:bottom w:val="nil"/>
              <w:right w:val="nil"/>
            </w:tcBorders>
            <w:tcMar>
              <w:left w:w="0" w:type="dxa"/>
              <w:right w:w="0" w:type="dxa"/>
            </w:tcMar>
            <w:vAlign w:val="bottom"/>
          </w:tcPr>
          <w:p w14:paraId="59EF5473" w14:textId="77777777" w:rsidR="00023273" w:rsidRDefault="00000000">
            <w:pPr>
              <w:pStyle w:val="AccurriTableheaderinmaintable"/>
              <w:keepNext/>
            </w:pPr>
            <w:r>
              <w:rPr>
                <w:lang w:val="en-AU"/>
              </w:rPr>
              <w:t>CU'000</w:t>
            </w:r>
          </w:p>
        </w:tc>
      </w:tr>
      <w:tr w:rsidR="00023273" w14:paraId="2D6AA49B" w14:textId="77777777">
        <w:trPr>
          <w:cantSplit/>
          <w:tblHeader/>
        </w:trPr>
        <w:tc>
          <w:tcPr>
            <w:tcW w:w="8301" w:type="dxa"/>
            <w:tcBorders>
              <w:top w:val="nil"/>
              <w:left w:val="nil"/>
              <w:bottom w:val="nil"/>
              <w:right w:val="nil"/>
            </w:tcBorders>
            <w:tcMar>
              <w:left w:w="0" w:type="dxa"/>
              <w:right w:w="0" w:type="dxa"/>
            </w:tcMar>
            <w:vAlign w:val="bottom"/>
          </w:tcPr>
          <w:p w14:paraId="6A7861E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7504D82" w14:textId="77777777" w:rsidR="00023273" w:rsidRDefault="00023273"/>
        </w:tc>
        <w:tc>
          <w:tcPr>
            <w:tcW w:w="1289" w:type="dxa"/>
            <w:tcBorders>
              <w:top w:val="nil"/>
              <w:left w:val="nil"/>
              <w:bottom w:val="nil"/>
              <w:right w:val="nil"/>
            </w:tcBorders>
            <w:tcMar>
              <w:left w:w="0" w:type="dxa"/>
              <w:right w:w="0" w:type="dxa"/>
            </w:tcMar>
            <w:vAlign w:val="bottom"/>
          </w:tcPr>
          <w:p w14:paraId="4EBA3A5C"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595DB5DC" w14:textId="77777777" w:rsidR="00023273" w:rsidRDefault="00023273"/>
        </w:tc>
        <w:tc>
          <w:tcPr>
            <w:tcW w:w="1289" w:type="dxa"/>
            <w:tcBorders>
              <w:top w:val="nil"/>
              <w:left w:val="nil"/>
              <w:bottom w:val="nil"/>
              <w:right w:val="nil"/>
            </w:tcBorders>
            <w:tcMar>
              <w:left w:w="0" w:type="dxa"/>
              <w:right w:w="0" w:type="dxa"/>
            </w:tcMar>
            <w:vAlign w:val="bottom"/>
          </w:tcPr>
          <w:p w14:paraId="7B169BF9" w14:textId="77777777" w:rsidR="00023273" w:rsidRDefault="00023273">
            <w:pPr>
              <w:pStyle w:val="AccurriTableheaderinmaintable"/>
              <w:keepNext/>
            </w:pPr>
          </w:p>
        </w:tc>
      </w:tr>
      <w:tr w:rsidR="00023273" w14:paraId="5F82BCEC" w14:textId="77777777">
        <w:tc>
          <w:tcPr>
            <w:tcW w:w="8301" w:type="dxa"/>
            <w:tcBorders>
              <w:top w:val="nil"/>
              <w:left w:val="nil"/>
              <w:bottom w:val="nil"/>
              <w:right w:val="nil"/>
            </w:tcBorders>
            <w:tcMar>
              <w:left w:w="0" w:type="dxa"/>
              <w:right w:w="0" w:type="dxa"/>
            </w:tcMar>
            <w:vAlign w:val="bottom"/>
          </w:tcPr>
          <w:p w14:paraId="6F399F9A" w14:textId="77777777" w:rsidR="00023273" w:rsidRDefault="00000000">
            <w:pPr>
              <w:pStyle w:val="AccurriTabletextvalues"/>
              <w:keepNext/>
              <w:jc w:val="left"/>
            </w:pPr>
            <w:r>
              <w:rPr>
                <w:lang w:val="en-AU"/>
              </w:rPr>
              <w:t>Land</w:t>
            </w:r>
          </w:p>
        </w:tc>
        <w:tc>
          <w:tcPr>
            <w:tcW w:w="60" w:type="dxa"/>
            <w:tcBorders>
              <w:top w:val="nil"/>
              <w:left w:val="nil"/>
              <w:bottom w:val="nil"/>
              <w:right w:val="nil"/>
            </w:tcBorders>
            <w:tcMar>
              <w:left w:w="0" w:type="dxa"/>
              <w:right w:w="0" w:type="dxa"/>
            </w:tcMar>
          </w:tcPr>
          <w:p w14:paraId="10ACDA3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23C792C" w14:textId="77777777" w:rsidR="00023273"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75017D3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52DF7A8" w14:textId="77777777" w:rsidR="00023273" w:rsidRDefault="00000000">
            <w:pPr>
              <w:pStyle w:val="AccurriTablenumericvalues"/>
              <w:keepNext/>
            </w:pPr>
            <w:r>
              <w:rPr>
                <w:lang w:val="en-AU"/>
              </w:rPr>
              <w:t xml:space="preserve">-  </w:t>
            </w:r>
          </w:p>
        </w:tc>
      </w:tr>
    </w:tbl>
    <w:p w14:paraId="3596A238" w14:textId="77777777" w:rsidR="00023273" w:rsidRDefault="00000000">
      <w:r>
        <w:rPr>
          <w:rFonts w:ascii="Times New Roman" w:eastAsia="Times New Roman" w:hAnsi="Times New Roman" w:cs="Times New Roman"/>
          <w:b/>
          <w:lang w:val="en-AU"/>
        </w:rPr>
        <w:t xml:space="preserve"> </w:t>
      </w:r>
    </w:p>
    <w:p w14:paraId="6EDA1B2D" w14:textId="77777777" w:rsidR="00023273" w:rsidRDefault="00000000">
      <w:pPr>
        <w:pStyle w:val="AccurriParagraphcontent"/>
        <w:keepNext/>
        <w:keepLines/>
      </w:pPr>
      <w:r>
        <w:rPr>
          <w:lang w:val="en-AU"/>
        </w:rPr>
        <w:t xml:space="preserve">The vacant land situated at 22 Smith Street, </w:t>
      </w:r>
      <w:proofErr w:type="spellStart"/>
      <w:r>
        <w:rPr>
          <w:lang w:val="en-AU"/>
        </w:rPr>
        <w:t>Cityville</w:t>
      </w:r>
      <w:proofErr w:type="spellEnd"/>
      <w:r>
        <w:rPr>
          <w:lang w:val="en-AU"/>
        </w:rPr>
        <w:t xml:space="preserve"> is currently for sale and is expected to be sold within five months from the reporting date through an auction process. The proposed development of a head office building on the site has been abandoned and the land is now surplus to requirements. The land is not allocated to an operating segment.</w:t>
      </w:r>
    </w:p>
    <w:p w14:paraId="40518F93" w14:textId="77777777" w:rsidR="00023273" w:rsidRDefault="00000000">
      <w:pPr>
        <w:sectPr w:rsidR="00023273">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NarNote_TOC"/>
    <w:p w14:paraId="13FDC88E" w14:textId="77777777" w:rsidR="00023273" w:rsidRDefault="00000000">
      <w:pPr>
        <w:pStyle w:val="AccurriParagraphmainheader"/>
        <w:keepNext/>
      </w:pPr>
      <w:r>
        <w:fldChar w:fldCharType="begin"/>
      </w:r>
      <w:r>
        <w:rPr>
          <w:lang w:val="en-AU"/>
        </w:rPr>
        <w:instrText>TC "Note 16. Non-current assets - receivables"\f n \l 1</w:instrText>
      </w:r>
      <w:r>
        <w:fldChar w:fldCharType="end"/>
      </w:r>
      <w:bookmarkEnd w:id="70"/>
      <w:r>
        <w:rPr>
          <w:lang w:val="en-AU"/>
        </w:rPr>
        <w:t>Note 16. Non-current assets - receivables</w:t>
      </w:r>
    </w:p>
    <w:p w14:paraId="0A03B46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290A3500" w14:textId="77777777">
        <w:trPr>
          <w:cantSplit/>
          <w:tblHeader/>
        </w:trPr>
        <w:tc>
          <w:tcPr>
            <w:tcW w:w="8301" w:type="dxa"/>
            <w:tcBorders>
              <w:top w:val="nil"/>
              <w:left w:val="nil"/>
              <w:bottom w:val="nil"/>
              <w:right w:val="nil"/>
            </w:tcBorders>
            <w:tcMar>
              <w:left w:w="0" w:type="dxa"/>
              <w:right w:w="0" w:type="dxa"/>
            </w:tcMar>
            <w:vAlign w:val="bottom"/>
          </w:tcPr>
          <w:p w14:paraId="4B2B709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C8BF12E" w14:textId="77777777" w:rsidR="00023273" w:rsidRDefault="00023273"/>
        </w:tc>
        <w:tc>
          <w:tcPr>
            <w:tcW w:w="2638" w:type="dxa"/>
            <w:gridSpan w:val="3"/>
            <w:tcBorders>
              <w:top w:val="nil"/>
              <w:left w:val="nil"/>
              <w:bottom w:val="nil"/>
              <w:right w:val="nil"/>
            </w:tcBorders>
            <w:tcMar>
              <w:left w:w="0" w:type="dxa"/>
              <w:right w:w="0" w:type="dxa"/>
            </w:tcMar>
            <w:vAlign w:val="bottom"/>
          </w:tcPr>
          <w:p w14:paraId="7FB049C0" w14:textId="77777777" w:rsidR="00023273" w:rsidRDefault="00000000">
            <w:pPr>
              <w:pStyle w:val="AccurriTableheaderinmaintable"/>
              <w:keepNext/>
            </w:pPr>
            <w:r>
              <w:rPr>
                <w:lang w:val="en-AU"/>
              </w:rPr>
              <w:t>Consolidated</w:t>
            </w:r>
          </w:p>
        </w:tc>
      </w:tr>
      <w:tr w:rsidR="00023273" w14:paraId="1D8B32B5" w14:textId="77777777">
        <w:trPr>
          <w:cantSplit/>
          <w:tblHeader/>
        </w:trPr>
        <w:tc>
          <w:tcPr>
            <w:tcW w:w="8301" w:type="dxa"/>
            <w:tcBorders>
              <w:top w:val="nil"/>
              <w:left w:val="nil"/>
              <w:bottom w:val="nil"/>
              <w:right w:val="nil"/>
            </w:tcBorders>
            <w:tcMar>
              <w:left w:w="0" w:type="dxa"/>
              <w:right w:w="0" w:type="dxa"/>
            </w:tcMar>
            <w:vAlign w:val="bottom"/>
          </w:tcPr>
          <w:p w14:paraId="07A00A5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1BA183B" w14:textId="77777777" w:rsidR="00023273" w:rsidRDefault="00023273"/>
        </w:tc>
        <w:tc>
          <w:tcPr>
            <w:tcW w:w="1289" w:type="dxa"/>
            <w:tcBorders>
              <w:top w:val="nil"/>
              <w:left w:val="nil"/>
              <w:bottom w:val="nil"/>
              <w:right w:val="nil"/>
            </w:tcBorders>
            <w:tcMar>
              <w:left w:w="0" w:type="dxa"/>
              <w:right w:w="0" w:type="dxa"/>
            </w:tcMar>
            <w:vAlign w:val="bottom"/>
          </w:tcPr>
          <w:p w14:paraId="7B405ABC"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EE5CD30" w14:textId="77777777" w:rsidR="00023273" w:rsidRDefault="00023273"/>
        </w:tc>
        <w:tc>
          <w:tcPr>
            <w:tcW w:w="1289" w:type="dxa"/>
            <w:tcBorders>
              <w:top w:val="nil"/>
              <w:left w:val="nil"/>
              <w:bottom w:val="nil"/>
              <w:right w:val="nil"/>
            </w:tcBorders>
            <w:tcMar>
              <w:left w:w="0" w:type="dxa"/>
              <w:right w:w="0" w:type="dxa"/>
            </w:tcMar>
            <w:vAlign w:val="bottom"/>
          </w:tcPr>
          <w:p w14:paraId="00FDA40D" w14:textId="77777777" w:rsidR="00023273" w:rsidRDefault="00000000">
            <w:pPr>
              <w:pStyle w:val="AccurriTableheaderinmaintable"/>
              <w:keepNext/>
            </w:pPr>
            <w:r>
              <w:rPr>
                <w:lang w:val="en-AU"/>
              </w:rPr>
              <w:t>2022</w:t>
            </w:r>
          </w:p>
        </w:tc>
      </w:tr>
      <w:tr w:rsidR="00023273" w14:paraId="285B1604" w14:textId="77777777">
        <w:trPr>
          <w:cantSplit/>
          <w:tblHeader/>
        </w:trPr>
        <w:tc>
          <w:tcPr>
            <w:tcW w:w="8301" w:type="dxa"/>
            <w:tcBorders>
              <w:top w:val="nil"/>
              <w:left w:val="nil"/>
              <w:bottom w:val="nil"/>
              <w:right w:val="nil"/>
            </w:tcBorders>
            <w:tcMar>
              <w:left w:w="0" w:type="dxa"/>
              <w:right w:w="0" w:type="dxa"/>
            </w:tcMar>
            <w:vAlign w:val="bottom"/>
          </w:tcPr>
          <w:p w14:paraId="0025152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9A8945B" w14:textId="77777777" w:rsidR="00023273" w:rsidRDefault="00023273"/>
        </w:tc>
        <w:tc>
          <w:tcPr>
            <w:tcW w:w="1289" w:type="dxa"/>
            <w:tcBorders>
              <w:top w:val="nil"/>
              <w:left w:val="nil"/>
              <w:bottom w:val="nil"/>
              <w:right w:val="nil"/>
            </w:tcBorders>
            <w:tcMar>
              <w:left w:w="0" w:type="dxa"/>
              <w:right w:w="0" w:type="dxa"/>
            </w:tcMar>
            <w:vAlign w:val="bottom"/>
          </w:tcPr>
          <w:p w14:paraId="43501E78"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3ADC309" w14:textId="77777777" w:rsidR="00023273" w:rsidRDefault="00023273"/>
        </w:tc>
        <w:tc>
          <w:tcPr>
            <w:tcW w:w="1289" w:type="dxa"/>
            <w:tcBorders>
              <w:top w:val="nil"/>
              <w:left w:val="nil"/>
              <w:bottom w:val="nil"/>
              <w:right w:val="nil"/>
            </w:tcBorders>
            <w:tcMar>
              <w:left w:w="0" w:type="dxa"/>
              <w:right w:w="0" w:type="dxa"/>
            </w:tcMar>
            <w:vAlign w:val="bottom"/>
          </w:tcPr>
          <w:p w14:paraId="6C2025E8" w14:textId="77777777" w:rsidR="00023273" w:rsidRDefault="00000000">
            <w:pPr>
              <w:pStyle w:val="AccurriTableheaderinmaintable"/>
              <w:keepNext/>
            </w:pPr>
            <w:r>
              <w:rPr>
                <w:lang w:val="en-AU"/>
              </w:rPr>
              <w:t>CU'000</w:t>
            </w:r>
          </w:p>
        </w:tc>
      </w:tr>
      <w:tr w:rsidR="00023273" w14:paraId="2BF70377" w14:textId="77777777">
        <w:trPr>
          <w:cantSplit/>
          <w:tblHeader/>
        </w:trPr>
        <w:tc>
          <w:tcPr>
            <w:tcW w:w="8301" w:type="dxa"/>
            <w:tcBorders>
              <w:top w:val="nil"/>
              <w:left w:val="nil"/>
              <w:bottom w:val="nil"/>
              <w:right w:val="nil"/>
            </w:tcBorders>
            <w:tcMar>
              <w:left w:w="0" w:type="dxa"/>
              <w:right w:w="0" w:type="dxa"/>
            </w:tcMar>
            <w:vAlign w:val="bottom"/>
          </w:tcPr>
          <w:p w14:paraId="49685E1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3EF3D07" w14:textId="77777777" w:rsidR="00023273" w:rsidRDefault="00023273"/>
        </w:tc>
        <w:tc>
          <w:tcPr>
            <w:tcW w:w="1289" w:type="dxa"/>
            <w:tcBorders>
              <w:top w:val="nil"/>
              <w:left w:val="nil"/>
              <w:bottom w:val="nil"/>
              <w:right w:val="nil"/>
            </w:tcBorders>
            <w:tcMar>
              <w:left w:w="0" w:type="dxa"/>
              <w:right w:w="0" w:type="dxa"/>
            </w:tcMar>
            <w:vAlign w:val="bottom"/>
          </w:tcPr>
          <w:p w14:paraId="4C04FBC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63AD627" w14:textId="77777777" w:rsidR="00023273" w:rsidRDefault="00023273"/>
        </w:tc>
        <w:tc>
          <w:tcPr>
            <w:tcW w:w="1289" w:type="dxa"/>
            <w:tcBorders>
              <w:top w:val="nil"/>
              <w:left w:val="nil"/>
              <w:bottom w:val="nil"/>
              <w:right w:val="nil"/>
            </w:tcBorders>
            <w:tcMar>
              <w:left w:w="0" w:type="dxa"/>
              <w:right w:w="0" w:type="dxa"/>
            </w:tcMar>
            <w:vAlign w:val="bottom"/>
          </w:tcPr>
          <w:p w14:paraId="4A369B77" w14:textId="77777777" w:rsidR="00023273" w:rsidRDefault="00023273">
            <w:pPr>
              <w:pStyle w:val="AccurriTableheaderinmaintable"/>
              <w:keepNext/>
            </w:pPr>
          </w:p>
        </w:tc>
      </w:tr>
      <w:tr w:rsidR="00023273" w14:paraId="1A908320" w14:textId="77777777">
        <w:tc>
          <w:tcPr>
            <w:tcW w:w="8301" w:type="dxa"/>
            <w:tcBorders>
              <w:top w:val="nil"/>
              <w:left w:val="nil"/>
              <w:bottom w:val="nil"/>
              <w:right w:val="nil"/>
            </w:tcBorders>
            <w:tcMar>
              <w:left w:w="0" w:type="dxa"/>
              <w:right w:w="0" w:type="dxa"/>
            </w:tcMar>
            <w:vAlign w:val="bottom"/>
          </w:tcPr>
          <w:p w14:paraId="3E4CC0E6" w14:textId="77777777" w:rsidR="00023273"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21911B2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6CAD08D" w14:textId="77777777" w:rsidR="00023273"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3DAF8BF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29934EF" w14:textId="77777777" w:rsidR="00023273" w:rsidRDefault="00000000">
            <w:pPr>
              <w:pStyle w:val="AccurriTablenumericvalues"/>
              <w:keepNext/>
            </w:pPr>
            <w:r>
              <w:rPr>
                <w:lang w:val="en-AU"/>
              </w:rPr>
              <w:t xml:space="preserve">145 </w:t>
            </w:r>
          </w:p>
        </w:tc>
      </w:tr>
    </w:tbl>
    <w:p w14:paraId="35033559" w14:textId="77777777" w:rsidR="00023273" w:rsidRDefault="00000000">
      <w:r>
        <w:rPr>
          <w:rFonts w:ascii="Times New Roman" w:eastAsia="Times New Roman" w:hAnsi="Times New Roman" w:cs="Times New Roman"/>
          <w:b/>
          <w:lang w:val="en-AU"/>
        </w:rPr>
        <w:t xml:space="preserve"> </w:t>
      </w:r>
    </w:p>
    <w:p w14:paraId="57225F30" w14:textId="77777777" w:rsidR="00023273" w:rsidRDefault="00000000">
      <w:pPr>
        <w:pStyle w:val="AccurriParagraphcontent"/>
        <w:keepNext/>
        <w:keepLines/>
      </w:pPr>
      <w:r>
        <w:rPr>
          <w:lang w:val="en-AU"/>
        </w:rPr>
        <w:t>The other receivables are due to be repaid by 31 December 2026 and the effect of discounting is considered not to be material. This receivable is not past due nor impaired.</w:t>
      </w:r>
    </w:p>
    <w:p w14:paraId="5CAA95B1" w14:textId="77777777" w:rsidR="00023273" w:rsidRDefault="00000000">
      <w:pPr>
        <w:sectPr w:rsidR="00023273">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NaeNote_TOC"/>
    <w:p w14:paraId="173D9EAA" w14:textId="77777777" w:rsidR="00023273" w:rsidRDefault="00000000">
      <w:pPr>
        <w:pStyle w:val="AccurriParagraphmainheader"/>
        <w:keepNext/>
      </w:pPr>
      <w:r>
        <w:fldChar w:fldCharType="begin"/>
      </w:r>
      <w:r>
        <w:rPr>
          <w:lang w:val="en-AU"/>
        </w:rPr>
        <w:instrText>TC "Note 17. Non-current assets - investments accounted for using the equity method"\f n \l 1</w:instrText>
      </w:r>
      <w:r>
        <w:fldChar w:fldCharType="end"/>
      </w:r>
      <w:bookmarkEnd w:id="71"/>
      <w:r>
        <w:rPr>
          <w:lang w:val="en-AU"/>
        </w:rPr>
        <w:t xml:space="preserve">Note 17. Non-current assets - investments accounted for using the equity </w:t>
      </w:r>
      <w:proofErr w:type="gramStart"/>
      <w:r>
        <w:rPr>
          <w:lang w:val="en-AU"/>
        </w:rPr>
        <w:t>method</w:t>
      </w:r>
      <w:proofErr w:type="gramEnd"/>
    </w:p>
    <w:p w14:paraId="31FCA0CC"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63FDEC78" w14:textId="77777777">
        <w:trPr>
          <w:cantSplit/>
          <w:tblHeader/>
        </w:trPr>
        <w:tc>
          <w:tcPr>
            <w:tcW w:w="8301" w:type="dxa"/>
            <w:tcBorders>
              <w:top w:val="nil"/>
              <w:left w:val="nil"/>
              <w:bottom w:val="nil"/>
              <w:right w:val="nil"/>
            </w:tcBorders>
            <w:tcMar>
              <w:left w:w="0" w:type="dxa"/>
              <w:right w:w="0" w:type="dxa"/>
            </w:tcMar>
            <w:vAlign w:val="bottom"/>
          </w:tcPr>
          <w:p w14:paraId="43B17F1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B645132" w14:textId="77777777" w:rsidR="00023273" w:rsidRDefault="00023273"/>
        </w:tc>
        <w:tc>
          <w:tcPr>
            <w:tcW w:w="2638" w:type="dxa"/>
            <w:gridSpan w:val="3"/>
            <w:tcBorders>
              <w:top w:val="nil"/>
              <w:left w:val="nil"/>
              <w:bottom w:val="nil"/>
              <w:right w:val="nil"/>
            </w:tcBorders>
            <w:tcMar>
              <w:left w:w="0" w:type="dxa"/>
              <w:right w:w="0" w:type="dxa"/>
            </w:tcMar>
            <w:vAlign w:val="bottom"/>
          </w:tcPr>
          <w:p w14:paraId="228BB07A" w14:textId="77777777" w:rsidR="00023273" w:rsidRDefault="00000000">
            <w:pPr>
              <w:pStyle w:val="AccurriTableheaderinmaintable"/>
              <w:keepNext/>
            </w:pPr>
            <w:r>
              <w:rPr>
                <w:lang w:val="en-AU"/>
              </w:rPr>
              <w:t>Consolidated</w:t>
            </w:r>
          </w:p>
        </w:tc>
      </w:tr>
      <w:tr w:rsidR="00023273" w14:paraId="23EB908F" w14:textId="77777777">
        <w:trPr>
          <w:cantSplit/>
          <w:tblHeader/>
        </w:trPr>
        <w:tc>
          <w:tcPr>
            <w:tcW w:w="8301" w:type="dxa"/>
            <w:tcBorders>
              <w:top w:val="nil"/>
              <w:left w:val="nil"/>
              <w:bottom w:val="nil"/>
              <w:right w:val="nil"/>
            </w:tcBorders>
            <w:tcMar>
              <w:left w:w="0" w:type="dxa"/>
              <w:right w:w="0" w:type="dxa"/>
            </w:tcMar>
            <w:vAlign w:val="bottom"/>
          </w:tcPr>
          <w:p w14:paraId="1F65A19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8F60510" w14:textId="77777777" w:rsidR="00023273" w:rsidRDefault="00023273"/>
        </w:tc>
        <w:tc>
          <w:tcPr>
            <w:tcW w:w="1289" w:type="dxa"/>
            <w:tcBorders>
              <w:top w:val="nil"/>
              <w:left w:val="nil"/>
              <w:bottom w:val="nil"/>
              <w:right w:val="nil"/>
            </w:tcBorders>
            <w:tcMar>
              <w:left w:w="0" w:type="dxa"/>
              <w:right w:w="0" w:type="dxa"/>
            </w:tcMar>
            <w:vAlign w:val="bottom"/>
          </w:tcPr>
          <w:p w14:paraId="312D0869"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7A87691" w14:textId="77777777" w:rsidR="00023273" w:rsidRDefault="00023273"/>
        </w:tc>
        <w:tc>
          <w:tcPr>
            <w:tcW w:w="1289" w:type="dxa"/>
            <w:tcBorders>
              <w:top w:val="nil"/>
              <w:left w:val="nil"/>
              <w:bottom w:val="nil"/>
              <w:right w:val="nil"/>
            </w:tcBorders>
            <w:tcMar>
              <w:left w:w="0" w:type="dxa"/>
              <w:right w:w="0" w:type="dxa"/>
            </w:tcMar>
            <w:vAlign w:val="bottom"/>
          </w:tcPr>
          <w:p w14:paraId="04D96B07" w14:textId="77777777" w:rsidR="00023273" w:rsidRDefault="00000000">
            <w:pPr>
              <w:pStyle w:val="AccurriTableheaderinmaintable"/>
              <w:keepNext/>
            </w:pPr>
            <w:r>
              <w:rPr>
                <w:lang w:val="en-AU"/>
              </w:rPr>
              <w:t>2022</w:t>
            </w:r>
          </w:p>
        </w:tc>
      </w:tr>
      <w:tr w:rsidR="00023273" w14:paraId="6E0381AA" w14:textId="77777777">
        <w:trPr>
          <w:cantSplit/>
          <w:tblHeader/>
        </w:trPr>
        <w:tc>
          <w:tcPr>
            <w:tcW w:w="8301" w:type="dxa"/>
            <w:tcBorders>
              <w:top w:val="nil"/>
              <w:left w:val="nil"/>
              <w:bottom w:val="nil"/>
              <w:right w:val="nil"/>
            </w:tcBorders>
            <w:tcMar>
              <w:left w:w="0" w:type="dxa"/>
              <w:right w:w="0" w:type="dxa"/>
            </w:tcMar>
            <w:vAlign w:val="bottom"/>
          </w:tcPr>
          <w:p w14:paraId="1F158D7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8E043E8" w14:textId="77777777" w:rsidR="00023273" w:rsidRDefault="00023273"/>
        </w:tc>
        <w:tc>
          <w:tcPr>
            <w:tcW w:w="1289" w:type="dxa"/>
            <w:tcBorders>
              <w:top w:val="nil"/>
              <w:left w:val="nil"/>
              <w:bottom w:val="nil"/>
              <w:right w:val="nil"/>
            </w:tcBorders>
            <w:tcMar>
              <w:left w:w="0" w:type="dxa"/>
              <w:right w:w="0" w:type="dxa"/>
            </w:tcMar>
            <w:vAlign w:val="bottom"/>
          </w:tcPr>
          <w:p w14:paraId="6E99C790"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C89C691" w14:textId="77777777" w:rsidR="00023273" w:rsidRDefault="00023273"/>
        </w:tc>
        <w:tc>
          <w:tcPr>
            <w:tcW w:w="1289" w:type="dxa"/>
            <w:tcBorders>
              <w:top w:val="nil"/>
              <w:left w:val="nil"/>
              <w:bottom w:val="nil"/>
              <w:right w:val="nil"/>
            </w:tcBorders>
            <w:tcMar>
              <w:left w:w="0" w:type="dxa"/>
              <w:right w:w="0" w:type="dxa"/>
            </w:tcMar>
            <w:vAlign w:val="bottom"/>
          </w:tcPr>
          <w:p w14:paraId="6C9367D7" w14:textId="77777777" w:rsidR="00023273" w:rsidRDefault="00000000">
            <w:pPr>
              <w:pStyle w:val="AccurriTableheaderinmaintable"/>
              <w:keepNext/>
            </w:pPr>
            <w:r>
              <w:rPr>
                <w:lang w:val="en-AU"/>
              </w:rPr>
              <w:t>CU'000</w:t>
            </w:r>
          </w:p>
        </w:tc>
      </w:tr>
      <w:tr w:rsidR="00023273" w14:paraId="62F182CA" w14:textId="77777777">
        <w:trPr>
          <w:cantSplit/>
          <w:tblHeader/>
        </w:trPr>
        <w:tc>
          <w:tcPr>
            <w:tcW w:w="8301" w:type="dxa"/>
            <w:tcBorders>
              <w:top w:val="nil"/>
              <w:left w:val="nil"/>
              <w:bottom w:val="nil"/>
              <w:right w:val="nil"/>
            </w:tcBorders>
            <w:tcMar>
              <w:left w:w="0" w:type="dxa"/>
              <w:right w:w="0" w:type="dxa"/>
            </w:tcMar>
            <w:vAlign w:val="bottom"/>
          </w:tcPr>
          <w:p w14:paraId="1792399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FB81FCF" w14:textId="77777777" w:rsidR="00023273" w:rsidRDefault="00023273"/>
        </w:tc>
        <w:tc>
          <w:tcPr>
            <w:tcW w:w="1289" w:type="dxa"/>
            <w:tcBorders>
              <w:top w:val="nil"/>
              <w:left w:val="nil"/>
              <w:bottom w:val="nil"/>
              <w:right w:val="nil"/>
            </w:tcBorders>
            <w:tcMar>
              <w:left w:w="0" w:type="dxa"/>
              <w:right w:w="0" w:type="dxa"/>
            </w:tcMar>
            <w:vAlign w:val="bottom"/>
          </w:tcPr>
          <w:p w14:paraId="35A92CC1"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626B8D0" w14:textId="77777777" w:rsidR="00023273" w:rsidRDefault="00023273"/>
        </w:tc>
        <w:tc>
          <w:tcPr>
            <w:tcW w:w="1289" w:type="dxa"/>
            <w:tcBorders>
              <w:top w:val="nil"/>
              <w:left w:val="nil"/>
              <w:bottom w:val="nil"/>
              <w:right w:val="nil"/>
            </w:tcBorders>
            <w:tcMar>
              <w:left w:w="0" w:type="dxa"/>
              <w:right w:w="0" w:type="dxa"/>
            </w:tcMar>
            <w:vAlign w:val="bottom"/>
          </w:tcPr>
          <w:p w14:paraId="068CCF18" w14:textId="77777777" w:rsidR="00023273" w:rsidRDefault="00023273">
            <w:pPr>
              <w:pStyle w:val="AccurriTableheaderinmaintable"/>
              <w:keepNext/>
            </w:pPr>
          </w:p>
        </w:tc>
      </w:tr>
      <w:tr w:rsidR="00023273" w14:paraId="0D9F1BB2" w14:textId="77777777">
        <w:tc>
          <w:tcPr>
            <w:tcW w:w="8301" w:type="dxa"/>
            <w:tcBorders>
              <w:top w:val="nil"/>
              <w:left w:val="nil"/>
              <w:bottom w:val="nil"/>
              <w:right w:val="nil"/>
            </w:tcBorders>
            <w:tcMar>
              <w:left w:w="0" w:type="dxa"/>
              <w:right w:w="0" w:type="dxa"/>
            </w:tcMar>
            <w:vAlign w:val="bottom"/>
          </w:tcPr>
          <w:p w14:paraId="66336CA0" w14:textId="77777777" w:rsidR="00023273" w:rsidRDefault="00000000">
            <w:pPr>
              <w:pStyle w:val="AccurriTabletextvalues"/>
              <w:keepNext/>
              <w:jc w:val="left"/>
            </w:pPr>
            <w:r>
              <w:rPr>
                <w:lang w:val="en-AU"/>
              </w:rPr>
              <w:t>Investment in associate</w:t>
            </w:r>
          </w:p>
        </w:tc>
        <w:tc>
          <w:tcPr>
            <w:tcW w:w="60" w:type="dxa"/>
            <w:tcBorders>
              <w:top w:val="nil"/>
              <w:left w:val="nil"/>
              <w:bottom w:val="nil"/>
              <w:right w:val="nil"/>
            </w:tcBorders>
            <w:tcMar>
              <w:left w:w="0" w:type="dxa"/>
              <w:right w:w="0" w:type="dxa"/>
            </w:tcMar>
          </w:tcPr>
          <w:p w14:paraId="5DDB2FE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CC8D14F" w14:textId="77777777" w:rsidR="00023273"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7F12A63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97FF9CE" w14:textId="77777777" w:rsidR="00023273" w:rsidRDefault="00000000">
            <w:pPr>
              <w:pStyle w:val="AccurriTablenumericvalues"/>
              <w:keepNext/>
            </w:pPr>
            <w:r>
              <w:rPr>
                <w:lang w:val="en-AU"/>
              </w:rPr>
              <w:t xml:space="preserve">30,981 </w:t>
            </w:r>
          </w:p>
        </w:tc>
      </w:tr>
    </w:tbl>
    <w:p w14:paraId="2BF6368F" w14:textId="77777777" w:rsidR="00023273" w:rsidRDefault="00000000">
      <w:r>
        <w:rPr>
          <w:rFonts w:ascii="Times New Roman" w:eastAsia="Times New Roman" w:hAnsi="Times New Roman" w:cs="Times New Roman"/>
          <w:b/>
          <w:lang w:val="en-AU"/>
        </w:rPr>
        <w:t xml:space="preserve"> </w:t>
      </w:r>
    </w:p>
    <w:p w14:paraId="1F97DCF3" w14:textId="77777777" w:rsidR="00023273" w:rsidRDefault="00000000">
      <w:pPr>
        <w:pStyle w:val="AccurriParagraphcontent"/>
        <w:keepNext/>
        <w:keepLines/>
      </w:pPr>
      <w:r>
        <w:rPr>
          <w:lang w:val="en-AU"/>
        </w:rPr>
        <w:t>Refer to note 54 for further information on interests in associates.</w:t>
      </w:r>
    </w:p>
    <w:p w14:paraId="20041751" w14:textId="77777777" w:rsidR="00023273" w:rsidRDefault="00000000">
      <w:pPr>
        <w:sectPr w:rsidR="00023273">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NagNote_TOC"/>
    <w:p w14:paraId="57FF4B60" w14:textId="77777777" w:rsidR="00023273" w:rsidRDefault="00000000">
      <w:pPr>
        <w:pStyle w:val="AccurriParagraphmainheader"/>
        <w:keepNext/>
      </w:pPr>
      <w:r>
        <w:fldChar w:fldCharType="begin"/>
      </w:r>
      <w:r>
        <w:rPr>
          <w:lang w:val="en-AU"/>
        </w:rPr>
        <w:instrText>TC "Note 18. Non-current assets - financial assets at fair value through other comprehensive income"\f n \l 1</w:instrText>
      </w:r>
      <w:r>
        <w:fldChar w:fldCharType="end"/>
      </w:r>
      <w:bookmarkEnd w:id="72"/>
      <w:r>
        <w:rPr>
          <w:lang w:val="en-AU"/>
        </w:rPr>
        <w:t>Note 18. Non-current assets - financial assets at fair value through other comprehensive income</w:t>
      </w:r>
    </w:p>
    <w:p w14:paraId="77FB909E"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655C11F0" w14:textId="77777777">
        <w:trPr>
          <w:cantSplit/>
          <w:tblHeader/>
        </w:trPr>
        <w:tc>
          <w:tcPr>
            <w:tcW w:w="8301" w:type="dxa"/>
            <w:tcBorders>
              <w:top w:val="nil"/>
              <w:left w:val="nil"/>
              <w:bottom w:val="nil"/>
              <w:right w:val="nil"/>
            </w:tcBorders>
            <w:tcMar>
              <w:left w:w="0" w:type="dxa"/>
              <w:right w:w="0" w:type="dxa"/>
            </w:tcMar>
            <w:vAlign w:val="bottom"/>
          </w:tcPr>
          <w:p w14:paraId="08E7E91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3E53221" w14:textId="77777777" w:rsidR="00023273" w:rsidRDefault="00023273"/>
        </w:tc>
        <w:tc>
          <w:tcPr>
            <w:tcW w:w="2638" w:type="dxa"/>
            <w:gridSpan w:val="3"/>
            <w:tcBorders>
              <w:top w:val="nil"/>
              <w:left w:val="nil"/>
              <w:bottom w:val="nil"/>
              <w:right w:val="nil"/>
            </w:tcBorders>
            <w:tcMar>
              <w:left w:w="0" w:type="dxa"/>
              <w:right w:w="0" w:type="dxa"/>
            </w:tcMar>
            <w:vAlign w:val="bottom"/>
          </w:tcPr>
          <w:p w14:paraId="4AC0E69E" w14:textId="77777777" w:rsidR="00023273" w:rsidRDefault="00000000">
            <w:pPr>
              <w:pStyle w:val="AccurriTableheaderinmaintable"/>
              <w:keepNext/>
            </w:pPr>
            <w:r>
              <w:rPr>
                <w:lang w:val="en-AU"/>
              </w:rPr>
              <w:t>Consolidated</w:t>
            </w:r>
          </w:p>
        </w:tc>
      </w:tr>
      <w:tr w:rsidR="00023273" w14:paraId="6032A468" w14:textId="77777777">
        <w:trPr>
          <w:cantSplit/>
          <w:tblHeader/>
        </w:trPr>
        <w:tc>
          <w:tcPr>
            <w:tcW w:w="8301" w:type="dxa"/>
            <w:tcBorders>
              <w:top w:val="nil"/>
              <w:left w:val="nil"/>
              <w:bottom w:val="nil"/>
              <w:right w:val="nil"/>
            </w:tcBorders>
            <w:tcMar>
              <w:left w:w="0" w:type="dxa"/>
              <w:right w:w="0" w:type="dxa"/>
            </w:tcMar>
            <w:vAlign w:val="bottom"/>
          </w:tcPr>
          <w:p w14:paraId="18291C8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C380F93" w14:textId="77777777" w:rsidR="00023273" w:rsidRDefault="00023273"/>
        </w:tc>
        <w:tc>
          <w:tcPr>
            <w:tcW w:w="1289" w:type="dxa"/>
            <w:tcBorders>
              <w:top w:val="nil"/>
              <w:left w:val="nil"/>
              <w:bottom w:val="nil"/>
              <w:right w:val="nil"/>
            </w:tcBorders>
            <w:tcMar>
              <w:left w:w="0" w:type="dxa"/>
              <w:right w:w="0" w:type="dxa"/>
            </w:tcMar>
            <w:vAlign w:val="bottom"/>
          </w:tcPr>
          <w:p w14:paraId="0DBA84E0"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7882C43" w14:textId="77777777" w:rsidR="00023273" w:rsidRDefault="00023273"/>
        </w:tc>
        <w:tc>
          <w:tcPr>
            <w:tcW w:w="1289" w:type="dxa"/>
            <w:tcBorders>
              <w:top w:val="nil"/>
              <w:left w:val="nil"/>
              <w:bottom w:val="nil"/>
              <w:right w:val="nil"/>
            </w:tcBorders>
            <w:tcMar>
              <w:left w:w="0" w:type="dxa"/>
              <w:right w:w="0" w:type="dxa"/>
            </w:tcMar>
            <w:vAlign w:val="bottom"/>
          </w:tcPr>
          <w:p w14:paraId="4E16EA98" w14:textId="77777777" w:rsidR="00023273" w:rsidRDefault="00000000">
            <w:pPr>
              <w:pStyle w:val="AccurriTableheaderinmaintable"/>
              <w:keepNext/>
            </w:pPr>
            <w:r>
              <w:rPr>
                <w:lang w:val="en-AU"/>
              </w:rPr>
              <w:t>2022</w:t>
            </w:r>
          </w:p>
        </w:tc>
      </w:tr>
      <w:tr w:rsidR="00023273" w14:paraId="640E7B45" w14:textId="77777777">
        <w:trPr>
          <w:cantSplit/>
          <w:tblHeader/>
        </w:trPr>
        <w:tc>
          <w:tcPr>
            <w:tcW w:w="8301" w:type="dxa"/>
            <w:tcBorders>
              <w:top w:val="nil"/>
              <w:left w:val="nil"/>
              <w:bottom w:val="nil"/>
              <w:right w:val="nil"/>
            </w:tcBorders>
            <w:tcMar>
              <w:left w:w="0" w:type="dxa"/>
              <w:right w:w="0" w:type="dxa"/>
            </w:tcMar>
            <w:vAlign w:val="bottom"/>
          </w:tcPr>
          <w:p w14:paraId="11DA05C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41D18AE" w14:textId="77777777" w:rsidR="00023273" w:rsidRDefault="00023273"/>
        </w:tc>
        <w:tc>
          <w:tcPr>
            <w:tcW w:w="1289" w:type="dxa"/>
            <w:tcBorders>
              <w:top w:val="nil"/>
              <w:left w:val="nil"/>
              <w:bottom w:val="nil"/>
              <w:right w:val="nil"/>
            </w:tcBorders>
            <w:tcMar>
              <w:left w:w="0" w:type="dxa"/>
              <w:right w:w="0" w:type="dxa"/>
            </w:tcMar>
            <w:vAlign w:val="bottom"/>
          </w:tcPr>
          <w:p w14:paraId="1B48C68C"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1F59BBC" w14:textId="77777777" w:rsidR="00023273" w:rsidRDefault="00023273"/>
        </w:tc>
        <w:tc>
          <w:tcPr>
            <w:tcW w:w="1289" w:type="dxa"/>
            <w:tcBorders>
              <w:top w:val="nil"/>
              <w:left w:val="nil"/>
              <w:bottom w:val="nil"/>
              <w:right w:val="nil"/>
            </w:tcBorders>
            <w:tcMar>
              <w:left w:w="0" w:type="dxa"/>
              <w:right w:w="0" w:type="dxa"/>
            </w:tcMar>
            <w:vAlign w:val="bottom"/>
          </w:tcPr>
          <w:p w14:paraId="566461F3" w14:textId="77777777" w:rsidR="00023273" w:rsidRDefault="00000000">
            <w:pPr>
              <w:pStyle w:val="AccurriTableheaderinmaintable"/>
              <w:keepNext/>
            </w:pPr>
            <w:r>
              <w:rPr>
                <w:lang w:val="en-AU"/>
              </w:rPr>
              <w:t>CU'000</w:t>
            </w:r>
          </w:p>
        </w:tc>
      </w:tr>
      <w:tr w:rsidR="00023273" w14:paraId="12F92BC8" w14:textId="77777777">
        <w:trPr>
          <w:cantSplit/>
          <w:tblHeader/>
        </w:trPr>
        <w:tc>
          <w:tcPr>
            <w:tcW w:w="8301" w:type="dxa"/>
            <w:tcBorders>
              <w:top w:val="nil"/>
              <w:left w:val="nil"/>
              <w:bottom w:val="nil"/>
              <w:right w:val="nil"/>
            </w:tcBorders>
            <w:tcMar>
              <w:left w:w="0" w:type="dxa"/>
              <w:right w:w="0" w:type="dxa"/>
            </w:tcMar>
            <w:vAlign w:val="bottom"/>
          </w:tcPr>
          <w:p w14:paraId="1A9BF7A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C78CFF4" w14:textId="77777777" w:rsidR="00023273" w:rsidRDefault="00023273"/>
        </w:tc>
        <w:tc>
          <w:tcPr>
            <w:tcW w:w="1289" w:type="dxa"/>
            <w:tcBorders>
              <w:top w:val="nil"/>
              <w:left w:val="nil"/>
              <w:bottom w:val="nil"/>
              <w:right w:val="nil"/>
            </w:tcBorders>
            <w:tcMar>
              <w:left w:w="0" w:type="dxa"/>
              <w:right w:w="0" w:type="dxa"/>
            </w:tcMar>
            <w:vAlign w:val="bottom"/>
          </w:tcPr>
          <w:p w14:paraId="71CEC15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3DD2B8F" w14:textId="77777777" w:rsidR="00023273" w:rsidRDefault="00023273"/>
        </w:tc>
        <w:tc>
          <w:tcPr>
            <w:tcW w:w="1289" w:type="dxa"/>
            <w:tcBorders>
              <w:top w:val="nil"/>
              <w:left w:val="nil"/>
              <w:bottom w:val="nil"/>
              <w:right w:val="nil"/>
            </w:tcBorders>
            <w:tcMar>
              <w:left w:w="0" w:type="dxa"/>
              <w:right w:w="0" w:type="dxa"/>
            </w:tcMar>
            <w:vAlign w:val="bottom"/>
          </w:tcPr>
          <w:p w14:paraId="76DCE2E4" w14:textId="77777777" w:rsidR="00023273" w:rsidRDefault="00023273">
            <w:pPr>
              <w:pStyle w:val="AccurriTableheaderinmaintable"/>
              <w:keepNext/>
            </w:pPr>
          </w:p>
        </w:tc>
      </w:tr>
      <w:tr w:rsidR="00023273" w14:paraId="5C7D7831" w14:textId="77777777">
        <w:tc>
          <w:tcPr>
            <w:tcW w:w="8301" w:type="dxa"/>
            <w:tcBorders>
              <w:top w:val="nil"/>
              <w:left w:val="nil"/>
              <w:bottom w:val="nil"/>
              <w:right w:val="nil"/>
            </w:tcBorders>
            <w:tcMar>
              <w:left w:w="0" w:type="dxa"/>
              <w:right w:w="0" w:type="dxa"/>
            </w:tcMar>
            <w:vAlign w:val="bottom"/>
          </w:tcPr>
          <w:p w14:paraId="7C11614F" w14:textId="77777777" w:rsidR="00023273" w:rsidRDefault="00000000">
            <w:pPr>
              <w:pStyle w:val="AccurriTabletextvalues"/>
              <w:keepNext/>
              <w:jc w:val="left"/>
            </w:pPr>
            <w:r>
              <w:rPr>
                <w:lang w:val="en-AU"/>
              </w:rPr>
              <w:t>Unlisted ordinary shares</w:t>
            </w:r>
          </w:p>
        </w:tc>
        <w:tc>
          <w:tcPr>
            <w:tcW w:w="60" w:type="dxa"/>
            <w:tcBorders>
              <w:top w:val="nil"/>
              <w:left w:val="nil"/>
              <w:bottom w:val="nil"/>
              <w:right w:val="nil"/>
            </w:tcBorders>
            <w:tcMar>
              <w:left w:w="0" w:type="dxa"/>
              <w:right w:w="0" w:type="dxa"/>
            </w:tcMar>
          </w:tcPr>
          <w:p w14:paraId="41CF02BE" w14:textId="77777777" w:rsidR="00023273" w:rsidRDefault="00023273"/>
        </w:tc>
        <w:tc>
          <w:tcPr>
            <w:tcW w:w="1289" w:type="dxa"/>
            <w:tcBorders>
              <w:top w:val="nil"/>
              <w:left w:val="nil"/>
              <w:bottom w:val="nil"/>
              <w:right w:val="nil"/>
            </w:tcBorders>
            <w:tcMar>
              <w:left w:w="0" w:type="dxa"/>
              <w:right w:w="60" w:type="dxa"/>
            </w:tcMar>
            <w:vAlign w:val="bottom"/>
          </w:tcPr>
          <w:p w14:paraId="3DA9145B" w14:textId="77777777" w:rsidR="00023273"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1A7EBF07" w14:textId="77777777" w:rsidR="00023273" w:rsidRDefault="00023273"/>
        </w:tc>
        <w:tc>
          <w:tcPr>
            <w:tcW w:w="1289" w:type="dxa"/>
            <w:tcBorders>
              <w:top w:val="nil"/>
              <w:left w:val="nil"/>
              <w:bottom w:val="nil"/>
              <w:right w:val="nil"/>
            </w:tcBorders>
            <w:tcMar>
              <w:left w:w="0" w:type="dxa"/>
              <w:right w:w="60" w:type="dxa"/>
            </w:tcMar>
            <w:vAlign w:val="bottom"/>
          </w:tcPr>
          <w:p w14:paraId="0B732C77" w14:textId="77777777" w:rsidR="00023273" w:rsidRDefault="00000000">
            <w:pPr>
              <w:pStyle w:val="AccurriTablenumericvalues"/>
              <w:keepNext/>
            </w:pPr>
            <w:r>
              <w:rPr>
                <w:lang w:val="en-AU"/>
              </w:rPr>
              <w:t xml:space="preserve">-  </w:t>
            </w:r>
          </w:p>
        </w:tc>
      </w:tr>
      <w:tr w:rsidR="00023273" w14:paraId="1367B421" w14:textId="77777777">
        <w:tc>
          <w:tcPr>
            <w:tcW w:w="8301" w:type="dxa"/>
            <w:tcBorders>
              <w:top w:val="nil"/>
              <w:left w:val="nil"/>
              <w:bottom w:val="nil"/>
              <w:right w:val="nil"/>
            </w:tcBorders>
            <w:tcMar>
              <w:left w:w="0" w:type="dxa"/>
              <w:right w:w="0" w:type="dxa"/>
            </w:tcMar>
            <w:vAlign w:val="bottom"/>
          </w:tcPr>
          <w:p w14:paraId="5478DB0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B774C3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AB4E94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965FAD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8551733" w14:textId="77777777" w:rsidR="00023273" w:rsidRDefault="00023273">
            <w:pPr>
              <w:pStyle w:val="AccurriTablenumericvalues"/>
              <w:keepNext/>
            </w:pPr>
          </w:p>
        </w:tc>
      </w:tr>
      <w:tr w:rsidR="00023273" w14:paraId="5420ACA7" w14:textId="77777777">
        <w:tc>
          <w:tcPr>
            <w:tcW w:w="8301" w:type="dxa"/>
            <w:tcBorders>
              <w:top w:val="nil"/>
              <w:left w:val="nil"/>
              <w:bottom w:val="nil"/>
              <w:right w:val="nil"/>
            </w:tcBorders>
            <w:tcMar>
              <w:left w:w="0" w:type="dxa"/>
              <w:right w:w="0" w:type="dxa"/>
            </w:tcMar>
            <w:vAlign w:val="bottom"/>
          </w:tcPr>
          <w:p w14:paraId="0C761D19" w14:textId="77777777" w:rsidR="0002327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A470A05" w14:textId="77777777" w:rsidR="00023273" w:rsidRDefault="00023273"/>
        </w:tc>
        <w:tc>
          <w:tcPr>
            <w:tcW w:w="1289" w:type="dxa"/>
            <w:tcBorders>
              <w:top w:val="nil"/>
              <w:left w:val="nil"/>
              <w:bottom w:val="nil"/>
              <w:right w:val="nil"/>
            </w:tcBorders>
            <w:tcMar>
              <w:left w:w="0" w:type="dxa"/>
              <w:right w:w="60" w:type="dxa"/>
            </w:tcMar>
            <w:vAlign w:val="bottom"/>
          </w:tcPr>
          <w:p w14:paraId="025835A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D0F780D" w14:textId="77777777" w:rsidR="00023273" w:rsidRDefault="00023273"/>
        </w:tc>
        <w:tc>
          <w:tcPr>
            <w:tcW w:w="1289" w:type="dxa"/>
            <w:tcBorders>
              <w:top w:val="nil"/>
              <w:left w:val="nil"/>
              <w:bottom w:val="nil"/>
              <w:right w:val="nil"/>
            </w:tcBorders>
            <w:tcMar>
              <w:left w:w="0" w:type="dxa"/>
              <w:right w:w="60" w:type="dxa"/>
            </w:tcMar>
            <w:vAlign w:val="bottom"/>
          </w:tcPr>
          <w:p w14:paraId="257D5488" w14:textId="77777777" w:rsidR="00023273" w:rsidRDefault="00023273">
            <w:pPr>
              <w:pStyle w:val="AccurriTablenumericvalues"/>
              <w:keepNext/>
            </w:pPr>
          </w:p>
        </w:tc>
      </w:tr>
      <w:tr w:rsidR="00023273" w14:paraId="2F045B1F" w14:textId="77777777">
        <w:tc>
          <w:tcPr>
            <w:tcW w:w="8301" w:type="dxa"/>
            <w:tcBorders>
              <w:top w:val="nil"/>
              <w:left w:val="nil"/>
              <w:bottom w:val="nil"/>
              <w:right w:val="nil"/>
            </w:tcBorders>
            <w:tcMar>
              <w:left w:w="0" w:type="dxa"/>
              <w:right w:w="0" w:type="dxa"/>
            </w:tcMar>
            <w:vAlign w:val="bottom"/>
          </w:tcPr>
          <w:p w14:paraId="048C69A9" w14:textId="77777777" w:rsidR="00023273"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19BE323E" w14:textId="77777777" w:rsidR="00023273" w:rsidRDefault="00023273"/>
        </w:tc>
        <w:tc>
          <w:tcPr>
            <w:tcW w:w="1289" w:type="dxa"/>
            <w:tcBorders>
              <w:top w:val="nil"/>
              <w:left w:val="nil"/>
              <w:bottom w:val="nil"/>
              <w:right w:val="nil"/>
            </w:tcBorders>
            <w:tcMar>
              <w:left w:w="0" w:type="dxa"/>
              <w:right w:w="60" w:type="dxa"/>
            </w:tcMar>
            <w:vAlign w:val="bottom"/>
          </w:tcPr>
          <w:p w14:paraId="309A30B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4ACAAC" w14:textId="77777777" w:rsidR="00023273" w:rsidRDefault="00023273"/>
        </w:tc>
        <w:tc>
          <w:tcPr>
            <w:tcW w:w="1289" w:type="dxa"/>
            <w:tcBorders>
              <w:top w:val="nil"/>
              <w:left w:val="nil"/>
              <w:bottom w:val="nil"/>
              <w:right w:val="nil"/>
            </w:tcBorders>
            <w:tcMar>
              <w:left w:w="0" w:type="dxa"/>
              <w:right w:w="60" w:type="dxa"/>
            </w:tcMar>
            <w:vAlign w:val="bottom"/>
          </w:tcPr>
          <w:p w14:paraId="1E4DF031" w14:textId="77777777" w:rsidR="00023273" w:rsidRDefault="00023273">
            <w:pPr>
              <w:pStyle w:val="AccurriTablenumericvalues"/>
              <w:keepNext/>
            </w:pPr>
          </w:p>
        </w:tc>
      </w:tr>
      <w:tr w:rsidR="00023273" w14:paraId="68BC83E5" w14:textId="77777777">
        <w:tc>
          <w:tcPr>
            <w:tcW w:w="8301" w:type="dxa"/>
            <w:tcBorders>
              <w:top w:val="nil"/>
              <w:left w:val="nil"/>
              <w:bottom w:val="nil"/>
              <w:right w:val="nil"/>
            </w:tcBorders>
            <w:tcMar>
              <w:left w:w="0" w:type="dxa"/>
              <w:right w:w="0" w:type="dxa"/>
            </w:tcMar>
            <w:vAlign w:val="bottom"/>
          </w:tcPr>
          <w:p w14:paraId="55288D8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FC94E28" w14:textId="77777777" w:rsidR="00023273" w:rsidRDefault="00023273"/>
        </w:tc>
        <w:tc>
          <w:tcPr>
            <w:tcW w:w="1289" w:type="dxa"/>
            <w:tcBorders>
              <w:top w:val="nil"/>
              <w:left w:val="nil"/>
              <w:bottom w:val="nil"/>
              <w:right w:val="nil"/>
            </w:tcBorders>
            <w:tcMar>
              <w:left w:w="0" w:type="dxa"/>
              <w:right w:w="60" w:type="dxa"/>
            </w:tcMar>
            <w:vAlign w:val="bottom"/>
          </w:tcPr>
          <w:p w14:paraId="38C8022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07D07C" w14:textId="77777777" w:rsidR="00023273" w:rsidRDefault="00023273"/>
        </w:tc>
        <w:tc>
          <w:tcPr>
            <w:tcW w:w="1289" w:type="dxa"/>
            <w:tcBorders>
              <w:top w:val="nil"/>
              <w:left w:val="nil"/>
              <w:bottom w:val="nil"/>
              <w:right w:val="nil"/>
            </w:tcBorders>
            <w:tcMar>
              <w:left w:w="0" w:type="dxa"/>
              <w:right w:w="60" w:type="dxa"/>
            </w:tcMar>
            <w:vAlign w:val="bottom"/>
          </w:tcPr>
          <w:p w14:paraId="02D60CFA" w14:textId="77777777" w:rsidR="00023273" w:rsidRDefault="00023273">
            <w:pPr>
              <w:pStyle w:val="AccurriTablenumericvalues"/>
              <w:keepNext/>
            </w:pPr>
          </w:p>
        </w:tc>
      </w:tr>
      <w:tr w:rsidR="00023273" w14:paraId="79202714" w14:textId="77777777">
        <w:tc>
          <w:tcPr>
            <w:tcW w:w="8301" w:type="dxa"/>
            <w:tcBorders>
              <w:top w:val="nil"/>
              <w:left w:val="nil"/>
              <w:bottom w:val="nil"/>
              <w:right w:val="nil"/>
            </w:tcBorders>
            <w:tcMar>
              <w:left w:w="0" w:type="dxa"/>
              <w:right w:w="0" w:type="dxa"/>
            </w:tcMar>
            <w:vAlign w:val="bottom"/>
          </w:tcPr>
          <w:p w14:paraId="231CE76D" w14:textId="77777777" w:rsidR="00023273"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26E6F50D" w14:textId="77777777" w:rsidR="00023273" w:rsidRDefault="00023273"/>
        </w:tc>
        <w:tc>
          <w:tcPr>
            <w:tcW w:w="1289" w:type="dxa"/>
            <w:tcBorders>
              <w:top w:val="nil"/>
              <w:left w:val="nil"/>
              <w:bottom w:val="nil"/>
              <w:right w:val="nil"/>
            </w:tcBorders>
            <w:tcMar>
              <w:left w:w="0" w:type="dxa"/>
              <w:right w:w="60" w:type="dxa"/>
            </w:tcMar>
            <w:vAlign w:val="bottom"/>
          </w:tcPr>
          <w:p w14:paraId="0553ACE6"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61C975E" w14:textId="77777777" w:rsidR="00023273" w:rsidRDefault="00023273"/>
        </w:tc>
        <w:tc>
          <w:tcPr>
            <w:tcW w:w="1289" w:type="dxa"/>
            <w:tcBorders>
              <w:top w:val="nil"/>
              <w:left w:val="nil"/>
              <w:bottom w:val="nil"/>
              <w:right w:val="nil"/>
            </w:tcBorders>
            <w:tcMar>
              <w:left w:w="0" w:type="dxa"/>
              <w:right w:w="60" w:type="dxa"/>
            </w:tcMar>
            <w:vAlign w:val="bottom"/>
          </w:tcPr>
          <w:p w14:paraId="41E7EA9B" w14:textId="77777777" w:rsidR="00023273" w:rsidRDefault="00000000">
            <w:pPr>
              <w:pStyle w:val="AccurriTablenumericvalues"/>
              <w:keepNext/>
            </w:pPr>
            <w:r>
              <w:rPr>
                <w:lang w:val="en-AU"/>
              </w:rPr>
              <w:t xml:space="preserve">-  </w:t>
            </w:r>
          </w:p>
        </w:tc>
      </w:tr>
      <w:tr w:rsidR="00023273" w14:paraId="0403B4DE" w14:textId="77777777">
        <w:tc>
          <w:tcPr>
            <w:tcW w:w="8301" w:type="dxa"/>
            <w:tcBorders>
              <w:top w:val="nil"/>
              <w:left w:val="nil"/>
              <w:bottom w:val="nil"/>
              <w:right w:val="nil"/>
            </w:tcBorders>
            <w:tcMar>
              <w:left w:w="0" w:type="dxa"/>
              <w:right w:w="0" w:type="dxa"/>
            </w:tcMar>
            <w:vAlign w:val="bottom"/>
          </w:tcPr>
          <w:p w14:paraId="6188243F" w14:textId="77777777" w:rsidR="0002327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3EE37A00" w14:textId="77777777" w:rsidR="00023273" w:rsidRDefault="00023273"/>
        </w:tc>
        <w:tc>
          <w:tcPr>
            <w:tcW w:w="1289" w:type="dxa"/>
            <w:tcBorders>
              <w:top w:val="nil"/>
              <w:left w:val="nil"/>
              <w:bottom w:val="nil"/>
              <w:right w:val="nil"/>
            </w:tcBorders>
            <w:tcMar>
              <w:left w:w="0" w:type="dxa"/>
              <w:right w:w="60" w:type="dxa"/>
            </w:tcMar>
            <w:vAlign w:val="bottom"/>
          </w:tcPr>
          <w:p w14:paraId="37CC282B" w14:textId="77777777" w:rsidR="00023273" w:rsidRDefault="00000000">
            <w:pPr>
              <w:pStyle w:val="AccurriTablenumericvalues"/>
              <w:keepNext/>
            </w:pPr>
            <w:r>
              <w:rPr>
                <w:lang w:val="en-AU"/>
              </w:rPr>
              <w:t xml:space="preserve">200 </w:t>
            </w:r>
          </w:p>
        </w:tc>
        <w:tc>
          <w:tcPr>
            <w:tcW w:w="60" w:type="dxa"/>
            <w:tcBorders>
              <w:top w:val="nil"/>
              <w:left w:val="nil"/>
              <w:bottom w:val="nil"/>
              <w:right w:val="nil"/>
            </w:tcBorders>
            <w:tcMar>
              <w:left w:w="0" w:type="dxa"/>
              <w:right w:w="0" w:type="dxa"/>
            </w:tcMar>
          </w:tcPr>
          <w:p w14:paraId="2E2DCF1E" w14:textId="77777777" w:rsidR="00023273" w:rsidRDefault="00023273"/>
        </w:tc>
        <w:tc>
          <w:tcPr>
            <w:tcW w:w="1289" w:type="dxa"/>
            <w:tcBorders>
              <w:top w:val="nil"/>
              <w:left w:val="nil"/>
              <w:bottom w:val="nil"/>
              <w:right w:val="nil"/>
            </w:tcBorders>
            <w:tcMar>
              <w:left w:w="0" w:type="dxa"/>
              <w:right w:w="60" w:type="dxa"/>
            </w:tcMar>
            <w:vAlign w:val="bottom"/>
          </w:tcPr>
          <w:p w14:paraId="2E6F6F0B" w14:textId="77777777" w:rsidR="00023273" w:rsidRDefault="00000000">
            <w:pPr>
              <w:pStyle w:val="AccurriTablenumericvalues"/>
              <w:keepNext/>
            </w:pPr>
            <w:r>
              <w:rPr>
                <w:lang w:val="en-AU"/>
              </w:rPr>
              <w:t xml:space="preserve">-  </w:t>
            </w:r>
          </w:p>
        </w:tc>
      </w:tr>
      <w:tr w:rsidR="00023273" w14:paraId="6C424182" w14:textId="77777777">
        <w:tc>
          <w:tcPr>
            <w:tcW w:w="8301" w:type="dxa"/>
            <w:tcBorders>
              <w:top w:val="nil"/>
              <w:left w:val="nil"/>
              <w:bottom w:val="nil"/>
              <w:right w:val="nil"/>
            </w:tcBorders>
            <w:tcMar>
              <w:left w:w="0" w:type="dxa"/>
              <w:right w:w="0" w:type="dxa"/>
            </w:tcMar>
            <w:vAlign w:val="bottom"/>
          </w:tcPr>
          <w:p w14:paraId="1D3E6126" w14:textId="77777777" w:rsidR="00023273"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7D21A0A1" w14:textId="77777777" w:rsidR="00023273" w:rsidRDefault="00023273"/>
        </w:tc>
        <w:tc>
          <w:tcPr>
            <w:tcW w:w="1289" w:type="dxa"/>
            <w:tcBorders>
              <w:top w:val="nil"/>
              <w:left w:val="nil"/>
              <w:bottom w:val="nil"/>
              <w:right w:val="nil"/>
            </w:tcBorders>
            <w:tcMar>
              <w:left w:w="0" w:type="dxa"/>
              <w:right w:w="0" w:type="dxa"/>
            </w:tcMar>
            <w:vAlign w:val="bottom"/>
          </w:tcPr>
          <w:p w14:paraId="0E1C38AD" w14:textId="77777777" w:rsidR="00023273"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6BB705CF" w14:textId="77777777" w:rsidR="00023273" w:rsidRDefault="00023273"/>
        </w:tc>
        <w:tc>
          <w:tcPr>
            <w:tcW w:w="1289" w:type="dxa"/>
            <w:tcBorders>
              <w:top w:val="nil"/>
              <w:left w:val="nil"/>
              <w:bottom w:val="nil"/>
              <w:right w:val="nil"/>
            </w:tcBorders>
            <w:tcMar>
              <w:left w:w="0" w:type="dxa"/>
              <w:right w:w="60" w:type="dxa"/>
            </w:tcMar>
            <w:vAlign w:val="bottom"/>
          </w:tcPr>
          <w:p w14:paraId="6766C28B" w14:textId="77777777" w:rsidR="00023273" w:rsidRDefault="00000000">
            <w:pPr>
              <w:pStyle w:val="AccurriTablenumericvalues"/>
              <w:keepNext/>
            </w:pPr>
            <w:r>
              <w:rPr>
                <w:lang w:val="en-AU"/>
              </w:rPr>
              <w:t xml:space="preserve">-  </w:t>
            </w:r>
          </w:p>
        </w:tc>
      </w:tr>
      <w:tr w:rsidR="00023273" w14:paraId="143ABB48" w14:textId="77777777">
        <w:tc>
          <w:tcPr>
            <w:tcW w:w="8301" w:type="dxa"/>
            <w:tcBorders>
              <w:top w:val="nil"/>
              <w:left w:val="nil"/>
              <w:bottom w:val="nil"/>
              <w:right w:val="nil"/>
            </w:tcBorders>
            <w:tcMar>
              <w:left w:w="0" w:type="dxa"/>
              <w:right w:w="0" w:type="dxa"/>
            </w:tcMar>
            <w:vAlign w:val="bottom"/>
          </w:tcPr>
          <w:p w14:paraId="44D81176" w14:textId="77777777" w:rsidR="00023273"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3022B1D0" w14:textId="77777777" w:rsidR="00023273" w:rsidRDefault="00023273"/>
        </w:tc>
        <w:tc>
          <w:tcPr>
            <w:tcW w:w="1289" w:type="dxa"/>
            <w:tcBorders>
              <w:top w:val="nil"/>
              <w:left w:val="nil"/>
              <w:bottom w:val="nil"/>
              <w:right w:val="nil"/>
            </w:tcBorders>
            <w:tcMar>
              <w:left w:w="0" w:type="dxa"/>
              <w:right w:w="60" w:type="dxa"/>
            </w:tcMar>
            <w:vAlign w:val="bottom"/>
          </w:tcPr>
          <w:p w14:paraId="3E0C3927" w14:textId="77777777" w:rsidR="0002327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75F956AB" w14:textId="77777777" w:rsidR="00023273" w:rsidRDefault="00023273"/>
        </w:tc>
        <w:tc>
          <w:tcPr>
            <w:tcW w:w="1289" w:type="dxa"/>
            <w:tcBorders>
              <w:top w:val="nil"/>
              <w:left w:val="nil"/>
              <w:bottom w:val="nil"/>
              <w:right w:val="nil"/>
            </w:tcBorders>
            <w:tcMar>
              <w:left w:w="0" w:type="dxa"/>
              <w:right w:w="60" w:type="dxa"/>
            </w:tcMar>
            <w:vAlign w:val="bottom"/>
          </w:tcPr>
          <w:p w14:paraId="797EE597" w14:textId="77777777" w:rsidR="00023273" w:rsidRDefault="00000000">
            <w:pPr>
              <w:pStyle w:val="AccurriTablenumericvalues"/>
              <w:keepNext/>
            </w:pPr>
            <w:r>
              <w:rPr>
                <w:lang w:val="en-AU"/>
              </w:rPr>
              <w:t xml:space="preserve">-  </w:t>
            </w:r>
          </w:p>
        </w:tc>
      </w:tr>
      <w:tr w:rsidR="00023273" w14:paraId="25CACFAA" w14:textId="77777777">
        <w:tc>
          <w:tcPr>
            <w:tcW w:w="8301" w:type="dxa"/>
            <w:tcBorders>
              <w:top w:val="nil"/>
              <w:left w:val="nil"/>
              <w:bottom w:val="nil"/>
              <w:right w:val="nil"/>
            </w:tcBorders>
            <w:tcMar>
              <w:left w:w="0" w:type="dxa"/>
              <w:right w:w="0" w:type="dxa"/>
            </w:tcMar>
            <w:vAlign w:val="bottom"/>
          </w:tcPr>
          <w:p w14:paraId="2C2F828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5AEAEC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9733A2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48A65F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C76D4B3" w14:textId="77777777" w:rsidR="00023273" w:rsidRDefault="00023273">
            <w:pPr>
              <w:pStyle w:val="AccurriTablenumericvalues"/>
              <w:keepNext/>
            </w:pPr>
          </w:p>
        </w:tc>
      </w:tr>
      <w:tr w:rsidR="00023273" w14:paraId="77A4BD83" w14:textId="77777777">
        <w:tc>
          <w:tcPr>
            <w:tcW w:w="8301" w:type="dxa"/>
            <w:tcBorders>
              <w:top w:val="nil"/>
              <w:left w:val="nil"/>
              <w:bottom w:val="nil"/>
              <w:right w:val="nil"/>
            </w:tcBorders>
            <w:tcMar>
              <w:left w:w="0" w:type="dxa"/>
              <w:right w:w="0" w:type="dxa"/>
            </w:tcMar>
            <w:vAlign w:val="bottom"/>
          </w:tcPr>
          <w:p w14:paraId="708D7151" w14:textId="77777777" w:rsidR="00023273"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7D4111F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45BB734" w14:textId="77777777" w:rsidR="00023273"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0D902AD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EC78776" w14:textId="77777777" w:rsidR="00023273" w:rsidRDefault="00000000">
            <w:pPr>
              <w:pStyle w:val="AccurriTablenumericvalues"/>
              <w:keepNext/>
            </w:pPr>
            <w:r>
              <w:rPr>
                <w:lang w:val="en-AU"/>
              </w:rPr>
              <w:t xml:space="preserve">-  </w:t>
            </w:r>
          </w:p>
        </w:tc>
      </w:tr>
    </w:tbl>
    <w:p w14:paraId="06075057" w14:textId="77777777" w:rsidR="00023273" w:rsidRDefault="00000000">
      <w:r>
        <w:rPr>
          <w:rFonts w:ascii="Times New Roman" w:eastAsia="Times New Roman" w:hAnsi="Times New Roman" w:cs="Times New Roman"/>
          <w:b/>
          <w:lang w:val="en-AU"/>
        </w:rPr>
        <w:t xml:space="preserve"> </w:t>
      </w:r>
    </w:p>
    <w:p w14:paraId="61A1D5EC" w14:textId="77777777" w:rsidR="00023273" w:rsidRDefault="00000000">
      <w:pPr>
        <w:pStyle w:val="AccurriParagraphcontent"/>
        <w:keepNext/>
        <w:keepLines/>
      </w:pPr>
      <w:r>
        <w:rPr>
          <w:lang w:val="en-AU"/>
        </w:rPr>
        <w:t>Refer to note 46 for further information on fair value measurement.</w:t>
      </w:r>
    </w:p>
    <w:p w14:paraId="1898A10B" w14:textId="77777777" w:rsidR="00023273" w:rsidRDefault="00000000">
      <w:pPr>
        <w:sectPr w:rsidR="00023273">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NanNote_TOC"/>
    <w:p w14:paraId="3266E276" w14:textId="77777777" w:rsidR="00023273" w:rsidRDefault="00000000">
      <w:pPr>
        <w:pStyle w:val="AccurriParagraphmainheader"/>
        <w:keepNext/>
      </w:pPr>
      <w:r>
        <w:lastRenderedPageBreak/>
        <w:fldChar w:fldCharType="begin"/>
      </w:r>
      <w:r>
        <w:rPr>
          <w:lang w:val="en-AU"/>
        </w:rPr>
        <w:instrText>TC "Note 19. Non-current assets - investment properties"\f n \l 1</w:instrText>
      </w:r>
      <w:r>
        <w:fldChar w:fldCharType="end"/>
      </w:r>
      <w:bookmarkEnd w:id="73"/>
      <w:r>
        <w:rPr>
          <w:lang w:val="en-AU"/>
        </w:rPr>
        <w:t>Note 19. Non-current assets - investment properties</w:t>
      </w:r>
    </w:p>
    <w:p w14:paraId="300A9CF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4B39300E" w14:textId="77777777">
        <w:trPr>
          <w:cantSplit/>
          <w:tblHeader/>
        </w:trPr>
        <w:tc>
          <w:tcPr>
            <w:tcW w:w="8301" w:type="dxa"/>
            <w:tcBorders>
              <w:top w:val="nil"/>
              <w:left w:val="nil"/>
              <w:bottom w:val="nil"/>
              <w:right w:val="nil"/>
            </w:tcBorders>
            <w:tcMar>
              <w:left w:w="0" w:type="dxa"/>
              <w:right w:w="0" w:type="dxa"/>
            </w:tcMar>
            <w:vAlign w:val="bottom"/>
          </w:tcPr>
          <w:p w14:paraId="2233756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B2B1468" w14:textId="77777777" w:rsidR="00023273" w:rsidRDefault="00023273"/>
        </w:tc>
        <w:tc>
          <w:tcPr>
            <w:tcW w:w="2638" w:type="dxa"/>
            <w:gridSpan w:val="3"/>
            <w:tcBorders>
              <w:top w:val="nil"/>
              <w:left w:val="nil"/>
              <w:bottom w:val="nil"/>
              <w:right w:val="nil"/>
            </w:tcBorders>
            <w:tcMar>
              <w:left w:w="0" w:type="dxa"/>
              <w:right w:w="0" w:type="dxa"/>
            </w:tcMar>
            <w:vAlign w:val="bottom"/>
          </w:tcPr>
          <w:p w14:paraId="2EBAB186" w14:textId="77777777" w:rsidR="00023273" w:rsidRDefault="00000000">
            <w:pPr>
              <w:pStyle w:val="AccurriTableheaderinmaintable"/>
              <w:keepNext/>
            </w:pPr>
            <w:r>
              <w:rPr>
                <w:lang w:val="en-AU"/>
              </w:rPr>
              <w:t>Consolidated</w:t>
            </w:r>
          </w:p>
        </w:tc>
      </w:tr>
      <w:tr w:rsidR="00023273" w14:paraId="5D78109A" w14:textId="77777777">
        <w:trPr>
          <w:cantSplit/>
          <w:tblHeader/>
        </w:trPr>
        <w:tc>
          <w:tcPr>
            <w:tcW w:w="8301" w:type="dxa"/>
            <w:tcBorders>
              <w:top w:val="nil"/>
              <w:left w:val="nil"/>
              <w:bottom w:val="nil"/>
              <w:right w:val="nil"/>
            </w:tcBorders>
            <w:tcMar>
              <w:left w:w="0" w:type="dxa"/>
              <w:right w:w="0" w:type="dxa"/>
            </w:tcMar>
            <w:vAlign w:val="bottom"/>
          </w:tcPr>
          <w:p w14:paraId="6BF562C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FDB3007" w14:textId="77777777" w:rsidR="00023273" w:rsidRDefault="00023273"/>
        </w:tc>
        <w:tc>
          <w:tcPr>
            <w:tcW w:w="1289" w:type="dxa"/>
            <w:tcBorders>
              <w:top w:val="nil"/>
              <w:left w:val="nil"/>
              <w:bottom w:val="nil"/>
              <w:right w:val="nil"/>
            </w:tcBorders>
            <w:tcMar>
              <w:left w:w="0" w:type="dxa"/>
              <w:right w:w="0" w:type="dxa"/>
            </w:tcMar>
            <w:vAlign w:val="bottom"/>
          </w:tcPr>
          <w:p w14:paraId="56CE5E2C"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5FFB1D3" w14:textId="77777777" w:rsidR="00023273" w:rsidRDefault="00023273"/>
        </w:tc>
        <w:tc>
          <w:tcPr>
            <w:tcW w:w="1289" w:type="dxa"/>
            <w:tcBorders>
              <w:top w:val="nil"/>
              <w:left w:val="nil"/>
              <w:bottom w:val="nil"/>
              <w:right w:val="nil"/>
            </w:tcBorders>
            <w:tcMar>
              <w:left w:w="0" w:type="dxa"/>
              <w:right w:w="0" w:type="dxa"/>
            </w:tcMar>
            <w:vAlign w:val="bottom"/>
          </w:tcPr>
          <w:p w14:paraId="7D55BE72" w14:textId="77777777" w:rsidR="00023273" w:rsidRDefault="00000000">
            <w:pPr>
              <w:pStyle w:val="AccurriTableheaderinmaintable"/>
              <w:keepNext/>
            </w:pPr>
            <w:r>
              <w:rPr>
                <w:lang w:val="en-AU"/>
              </w:rPr>
              <w:t>2022</w:t>
            </w:r>
          </w:p>
        </w:tc>
      </w:tr>
      <w:tr w:rsidR="00023273" w14:paraId="7729C3F8" w14:textId="77777777">
        <w:trPr>
          <w:cantSplit/>
          <w:tblHeader/>
        </w:trPr>
        <w:tc>
          <w:tcPr>
            <w:tcW w:w="8301" w:type="dxa"/>
            <w:tcBorders>
              <w:top w:val="nil"/>
              <w:left w:val="nil"/>
              <w:bottom w:val="nil"/>
              <w:right w:val="nil"/>
            </w:tcBorders>
            <w:tcMar>
              <w:left w:w="0" w:type="dxa"/>
              <w:right w:w="0" w:type="dxa"/>
            </w:tcMar>
            <w:vAlign w:val="bottom"/>
          </w:tcPr>
          <w:p w14:paraId="6221C11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3F91400" w14:textId="77777777" w:rsidR="00023273" w:rsidRDefault="00023273"/>
        </w:tc>
        <w:tc>
          <w:tcPr>
            <w:tcW w:w="1289" w:type="dxa"/>
            <w:tcBorders>
              <w:top w:val="nil"/>
              <w:left w:val="nil"/>
              <w:bottom w:val="nil"/>
              <w:right w:val="nil"/>
            </w:tcBorders>
            <w:tcMar>
              <w:left w:w="0" w:type="dxa"/>
              <w:right w:w="0" w:type="dxa"/>
            </w:tcMar>
            <w:vAlign w:val="bottom"/>
          </w:tcPr>
          <w:p w14:paraId="458127E1"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6E3C174" w14:textId="77777777" w:rsidR="00023273" w:rsidRDefault="00023273"/>
        </w:tc>
        <w:tc>
          <w:tcPr>
            <w:tcW w:w="1289" w:type="dxa"/>
            <w:tcBorders>
              <w:top w:val="nil"/>
              <w:left w:val="nil"/>
              <w:bottom w:val="nil"/>
              <w:right w:val="nil"/>
            </w:tcBorders>
            <w:tcMar>
              <w:left w:w="0" w:type="dxa"/>
              <w:right w:w="0" w:type="dxa"/>
            </w:tcMar>
            <w:vAlign w:val="bottom"/>
          </w:tcPr>
          <w:p w14:paraId="6A812307" w14:textId="77777777" w:rsidR="00023273" w:rsidRDefault="00000000">
            <w:pPr>
              <w:pStyle w:val="AccurriTableheaderinmaintable"/>
              <w:keepNext/>
            </w:pPr>
            <w:r>
              <w:rPr>
                <w:lang w:val="en-AU"/>
              </w:rPr>
              <w:t>CU'000</w:t>
            </w:r>
          </w:p>
        </w:tc>
      </w:tr>
      <w:tr w:rsidR="00023273" w14:paraId="1C0C6DE2" w14:textId="77777777">
        <w:trPr>
          <w:cantSplit/>
          <w:tblHeader/>
        </w:trPr>
        <w:tc>
          <w:tcPr>
            <w:tcW w:w="8301" w:type="dxa"/>
            <w:tcBorders>
              <w:top w:val="nil"/>
              <w:left w:val="nil"/>
              <w:bottom w:val="nil"/>
              <w:right w:val="nil"/>
            </w:tcBorders>
            <w:tcMar>
              <w:left w:w="0" w:type="dxa"/>
              <w:right w:w="0" w:type="dxa"/>
            </w:tcMar>
            <w:vAlign w:val="bottom"/>
          </w:tcPr>
          <w:p w14:paraId="184FE7A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C777E96" w14:textId="77777777" w:rsidR="00023273" w:rsidRDefault="00023273"/>
        </w:tc>
        <w:tc>
          <w:tcPr>
            <w:tcW w:w="1289" w:type="dxa"/>
            <w:tcBorders>
              <w:top w:val="nil"/>
              <w:left w:val="nil"/>
              <w:bottom w:val="nil"/>
              <w:right w:val="nil"/>
            </w:tcBorders>
            <w:tcMar>
              <w:left w:w="0" w:type="dxa"/>
              <w:right w:w="0" w:type="dxa"/>
            </w:tcMar>
            <w:vAlign w:val="bottom"/>
          </w:tcPr>
          <w:p w14:paraId="1F4016D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8B7E6A0" w14:textId="77777777" w:rsidR="00023273" w:rsidRDefault="00023273"/>
        </w:tc>
        <w:tc>
          <w:tcPr>
            <w:tcW w:w="1289" w:type="dxa"/>
            <w:tcBorders>
              <w:top w:val="nil"/>
              <w:left w:val="nil"/>
              <w:bottom w:val="nil"/>
              <w:right w:val="nil"/>
            </w:tcBorders>
            <w:tcMar>
              <w:left w:w="0" w:type="dxa"/>
              <w:right w:w="0" w:type="dxa"/>
            </w:tcMar>
            <w:vAlign w:val="bottom"/>
          </w:tcPr>
          <w:p w14:paraId="421789C0" w14:textId="77777777" w:rsidR="00023273" w:rsidRDefault="00023273">
            <w:pPr>
              <w:pStyle w:val="AccurriTableheaderinmaintable"/>
              <w:keepNext/>
            </w:pPr>
          </w:p>
        </w:tc>
      </w:tr>
      <w:tr w:rsidR="00023273" w14:paraId="2F439E25" w14:textId="77777777">
        <w:tc>
          <w:tcPr>
            <w:tcW w:w="8301" w:type="dxa"/>
            <w:tcBorders>
              <w:top w:val="nil"/>
              <w:left w:val="nil"/>
              <w:bottom w:val="nil"/>
              <w:right w:val="nil"/>
            </w:tcBorders>
            <w:tcMar>
              <w:left w:w="0" w:type="dxa"/>
              <w:right w:w="0" w:type="dxa"/>
            </w:tcMar>
            <w:vAlign w:val="bottom"/>
          </w:tcPr>
          <w:p w14:paraId="23E0367E" w14:textId="77777777" w:rsidR="00023273" w:rsidRDefault="00000000">
            <w:pPr>
              <w:pStyle w:val="AccurriTabletextvalues"/>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6B974CDF" w14:textId="77777777" w:rsidR="00023273" w:rsidRDefault="00023273"/>
        </w:tc>
        <w:tc>
          <w:tcPr>
            <w:tcW w:w="1289" w:type="dxa"/>
            <w:tcBorders>
              <w:top w:val="nil"/>
              <w:left w:val="nil"/>
              <w:bottom w:val="nil"/>
              <w:right w:val="nil"/>
            </w:tcBorders>
            <w:tcMar>
              <w:left w:w="0" w:type="dxa"/>
              <w:right w:w="60" w:type="dxa"/>
            </w:tcMar>
            <w:vAlign w:val="bottom"/>
          </w:tcPr>
          <w:p w14:paraId="266D03B2" w14:textId="77777777" w:rsidR="00023273"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3F3380BB" w14:textId="77777777" w:rsidR="00023273" w:rsidRDefault="00023273"/>
        </w:tc>
        <w:tc>
          <w:tcPr>
            <w:tcW w:w="1289" w:type="dxa"/>
            <w:tcBorders>
              <w:top w:val="nil"/>
              <w:left w:val="nil"/>
              <w:bottom w:val="nil"/>
              <w:right w:val="nil"/>
            </w:tcBorders>
            <w:tcMar>
              <w:left w:w="0" w:type="dxa"/>
              <w:right w:w="60" w:type="dxa"/>
            </w:tcMar>
            <w:vAlign w:val="bottom"/>
          </w:tcPr>
          <w:p w14:paraId="35DE6132" w14:textId="77777777" w:rsidR="00023273" w:rsidRDefault="00000000">
            <w:pPr>
              <w:pStyle w:val="AccurriTablenumericvalues"/>
              <w:keepNext/>
            </w:pPr>
            <w:r>
              <w:rPr>
                <w:lang w:val="en-AU"/>
              </w:rPr>
              <w:t xml:space="preserve">47,500 </w:t>
            </w:r>
          </w:p>
        </w:tc>
      </w:tr>
      <w:tr w:rsidR="00023273" w14:paraId="0FE8D810" w14:textId="77777777">
        <w:tc>
          <w:tcPr>
            <w:tcW w:w="8301" w:type="dxa"/>
            <w:tcBorders>
              <w:top w:val="nil"/>
              <w:left w:val="nil"/>
              <w:bottom w:val="nil"/>
              <w:right w:val="nil"/>
            </w:tcBorders>
            <w:tcMar>
              <w:left w:w="0" w:type="dxa"/>
              <w:right w:w="0" w:type="dxa"/>
            </w:tcMar>
            <w:vAlign w:val="bottom"/>
          </w:tcPr>
          <w:p w14:paraId="5016C94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533BE5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19255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8BAFE8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8C38597" w14:textId="77777777" w:rsidR="00023273" w:rsidRDefault="00023273">
            <w:pPr>
              <w:pStyle w:val="AccurriTablenumericvalues"/>
              <w:keepNext/>
            </w:pPr>
          </w:p>
        </w:tc>
      </w:tr>
      <w:tr w:rsidR="00023273" w14:paraId="65820684" w14:textId="77777777">
        <w:tc>
          <w:tcPr>
            <w:tcW w:w="8301" w:type="dxa"/>
            <w:tcBorders>
              <w:top w:val="nil"/>
              <w:left w:val="nil"/>
              <w:bottom w:val="nil"/>
              <w:right w:val="nil"/>
            </w:tcBorders>
            <w:tcMar>
              <w:left w:w="0" w:type="dxa"/>
              <w:right w:w="0" w:type="dxa"/>
            </w:tcMar>
            <w:vAlign w:val="bottom"/>
          </w:tcPr>
          <w:p w14:paraId="72B587FF" w14:textId="77777777" w:rsidR="0002327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392F2598" w14:textId="77777777" w:rsidR="00023273" w:rsidRDefault="00023273"/>
        </w:tc>
        <w:tc>
          <w:tcPr>
            <w:tcW w:w="1289" w:type="dxa"/>
            <w:tcBorders>
              <w:top w:val="nil"/>
              <w:left w:val="nil"/>
              <w:bottom w:val="nil"/>
              <w:right w:val="nil"/>
            </w:tcBorders>
            <w:tcMar>
              <w:left w:w="0" w:type="dxa"/>
              <w:right w:w="60" w:type="dxa"/>
            </w:tcMar>
            <w:vAlign w:val="bottom"/>
          </w:tcPr>
          <w:p w14:paraId="60C1F7A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C47C8A6" w14:textId="77777777" w:rsidR="00023273" w:rsidRDefault="00023273"/>
        </w:tc>
        <w:tc>
          <w:tcPr>
            <w:tcW w:w="1289" w:type="dxa"/>
            <w:tcBorders>
              <w:top w:val="nil"/>
              <w:left w:val="nil"/>
              <w:bottom w:val="nil"/>
              <w:right w:val="nil"/>
            </w:tcBorders>
            <w:tcMar>
              <w:left w:w="0" w:type="dxa"/>
              <w:right w:w="60" w:type="dxa"/>
            </w:tcMar>
            <w:vAlign w:val="bottom"/>
          </w:tcPr>
          <w:p w14:paraId="38E93423" w14:textId="77777777" w:rsidR="00023273" w:rsidRDefault="00023273">
            <w:pPr>
              <w:pStyle w:val="AccurriTablenumericvalues"/>
              <w:keepNext/>
            </w:pPr>
          </w:p>
        </w:tc>
      </w:tr>
      <w:tr w:rsidR="00023273" w14:paraId="708C508B" w14:textId="77777777">
        <w:tc>
          <w:tcPr>
            <w:tcW w:w="8301" w:type="dxa"/>
            <w:tcBorders>
              <w:top w:val="nil"/>
              <w:left w:val="nil"/>
              <w:bottom w:val="nil"/>
              <w:right w:val="nil"/>
            </w:tcBorders>
            <w:tcMar>
              <w:left w:w="0" w:type="dxa"/>
              <w:right w:w="0" w:type="dxa"/>
            </w:tcMar>
            <w:vAlign w:val="bottom"/>
          </w:tcPr>
          <w:p w14:paraId="4840F40F" w14:textId="77777777" w:rsidR="00023273"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7EDFB1D2" w14:textId="77777777" w:rsidR="00023273" w:rsidRDefault="00023273"/>
        </w:tc>
        <w:tc>
          <w:tcPr>
            <w:tcW w:w="1289" w:type="dxa"/>
            <w:tcBorders>
              <w:top w:val="nil"/>
              <w:left w:val="nil"/>
              <w:bottom w:val="nil"/>
              <w:right w:val="nil"/>
            </w:tcBorders>
            <w:tcMar>
              <w:left w:w="0" w:type="dxa"/>
              <w:right w:w="60" w:type="dxa"/>
            </w:tcMar>
            <w:vAlign w:val="bottom"/>
          </w:tcPr>
          <w:p w14:paraId="66B5C55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66084C7" w14:textId="77777777" w:rsidR="00023273" w:rsidRDefault="00023273"/>
        </w:tc>
        <w:tc>
          <w:tcPr>
            <w:tcW w:w="1289" w:type="dxa"/>
            <w:tcBorders>
              <w:top w:val="nil"/>
              <w:left w:val="nil"/>
              <w:bottom w:val="nil"/>
              <w:right w:val="nil"/>
            </w:tcBorders>
            <w:tcMar>
              <w:left w:w="0" w:type="dxa"/>
              <w:right w:w="60" w:type="dxa"/>
            </w:tcMar>
            <w:vAlign w:val="bottom"/>
          </w:tcPr>
          <w:p w14:paraId="1FD2AEE5" w14:textId="77777777" w:rsidR="00023273" w:rsidRDefault="00023273">
            <w:pPr>
              <w:pStyle w:val="AccurriTablenumericvalues"/>
              <w:keepNext/>
            </w:pPr>
          </w:p>
        </w:tc>
      </w:tr>
      <w:tr w:rsidR="00023273" w14:paraId="48F38EC9" w14:textId="77777777">
        <w:tc>
          <w:tcPr>
            <w:tcW w:w="8301" w:type="dxa"/>
            <w:tcBorders>
              <w:top w:val="nil"/>
              <w:left w:val="nil"/>
              <w:bottom w:val="nil"/>
              <w:right w:val="nil"/>
            </w:tcBorders>
            <w:tcMar>
              <w:left w:w="0" w:type="dxa"/>
              <w:right w:w="0" w:type="dxa"/>
            </w:tcMar>
            <w:vAlign w:val="bottom"/>
          </w:tcPr>
          <w:p w14:paraId="51FADE0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024A45C" w14:textId="77777777" w:rsidR="00023273" w:rsidRDefault="00023273"/>
        </w:tc>
        <w:tc>
          <w:tcPr>
            <w:tcW w:w="1289" w:type="dxa"/>
            <w:tcBorders>
              <w:top w:val="nil"/>
              <w:left w:val="nil"/>
              <w:bottom w:val="nil"/>
              <w:right w:val="nil"/>
            </w:tcBorders>
            <w:tcMar>
              <w:left w:w="0" w:type="dxa"/>
              <w:right w:w="60" w:type="dxa"/>
            </w:tcMar>
            <w:vAlign w:val="bottom"/>
          </w:tcPr>
          <w:p w14:paraId="38C233E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D4D7CD6" w14:textId="77777777" w:rsidR="00023273" w:rsidRDefault="00023273"/>
        </w:tc>
        <w:tc>
          <w:tcPr>
            <w:tcW w:w="1289" w:type="dxa"/>
            <w:tcBorders>
              <w:top w:val="nil"/>
              <w:left w:val="nil"/>
              <w:bottom w:val="nil"/>
              <w:right w:val="nil"/>
            </w:tcBorders>
            <w:tcMar>
              <w:left w:w="0" w:type="dxa"/>
              <w:right w:w="60" w:type="dxa"/>
            </w:tcMar>
            <w:vAlign w:val="bottom"/>
          </w:tcPr>
          <w:p w14:paraId="70BACA66" w14:textId="77777777" w:rsidR="00023273" w:rsidRDefault="00023273">
            <w:pPr>
              <w:pStyle w:val="AccurriTablenumericvalues"/>
              <w:keepNext/>
            </w:pPr>
          </w:p>
        </w:tc>
      </w:tr>
      <w:tr w:rsidR="00023273" w14:paraId="6DA769E7" w14:textId="77777777">
        <w:tc>
          <w:tcPr>
            <w:tcW w:w="8301" w:type="dxa"/>
            <w:tcBorders>
              <w:top w:val="nil"/>
              <w:left w:val="nil"/>
              <w:bottom w:val="nil"/>
              <w:right w:val="nil"/>
            </w:tcBorders>
            <w:tcMar>
              <w:left w:w="0" w:type="dxa"/>
              <w:right w:w="0" w:type="dxa"/>
            </w:tcMar>
            <w:vAlign w:val="bottom"/>
          </w:tcPr>
          <w:p w14:paraId="42B985DE" w14:textId="77777777" w:rsidR="00023273"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62516F1C" w14:textId="77777777" w:rsidR="00023273" w:rsidRDefault="00023273"/>
        </w:tc>
        <w:tc>
          <w:tcPr>
            <w:tcW w:w="1289" w:type="dxa"/>
            <w:tcBorders>
              <w:top w:val="nil"/>
              <w:left w:val="nil"/>
              <w:bottom w:val="nil"/>
              <w:right w:val="nil"/>
            </w:tcBorders>
            <w:tcMar>
              <w:left w:w="0" w:type="dxa"/>
              <w:right w:w="60" w:type="dxa"/>
            </w:tcMar>
            <w:vAlign w:val="bottom"/>
          </w:tcPr>
          <w:p w14:paraId="692080BA" w14:textId="77777777" w:rsidR="00023273" w:rsidRDefault="00000000">
            <w:pPr>
              <w:pStyle w:val="AccurriTablenumericvalues"/>
              <w:keepNext/>
            </w:pPr>
            <w:r>
              <w:rPr>
                <w:lang w:val="en-AU"/>
              </w:rPr>
              <w:t xml:space="preserve">47,500 </w:t>
            </w:r>
          </w:p>
        </w:tc>
        <w:tc>
          <w:tcPr>
            <w:tcW w:w="60" w:type="dxa"/>
            <w:tcBorders>
              <w:top w:val="nil"/>
              <w:left w:val="nil"/>
              <w:bottom w:val="nil"/>
              <w:right w:val="nil"/>
            </w:tcBorders>
            <w:tcMar>
              <w:left w:w="0" w:type="dxa"/>
              <w:right w:w="0" w:type="dxa"/>
            </w:tcMar>
          </w:tcPr>
          <w:p w14:paraId="1EF74D91" w14:textId="77777777" w:rsidR="00023273" w:rsidRDefault="00023273"/>
        </w:tc>
        <w:tc>
          <w:tcPr>
            <w:tcW w:w="1289" w:type="dxa"/>
            <w:tcBorders>
              <w:top w:val="nil"/>
              <w:left w:val="nil"/>
              <w:bottom w:val="nil"/>
              <w:right w:val="nil"/>
            </w:tcBorders>
            <w:tcMar>
              <w:left w:w="0" w:type="dxa"/>
              <w:right w:w="60" w:type="dxa"/>
            </w:tcMar>
            <w:vAlign w:val="bottom"/>
          </w:tcPr>
          <w:p w14:paraId="10678008" w14:textId="77777777" w:rsidR="00023273" w:rsidRDefault="00000000">
            <w:pPr>
              <w:pStyle w:val="AccurriTablenumericvalues"/>
              <w:keepNext/>
            </w:pPr>
            <w:r>
              <w:rPr>
                <w:lang w:val="en-AU"/>
              </w:rPr>
              <w:t xml:space="preserve">46,000 </w:t>
            </w:r>
          </w:p>
        </w:tc>
      </w:tr>
      <w:tr w:rsidR="00023273" w14:paraId="4CB5C672" w14:textId="77777777">
        <w:tc>
          <w:tcPr>
            <w:tcW w:w="8301" w:type="dxa"/>
            <w:tcBorders>
              <w:top w:val="nil"/>
              <w:left w:val="nil"/>
              <w:bottom w:val="nil"/>
              <w:right w:val="nil"/>
            </w:tcBorders>
            <w:tcMar>
              <w:left w:w="0" w:type="dxa"/>
              <w:right w:w="0" w:type="dxa"/>
            </w:tcMar>
            <w:vAlign w:val="bottom"/>
          </w:tcPr>
          <w:p w14:paraId="4A96A932" w14:textId="77777777" w:rsidR="00023273"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10E5BAC2" w14:textId="77777777" w:rsidR="00023273" w:rsidRDefault="00023273"/>
        </w:tc>
        <w:tc>
          <w:tcPr>
            <w:tcW w:w="1289" w:type="dxa"/>
            <w:tcBorders>
              <w:top w:val="nil"/>
              <w:left w:val="nil"/>
              <w:bottom w:val="nil"/>
              <w:right w:val="nil"/>
            </w:tcBorders>
            <w:tcMar>
              <w:left w:w="0" w:type="dxa"/>
              <w:right w:w="60" w:type="dxa"/>
            </w:tcMar>
            <w:vAlign w:val="bottom"/>
          </w:tcPr>
          <w:p w14:paraId="583A64EA"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33E46F0" w14:textId="77777777" w:rsidR="00023273" w:rsidRDefault="00023273"/>
        </w:tc>
        <w:tc>
          <w:tcPr>
            <w:tcW w:w="1289" w:type="dxa"/>
            <w:tcBorders>
              <w:top w:val="nil"/>
              <w:left w:val="nil"/>
              <w:bottom w:val="nil"/>
              <w:right w:val="nil"/>
            </w:tcBorders>
            <w:tcMar>
              <w:left w:w="0" w:type="dxa"/>
              <w:right w:w="60" w:type="dxa"/>
            </w:tcMar>
            <w:vAlign w:val="bottom"/>
          </w:tcPr>
          <w:p w14:paraId="17344E8A" w14:textId="77777777" w:rsidR="00023273" w:rsidRDefault="00000000">
            <w:pPr>
              <w:pStyle w:val="AccurriTablenumericvalues"/>
              <w:keepNext/>
            </w:pPr>
            <w:r>
              <w:rPr>
                <w:lang w:val="en-AU"/>
              </w:rPr>
              <w:t xml:space="preserve">1,500 </w:t>
            </w:r>
          </w:p>
        </w:tc>
      </w:tr>
      <w:tr w:rsidR="00023273" w14:paraId="382B6502" w14:textId="77777777">
        <w:tc>
          <w:tcPr>
            <w:tcW w:w="8301" w:type="dxa"/>
            <w:tcBorders>
              <w:top w:val="nil"/>
              <w:left w:val="nil"/>
              <w:bottom w:val="nil"/>
              <w:right w:val="nil"/>
            </w:tcBorders>
            <w:tcMar>
              <w:left w:w="0" w:type="dxa"/>
              <w:right w:w="0" w:type="dxa"/>
            </w:tcMar>
            <w:vAlign w:val="bottom"/>
          </w:tcPr>
          <w:p w14:paraId="748AD3BC" w14:textId="77777777" w:rsidR="00023273" w:rsidRDefault="00000000">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0CE9C8B7" w14:textId="77777777" w:rsidR="00023273" w:rsidRDefault="00023273"/>
        </w:tc>
        <w:tc>
          <w:tcPr>
            <w:tcW w:w="1289" w:type="dxa"/>
            <w:tcBorders>
              <w:top w:val="nil"/>
              <w:left w:val="nil"/>
              <w:bottom w:val="nil"/>
              <w:right w:val="nil"/>
            </w:tcBorders>
            <w:tcMar>
              <w:left w:w="0" w:type="dxa"/>
              <w:right w:w="0" w:type="dxa"/>
            </w:tcMar>
            <w:vAlign w:val="bottom"/>
          </w:tcPr>
          <w:p w14:paraId="7FC5B9DE" w14:textId="77777777" w:rsidR="00023273"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5F786BFD" w14:textId="77777777" w:rsidR="00023273" w:rsidRDefault="00023273"/>
        </w:tc>
        <w:tc>
          <w:tcPr>
            <w:tcW w:w="1289" w:type="dxa"/>
            <w:tcBorders>
              <w:top w:val="nil"/>
              <w:left w:val="nil"/>
              <w:bottom w:val="nil"/>
              <w:right w:val="nil"/>
            </w:tcBorders>
            <w:tcMar>
              <w:left w:w="0" w:type="dxa"/>
              <w:right w:w="60" w:type="dxa"/>
            </w:tcMar>
            <w:vAlign w:val="bottom"/>
          </w:tcPr>
          <w:p w14:paraId="29D3A9F2" w14:textId="77777777" w:rsidR="00023273" w:rsidRDefault="00000000">
            <w:pPr>
              <w:pStyle w:val="AccurriTablenumericvalues"/>
              <w:keepNext/>
            </w:pPr>
            <w:r>
              <w:rPr>
                <w:lang w:val="en-AU"/>
              </w:rPr>
              <w:t xml:space="preserve">-  </w:t>
            </w:r>
          </w:p>
        </w:tc>
      </w:tr>
      <w:tr w:rsidR="00023273" w14:paraId="5D669FC6" w14:textId="77777777">
        <w:tc>
          <w:tcPr>
            <w:tcW w:w="8301" w:type="dxa"/>
            <w:tcBorders>
              <w:top w:val="nil"/>
              <w:left w:val="nil"/>
              <w:bottom w:val="nil"/>
              <w:right w:val="nil"/>
            </w:tcBorders>
            <w:tcMar>
              <w:left w:w="0" w:type="dxa"/>
              <w:right w:w="0" w:type="dxa"/>
            </w:tcMar>
            <w:vAlign w:val="bottom"/>
          </w:tcPr>
          <w:p w14:paraId="73CECB2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F537CD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0E830E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6A7B7C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B41FBD2" w14:textId="77777777" w:rsidR="00023273" w:rsidRDefault="00023273">
            <w:pPr>
              <w:pStyle w:val="AccurriTablenumericvalues"/>
              <w:keepNext/>
            </w:pPr>
          </w:p>
        </w:tc>
      </w:tr>
      <w:tr w:rsidR="00023273" w14:paraId="1A0C73A5" w14:textId="77777777">
        <w:tc>
          <w:tcPr>
            <w:tcW w:w="8301" w:type="dxa"/>
            <w:tcBorders>
              <w:top w:val="nil"/>
              <w:left w:val="nil"/>
              <w:bottom w:val="nil"/>
              <w:right w:val="nil"/>
            </w:tcBorders>
            <w:tcMar>
              <w:left w:w="0" w:type="dxa"/>
              <w:right w:w="0" w:type="dxa"/>
            </w:tcMar>
            <w:vAlign w:val="bottom"/>
          </w:tcPr>
          <w:p w14:paraId="450C4BC4" w14:textId="77777777" w:rsidR="00023273"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03C37A1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D2EAC2C" w14:textId="77777777" w:rsidR="00023273"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0290179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CE4A14A" w14:textId="77777777" w:rsidR="00023273" w:rsidRDefault="00000000">
            <w:pPr>
              <w:pStyle w:val="AccurriTablenumericvalues"/>
              <w:keepNext/>
            </w:pPr>
            <w:r>
              <w:rPr>
                <w:lang w:val="en-AU"/>
              </w:rPr>
              <w:t xml:space="preserve">47,500 </w:t>
            </w:r>
          </w:p>
        </w:tc>
      </w:tr>
    </w:tbl>
    <w:p w14:paraId="6ABD50BD" w14:textId="77777777" w:rsidR="00023273" w:rsidRDefault="00000000">
      <w:r>
        <w:rPr>
          <w:rFonts w:ascii="Times New Roman" w:eastAsia="Times New Roman" w:hAnsi="Times New Roman" w:cs="Times New Roman"/>
          <w:b/>
          <w:lang w:val="en-AU"/>
        </w:rPr>
        <w:t xml:space="preserve"> </w:t>
      </w:r>
    </w:p>
    <w:p w14:paraId="7BCF4DA8" w14:textId="77777777" w:rsidR="00023273" w:rsidRDefault="00000000">
      <w:pPr>
        <w:pStyle w:val="AccurriParagraphcontent"/>
        <w:keepNext/>
        <w:keepLines/>
      </w:pPr>
      <w:r>
        <w:rPr>
          <w:lang w:val="en-AU"/>
        </w:rPr>
        <w:t>Refer to note 46 for further information on fair value measurement.</w:t>
      </w:r>
    </w:p>
    <w:p w14:paraId="5AE30E8E" w14:textId="77777777" w:rsidR="00023273" w:rsidRDefault="00000000">
      <w:r>
        <w:rPr>
          <w:rFonts w:ascii="Times New Roman" w:eastAsia="Times New Roman" w:hAnsi="Times New Roman" w:cs="Times New Roman"/>
          <w:b/>
          <w:lang w:val="en-AU"/>
        </w:rPr>
        <w:t xml:space="preserve"> </w:t>
      </w:r>
    </w:p>
    <w:p w14:paraId="53B24669" w14:textId="77777777" w:rsidR="00023273" w:rsidRDefault="00000000">
      <w:pPr>
        <w:pStyle w:val="AccurriParagraphsubheader"/>
        <w:keepNext/>
        <w:keepLines/>
      </w:pPr>
      <w:r>
        <w:rPr>
          <w:lang w:val="en-AU"/>
        </w:rPr>
        <w:t>Lessor commitments</w:t>
      </w:r>
    </w:p>
    <w:p w14:paraId="79440867"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14E0019" w14:textId="77777777">
        <w:trPr>
          <w:cantSplit/>
          <w:tblHeader/>
        </w:trPr>
        <w:tc>
          <w:tcPr>
            <w:tcW w:w="8301" w:type="dxa"/>
            <w:tcBorders>
              <w:top w:val="nil"/>
              <w:left w:val="nil"/>
              <w:bottom w:val="nil"/>
              <w:right w:val="nil"/>
            </w:tcBorders>
            <w:tcMar>
              <w:left w:w="0" w:type="dxa"/>
              <w:right w:w="0" w:type="dxa"/>
            </w:tcMar>
            <w:vAlign w:val="bottom"/>
          </w:tcPr>
          <w:p w14:paraId="4203449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26B215C" w14:textId="77777777" w:rsidR="00023273" w:rsidRDefault="00023273"/>
        </w:tc>
        <w:tc>
          <w:tcPr>
            <w:tcW w:w="2638" w:type="dxa"/>
            <w:gridSpan w:val="3"/>
            <w:tcBorders>
              <w:top w:val="nil"/>
              <w:left w:val="nil"/>
              <w:bottom w:val="nil"/>
              <w:right w:val="nil"/>
            </w:tcBorders>
            <w:tcMar>
              <w:left w:w="0" w:type="dxa"/>
              <w:right w:w="0" w:type="dxa"/>
            </w:tcMar>
            <w:vAlign w:val="bottom"/>
          </w:tcPr>
          <w:p w14:paraId="32EB8B5B" w14:textId="77777777" w:rsidR="00023273" w:rsidRDefault="00000000">
            <w:pPr>
              <w:pStyle w:val="AccurriTableheaderinmaintable"/>
              <w:keepNext/>
            </w:pPr>
            <w:r>
              <w:rPr>
                <w:lang w:val="en-AU"/>
              </w:rPr>
              <w:t>Consolidated</w:t>
            </w:r>
          </w:p>
        </w:tc>
      </w:tr>
      <w:tr w:rsidR="00023273" w14:paraId="4F6FDA8F" w14:textId="77777777">
        <w:trPr>
          <w:cantSplit/>
          <w:tblHeader/>
        </w:trPr>
        <w:tc>
          <w:tcPr>
            <w:tcW w:w="8301" w:type="dxa"/>
            <w:tcBorders>
              <w:top w:val="nil"/>
              <w:left w:val="nil"/>
              <w:bottom w:val="nil"/>
              <w:right w:val="nil"/>
            </w:tcBorders>
            <w:tcMar>
              <w:left w:w="0" w:type="dxa"/>
              <w:right w:w="0" w:type="dxa"/>
            </w:tcMar>
            <w:vAlign w:val="bottom"/>
          </w:tcPr>
          <w:p w14:paraId="786670F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D094C57" w14:textId="77777777" w:rsidR="00023273" w:rsidRDefault="00023273"/>
        </w:tc>
        <w:tc>
          <w:tcPr>
            <w:tcW w:w="1289" w:type="dxa"/>
            <w:tcBorders>
              <w:top w:val="nil"/>
              <w:left w:val="nil"/>
              <w:bottom w:val="nil"/>
              <w:right w:val="nil"/>
            </w:tcBorders>
            <w:tcMar>
              <w:left w:w="0" w:type="dxa"/>
              <w:right w:w="0" w:type="dxa"/>
            </w:tcMar>
            <w:vAlign w:val="bottom"/>
          </w:tcPr>
          <w:p w14:paraId="38C26286"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44A7C02" w14:textId="77777777" w:rsidR="00023273" w:rsidRDefault="00023273"/>
        </w:tc>
        <w:tc>
          <w:tcPr>
            <w:tcW w:w="1289" w:type="dxa"/>
            <w:tcBorders>
              <w:top w:val="nil"/>
              <w:left w:val="nil"/>
              <w:bottom w:val="nil"/>
              <w:right w:val="nil"/>
            </w:tcBorders>
            <w:tcMar>
              <w:left w:w="0" w:type="dxa"/>
              <w:right w:w="0" w:type="dxa"/>
            </w:tcMar>
            <w:vAlign w:val="bottom"/>
          </w:tcPr>
          <w:p w14:paraId="08841D97" w14:textId="77777777" w:rsidR="00023273" w:rsidRDefault="00000000">
            <w:pPr>
              <w:pStyle w:val="AccurriTableheaderinmaintable"/>
              <w:keepNext/>
            </w:pPr>
            <w:r>
              <w:rPr>
                <w:lang w:val="en-AU"/>
              </w:rPr>
              <w:t>2022</w:t>
            </w:r>
          </w:p>
        </w:tc>
      </w:tr>
      <w:tr w:rsidR="00023273" w14:paraId="40BDEFD5" w14:textId="77777777">
        <w:trPr>
          <w:cantSplit/>
          <w:tblHeader/>
        </w:trPr>
        <w:tc>
          <w:tcPr>
            <w:tcW w:w="8301" w:type="dxa"/>
            <w:tcBorders>
              <w:top w:val="nil"/>
              <w:left w:val="nil"/>
              <w:bottom w:val="nil"/>
              <w:right w:val="nil"/>
            </w:tcBorders>
            <w:tcMar>
              <w:left w:w="0" w:type="dxa"/>
              <w:right w:w="0" w:type="dxa"/>
            </w:tcMar>
            <w:vAlign w:val="bottom"/>
          </w:tcPr>
          <w:p w14:paraId="11207C5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64EC7A9" w14:textId="77777777" w:rsidR="00023273" w:rsidRDefault="00023273"/>
        </w:tc>
        <w:tc>
          <w:tcPr>
            <w:tcW w:w="1289" w:type="dxa"/>
            <w:tcBorders>
              <w:top w:val="nil"/>
              <w:left w:val="nil"/>
              <w:bottom w:val="nil"/>
              <w:right w:val="nil"/>
            </w:tcBorders>
            <w:tcMar>
              <w:left w:w="0" w:type="dxa"/>
              <w:right w:w="0" w:type="dxa"/>
            </w:tcMar>
            <w:vAlign w:val="bottom"/>
          </w:tcPr>
          <w:p w14:paraId="374E5EC2"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4961370" w14:textId="77777777" w:rsidR="00023273" w:rsidRDefault="00023273"/>
        </w:tc>
        <w:tc>
          <w:tcPr>
            <w:tcW w:w="1289" w:type="dxa"/>
            <w:tcBorders>
              <w:top w:val="nil"/>
              <w:left w:val="nil"/>
              <w:bottom w:val="nil"/>
              <w:right w:val="nil"/>
            </w:tcBorders>
            <w:tcMar>
              <w:left w:w="0" w:type="dxa"/>
              <w:right w:w="0" w:type="dxa"/>
            </w:tcMar>
            <w:vAlign w:val="bottom"/>
          </w:tcPr>
          <w:p w14:paraId="1C749D29" w14:textId="77777777" w:rsidR="00023273" w:rsidRDefault="00000000">
            <w:pPr>
              <w:pStyle w:val="AccurriTableheaderinmaintable"/>
              <w:keepNext/>
            </w:pPr>
            <w:r>
              <w:rPr>
                <w:lang w:val="en-AU"/>
              </w:rPr>
              <w:t>CU'000</w:t>
            </w:r>
          </w:p>
        </w:tc>
      </w:tr>
      <w:tr w:rsidR="00023273" w14:paraId="48C18239" w14:textId="77777777">
        <w:trPr>
          <w:cantSplit/>
          <w:tblHeader/>
        </w:trPr>
        <w:tc>
          <w:tcPr>
            <w:tcW w:w="8301" w:type="dxa"/>
            <w:tcBorders>
              <w:top w:val="nil"/>
              <w:left w:val="nil"/>
              <w:bottom w:val="nil"/>
              <w:right w:val="nil"/>
            </w:tcBorders>
            <w:tcMar>
              <w:left w:w="0" w:type="dxa"/>
              <w:right w:w="0" w:type="dxa"/>
            </w:tcMar>
            <w:vAlign w:val="bottom"/>
          </w:tcPr>
          <w:p w14:paraId="51A6923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E44785C" w14:textId="77777777" w:rsidR="00023273" w:rsidRDefault="00023273"/>
        </w:tc>
        <w:tc>
          <w:tcPr>
            <w:tcW w:w="1289" w:type="dxa"/>
            <w:tcBorders>
              <w:top w:val="nil"/>
              <w:left w:val="nil"/>
              <w:bottom w:val="nil"/>
              <w:right w:val="nil"/>
            </w:tcBorders>
            <w:tcMar>
              <w:left w:w="0" w:type="dxa"/>
              <w:right w:w="0" w:type="dxa"/>
            </w:tcMar>
            <w:vAlign w:val="bottom"/>
          </w:tcPr>
          <w:p w14:paraId="23CA5197"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3A8E48D" w14:textId="77777777" w:rsidR="00023273" w:rsidRDefault="00023273"/>
        </w:tc>
        <w:tc>
          <w:tcPr>
            <w:tcW w:w="1289" w:type="dxa"/>
            <w:tcBorders>
              <w:top w:val="nil"/>
              <w:left w:val="nil"/>
              <w:bottom w:val="nil"/>
              <w:right w:val="nil"/>
            </w:tcBorders>
            <w:tcMar>
              <w:left w:w="0" w:type="dxa"/>
              <w:right w:w="0" w:type="dxa"/>
            </w:tcMar>
            <w:vAlign w:val="bottom"/>
          </w:tcPr>
          <w:p w14:paraId="2154AEC5" w14:textId="77777777" w:rsidR="00023273" w:rsidRDefault="00023273">
            <w:pPr>
              <w:pStyle w:val="AccurriTableheaderinmaintable"/>
              <w:keepNext/>
            </w:pPr>
          </w:p>
        </w:tc>
      </w:tr>
      <w:tr w:rsidR="00023273" w14:paraId="7A66F7DC" w14:textId="77777777">
        <w:tc>
          <w:tcPr>
            <w:tcW w:w="8301" w:type="dxa"/>
            <w:tcBorders>
              <w:top w:val="nil"/>
              <w:left w:val="nil"/>
              <w:bottom w:val="nil"/>
              <w:right w:val="nil"/>
            </w:tcBorders>
            <w:tcMar>
              <w:left w:w="0" w:type="dxa"/>
              <w:right w:w="0" w:type="dxa"/>
            </w:tcMar>
            <w:vAlign w:val="bottom"/>
          </w:tcPr>
          <w:p w14:paraId="42ADA990" w14:textId="77777777" w:rsidR="00023273" w:rsidRDefault="00000000">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1B4EBF86" w14:textId="77777777" w:rsidR="00023273" w:rsidRDefault="00023273"/>
        </w:tc>
        <w:tc>
          <w:tcPr>
            <w:tcW w:w="1289" w:type="dxa"/>
            <w:tcBorders>
              <w:top w:val="nil"/>
              <w:left w:val="nil"/>
              <w:bottom w:val="nil"/>
              <w:right w:val="nil"/>
            </w:tcBorders>
            <w:tcMar>
              <w:left w:w="0" w:type="dxa"/>
              <w:right w:w="60" w:type="dxa"/>
            </w:tcMar>
            <w:vAlign w:val="bottom"/>
          </w:tcPr>
          <w:p w14:paraId="371632B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9A4C224" w14:textId="77777777" w:rsidR="00023273" w:rsidRDefault="00023273"/>
        </w:tc>
        <w:tc>
          <w:tcPr>
            <w:tcW w:w="1289" w:type="dxa"/>
            <w:tcBorders>
              <w:top w:val="nil"/>
              <w:left w:val="nil"/>
              <w:bottom w:val="nil"/>
              <w:right w:val="nil"/>
            </w:tcBorders>
            <w:tcMar>
              <w:left w:w="0" w:type="dxa"/>
              <w:right w:w="60" w:type="dxa"/>
            </w:tcMar>
            <w:vAlign w:val="bottom"/>
          </w:tcPr>
          <w:p w14:paraId="70B8BE3C" w14:textId="77777777" w:rsidR="00023273" w:rsidRDefault="00023273">
            <w:pPr>
              <w:pStyle w:val="AccurriTablenumericvalues"/>
              <w:keepNext/>
            </w:pPr>
          </w:p>
        </w:tc>
      </w:tr>
      <w:tr w:rsidR="00023273" w14:paraId="5307ED80" w14:textId="77777777">
        <w:tc>
          <w:tcPr>
            <w:tcW w:w="8301" w:type="dxa"/>
            <w:tcBorders>
              <w:top w:val="nil"/>
              <w:left w:val="nil"/>
              <w:bottom w:val="nil"/>
              <w:right w:val="nil"/>
            </w:tcBorders>
            <w:tcMar>
              <w:left w:w="0" w:type="dxa"/>
              <w:right w:w="0" w:type="dxa"/>
            </w:tcMar>
            <w:vAlign w:val="bottom"/>
          </w:tcPr>
          <w:p w14:paraId="5B3F9AB2" w14:textId="77777777" w:rsidR="00023273" w:rsidRDefault="00000000">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321E8E88" w14:textId="77777777" w:rsidR="00023273" w:rsidRDefault="00023273"/>
        </w:tc>
        <w:tc>
          <w:tcPr>
            <w:tcW w:w="1289" w:type="dxa"/>
            <w:tcBorders>
              <w:top w:val="nil"/>
              <w:left w:val="nil"/>
              <w:bottom w:val="nil"/>
              <w:right w:val="nil"/>
            </w:tcBorders>
            <w:tcMar>
              <w:left w:w="0" w:type="dxa"/>
              <w:right w:w="60" w:type="dxa"/>
            </w:tcMar>
            <w:vAlign w:val="bottom"/>
          </w:tcPr>
          <w:p w14:paraId="594ED883" w14:textId="77777777" w:rsidR="00023273" w:rsidRDefault="00000000">
            <w:pPr>
              <w:pStyle w:val="AccurriTablenumericvalues"/>
              <w:keepNext/>
            </w:pPr>
            <w:r>
              <w:rPr>
                <w:lang w:val="en-AU"/>
              </w:rPr>
              <w:t xml:space="preserve">3,723 </w:t>
            </w:r>
          </w:p>
        </w:tc>
        <w:tc>
          <w:tcPr>
            <w:tcW w:w="60" w:type="dxa"/>
            <w:tcBorders>
              <w:top w:val="nil"/>
              <w:left w:val="nil"/>
              <w:bottom w:val="nil"/>
              <w:right w:val="nil"/>
            </w:tcBorders>
            <w:tcMar>
              <w:left w:w="0" w:type="dxa"/>
              <w:right w:w="0" w:type="dxa"/>
            </w:tcMar>
          </w:tcPr>
          <w:p w14:paraId="40D50304" w14:textId="77777777" w:rsidR="00023273" w:rsidRDefault="00023273"/>
        </w:tc>
        <w:tc>
          <w:tcPr>
            <w:tcW w:w="1289" w:type="dxa"/>
            <w:tcBorders>
              <w:top w:val="nil"/>
              <w:left w:val="nil"/>
              <w:bottom w:val="nil"/>
              <w:right w:val="nil"/>
            </w:tcBorders>
            <w:tcMar>
              <w:left w:w="0" w:type="dxa"/>
              <w:right w:w="60" w:type="dxa"/>
            </w:tcMar>
            <w:vAlign w:val="bottom"/>
          </w:tcPr>
          <w:p w14:paraId="46E179BC" w14:textId="77777777" w:rsidR="00023273" w:rsidRDefault="00000000">
            <w:pPr>
              <w:pStyle w:val="AccurriTablenumericvalues"/>
              <w:keepNext/>
            </w:pPr>
            <w:r>
              <w:rPr>
                <w:lang w:val="en-AU"/>
              </w:rPr>
              <w:t xml:space="preserve">3,580 </w:t>
            </w:r>
          </w:p>
        </w:tc>
      </w:tr>
      <w:tr w:rsidR="00023273" w14:paraId="23677280" w14:textId="77777777">
        <w:tc>
          <w:tcPr>
            <w:tcW w:w="8301" w:type="dxa"/>
            <w:tcBorders>
              <w:top w:val="nil"/>
              <w:left w:val="nil"/>
              <w:bottom w:val="nil"/>
              <w:right w:val="nil"/>
            </w:tcBorders>
            <w:tcMar>
              <w:left w:w="0" w:type="dxa"/>
              <w:right w:w="0" w:type="dxa"/>
            </w:tcMar>
            <w:vAlign w:val="bottom"/>
          </w:tcPr>
          <w:p w14:paraId="722F16EC" w14:textId="77777777" w:rsidR="00023273" w:rsidRDefault="00000000">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138F4A42" w14:textId="77777777" w:rsidR="00023273" w:rsidRDefault="00023273"/>
        </w:tc>
        <w:tc>
          <w:tcPr>
            <w:tcW w:w="1289" w:type="dxa"/>
            <w:tcBorders>
              <w:top w:val="nil"/>
              <w:left w:val="nil"/>
              <w:bottom w:val="nil"/>
              <w:right w:val="nil"/>
            </w:tcBorders>
            <w:tcMar>
              <w:left w:w="0" w:type="dxa"/>
              <w:right w:w="60" w:type="dxa"/>
            </w:tcMar>
            <w:vAlign w:val="bottom"/>
          </w:tcPr>
          <w:p w14:paraId="7B207674" w14:textId="77777777" w:rsidR="00023273" w:rsidRDefault="00000000">
            <w:pPr>
              <w:pStyle w:val="AccurriTablenumericvalues"/>
              <w:keepNext/>
            </w:pPr>
            <w:r>
              <w:rPr>
                <w:lang w:val="en-AU"/>
              </w:rPr>
              <w:t xml:space="preserve">3,872 </w:t>
            </w:r>
          </w:p>
        </w:tc>
        <w:tc>
          <w:tcPr>
            <w:tcW w:w="60" w:type="dxa"/>
            <w:tcBorders>
              <w:top w:val="nil"/>
              <w:left w:val="nil"/>
              <w:bottom w:val="nil"/>
              <w:right w:val="nil"/>
            </w:tcBorders>
            <w:tcMar>
              <w:left w:w="0" w:type="dxa"/>
              <w:right w:w="0" w:type="dxa"/>
            </w:tcMar>
          </w:tcPr>
          <w:p w14:paraId="276D2DFD" w14:textId="77777777" w:rsidR="00023273" w:rsidRDefault="00023273"/>
        </w:tc>
        <w:tc>
          <w:tcPr>
            <w:tcW w:w="1289" w:type="dxa"/>
            <w:tcBorders>
              <w:top w:val="nil"/>
              <w:left w:val="nil"/>
              <w:bottom w:val="nil"/>
              <w:right w:val="nil"/>
            </w:tcBorders>
            <w:tcMar>
              <w:left w:w="0" w:type="dxa"/>
              <w:right w:w="60" w:type="dxa"/>
            </w:tcMar>
            <w:vAlign w:val="bottom"/>
          </w:tcPr>
          <w:p w14:paraId="228A017A" w14:textId="77777777" w:rsidR="00023273" w:rsidRDefault="00000000">
            <w:pPr>
              <w:pStyle w:val="AccurriTablenumericvalues"/>
              <w:keepNext/>
            </w:pPr>
            <w:r>
              <w:rPr>
                <w:lang w:val="en-AU"/>
              </w:rPr>
              <w:t xml:space="preserve">3,723 </w:t>
            </w:r>
          </w:p>
        </w:tc>
      </w:tr>
      <w:tr w:rsidR="00023273" w14:paraId="222332E9" w14:textId="77777777">
        <w:tc>
          <w:tcPr>
            <w:tcW w:w="8301" w:type="dxa"/>
            <w:tcBorders>
              <w:top w:val="nil"/>
              <w:left w:val="nil"/>
              <w:bottom w:val="nil"/>
              <w:right w:val="nil"/>
            </w:tcBorders>
            <w:tcMar>
              <w:left w:w="0" w:type="dxa"/>
              <w:right w:w="0" w:type="dxa"/>
            </w:tcMar>
            <w:vAlign w:val="bottom"/>
          </w:tcPr>
          <w:p w14:paraId="52A04F6C" w14:textId="77777777" w:rsidR="00023273" w:rsidRDefault="00000000">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6B13C18A" w14:textId="77777777" w:rsidR="00023273" w:rsidRDefault="00023273"/>
        </w:tc>
        <w:tc>
          <w:tcPr>
            <w:tcW w:w="1289" w:type="dxa"/>
            <w:tcBorders>
              <w:top w:val="nil"/>
              <w:left w:val="nil"/>
              <w:bottom w:val="nil"/>
              <w:right w:val="nil"/>
            </w:tcBorders>
            <w:tcMar>
              <w:left w:w="0" w:type="dxa"/>
              <w:right w:w="60" w:type="dxa"/>
            </w:tcMar>
            <w:vAlign w:val="bottom"/>
          </w:tcPr>
          <w:p w14:paraId="6FF4CD21" w14:textId="77777777" w:rsidR="00023273" w:rsidRDefault="00000000">
            <w:pPr>
              <w:pStyle w:val="AccurriTablenumericvalues"/>
              <w:keepNext/>
            </w:pPr>
            <w:r>
              <w:rPr>
                <w:lang w:val="en-AU"/>
              </w:rPr>
              <w:t xml:space="preserve">4,027 </w:t>
            </w:r>
          </w:p>
        </w:tc>
        <w:tc>
          <w:tcPr>
            <w:tcW w:w="60" w:type="dxa"/>
            <w:tcBorders>
              <w:top w:val="nil"/>
              <w:left w:val="nil"/>
              <w:bottom w:val="nil"/>
              <w:right w:val="nil"/>
            </w:tcBorders>
            <w:tcMar>
              <w:left w:w="0" w:type="dxa"/>
              <w:right w:w="0" w:type="dxa"/>
            </w:tcMar>
          </w:tcPr>
          <w:p w14:paraId="1D6E70E3" w14:textId="77777777" w:rsidR="00023273" w:rsidRDefault="00023273"/>
        </w:tc>
        <w:tc>
          <w:tcPr>
            <w:tcW w:w="1289" w:type="dxa"/>
            <w:tcBorders>
              <w:top w:val="nil"/>
              <w:left w:val="nil"/>
              <w:bottom w:val="nil"/>
              <w:right w:val="nil"/>
            </w:tcBorders>
            <w:tcMar>
              <w:left w:w="0" w:type="dxa"/>
              <w:right w:w="60" w:type="dxa"/>
            </w:tcMar>
            <w:vAlign w:val="bottom"/>
          </w:tcPr>
          <w:p w14:paraId="30ED7EB8" w14:textId="77777777" w:rsidR="00023273" w:rsidRDefault="00000000">
            <w:pPr>
              <w:pStyle w:val="AccurriTablenumericvalues"/>
              <w:keepNext/>
            </w:pPr>
            <w:r>
              <w:rPr>
                <w:lang w:val="en-AU"/>
              </w:rPr>
              <w:t xml:space="preserve">3,872 </w:t>
            </w:r>
          </w:p>
        </w:tc>
      </w:tr>
      <w:tr w:rsidR="00023273" w14:paraId="549A6BCC" w14:textId="77777777">
        <w:tc>
          <w:tcPr>
            <w:tcW w:w="8301" w:type="dxa"/>
            <w:tcBorders>
              <w:top w:val="nil"/>
              <w:left w:val="nil"/>
              <w:bottom w:val="nil"/>
              <w:right w:val="nil"/>
            </w:tcBorders>
            <w:tcMar>
              <w:left w:w="0" w:type="dxa"/>
              <w:right w:w="0" w:type="dxa"/>
            </w:tcMar>
            <w:vAlign w:val="bottom"/>
          </w:tcPr>
          <w:p w14:paraId="3B64D4DC" w14:textId="77777777" w:rsidR="00023273" w:rsidRDefault="00000000">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2646C8F3" w14:textId="77777777" w:rsidR="00023273" w:rsidRDefault="00023273"/>
        </w:tc>
        <w:tc>
          <w:tcPr>
            <w:tcW w:w="1289" w:type="dxa"/>
            <w:tcBorders>
              <w:top w:val="nil"/>
              <w:left w:val="nil"/>
              <w:bottom w:val="nil"/>
              <w:right w:val="nil"/>
            </w:tcBorders>
            <w:tcMar>
              <w:left w:w="0" w:type="dxa"/>
              <w:right w:w="60" w:type="dxa"/>
            </w:tcMar>
            <w:vAlign w:val="bottom"/>
          </w:tcPr>
          <w:p w14:paraId="0497E1A1" w14:textId="77777777" w:rsidR="00023273" w:rsidRDefault="00000000">
            <w:pPr>
              <w:pStyle w:val="AccurriTablenumericvalues"/>
              <w:keepNext/>
            </w:pPr>
            <w:r>
              <w:rPr>
                <w:lang w:val="en-AU"/>
              </w:rPr>
              <w:t xml:space="preserve">4,188 </w:t>
            </w:r>
          </w:p>
        </w:tc>
        <w:tc>
          <w:tcPr>
            <w:tcW w:w="60" w:type="dxa"/>
            <w:tcBorders>
              <w:top w:val="nil"/>
              <w:left w:val="nil"/>
              <w:bottom w:val="nil"/>
              <w:right w:val="nil"/>
            </w:tcBorders>
            <w:tcMar>
              <w:left w:w="0" w:type="dxa"/>
              <w:right w:w="0" w:type="dxa"/>
            </w:tcMar>
          </w:tcPr>
          <w:p w14:paraId="51B79EAD" w14:textId="77777777" w:rsidR="00023273" w:rsidRDefault="00023273"/>
        </w:tc>
        <w:tc>
          <w:tcPr>
            <w:tcW w:w="1289" w:type="dxa"/>
            <w:tcBorders>
              <w:top w:val="nil"/>
              <w:left w:val="nil"/>
              <w:bottom w:val="nil"/>
              <w:right w:val="nil"/>
            </w:tcBorders>
            <w:tcMar>
              <w:left w:w="0" w:type="dxa"/>
              <w:right w:w="60" w:type="dxa"/>
            </w:tcMar>
            <w:vAlign w:val="bottom"/>
          </w:tcPr>
          <w:p w14:paraId="0C4F2DBD" w14:textId="77777777" w:rsidR="00023273" w:rsidRDefault="00000000">
            <w:pPr>
              <w:pStyle w:val="AccurriTablenumericvalues"/>
              <w:keepNext/>
            </w:pPr>
            <w:r>
              <w:rPr>
                <w:lang w:val="en-AU"/>
              </w:rPr>
              <w:t xml:space="preserve">4,027 </w:t>
            </w:r>
          </w:p>
        </w:tc>
      </w:tr>
      <w:tr w:rsidR="00023273" w14:paraId="6E149CD7" w14:textId="77777777">
        <w:tc>
          <w:tcPr>
            <w:tcW w:w="8301" w:type="dxa"/>
            <w:tcBorders>
              <w:top w:val="nil"/>
              <w:left w:val="nil"/>
              <w:bottom w:val="nil"/>
              <w:right w:val="nil"/>
            </w:tcBorders>
            <w:tcMar>
              <w:left w:w="0" w:type="dxa"/>
              <w:right w:w="0" w:type="dxa"/>
            </w:tcMar>
            <w:vAlign w:val="bottom"/>
          </w:tcPr>
          <w:p w14:paraId="43265D88" w14:textId="77777777" w:rsidR="00023273" w:rsidRDefault="00000000">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31DEFDE1" w14:textId="77777777" w:rsidR="00023273" w:rsidRDefault="00023273"/>
        </w:tc>
        <w:tc>
          <w:tcPr>
            <w:tcW w:w="1289" w:type="dxa"/>
            <w:tcBorders>
              <w:top w:val="nil"/>
              <w:left w:val="nil"/>
              <w:bottom w:val="nil"/>
              <w:right w:val="nil"/>
            </w:tcBorders>
            <w:tcMar>
              <w:left w:w="0" w:type="dxa"/>
              <w:right w:w="60" w:type="dxa"/>
            </w:tcMar>
            <w:vAlign w:val="bottom"/>
          </w:tcPr>
          <w:p w14:paraId="52BE618D" w14:textId="77777777" w:rsidR="00023273" w:rsidRDefault="00000000">
            <w:pPr>
              <w:pStyle w:val="AccurriTablenumericvalues"/>
              <w:keepNext/>
            </w:pPr>
            <w:r>
              <w:rPr>
                <w:lang w:val="en-AU"/>
              </w:rPr>
              <w:t xml:space="preserve">4,356 </w:t>
            </w:r>
          </w:p>
        </w:tc>
        <w:tc>
          <w:tcPr>
            <w:tcW w:w="60" w:type="dxa"/>
            <w:tcBorders>
              <w:top w:val="nil"/>
              <w:left w:val="nil"/>
              <w:bottom w:val="nil"/>
              <w:right w:val="nil"/>
            </w:tcBorders>
            <w:tcMar>
              <w:left w:w="0" w:type="dxa"/>
              <w:right w:w="0" w:type="dxa"/>
            </w:tcMar>
          </w:tcPr>
          <w:p w14:paraId="6CB13CA1" w14:textId="77777777" w:rsidR="00023273" w:rsidRDefault="00023273"/>
        </w:tc>
        <w:tc>
          <w:tcPr>
            <w:tcW w:w="1289" w:type="dxa"/>
            <w:tcBorders>
              <w:top w:val="nil"/>
              <w:left w:val="nil"/>
              <w:bottom w:val="nil"/>
              <w:right w:val="nil"/>
            </w:tcBorders>
            <w:tcMar>
              <w:left w:w="0" w:type="dxa"/>
              <w:right w:w="60" w:type="dxa"/>
            </w:tcMar>
            <w:vAlign w:val="bottom"/>
          </w:tcPr>
          <w:p w14:paraId="666FE798" w14:textId="77777777" w:rsidR="00023273" w:rsidRDefault="00000000">
            <w:pPr>
              <w:pStyle w:val="AccurriTablenumericvalues"/>
              <w:keepNext/>
            </w:pPr>
            <w:r>
              <w:rPr>
                <w:lang w:val="en-AU"/>
              </w:rPr>
              <w:t xml:space="preserve">4,188 </w:t>
            </w:r>
          </w:p>
        </w:tc>
      </w:tr>
      <w:tr w:rsidR="00023273" w14:paraId="14D5B70D" w14:textId="77777777">
        <w:tc>
          <w:tcPr>
            <w:tcW w:w="8301" w:type="dxa"/>
            <w:tcBorders>
              <w:top w:val="nil"/>
              <w:left w:val="nil"/>
              <w:bottom w:val="nil"/>
              <w:right w:val="nil"/>
            </w:tcBorders>
            <w:tcMar>
              <w:left w:w="0" w:type="dxa"/>
              <w:right w:w="0" w:type="dxa"/>
            </w:tcMar>
            <w:vAlign w:val="bottom"/>
          </w:tcPr>
          <w:p w14:paraId="27D1D027" w14:textId="77777777" w:rsidR="00023273" w:rsidRDefault="00000000">
            <w:pPr>
              <w:pStyle w:val="AccurriTabletextvalues"/>
              <w:keepNext/>
              <w:jc w:val="left"/>
            </w:pPr>
            <w:r>
              <w:rPr>
                <w:lang w:val="en-AU"/>
              </w:rPr>
              <w:t>Over 5 years</w:t>
            </w:r>
          </w:p>
        </w:tc>
        <w:tc>
          <w:tcPr>
            <w:tcW w:w="60" w:type="dxa"/>
            <w:tcBorders>
              <w:top w:val="nil"/>
              <w:left w:val="nil"/>
              <w:bottom w:val="nil"/>
              <w:right w:val="nil"/>
            </w:tcBorders>
            <w:tcMar>
              <w:left w:w="0" w:type="dxa"/>
              <w:right w:w="0" w:type="dxa"/>
            </w:tcMar>
          </w:tcPr>
          <w:p w14:paraId="372B3F4F" w14:textId="77777777" w:rsidR="00023273" w:rsidRDefault="00023273"/>
        </w:tc>
        <w:tc>
          <w:tcPr>
            <w:tcW w:w="1289" w:type="dxa"/>
            <w:tcBorders>
              <w:top w:val="nil"/>
              <w:left w:val="nil"/>
              <w:bottom w:val="nil"/>
              <w:right w:val="nil"/>
            </w:tcBorders>
            <w:tcMar>
              <w:left w:w="0" w:type="dxa"/>
              <w:right w:w="60" w:type="dxa"/>
            </w:tcMar>
            <w:vAlign w:val="bottom"/>
          </w:tcPr>
          <w:p w14:paraId="11289D0F" w14:textId="77777777" w:rsidR="00023273" w:rsidRDefault="00000000">
            <w:pPr>
              <w:pStyle w:val="AccurriTablenumericvalues"/>
              <w:keepNext/>
            </w:pPr>
            <w:r>
              <w:rPr>
                <w:lang w:val="en-AU"/>
              </w:rPr>
              <w:t xml:space="preserve">14,140 </w:t>
            </w:r>
          </w:p>
        </w:tc>
        <w:tc>
          <w:tcPr>
            <w:tcW w:w="60" w:type="dxa"/>
            <w:tcBorders>
              <w:top w:val="nil"/>
              <w:left w:val="nil"/>
              <w:bottom w:val="nil"/>
              <w:right w:val="nil"/>
            </w:tcBorders>
            <w:tcMar>
              <w:left w:w="0" w:type="dxa"/>
              <w:right w:w="0" w:type="dxa"/>
            </w:tcMar>
          </w:tcPr>
          <w:p w14:paraId="5E1DF661" w14:textId="77777777" w:rsidR="00023273" w:rsidRDefault="00023273"/>
        </w:tc>
        <w:tc>
          <w:tcPr>
            <w:tcW w:w="1289" w:type="dxa"/>
            <w:tcBorders>
              <w:top w:val="nil"/>
              <w:left w:val="nil"/>
              <w:bottom w:val="nil"/>
              <w:right w:val="nil"/>
            </w:tcBorders>
            <w:tcMar>
              <w:left w:w="0" w:type="dxa"/>
              <w:right w:w="60" w:type="dxa"/>
            </w:tcMar>
            <w:vAlign w:val="bottom"/>
          </w:tcPr>
          <w:p w14:paraId="3E81CE57" w14:textId="77777777" w:rsidR="00023273" w:rsidRDefault="00000000">
            <w:pPr>
              <w:pStyle w:val="AccurriTablenumericvalues"/>
              <w:keepNext/>
            </w:pPr>
            <w:r>
              <w:rPr>
                <w:lang w:val="en-AU"/>
              </w:rPr>
              <w:t xml:space="preserve">18,496 </w:t>
            </w:r>
          </w:p>
        </w:tc>
      </w:tr>
      <w:tr w:rsidR="00023273" w14:paraId="29039F4F" w14:textId="77777777">
        <w:tc>
          <w:tcPr>
            <w:tcW w:w="8301" w:type="dxa"/>
            <w:tcBorders>
              <w:top w:val="nil"/>
              <w:left w:val="nil"/>
              <w:bottom w:val="nil"/>
              <w:right w:val="nil"/>
            </w:tcBorders>
            <w:tcMar>
              <w:left w:w="0" w:type="dxa"/>
              <w:right w:w="0" w:type="dxa"/>
            </w:tcMar>
            <w:vAlign w:val="bottom"/>
          </w:tcPr>
          <w:p w14:paraId="65DC203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8CD14E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EA6E45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392A6F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C1BFE9E" w14:textId="77777777" w:rsidR="00023273" w:rsidRDefault="00023273">
            <w:pPr>
              <w:pStyle w:val="AccurriTablenumericvalues"/>
              <w:keepNext/>
            </w:pPr>
          </w:p>
        </w:tc>
      </w:tr>
      <w:tr w:rsidR="00023273" w14:paraId="47F48485" w14:textId="77777777">
        <w:tc>
          <w:tcPr>
            <w:tcW w:w="8301" w:type="dxa"/>
            <w:tcBorders>
              <w:top w:val="nil"/>
              <w:left w:val="nil"/>
              <w:bottom w:val="nil"/>
              <w:right w:val="nil"/>
            </w:tcBorders>
            <w:tcMar>
              <w:left w:w="0" w:type="dxa"/>
              <w:right w:w="0" w:type="dxa"/>
            </w:tcMar>
            <w:vAlign w:val="bottom"/>
          </w:tcPr>
          <w:p w14:paraId="0B035E1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B3E2BC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B22D97F" w14:textId="77777777" w:rsidR="00023273" w:rsidRDefault="00000000">
            <w:pPr>
              <w:pStyle w:val="AccurriTablenumericvalues"/>
              <w:keepNext/>
            </w:pPr>
            <w:r>
              <w:rPr>
                <w:lang w:val="en-AU"/>
              </w:rPr>
              <w:t xml:space="preserve">34,306 </w:t>
            </w:r>
          </w:p>
        </w:tc>
        <w:tc>
          <w:tcPr>
            <w:tcW w:w="60" w:type="dxa"/>
            <w:tcBorders>
              <w:top w:val="nil"/>
              <w:left w:val="nil"/>
              <w:bottom w:val="nil"/>
              <w:right w:val="nil"/>
            </w:tcBorders>
            <w:tcMar>
              <w:left w:w="0" w:type="dxa"/>
              <w:right w:w="0" w:type="dxa"/>
            </w:tcMar>
          </w:tcPr>
          <w:p w14:paraId="42FEB34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0318CD4" w14:textId="77777777" w:rsidR="00023273" w:rsidRDefault="00000000">
            <w:pPr>
              <w:pStyle w:val="AccurriTablenumericvalues"/>
              <w:keepNext/>
            </w:pPr>
            <w:r>
              <w:rPr>
                <w:lang w:val="en-AU"/>
              </w:rPr>
              <w:t xml:space="preserve">37,886 </w:t>
            </w:r>
          </w:p>
        </w:tc>
      </w:tr>
    </w:tbl>
    <w:p w14:paraId="0A8CC48D" w14:textId="77777777" w:rsidR="00023273" w:rsidRDefault="00000000">
      <w:pPr>
        <w:sectPr w:rsidR="00023273">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NaaNote_TOC"/>
    <w:p w14:paraId="555D0DB8" w14:textId="77777777" w:rsidR="00023273" w:rsidRDefault="00000000">
      <w:pPr>
        <w:pStyle w:val="AccurriParagraphmainheader"/>
        <w:keepNext/>
      </w:pPr>
      <w:r>
        <w:fldChar w:fldCharType="begin"/>
      </w:r>
      <w:r>
        <w:rPr>
          <w:lang w:val="en-AU"/>
        </w:rPr>
        <w:instrText>TC "Note 20. Non-current assets - property, plant and equipment"\f n \l 1</w:instrText>
      </w:r>
      <w:r>
        <w:fldChar w:fldCharType="end"/>
      </w:r>
      <w:bookmarkEnd w:id="74"/>
      <w:r>
        <w:rPr>
          <w:lang w:val="en-AU"/>
        </w:rPr>
        <w:t xml:space="preserve">Note 20. Non-current assets - property, </w:t>
      </w:r>
      <w:proofErr w:type="gramStart"/>
      <w:r>
        <w:rPr>
          <w:lang w:val="en-AU"/>
        </w:rPr>
        <w:t>plant</w:t>
      </w:r>
      <w:proofErr w:type="gramEnd"/>
      <w:r>
        <w:rPr>
          <w:lang w:val="en-AU"/>
        </w:rPr>
        <w:t xml:space="preserve"> and equipment</w:t>
      </w:r>
    </w:p>
    <w:p w14:paraId="6DE42408"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064DF974" w14:textId="77777777">
        <w:trPr>
          <w:cantSplit/>
          <w:tblHeader/>
        </w:trPr>
        <w:tc>
          <w:tcPr>
            <w:tcW w:w="8301" w:type="dxa"/>
            <w:tcBorders>
              <w:top w:val="nil"/>
              <w:left w:val="nil"/>
              <w:bottom w:val="nil"/>
              <w:right w:val="nil"/>
            </w:tcBorders>
            <w:tcMar>
              <w:left w:w="0" w:type="dxa"/>
              <w:right w:w="0" w:type="dxa"/>
            </w:tcMar>
            <w:vAlign w:val="bottom"/>
          </w:tcPr>
          <w:p w14:paraId="64473F1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C4C3CAF" w14:textId="77777777" w:rsidR="00023273" w:rsidRDefault="00023273"/>
        </w:tc>
        <w:tc>
          <w:tcPr>
            <w:tcW w:w="2638" w:type="dxa"/>
            <w:gridSpan w:val="3"/>
            <w:tcBorders>
              <w:top w:val="nil"/>
              <w:left w:val="nil"/>
              <w:bottom w:val="nil"/>
              <w:right w:val="nil"/>
            </w:tcBorders>
            <w:tcMar>
              <w:left w:w="0" w:type="dxa"/>
              <w:right w:w="0" w:type="dxa"/>
            </w:tcMar>
            <w:vAlign w:val="bottom"/>
          </w:tcPr>
          <w:p w14:paraId="33C0CB8F" w14:textId="77777777" w:rsidR="00023273" w:rsidRDefault="00000000">
            <w:pPr>
              <w:pStyle w:val="AccurriTableheaderinmaintable"/>
              <w:keepNext/>
            </w:pPr>
            <w:r>
              <w:rPr>
                <w:lang w:val="en-AU"/>
              </w:rPr>
              <w:t>Consolidated</w:t>
            </w:r>
          </w:p>
        </w:tc>
      </w:tr>
      <w:tr w:rsidR="00023273" w14:paraId="1CC686AF" w14:textId="77777777">
        <w:trPr>
          <w:cantSplit/>
          <w:tblHeader/>
        </w:trPr>
        <w:tc>
          <w:tcPr>
            <w:tcW w:w="8301" w:type="dxa"/>
            <w:tcBorders>
              <w:top w:val="nil"/>
              <w:left w:val="nil"/>
              <w:bottom w:val="nil"/>
              <w:right w:val="nil"/>
            </w:tcBorders>
            <w:tcMar>
              <w:left w:w="0" w:type="dxa"/>
              <w:right w:w="0" w:type="dxa"/>
            </w:tcMar>
            <w:vAlign w:val="bottom"/>
          </w:tcPr>
          <w:p w14:paraId="78679C1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9DB62F0" w14:textId="77777777" w:rsidR="00023273" w:rsidRDefault="00023273"/>
        </w:tc>
        <w:tc>
          <w:tcPr>
            <w:tcW w:w="1289" w:type="dxa"/>
            <w:tcBorders>
              <w:top w:val="nil"/>
              <w:left w:val="nil"/>
              <w:bottom w:val="nil"/>
              <w:right w:val="nil"/>
            </w:tcBorders>
            <w:tcMar>
              <w:left w:w="0" w:type="dxa"/>
              <w:right w:w="0" w:type="dxa"/>
            </w:tcMar>
            <w:vAlign w:val="bottom"/>
          </w:tcPr>
          <w:p w14:paraId="306F6987"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D303FCD" w14:textId="77777777" w:rsidR="00023273" w:rsidRDefault="00023273"/>
        </w:tc>
        <w:tc>
          <w:tcPr>
            <w:tcW w:w="1289" w:type="dxa"/>
            <w:tcBorders>
              <w:top w:val="nil"/>
              <w:left w:val="nil"/>
              <w:bottom w:val="nil"/>
              <w:right w:val="nil"/>
            </w:tcBorders>
            <w:tcMar>
              <w:left w:w="0" w:type="dxa"/>
              <w:right w:w="0" w:type="dxa"/>
            </w:tcMar>
            <w:vAlign w:val="bottom"/>
          </w:tcPr>
          <w:p w14:paraId="7F0C7A8E" w14:textId="77777777" w:rsidR="00023273" w:rsidRDefault="00000000">
            <w:pPr>
              <w:pStyle w:val="AccurriTableheaderinmaintable"/>
              <w:keepNext/>
            </w:pPr>
            <w:r>
              <w:rPr>
                <w:lang w:val="en-AU"/>
              </w:rPr>
              <w:t>2022</w:t>
            </w:r>
          </w:p>
        </w:tc>
      </w:tr>
      <w:tr w:rsidR="00023273" w14:paraId="1C72C5AA" w14:textId="77777777">
        <w:trPr>
          <w:cantSplit/>
          <w:tblHeader/>
        </w:trPr>
        <w:tc>
          <w:tcPr>
            <w:tcW w:w="8301" w:type="dxa"/>
            <w:tcBorders>
              <w:top w:val="nil"/>
              <w:left w:val="nil"/>
              <w:bottom w:val="nil"/>
              <w:right w:val="nil"/>
            </w:tcBorders>
            <w:tcMar>
              <w:left w:w="0" w:type="dxa"/>
              <w:right w:w="0" w:type="dxa"/>
            </w:tcMar>
            <w:vAlign w:val="bottom"/>
          </w:tcPr>
          <w:p w14:paraId="0729AD0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4DFF45B" w14:textId="77777777" w:rsidR="00023273" w:rsidRDefault="00023273"/>
        </w:tc>
        <w:tc>
          <w:tcPr>
            <w:tcW w:w="1289" w:type="dxa"/>
            <w:tcBorders>
              <w:top w:val="nil"/>
              <w:left w:val="nil"/>
              <w:bottom w:val="nil"/>
              <w:right w:val="nil"/>
            </w:tcBorders>
            <w:tcMar>
              <w:left w:w="0" w:type="dxa"/>
              <w:right w:w="0" w:type="dxa"/>
            </w:tcMar>
            <w:vAlign w:val="bottom"/>
          </w:tcPr>
          <w:p w14:paraId="7EAE28D6"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A619B84" w14:textId="77777777" w:rsidR="00023273" w:rsidRDefault="00023273"/>
        </w:tc>
        <w:tc>
          <w:tcPr>
            <w:tcW w:w="1289" w:type="dxa"/>
            <w:tcBorders>
              <w:top w:val="nil"/>
              <w:left w:val="nil"/>
              <w:bottom w:val="nil"/>
              <w:right w:val="nil"/>
            </w:tcBorders>
            <w:tcMar>
              <w:left w:w="0" w:type="dxa"/>
              <w:right w:w="0" w:type="dxa"/>
            </w:tcMar>
            <w:vAlign w:val="bottom"/>
          </w:tcPr>
          <w:p w14:paraId="0D9807E0" w14:textId="77777777" w:rsidR="00023273" w:rsidRDefault="00000000">
            <w:pPr>
              <w:pStyle w:val="AccurriTableheaderinmaintable"/>
              <w:keepNext/>
            </w:pPr>
            <w:r>
              <w:rPr>
                <w:lang w:val="en-AU"/>
              </w:rPr>
              <w:t>CU'000</w:t>
            </w:r>
          </w:p>
        </w:tc>
      </w:tr>
      <w:tr w:rsidR="00023273" w14:paraId="1072AFBC" w14:textId="77777777">
        <w:trPr>
          <w:cantSplit/>
          <w:tblHeader/>
        </w:trPr>
        <w:tc>
          <w:tcPr>
            <w:tcW w:w="8301" w:type="dxa"/>
            <w:tcBorders>
              <w:top w:val="nil"/>
              <w:left w:val="nil"/>
              <w:bottom w:val="nil"/>
              <w:right w:val="nil"/>
            </w:tcBorders>
            <w:tcMar>
              <w:left w:w="0" w:type="dxa"/>
              <w:right w:w="0" w:type="dxa"/>
            </w:tcMar>
            <w:vAlign w:val="bottom"/>
          </w:tcPr>
          <w:p w14:paraId="7A15C17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FAB6FE9" w14:textId="77777777" w:rsidR="00023273" w:rsidRDefault="00023273"/>
        </w:tc>
        <w:tc>
          <w:tcPr>
            <w:tcW w:w="1289" w:type="dxa"/>
            <w:tcBorders>
              <w:top w:val="nil"/>
              <w:left w:val="nil"/>
              <w:bottom w:val="nil"/>
              <w:right w:val="nil"/>
            </w:tcBorders>
            <w:tcMar>
              <w:left w:w="0" w:type="dxa"/>
              <w:right w:w="0" w:type="dxa"/>
            </w:tcMar>
            <w:vAlign w:val="bottom"/>
          </w:tcPr>
          <w:p w14:paraId="5EF0FF5B"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5E812B5C" w14:textId="77777777" w:rsidR="00023273" w:rsidRDefault="00023273"/>
        </w:tc>
        <w:tc>
          <w:tcPr>
            <w:tcW w:w="1289" w:type="dxa"/>
            <w:tcBorders>
              <w:top w:val="nil"/>
              <w:left w:val="nil"/>
              <w:bottom w:val="nil"/>
              <w:right w:val="nil"/>
            </w:tcBorders>
            <w:tcMar>
              <w:left w:w="0" w:type="dxa"/>
              <w:right w:w="0" w:type="dxa"/>
            </w:tcMar>
            <w:vAlign w:val="bottom"/>
          </w:tcPr>
          <w:p w14:paraId="1C695871" w14:textId="77777777" w:rsidR="00023273" w:rsidRDefault="00023273">
            <w:pPr>
              <w:pStyle w:val="AccurriTableheaderinmaintable"/>
              <w:keepNext/>
            </w:pPr>
          </w:p>
        </w:tc>
      </w:tr>
      <w:tr w:rsidR="00023273" w14:paraId="50A53B24" w14:textId="77777777">
        <w:tc>
          <w:tcPr>
            <w:tcW w:w="8301" w:type="dxa"/>
            <w:tcBorders>
              <w:top w:val="nil"/>
              <w:left w:val="nil"/>
              <w:bottom w:val="nil"/>
              <w:right w:val="nil"/>
            </w:tcBorders>
            <w:tcMar>
              <w:left w:w="0" w:type="dxa"/>
              <w:right w:w="0" w:type="dxa"/>
            </w:tcMar>
            <w:vAlign w:val="bottom"/>
          </w:tcPr>
          <w:p w14:paraId="1ACC7A1E" w14:textId="77777777" w:rsidR="00023273" w:rsidRDefault="00000000">
            <w:pPr>
              <w:pStyle w:val="AccurriTabletextvalues"/>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31759AEE" w14:textId="77777777" w:rsidR="00023273" w:rsidRDefault="00023273"/>
        </w:tc>
        <w:tc>
          <w:tcPr>
            <w:tcW w:w="1289" w:type="dxa"/>
            <w:tcBorders>
              <w:top w:val="nil"/>
              <w:left w:val="nil"/>
              <w:bottom w:val="nil"/>
              <w:right w:val="nil"/>
            </w:tcBorders>
            <w:tcMar>
              <w:left w:w="0" w:type="dxa"/>
              <w:right w:w="60" w:type="dxa"/>
            </w:tcMar>
            <w:vAlign w:val="bottom"/>
          </w:tcPr>
          <w:p w14:paraId="07C561A0" w14:textId="77777777" w:rsidR="00023273" w:rsidRDefault="00000000">
            <w:pPr>
              <w:pStyle w:val="AccurriTablenumericvalues"/>
              <w:keepNext/>
            </w:pPr>
            <w:r>
              <w:rPr>
                <w:lang w:val="en-AU"/>
              </w:rPr>
              <w:t xml:space="preserve">52,500 </w:t>
            </w:r>
          </w:p>
        </w:tc>
        <w:tc>
          <w:tcPr>
            <w:tcW w:w="60" w:type="dxa"/>
            <w:tcBorders>
              <w:top w:val="nil"/>
              <w:left w:val="nil"/>
              <w:bottom w:val="nil"/>
              <w:right w:val="nil"/>
            </w:tcBorders>
            <w:tcMar>
              <w:left w:w="0" w:type="dxa"/>
              <w:right w:w="0" w:type="dxa"/>
            </w:tcMar>
          </w:tcPr>
          <w:p w14:paraId="3A3EDD57" w14:textId="77777777" w:rsidR="00023273" w:rsidRDefault="00023273"/>
        </w:tc>
        <w:tc>
          <w:tcPr>
            <w:tcW w:w="1289" w:type="dxa"/>
            <w:tcBorders>
              <w:top w:val="nil"/>
              <w:left w:val="nil"/>
              <w:bottom w:val="nil"/>
              <w:right w:val="nil"/>
            </w:tcBorders>
            <w:tcMar>
              <w:left w:w="0" w:type="dxa"/>
              <w:right w:w="60" w:type="dxa"/>
            </w:tcMar>
            <w:vAlign w:val="bottom"/>
          </w:tcPr>
          <w:p w14:paraId="18BE1E83" w14:textId="77777777" w:rsidR="00023273" w:rsidRDefault="00000000">
            <w:pPr>
              <w:pStyle w:val="AccurriTablenumericvalues"/>
              <w:keepNext/>
            </w:pPr>
            <w:r>
              <w:rPr>
                <w:lang w:val="en-AU"/>
              </w:rPr>
              <w:t xml:space="preserve">58,500 </w:t>
            </w:r>
          </w:p>
        </w:tc>
      </w:tr>
      <w:tr w:rsidR="00023273" w14:paraId="77BF474D" w14:textId="77777777">
        <w:tc>
          <w:tcPr>
            <w:tcW w:w="8301" w:type="dxa"/>
            <w:tcBorders>
              <w:top w:val="nil"/>
              <w:left w:val="nil"/>
              <w:bottom w:val="nil"/>
              <w:right w:val="nil"/>
            </w:tcBorders>
            <w:tcMar>
              <w:left w:w="0" w:type="dxa"/>
              <w:right w:w="0" w:type="dxa"/>
            </w:tcMar>
            <w:vAlign w:val="bottom"/>
          </w:tcPr>
          <w:p w14:paraId="6DDAACB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920E41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DBFB4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43F5C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9381660" w14:textId="77777777" w:rsidR="00023273" w:rsidRDefault="00023273">
            <w:pPr>
              <w:pStyle w:val="AccurriTablenumericvalues"/>
              <w:keepNext/>
            </w:pPr>
          </w:p>
        </w:tc>
      </w:tr>
      <w:tr w:rsidR="00023273" w14:paraId="5BBC1359" w14:textId="77777777">
        <w:tc>
          <w:tcPr>
            <w:tcW w:w="8301" w:type="dxa"/>
            <w:tcBorders>
              <w:top w:val="nil"/>
              <w:left w:val="nil"/>
              <w:bottom w:val="nil"/>
              <w:right w:val="nil"/>
            </w:tcBorders>
            <w:tcMar>
              <w:left w:w="0" w:type="dxa"/>
              <w:right w:w="0" w:type="dxa"/>
            </w:tcMar>
            <w:vAlign w:val="bottom"/>
          </w:tcPr>
          <w:p w14:paraId="001F3A81" w14:textId="77777777" w:rsidR="00023273" w:rsidRDefault="00000000">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49141F22" w14:textId="77777777" w:rsidR="00023273" w:rsidRDefault="00023273"/>
        </w:tc>
        <w:tc>
          <w:tcPr>
            <w:tcW w:w="1289" w:type="dxa"/>
            <w:tcBorders>
              <w:top w:val="nil"/>
              <w:left w:val="nil"/>
              <w:bottom w:val="nil"/>
              <w:right w:val="nil"/>
            </w:tcBorders>
            <w:tcMar>
              <w:left w:w="0" w:type="dxa"/>
              <w:right w:w="60" w:type="dxa"/>
            </w:tcMar>
            <w:vAlign w:val="bottom"/>
          </w:tcPr>
          <w:p w14:paraId="23FB4501" w14:textId="77777777" w:rsidR="00023273" w:rsidRDefault="00000000">
            <w:pPr>
              <w:pStyle w:val="AccurriTablenumericvalues"/>
              <w:keepNext/>
            </w:pPr>
            <w:r>
              <w:rPr>
                <w:lang w:val="en-AU"/>
              </w:rPr>
              <w:t xml:space="preserve">33,585 </w:t>
            </w:r>
          </w:p>
        </w:tc>
        <w:tc>
          <w:tcPr>
            <w:tcW w:w="60" w:type="dxa"/>
            <w:tcBorders>
              <w:top w:val="nil"/>
              <w:left w:val="nil"/>
              <w:bottom w:val="nil"/>
              <w:right w:val="nil"/>
            </w:tcBorders>
            <w:tcMar>
              <w:left w:w="0" w:type="dxa"/>
              <w:right w:w="0" w:type="dxa"/>
            </w:tcMar>
          </w:tcPr>
          <w:p w14:paraId="7992FD91" w14:textId="77777777" w:rsidR="00023273" w:rsidRDefault="00023273"/>
        </w:tc>
        <w:tc>
          <w:tcPr>
            <w:tcW w:w="1289" w:type="dxa"/>
            <w:tcBorders>
              <w:top w:val="nil"/>
              <w:left w:val="nil"/>
              <w:bottom w:val="nil"/>
              <w:right w:val="nil"/>
            </w:tcBorders>
            <w:tcMar>
              <w:left w:w="0" w:type="dxa"/>
              <w:right w:w="60" w:type="dxa"/>
            </w:tcMar>
            <w:vAlign w:val="bottom"/>
          </w:tcPr>
          <w:p w14:paraId="1716AB73" w14:textId="77777777" w:rsidR="00023273" w:rsidRDefault="00000000">
            <w:pPr>
              <w:pStyle w:val="AccurriTablenumericvalues"/>
              <w:keepNext/>
            </w:pPr>
            <w:r>
              <w:rPr>
                <w:lang w:val="en-AU"/>
              </w:rPr>
              <w:t xml:space="preserve">27,185 </w:t>
            </w:r>
          </w:p>
        </w:tc>
      </w:tr>
      <w:tr w:rsidR="00023273" w14:paraId="520D473F" w14:textId="77777777">
        <w:tc>
          <w:tcPr>
            <w:tcW w:w="8301" w:type="dxa"/>
            <w:tcBorders>
              <w:top w:val="nil"/>
              <w:left w:val="nil"/>
              <w:bottom w:val="nil"/>
              <w:right w:val="nil"/>
            </w:tcBorders>
            <w:tcMar>
              <w:left w:w="0" w:type="dxa"/>
              <w:right w:w="0" w:type="dxa"/>
            </w:tcMar>
            <w:vAlign w:val="bottom"/>
          </w:tcPr>
          <w:p w14:paraId="593F1C7D" w14:textId="77777777" w:rsidR="0002327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534DB79" w14:textId="77777777" w:rsidR="00023273" w:rsidRDefault="00023273"/>
        </w:tc>
        <w:tc>
          <w:tcPr>
            <w:tcW w:w="1289" w:type="dxa"/>
            <w:tcBorders>
              <w:top w:val="nil"/>
              <w:left w:val="nil"/>
              <w:bottom w:val="nil"/>
              <w:right w:val="nil"/>
            </w:tcBorders>
            <w:tcMar>
              <w:left w:w="0" w:type="dxa"/>
              <w:right w:w="0" w:type="dxa"/>
            </w:tcMar>
            <w:vAlign w:val="bottom"/>
          </w:tcPr>
          <w:p w14:paraId="37D498A9" w14:textId="77777777" w:rsidR="00023273" w:rsidRDefault="00000000">
            <w:pPr>
              <w:pStyle w:val="AccurriTablenumericvalues"/>
              <w:keepNext/>
            </w:pPr>
            <w:r>
              <w:rPr>
                <w:lang w:val="en-AU"/>
              </w:rPr>
              <w:t>(18,401)</w:t>
            </w:r>
          </w:p>
        </w:tc>
        <w:tc>
          <w:tcPr>
            <w:tcW w:w="60" w:type="dxa"/>
            <w:tcBorders>
              <w:top w:val="nil"/>
              <w:left w:val="nil"/>
              <w:bottom w:val="nil"/>
              <w:right w:val="nil"/>
            </w:tcBorders>
            <w:tcMar>
              <w:left w:w="0" w:type="dxa"/>
              <w:right w:w="0" w:type="dxa"/>
            </w:tcMar>
          </w:tcPr>
          <w:p w14:paraId="71F14DDA" w14:textId="77777777" w:rsidR="00023273" w:rsidRDefault="00023273"/>
        </w:tc>
        <w:tc>
          <w:tcPr>
            <w:tcW w:w="1289" w:type="dxa"/>
            <w:tcBorders>
              <w:top w:val="nil"/>
              <w:left w:val="nil"/>
              <w:bottom w:val="nil"/>
              <w:right w:val="nil"/>
            </w:tcBorders>
            <w:tcMar>
              <w:left w:w="0" w:type="dxa"/>
              <w:right w:w="0" w:type="dxa"/>
            </w:tcMar>
            <w:vAlign w:val="bottom"/>
          </w:tcPr>
          <w:p w14:paraId="5144A8D1" w14:textId="77777777" w:rsidR="00023273" w:rsidRDefault="00000000">
            <w:pPr>
              <w:pStyle w:val="AccurriTablenumericvalues"/>
              <w:keepNext/>
            </w:pPr>
            <w:r>
              <w:rPr>
                <w:lang w:val="en-AU"/>
              </w:rPr>
              <w:t>(13,120)</w:t>
            </w:r>
          </w:p>
        </w:tc>
      </w:tr>
      <w:tr w:rsidR="00023273" w14:paraId="7F165E6A" w14:textId="77777777">
        <w:tc>
          <w:tcPr>
            <w:tcW w:w="8301" w:type="dxa"/>
            <w:tcBorders>
              <w:top w:val="nil"/>
              <w:left w:val="nil"/>
              <w:bottom w:val="nil"/>
              <w:right w:val="nil"/>
            </w:tcBorders>
            <w:tcMar>
              <w:left w:w="0" w:type="dxa"/>
              <w:right w:w="0" w:type="dxa"/>
            </w:tcMar>
            <w:vAlign w:val="bottom"/>
          </w:tcPr>
          <w:p w14:paraId="6273164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429715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4EDD325" w14:textId="77777777" w:rsidR="00023273" w:rsidRDefault="00000000">
            <w:pPr>
              <w:pStyle w:val="AccurriTablenumericvalues"/>
              <w:keepNext/>
            </w:pPr>
            <w:r>
              <w:rPr>
                <w:lang w:val="en-AU"/>
              </w:rPr>
              <w:t xml:space="preserve">15,184 </w:t>
            </w:r>
          </w:p>
        </w:tc>
        <w:tc>
          <w:tcPr>
            <w:tcW w:w="60" w:type="dxa"/>
            <w:tcBorders>
              <w:top w:val="nil"/>
              <w:left w:val="nil"/>
              <w:bottom w:val="nil"/>
              <w:right w:val="nil"/>
            </w:tcBorders>
            <w:tcMar>
              <w:left w:w="0" w:type="dxa"/>
              <w:right w:w="0" w:type="dxa"/>
            </w:tcMar>
          </w:tcPr>
          <w:p w14:paraId="62CA29A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0ACC536" w14:textId="77777777" w:rsidR="00023273" w:rsidRDefault="00000000">
            <w:pPr>
              <w:pStyle w:val="AccurriTablenumericvalues"/>
              <w:keepNext/>
            </w:pPr>
            <w:r>
              <w:rPr>
                <w:lang w:val="en-AU"/>
              </w:rPr>
              <w:t xml:space="preserve">14,065 </w:t>
            </w:r>
          </w:p>
        </w:tc>
      </w:tr>
      <w:tr w:rsidR="00023273" w14:paraId="23333193" w14:textId="77777777">
        <w:tc>
          <w:tcPr>
            <w:tcW w:w="8301" w:type="dxa"/>
            <w:tcBorders>
              <w:top w:val="nil"/>
              <w:left w:val="nil"/>
              <w:bottom w:val="nil"/>
              <w:right w:val="nil"/>
            </w:tcBorders>
            <w:tcMar>
              <w:left w:w="0" w:type="dxa"/>
              <w:right w:w="0" w:type="dxa"/>
            </w:tcMar>
            <w:vAlign w:val="bottom"/>
          </w:tcPr>
          <w:p w14:paraId="1830F26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8CF71F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9530A4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1BF57C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49780C0" w14:textId="77777777" w:rsidR="00023273" w:rsidRDefault="00023273">
            <w:pPr>
              <w:pStyle w:val="AccurriTablenumericvalues"/>
              <w:keepNext/>
            </w:pPr>
          </w:p>
        </w:tc>
      </w:tr>
      <w:tr w:rsidR="00023273" w14:paraId="49AF4344" w14:textId="77777777">
        <w:tc>
          <w:tcPr>
            <w:tcW w:w="8301" w:type="dxa"/>
            <w:tcBorders>
              <w:top w:val="nil"/>
              <w:left w:val="nil"/>
              <w:bottom w:val="nil"/>
              <w:right w:val="nil"/>
            </w:tcBorders>
            <w:tcMar>
              <w:left w:w="0" w:type="dxa"/>
              <w:right w:w="0" w:type="dxa"/>
            </w:tcMar>
            <w:vAlign w:val="bottom"/>
          </w:tcPr>
          <w:p w14:paraId="7E01967C" w14:textId="77777777" w:rsidR="00023273" w:rsidRDefault="00000000">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1DF71B32" w14:textId="77777777" w:rsidR="00023273" w:rsidRDefault="00023273"/>
        </w:tc>
        <w:tc>
          <w:tcPr>
            <w:tcW w:w="1289" w:type="dxa"/>
            <w:tcBorders>
              <w:top w:val="nil"/>
              <w:left w:val="nil"/>
              <w:bottom w:val="nil"/>
              <w:right w:val="nil"/>
            </w:tcBorders>
            <w:tcMar>
              <w:left w:w="0" w:type="dxa"/>
              <w:right w:w="60" w:type="dxa"/>
            </w:tcMar>
            <w:vAlign w:val="bottom"/>
          </w:tcPr>
          <w:p w14:paraId="2BDB024A" w14:textId="77777777" w:rsidR="00023273" w:rsidRDefault="00000000">
            <w:pPr>
              <w:pStyle w:val="AccurriTablenumericvalues"/>
              <w:keepNext/>
            </w:pPr>
            <w:r>
              <w:rPr>
                <w:lang w:val="en-AU"/>
              </w:rPr>
              <w:t xml:space="preserve">105,607 </w:t>
            </w:r>
          </w:p>
        </w:tc>
        <w:tc>
          <w:tcPr>
            <w:tcW w:w="60" w:type="dxa"/>
            <w:tcBorders>
              <w:top w:val="nil"/>
              <w:left w:val="nil"/>
              <w:bottom w:val="nil"/>
              <w:right w:val="nil"/>
            </w:tcBorders>
            <w:tcMar>
              <w:left w:w="0" w:type="dxa"/>
              <w:right w:w="0" w:type="dxa"/>
            </w:tcMar>
          </w:tcPr>
          <w:p w14:paraId="0BF3A269" w14:textId="77777777" w:rsidR="00023273" w:rsidRDefault="00023273"/>
        </w:tc>
        <w:tc>
          <w:tcPr>
            <w:tcW w:w="1289" w:type="dxa"/>
            <w:tcBorders>
              <w:top w:val="nil"/>
              <w:left w:val="nil"/>
              <w:bottom w:val="nil"/>
              <w:right w:val="nil"/>
            </w:tcBorders>
            <w:tcMar>
              <w:left w:w="0" w:type="dxa"/>
              <w:right w:w="60" w:type="dxa"/>
            </w:tcMar>
            <w:vAlign w:val="bottom"/>
          </w:tcPr>
          <w:p w14:paraId="1CAA3B3D" w14:textId="77777777" w:rsidR="00023273" w:rsidRDefault="00000000">
            <w:pPr>
              <w:pStyle w:val="AccurriTablenumericvalues"/>
              <w:keepNext/>
            </w:pPr>
            <w:r>
              <w:rPr>
                <w:lang w:val="en-AU"/>
              </w:rPr>
              <w:t xml:space="preserve">100,362 </w:t>
            </w:r>
          </w:p>
        </w:tc>
      </w:tr>
      <w:tr w:rsidR="00023273" w14:paraId="3B6456F4" w14:textId="77777777">
        <w:tc>
          <w:tcPr>
            <w:tcW w:w="8301" w:type="dxa"/>
            <w:tcBorders>
              <w:top w:val="nil"/>
              <w:left w:val="nil"/>
              <w:bottom w:val="nil"/>
              <w:right w:val="nil"/>
            </w:tcBorders>
            <w:tcMar>
              <w:left w:w="0" w:type="dxa"/>
              <w:right w:w="0" w:type="dxa"/>
            </w:tcMar>
            <w:vAlign w:val="bottom"/>
          </w:tcPr>
          <w:p w14:paraId="63B452B4" w14:textId="77777777" w:rsidR="0002327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17D5BCC7" w14:textId="77777777" w:rsidR="00023273" w:rsidRDefault="00023273"/>
        </w:tc>
        <w:tc>
          <w:tcPr>
            <w:tcW w:w="1289" w:type="dxa"/>
            <w:tcBorders>
              <w:top w:val="nil"/>
              <w:left w:val="nil"/>
              <w:bottom w:val="nil"/>
              <w:right w:val="nil"/>
            </w:tcBorders>
            <w:tcMar>
              <w:left w:w="0" w:type="dxa"/>
              <w:right w:w="0" w:type="dxa"/>
            </w:tcMar>
            <w:vAlign w:val="bottom"/>
          </w:tcPr>
          <w:p w14:paraId="7DB7DBA8" w14:textId="77777777" w:rsidR="00023273" w:rsidRDefault="00000000">
            <w:pPr>
              <w:pStyle w:val="AccurriTablenumericvalues"/>
              <w:keepNext/>
            </w:pPr>
            <w:r>
              <w:rPr>
                <w:lang w:val="en-AU"/>
              </w:rPr>
              <w:t>(56,152)</w:t>
            </w:r>
          </w:p>
        </w:tc>
        <w:tc>
          <w:tcPr>
            <w:tcW w:w="60" w:type="dxa"/>
            <w:tcBorders>
              <w:top w:val="nil"/>
              <w:left w:val="nil"/>
              <w:bottom w:val="nil"/>
              <w:right w:val="nil"/>
            </w:tcBorders>
            <w:tcMar>
              <w:left w:w="0" w:type="dxa"/>
              <w:right w:w="0" w:type="dxa"/>
            </w:tcMar>
          </w:tcPr>
          <w:p w14:paraId="1172B32C" w14:textId="77777777" w:rsidR="00023273" w:rsidRDefault="00023273"/>
        </w:tc>
        <w:tc>
          <w:tcPr>
            <w:tcW w:w="1289" w:type="dxa"/>
            <w:tcBorders>
              <w:top w:val="nil"/>
              <w:left w:val="nil"/>
              <w:bottom w:val="nil"/>
              <w:right w:val="nil"/>
            </w:tcBorders>
            <w:tcMar>
              <w:left w:w="0" w:type="dxa"/>
              <w:right w:w="0" w:type="dxa"/>
            </w:tcMar>
            <w:vAlign w:val="bottom"/>
          </w:tcPr>
          <w:p w14:paraId="78504B44" w14:textId="77777777" w:rsidR="00023273" w:rsidRDefault="00000000">
            <w:pPr>
              <w:pStyle w:val="AccurriTablenumericvalues"/>
              <w:keepNext/>
            </w:pPr>
            <w:r>
              <w:rPr>
                <w:lang w:val="en-AU"/>
              </w:rPr>
              <w:t>(44,044)</w:t>
            </w:r>
          </w:p>
        </w:tc>
      </w:tr>
      <w:tr w:rsidR="00023273" w14:paraId="0DE50849" w14:textId="77777777">
        <w:tc>
          <w:tcPr>
            <w:tcW w:w="8301" w:type="dxa"/>
            <w:tcBorders>
              <w:top w:val="nil"/>
              <w:left w:val="nil"/>
              <w:bottom w:val="nil"/>
              <w:right w:val="nil"/>
            </w:tcBorders>
            <w:tcMar>
              <w:left w:w="0" w:type="dxa"/>
              <w:right w:w="0" w:type="dxa"/>
            </w:tcMar>
            <w:vAlign w:val="bottom"/>
          </w:tcPr>
          <w:p w14:paraId="1368B42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2D4B42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5112B65" w14:textId="77777777" w:rsidR="00023273" w:rsidRDefault="00000000">
            <w:pPr>
              <w:pStyle w:val="AccurriTablenumericvalues"/>
              <w:keepNext/>
            </w:pPr>
            <w:r>
              <w:rPr>
                <w:lang w:val="en-AU"/>
              </w:rPr>
              <w:t xml:space="preserve">49,455 </w:t>
            </w:r>
          </w:p>
        </w:tc>
        <w:tc>
          <w:tcPr>
            <w:tcW w:w="60" w:type="dxa"/>
            <w:tcBorders>
              <w:top w:val="nil"/>
              <w:left w:val="nil"/>
              <w:bottom w:val="nil"/>
              <w:right w:val="nil"/>
            </w:tcBorders>
            <w:tcMar>
              <w:left w:w="0" w:type="dxa"/>
              <w:right w:w="0" w:type="dxa"/>
            </w:tcMar>
          </w:tcPr>
          <w:p w14:paraId="1EBA7DA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37295AD" w14:textId="77777777" w:rsidR="00023273" w:rsidRDefault="00000000">
            <w:pPr>
              <w:pStyle w:val="AccurriTablenumericvalues"/>
              <w:keepNext/>
            </w:pPr>
            <w:r>
              <w:rPr>
                <w:lang w:val="en-AU"/>
              </w:rPr>
              <w:t xml:space="preserve">56,318 </w:t>
            </w:r>
          </w:p>
        </w:tc>
      </w:tr>
      <w:tr w:rsidR="00023273" w14:paraId="45321B53" w14:textId="77777777">
        <w:tc>
          <w:tcPr>
            <w:tcW w:w="8301" w:type="dxa"/>
            <w:tcBorders>
              <w:top w:val="nil"/>
              <w:left w:val="nil"/>
              <w:bottom w:val="nil"/>
              <w:right w:val="nil"/>
            </w:tcBorders>
            <w:tcMar>
              <w:left w:w="0" w:type="dxa"/>
              <w:right w:w="0" w:type="dxa"/>
            </w:tcMar>
            <w:vAlign w:val="bottom"/>
          </w:tcPr>
          <w:p w14:paraId="267B848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B97143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DF05E0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953DB6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113F1DB" w14:textId="77777777" w:rsidR="00023273" w:rsidRDefault="00023273">
            <w:pPr>
              <w:pStyle w:val="AccurriTablenumericvalues"/>
              <w:keepNext/>
            </w:pPr>
          </w:p>
        </w:tc>
      </w:tr>
      <w:tr w:rsidR="00023273" w14:paraId="45182E47" w14:textId="77777777">
        <w:tc>
          <w:tcPr>
            <w:tcW w:w="8301" w:type="dxa"/>
            <w:tcBorders>
              <w:top w:val="nil"/>
              <w:left w:val="nil"/>
              <w:bottom w:val="nil"/>
              <w:right w:val="nil"/>
            </w:tcBorders>
            <w:tcMar>
              <w:left w:w="0" w:type="dxa"/>
              <w:right w:w="0" w:type="dxa"/>
            </w:tcMar>
            <w:vAlign w:val="bottom"/>
          </w:tcPr>
          <w:p w14:paraId="2E4F24E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D47A56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0A076EC" w14:textId="77777777" w:rsidR="00023273" w:rsidRDefault="00000000">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16FEF8C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E9BABBC" w14:textId="77777777" w:rsidR="00023273" w:rsidRDefault="00000000">
            <w:pPr>
              <w:pStyle w:val="AccurriTablenumericvalues"/>
              <w:keepNext/>
            </w:pPr>
            <w:r>
              <w:rPr>
                <w:lang w:val="en-AU"/>
              </w:rPr>
              <w:t xml:space="preserve">128,883 </w:t>
            </w:r>
          </w:p>
        </w:tc>
      </w:tr>
    </w:tbl>
    <w:p w14:paraId="4BB4319C" w14:textId="77777777" w:rsidR="00023273" w:rsidRDefault="00000000">
      <w:r>
        <w:rPr>
          <w:rFonts w:ascii="Times New Roman" w:eastAsia="Times New Roman" w:hAnsi="Times New Roman" w:cs="Times New Roman"/>
          <w:b/>
          <w:lang w:val="en-AU"/>
        </w:rPr>
        <w:t xml:space="preserve"> </w:t>
      </w:r>
    </w:p>
    <w:p w14:paraId="5AE00304" w14:textId="77777777" w:rsidR="00023273" w:rsidRDefault="00000000">
      <w:pPr>
        <w:pStyle w:val="AccurriParagraphsubheader"/>
        <w:keepNext/>
        <w:keepLines/>
      </w:pPr>
      <w:r>
        <w:rPr>
          <w:lang w:val="en-AU"/>
        </w:rPr>
        <w:lastRenderedPageBreak/>
        <w:t>Reconciliations</w:t>
      </w:r>
    </w:p>
    <w:p w14:paraId="5EE08605" w14:textId="77777777" w:rsidR="00023273" w:rsidRDefault="00000000">
      <w:pPr>
        <w:pStyle w:val="AccurriParagraphcontent"/>
        <w:keepNext/>
        <w:keepLines/>
      </w:pPr>
      <w:r>
        <w:rPr>
          <w:lang w:val="en-AU"/>
        </w:rPr>
        <w:t>Reconciliations of the written down values at the beginning and end of the current and previous financial year are set out below:</w:t>
      </w:r>
    </w:p>
    <w:p w14:paraId="6682584A"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345E561B" w14:textId="77777777">
        <w:trPr>
          <w:cantSplit/>
          <w:tblHeader/>
        </w:trPr>
        <w:tc>
          <w:tcPr>
            <w:tcW w:w="5602" w:type="dxa"/>
            <w:tcBorders>
              <w:top w:val="nil"/>
              <w:left w:val="nil"/>
              <w:bottom w:val="nil"/>
              <w:right w:val="nil"/>
            </w:tcBorders>
            <w:tcMar>
              <w:left w:w="0" w:type="dxa"/>
              <w:right w:w="0" w:type="dxa"/>
            </w:tcMar>
            <w:vAlign w:val="bottom"/>
          </w:tcPr>
          <w:p w14:paraId="3181ECF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06DAB81" w14:textId="77777777" w:rsidR="00023273" w:rsidRDefault="00023273"/>
        </w:tc>
        <w:tc>
          <w:tcPr>
            <w:tcW w:w="1289" w:type="dxa"/>
            <w:tcBorders>
              <w:top w:val="nil"/>
              <w:left w:val="nil"/>
              <w:bottom w:val="nil"/>
              <w:right w:val="nil"/>
            </w:tcBorders>
            <w:tcMar>
              <w:left w:w="0" w:type="dxa"/>
              <w:right w:w="0" w:type="dxa"/>
            </w:tcMar>
            <w:vAlign w:val="bottom"/>
          </w:tcPr>
          <w:p w14:paraId="6A596EE5" w14:textId="77777777" w:rsidR="00023273"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04002AC6" w14:textId="77777777" w:rsidR="00023273" w:rsidRDefault="00023273"/>
        </w:tc>
        <w:tc>
          <w:tcPr>
            <w:tcW w:w="1289" w:type="dxa"/>
            <w:tcBorders>
              <w:top w:val="nil"/>
              <w:left w:val="nil"/>
              <w:bottom w:val="nil"/>
              <w:right w:val="nil"/>
            </w:tcBorders>
            <w:tcMar>
              <w:left w:w="0" w:type="dxa"/>
              <w:right w:w="0" w:type="dxa"/>
            </w:tcMar>
            <w:vAlign w:val="bottom"/>
          </w:tcPr>
          <w:p w14:paraId="1575B0C5" w14:textId="77777777" w:rsidR="00023273" w:rsidRDefault="00000000">
            <w:pPr>
              <w:pStyle w:val="AccurriTableheaderinsubtable"/>
              <w:keepNext/>
            </w:pPr>
            <w:r>
              <w:rPr>
                <w:lang w:val="en-AU"/>
              </w:rPr>
              <w:t>Leasehold</w:t>
            </w:r>
          </w:p>
        </w:tc>
        <w:tc>
          <w:tcPr>
            <w:tcW w:w="60" w:type="dxa"/>
            <w:tcBorders>
              <w:top w:val="nil"/>
              <w:left w:val="nil"/>
              <w:bottom w:val="nil"/>
              <w:right w:val="nil"/>
            </w:tcBorders>
            <w:tcMar>
              <w:left w:w="0" w:type="dxa"/>
              <w:right w:w="0" w:type="dxa"/>
            </w:tcMar>
          </w:tcPr>
          <w:p w14:paraId="5F0B29F1" w14:textId="77777777" w:rsidR="00023273" w:rsidRDefault="00023273"/>
        </w:tc>
        <w:tc>
          <w:tcPr>
            <w:tcW w:w="1289" w:type="dxa"/>
            <w:tcBorders>
              <w:top w:val="nil"/>
              <w:left w:val="nil"/>
              <w:bottom w:val="nil"/>
              <w:right w:val="nil"/>
            </w:tcBorders>
            <w:tcMar>
              <w:left w:w="0" w:type="dxa"/>
              <w:right w:w="0" w:type="dxa"/>
            </w:tcMar>
            <w:vAlign w:val="bottom"/>
          </w:tcPr>
          <w:p w14:paraId="4A54DB1E" w14:textId="77777777" w:rsidR="00023273" w:rsidRDefault="00000000">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3466DC33" w14:textId="77777777" w:rsidR="00023273" w:rsidRDefault="00023273"/>
        </w:tc>
        <w:tc>
          <w:tcPr>
            <w:tcW w:w="1289" w:type="dxa"/>
            <w:tcBorders>
              <w:top w:val="nil"/>
              <w:left w:val="nil"/>
              <w:bottom w:val="nil"/>
              <w:right w:val="nil"/>
            </w:tcBorders>
            <w:tcMar>
              <w:left w:w="0" w:type="dxa"/>
              <w:right w:w="0" w:type="dxa"/>
            </w:tcMar>
            <w:vAlign w:val="bottom"/>
          </w:tcPr>
          <w:p w14:paraId="691A633F" w14:textId="77777777" w:rsidR="00023273" w:rsidRDefault="00023273">
            <w:pPr>
              <w:pStyle w:val="AccurriTableheaderinsubtable"/>
              <w:keepNext/>
            </w:pPr>
          </w:p>
        </w:tc>
      </w:tr>
      <w:tr w:rsidR="00023273" w14:paraId="7620D817" w14:textId="77777777">
        <w:trPr>
          <w:cantSplit/>
          <w:tblHeader/>
        </w:trPr>
        <w:tc>
          <w:tcPr>
            <w:tcW w:w="5602" w:type="dxa"/>
            <w:tcBorders>
              <w:top w:val="nil"/>
              <w:left w:val="nil"/>
              <w:bottom w:val="nil"/>
              <w:right w:val="nil"/>
            </w:tcBorders>
            <w:tcMar>
              <w:left w:w="0" w:type="dxa"/>
              <w:right w:w="0" w:type="dxa"/>
            </w:tcMar>
            <w:vAlign w:val="bottom"/>
          </w:tcPr>
          <w:p w14:paraId="221A2B1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0F2FC2C" w14:textId="77777777" w:rsidR="00023273" w:rsidRDefault="00023273"/>
        </w:tc>
        <w:tc>
          <w:tcPr>
            <w:tcW w:w="1289" w:type="dxa"/>
            <w:tcBorders>
              <w:top w:val="nil"/>
              <w:left w:val="nil"/>
              <w:bottom w:val="nil"/>
              <w:right w:val="nil"/>
            </w:tcBorders>
            <w:tcMar>
              <w:left w:w="0" w:type="dxa"/>
              <w:right w:w="0" w:type="dxa"/>
            </w:tcMar>
            <w:vAlign w:val="bottom"/>
          </w:tcPr>
          <w:p w14:paraId="64C10B62" w14:textId="77777777" w:rsidR="00023273"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5CDEA1EA" w14:textId="77777777" w:rsidR="00023273" w:rsidRDefault="00023273"/>
        </w:tc>
        <w:tc>
          <w:tcPr>
            <w:tcW w:w="1289" w:type="dxa"/>
            <w:tcBorders>
              <w:top w:val="nil"/>
              <w:left w:val="nil"/>
              <w:bottom w:val="nil"/>
              <w:right w:val="nil"/>
            </w:tcBorders>
            <w:tcMar>
              <w:left w:w="0" w:type="dxa"/>
              <w:right w:w="0" w:type="dxa"/>
            </w:tcMar>
            <w:vAlign w:val="bottom"/>
          </w:tcPr>
          <w:p w14:paraId="63F67CC0" w14:textId="77777777" w:rsidR="00023273" w:rsidRDefault="00000000">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021CBD6D" w14:textId="77777777" w:rsidR="00023273" w:rsidRDefault="00023273"/>
        </w:tc>
        <w:tc>
          <w:tcPr>
            <w:tcW w:w="1289" w:type="dxa"/>
            <w:tcBorders>
              <w:top w:val="nil"/>
              <w:left w:val="nil"/>
              <w:bottom w:val="nil"/>
              <w:right w:val="nil"/>
            </w:tcBorders>
            <w:tcMar>
              <w:left w:w="0" w:type="dxa"/>
              <w:right w:w="0" w:type="dxa"/>
            </w:tcMar>
            <w:vAlign w:val="bottom"/>
          </w:tcPr>
          <w:p w14:paraId="239BB2C0" w14:textId="77777777" w:rsidR="00023273" w:rsidRDefault="00000000">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2725336A" w14:textId="77777777" w:rsidR="00023273" w:rsidRDefault="00023273"/>
        </w:tc>
        <w:tc>
          <w:tcPr>
            <w:tcW w:w="1289" w:type="dxa"/>
            <w:tcBorders>
              <w:top w:val="nil"/>
              <w:left w:val="nil"/>
              <w:bottom w:val="nil"/>
              <w:right w:val="nil"/>
            </w:tcBorders>
            <w:tcMar>
              <w:left w:w="0" w:type="dxa"/>
              <w:right w:w="0" w:type="dxa"/>
            </w:tcMar>
            <w:vAlign w:val="bottom"/>
          </w:tcPr>
          <w:p w14:paraId="593234CF" w14:textId="77777777" w:rsidR="00023273" w:rsidRDefault="00000000">
            <w:pPr>
              <w:pStyle w:val="AccurriTableheaderinsubtable"/>
              <w:keepNext/>
            </w:pPr>
            <w:r>
              <w:rPr>
                <w:lang w:val="en-AU"/>
              </w:rPr>
              <w:t>Total</w:t>
            </w:r>
          </w:p>
        </w:tc>
      </w:tr>
      <w:tr w:rsidR="00023273" w14:paraId="7CE24054" w14:textId="77777777">
        <w:trPr>
          <w:cantSplit/>
          <w:tblHeader/>
        </w:trPr>
        <w:tc>
          <w:tcPr>
            <w:tcW w:w="5602" w:type="dxa"/>
            <w:tcBorders>
              <w:top w:val="nil"/>
              <w:left w:val="nil"/>
              <w:bottom w:val="nil"/>
              <w:right w:val="nil"/>
            </w:tcBorders>
            <w:tcMar>
              <w:left w:w="0" w:type="dxa"/>
              <w:right w:w="0" w:type="dxa"/>
            </w:tcMar>
            <w:vAlign w:val="bottom"/>
          </w:tcPr>
          <w:p w14:paraId="650EE3F6"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074C4D15" w14:textId="77777777" w:rsidR="00023273" w:rsidRDefault="00023273"/>
        </w:tc>
        <w:tc>
          <w:tcPr>
            <w:tcW w:w="1289" w:type="dxa"/>
            <w:tcBorders>
              <w:top w:val="nil"/>
              <w:left w:val="nil"/>
              <w:bottom w:val="nil"/>
              <w:right w:val="nil"/>
            </w:tcBorders>
            <w:tcMar>
              <w:left w:w="0" w:type="dxa"/>
              <w:right w:w="0" w:type="dxa"/>
            </w:tcMar>
            <w:vAlign w:val="bottom"/>
          </w:tcPr>
          <w:p w14:paraId="1535C3A5"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A9F6071" w14:textId="77777777" w:rsidR="00023273" w:rsidRDefault="00023273"/>
        </w:tc>
        <w:tc>
          <w:tcPr>
            <w:tcW w:w="1289" w:type="dxa"/>
            <w:tcBorders>
              <w:top w:val="nil"/>
              <w:left w:val="nil"/>
              <w:bottom w:val="nil"/>
              <w:right w:val="nil"/>
            </w:tcBorders>
            <w:tcMar>
              <w:left w:w="0" w:type="dxa"/>
              <w:right w:w="0" w:type="dxa"/>
            </w:tcMar>
            <w:vAlign w:val="bottom"/>
          </w:tcPr>
          <w:p w14:paraId="5F439E2C"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017F6FE" w14:textId="77777777" w:rsidR="00023273" w:rsidRDefault="00023273"/>
        </w:tc>
        <w:tc>
          <w:tcPr>
            <w:tcW w:w="1289" w:type="dxa"/>
            <w:tcBorders>
              <w:top w:val="nil"/>
              <w:left w:val="nil"/>
              <w:bottom w:val="nil"/>
              <w:right w:val="nil"/>
            </w:tcBorders>
            <w:tcMar>
              <w:left w:w="0" w:type="dxa"/>
              <w:right w:w="0" w:type="dxa"/>
            </w:tcMar>
            <w:vAlign w:val="bottom"/>
          </w:tcPr>
          <w:p w14:paraId="726B5586"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ABCDB0F" w14:textId="77777777" w:rsidR="00023273" w:rsidRDefault="00023273"/>
        </w:tc>
        <w:tc>
          <w:tcPr>
            <w:tcW w:w="1289" w:type="dxa"/>
            <w:tcBorders>
              <w:top w:val="nil"/>
              <w:left w:val="nil"/>
              <w:bottom w:val="nil"/>
              <w:right w:val="nil"/>
            </w:tcBorders>
            <w:tcMar>
              <w:left w:w="0" w:type="dxa"/>
              <w:right w:w="0" w:type="dxa"/>
            </w:tcMar>
            <w:vAlign w:val="bottom"/>
          </w:tcPr>
          <w:p w14:paraId="5A2C9F25" w14:textId="77777777" w:rsidR="00023273" w:rsidRDefault="00000000">
            <w:pPr>
              <w:pStyle w:val="AccurriTableheaderinsubtable"/>
              <w:keepNext/>
            </w:pPr>
            <w:r>
              <w:rPr>
                <w:lang w:val="en-AU"/>
              </w:rPr>
              <w:t>CU'000</w:t>
            </w:r>
          </w:p>
        </w:tc>
      </w:tr>
      <w:tr w:rsidR="00023273" w14:paraId="64248902" w14:textId="77777777">
        <w:trPr>
          <w:cantSplit/>
          <w:tblHeader/>
        </w:trPr>
        <w:tc>
          <w:tcPr>
            <w:tcW w:w="5602" w:type="dxa"/>
            <w:tcBorders>
              <w:top w:val="nil"/>
              <w:left w:val="nil"/>
              <w:bottom w:val="nil"/>
              <w:right w:val="nil"/>
            </w:tcBorders>
            <w:tcMar>
              <w:left w:w="0" w:type="dxa"/>
              <w:right w:w="0" w:type="dxa"/>
            </w:tcMar>
            <w:vAlign w:val="bottom"/>
          </w:tcPr>
          <w:p w14:paraId="0ECADA5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7261C63" w14:textId="77777777" w:rsidR="00023273" w:rsidRDefault="00023273"/>
        </w:tc>
        <w:tc>
          <w:tcPr>
            <w:tcW w:w="1289" w:type="dxa"/>
            <w:tcBorders>
              <w:top w:val="nil"/>
              <w:left w:val="nil"/>
              <w:bottom w:val="nil"/>
              <w:right w:val="nil"/>
            </w:tcBorders>
            <w:tcMar>
              <w:left w:w="0" w:type="dxa"/>
              <w:right w:w="0" w:type="dxa"/>
            </w:tcMar>
            <w:vAlign w:val="bottom"/>
          </w:tcPr>
          <w:p w14:paraId="2C1BB5F7"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E20A0D1" w14:textId="77777777" w:rsidR="00023273" w:rsidRDefault="00023273"/>
        </w:tc>
        <w:tc>
          <w:tcPr>
            <w:tcW w:w="1289" w:type="dxa"/>
            <w:tcBorders>
              <w:top w:val="nil"/>
              <w:left w:val="nil"/>
              <w:bottom w:val="nil"/>
              <w:right w:val="nil"/>
            </w:tcBorders>
            <w:tcMar>
              <w:left w:w="0" w:type="dxa"/>
              <w:right w:w="0" w:type="dxa"/>
            </w:tcMar>
            <w:vAlign w:val="bottom"/>
          </w:tcPr>
          <w:p w14:paraId="04C654D6"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7B1403A" w14:textId="77777777" w:rsidR="00023273" w:rsidRDefault="00023273"/>
        </w:tc>
        <w:tc>
          <w:tcPr>
            <w:tcW w:w="1289" w:type="dxa"/>
            <w:tcBorders>
              <w:top w:val="nil"/>
              <w:left w:val="nil"/>
              <w:bottom w:val="nil"/>
              <w:right w:val="nil"/>
            </w:tcBorders>
            <w:tcMar>
              <w:left w:w="0" w:type="dxa"/>
              <w:right w:w="0" w:type="dxa"/>
            </w:tcMar>
            <w:vAlign w:val="bottom"/>
          </w:tcPr>
          <w:p w14:paraId="75F9CA88"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ADBBEF7" w14:textId="77777777" w:rsidR="00023273" w:rsidRDefault="00023273"/>
        </w:tc>
        <w:tc>
          <w:tcPr>
            <w:tcW w:w="1289" w:type="dxa"/>
            <w:tcBorders>
              <w:top w:val="nil"/>
              <w:left w:val="nil"/>
              <w:bottom w:val="nil"/>
              <w:right w:val="nil"/>
            </w:tcBorders>
            <w:tcMar>
              <w:left w:w="0" w:type="dxa"/>
              <w:right w:w="0" w:type="dxa"/>
            </w:tcMar>
            <w:vAlign w:val="bottom"/>
          </w:tcPr>
          <w:p w14:paraId="2B39D170" w14:textId="77777777" w:rsidR="00023273" w:rsidRDefault="00023273">
            <w:pPr>
              <w:pStyle w:val="AccurriTableheaderinsubtable"/>
              <w:keepNext/>
            </w:pPr>
          </w:p>
        </w:tc>
      </w:tr>
      <w:tr w:rsidR="00023273" w14:paraId="78DA7890" w14:textId="77777777">
        <w:tc>
          <w:tcPr>
            <w:tcW w:w="5602" w:type="dxa"/>
            <w:tcBorders>
              <w:top w:val="nil"/>
              <w:left w:val="nil"/>
              <w:bottom w:val="nil"/>
              <w:right w:val="nil"/>
            </w:tcBorders>
            <w:tcMar>
              <w:left w:w="0" w:type="dxa"/>
              <w:right w:w="0" w:type="dxa"/>
            </w:tcMar>
            <w:vAlign w:val="bottom"/>
          </w:tcPr>
          <w:p w14:paraId="68A8EAF7"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1 January 2022</w:t>
            </w:r>
          </w:p>
        </w:tc>
        <w:tc>
          <w:tcPr>
            <w:tcW w:w="60" w:type="dxa"/>
            <w:tcBorders>
              <w:top w:val="nil"/>
              <w:left w:val="nil"/>
              <w:bottom w:val="nil"/>
              <w:right w:val="nil"/>
            </w:tcBorders>
            <w:tcMar>
              <w:left w:w="0" w:type="dxa"/>
              <w:right w:w="0" w:type="dxa"/>
            </w:tcMar>
          </w:tcPr>
          <w:p w14:paraId="334AEC62" w14:textId="77777777" w:rsidR="00023273" w:rsidRDefault="00023273"/>
        </w:tc>
        <w:tc>
          <w:tcPr>
            <w:tcW w:w="1289" w:type="dxa"/>
            <w:tcBorders>
              <w:top w:val="nil"/>
              <w:left w:val="nil"/>
              <w:bottom w:val="nil"/>
              <w:right w:val="nil"/>
            </w:tcBorders>
            <w:tcMar>
              <w:left w:w="0" w:type="dxa"/>
              <w:right w:w="60" w:type="dxa"/>
            </w:tcMar>
            <w:vAlign w:val="bottom"/>
          </w:tcPr>
          <w:p w14:paraId="5C5B3F98" w14:textId="77777777" w:rsidR="00023273" w:rsidRDefault="00000000">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33A39BD0" w14:textId="77777777" w:rsidR="00023273" w:rsidRDefault="00023273"/>
        </w:tc>
        <w:tc>
          <w:tcPr>
            <w:tcW w:w="1289" w:type="dxa"/>
            <w:tcBorders>
              <w:top w:val="nil"/>
              <w:left w:val="nil"/>
              <w:bottom w:val="nil"/>
              <w:right w:val="nil"/>
            </w:tcBorders>
            <w:tcMar>
              <w:left w:w="0" w:type="dxa"/>
              <w:right w:w="60" w:type="dxa"/>
            </w:tcMar>
            <w:vAlign w:val="bottom"/>
          </w:tcPr>
          <w:p w14:paraId="269D3C20" w14:textId="77777777" w:rsidR="00023273" w:rsidRDefault="00000000">
            <w:pPr>
              <w:pStyle w:val="AccurriTablenumericvalues"/>
              <w:keepNext/>
            </w:pPr>
            <w:r>
              <w:rPr>
                <w:lang w:val="en-AU"/>
              </w:rPr>
              <w:t>17,478</w:t>
            </w:r>
          </w:p>
        </w:tc>
        <w:tc>
          <w:tcPr>
            <w:tcW w:w="60" w:type="dxa"/>
            <w:tcBorders>
              <w:top w:val="nil"/>
              <w:left w:val="nil"/>
              <w:bottom w:val="nil"/>
              <w:right w:val="nil"/>
            </w:tcBorders>
            <w:tcMar>
              <w:left w:w="0" w:type="dxa"/>
              <w:right w:w="0" w:type="dxa"/>
            </w:tcMar>
          </w:tcPr>
          <w:p w14:paraId="79186EFD" w14:textId="77777777" w:rsidR="00023273" w:rsidRDefault="00023273"/>
        </w:tc>
        <w:tc>
          <w:tcPr>
            <w:tcW w:w="1289" w:type="dxa"/>
            <w:tcBorders>
              <w:top w:val="nil"/>
              <w:left w:val="nil"/>
              <w:bottom w:val="nil"/>
              <w:right w:val="nil"/>
            </w:tcBorders>
            <w:tcMar>
              <w:left w:w="0" w:type="dxa"/>
              <w:right w:w="60" w:type="dxa"/>
            </w:tcMar>
            <w:vAlign w:val="bottom"/>
          </w:tcPr>
          <w:p w14:paraId="3966D82C" w14:textId="77777777" w:rsidR="00023273" w:rsidRDefault="00000000">
            <w:pPr>
              <w:pStyle w:val="AccurriTablenumericvalues"/>
              <w:keepNext/>
            </w:pPr>
            <w:r>
              <w:rPr>
                <w:lang w:val="en-AU"/>
              </w:rPr>
              <w:t>69,050</w:t>
            </w:r>
          </w:p>
        </w:tc>
        <w:tc>
          <w:tcPr>
            <w:tcW w:w="60" w:type="dxa"/>
            <w:tcBorders>
              <w:top w:val="nil"/>
              <w:left w:val="nil"/>
              <w:bottom w:val="nil"/>
              <w:right w:val="nil"/>
            </w:tcBorders>
            <w:tcMar>
              <w:left w:w="0" w:type="dxa"/>
              <w:right w:w="0" w:type="dxa"/>
            </w:tcMar>
          </w:tcPr>
          <w:p w14:paraId="397FD7FE" w14:textId="77777777" w:rsidR="00023273" w:rsidRDefault="00023273"/>
        </w:tc>
        <w:tc>
          <w:tcPr>
            <w:tcW w:w="1289" w:type="dxa"/>
            <w:tcBorders>
              <w:top w:val="nil"/>
              <w:left w:val="nil"/>
              <w:bottom w:val="nil"/>
              <w:right w:val="nil"/>
            </w:tcBorders>
            <w:tcMar>
              <w:left w:w="0" w:type="dxa"/>
              <w:right w:w="60" w:type="dxa"/>
            </w:tcMar>
            <w:vAlign w:val="bottom"/>
          </w:tcPr>
          <w:p w14:paraId="788DF41A" w14:textId="77777777" w:rsidR="00023273" w:rsidRDefault="00000000">
            <w:pPr>
              <w:pStyle w:val="AccurriTablenumericvalues"/>
              <w:keepNext/>
            </w:pPr>
            <w:r>
              <w:rPr>
                <w:lang w:val="en-AU"/>
              </w:rPr>
              <w:t>143,028</w:t>
            </w:r>
          </w:p>
        </w:tc>
      </w:tr>
      <w:tr w:rsidR="00023273" w14:paraId="610B6BB8" w14:textId="77777777">
        <w:tc>
          <w:tcPr>
            <w:tcW w:w="5602" w:type="dxa"/>
            <w:tcBorders>
              <w:top w:val="nil"/>
              <w:left w:val="nil"/>
              <w:bottom w:val="nil"/>
              <w:right w:val="nil"/>
            </w:tcBorders>
            <w:tcMar>
              <w:left w:w="0" w:type="dxa"/>
              <w:right w:w="0" w:type="dxa"/>
            </w:tcMar>
            <w:vAlign w:val="bottom"/>
          </w:tcPr>
          <w:p w14:paraId="70501489" w14:textId="77777777" w:rsidR="0002327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4B30BF15" w14:textId="77777777" w:rsidR="00023273" w:rsidRDefault="00023273"/>
        </w:tc>
        <w:tc>
          <w:tcPr>
            <w:tcW w:w="1289" w:type="dxa"/>
            <w:tcBorders>
              <w:top w:val="nil"/>
              <w:left w:val="nil"/>
              <w:bottom w:val="nil"/>
              <w:right w:val="nil"/>
            </w:tcBorders>
            <w:tcMar>
              <w:left w:w="0" w:type="dxa"/>
              <w:right w:w="60" w:type="dxa"/>
            </w:tcMar>
            <w:vAlign w:val="bottom"/>
          </w:tcPr>
          <w:p w14:paraId="281F777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36430E" w14:textId="77777777" w:rsidR="00023273" w:rsidRDefault="00023273"/>
        </w:tc>
        <w:tc>
          <w:tcPr>
            <w:tcW w:w="1289" w:type="dxa"/>
            <w:tcBorders>
              <w:top w:val="nil"/>
              <w:left w:val="nil"/>
              <w:bottom w:val="nil"/>
              <w:right w:val="nil"/>
            </w:tcBorders>
            <w:tcMar>
              <w:left w:w="0" w:type="dxa"/>
              <w:right w:w="60" w:type="dxa"/>
            </w:tcMar>
            <w:vAlign w:val="bottom"/>
          </w:tcPr>
          <w:p w14:paraId="6EB7467A" w14:textId="77777777" w:rsidR="00023273" w:rsidRDefault="00000000">
            <w:pPr>
              <w:pStyle w:val="AccurriTablenumericvalues"/>
              <w:keepNext/>
            </w:pPr>
            <w:r>
              <w:rPr>
                <w:lang w:val="en-AU"/>
              </w:rPr>
              <w:t>2,308</w:t>
            </w:r>
          </w:p>
        </w:tc>
        <w:tc>
          <w:tcPr>
            <w:tcW w:w="60" w:type="dxa"/>
            <w:tcBorders>
              <w:top w:val="nil"/>
              <w:left w:val="nil"/>
              <w:bottom w:val="nil"/>
              <w:right w:val="nil"/>
            </w:tcBorders>
            <w:tcMar>
              <w:left w:w="0" w:type="dxa"/>
              <w:right w:w="0" w:type="dxa"/>
            </w:tcMar>
          </w:tcPr>
          <w:p w14:paraId="0817A0B9" w14:textId="77777777" w:rsidR="00023273" w:rsidRDefault="00023273"/>
        </w:tc>
        <w:tc>
          <w:tcPr>
            <w:tcW w:w="1289" w:type="dxa"/>
            <w:tcBorders>
              <w:top w:val="nil"/>
              <w:left w:val="nil"/>
              <w:bottom w:val="nil"/>
              <w:right w:val="nil"/>
            </w:tcBorders>
            <w:tcMar>
              <w:left w:w="0" w:type="dxa"/>
              <w:right w:w="60" w:type="dxa"/>
            </w:tcMar>
            <w:vAlign w:val="bottom"/>
          </w:tcPr>
          <w:p w14:paraId="0D7D89FD" w14:textId="77777777" w:rsidR="00023273" w:rsidRDefault="00000000">
            <w:pPr>
              <w:pStyle w:val="AccurriTablenumericvalues"/>
              <w:keepNext/>
            </w:pPr>
            <w:r>
              <w:rPr>
                <w:lang w:val="en-AU"/>
              </w:rPr>
              <w:t>740</w:t>
            </w:r>
          </w:p>
        </w:tc>
        <w:tc>
          <w:tcPr>
            <w:tcW w:w="60" w:type="dxa"/>
            <w:tcBorders>
              <w:top w:val="nil"/>
              <w:left w:val="nil"/>
              <w:bottom w:val="nil"/>
              <w:right w:val="nil"/>
            </w:tcBorders>
            <w:tcMar>
              <w:left w:w="0" w:type="dxa"/>
              <w:right w:w="0" w:type="dxa"/>
            </w:tcMar>
          </w:tcPr>
          <w:p w14:paraId="24236BE7" w14:textId="77777777" w:rsidR="00023273" w:rsidRDefault="00023273"/>
        </w:tc>
        <w:tc>
          <w:tcPr>
            <w:tcW w:w="1289" w:type="dxa"/>
            <w:tcBorders>
              <w:top w:val="nil"/>
              <w:left w:val="nil"/>
              <w:bottom w:val="nil"/>
              <w:right w:val="nil"/>
            </w:tcBorders>
            <w:tcMar>
              <w:left w:w="0" w:type="dxa"/>
              <w:right w:w="60" w:type="dxa"/>
            </w:tcMar>
            <w:vAlign w:val="bottom"/>
          </w:tcPr>
          <w:p w14:paraId="7DEF5135" w14:textId="77777777" w:rsidR="00023273" w:rsidRDefault="00000000">
            <w:pPr>
              <w:pStyle w:val="AccurriTablenumericvalues"/>
              <w:keepNext/>
            </w:pPr>
            <w:r>
              <w:rPr>
                <w:lang w:val="en-AU"/>
              </w:rPr>
              <w:t>3,048</w:t>
            </w:r>
          </w:p>
        </w:tc>
      </w:tr>
      <w:tr w:rsidR="00023273" w14:paraId="43036211" w14:textId="77777777">
        <w:tc>
          <w:tcPr>
            <w:tcW w:w="5602" w:type="dxa"/>
            <w:tcBorders>
              <w:top w:val="nil"/>
              <w:left w:val="nil"/>
              <w:bottom w:val="nil"/>
              <w:right w:val="nil"/>
            </w:tcBorders>
            <w:tcMar>
              <w:left w:w="0" w:type="dxa"/>
              <w:right w:w="0" w:type="dxa"/>
            </w:tcMar>
            <w:vAlign w:val="bottom"/>
          </w:tcPr>
          <w:p w14:paraId="0E30494A" w14:textId="77777777" w:rsidR="00023273"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6D784E62" w14:textId="77777777" w:rsidR="00023273" w:rsidRDefault="00023273"/>
        </w:tc>
        <w:tc>
          <w:tcPr>
            <w:tcW w:w="1289" w:type="dxa"/>
            <w:tcBorders>
              <w:top w:val="nil"/>
              <w:left w:val="nil"/>
              <w:bottom w:val="nil"/>
              <w:right w:val="nil"/>
            </w:tcBorders>
            <w:tcMar>
              <w:left w:w="0" w:type="dxa"/>
              <w:right w:w="60" w:type="dxa"/>
            </w:tcMar>
            <w:vAlign w:val="bottom"/>
          </w:tcPr>
          <w:p w14:paraId="3B63EFC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F2679C" w14:textId="77777777" w:rsidR="00023273" w:rsidRDefault="00023273"/>
        </w:tc>
        <w:tc>
          <w:tcPr>
            <w:tcW w:w="1289" w:type="dxa"/>
            <w:tcBorders>
              <w:top w:val="nil"/>
              <w:left w:val="nil"/>
              <w:bottom w:val="nil"/>
              <w:right w:val="nil"/>
            </w:tcBorders>
            <w:tcMar>
              <w:left w:w="0" w:type="dxa"/>
              <w:right w:w="60" w:type="dxa"/>
            </w:tcMar>
            <w:vAlign w:val="bottom"/>
          </w:tcPr>
          <w:p w14:paraId="057D75A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1696E7" w14:textId="77777777" w:rsidR="00023273" w:rsidRDefault="00023273"/>
        </w:tc>
        <w:tc>
          <w:tcPr>
            <w:tcW w:w="1289" w:type="dxa"/>
            <w:tcBorders>
              <w:top w:val="nil"/>
              <w:left w:val="nil"/>
              <w:bottom w:val="nil"/>
              <w:right w:val="nil"/>
            </w:tcBorders>
            <w:tcMar>
              <w:left w:w="0" w:type="dxa"/>
              <w:right w:w="0" w:type="dxa"/>
            </w:tcMar>
            <w:vAlign w:val="bottom"/>
          </w:tcPr>
          <w:p w14:paraId="32A7E799" w14:textId="77777777" w:rsidR="00023273"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6E6C9D97" w14:textId="77777777" w:rsidR="00023273" w:rsidRDefault="00023273"/>
        </w:tc>
        <w:tc>
          <w:tcPr>
            <w:tcW w:w="1289" w:type="dxa"/>
            <w:tcBorders>
              <w:top w:val="nil"/>
              <w:left w:val="nil"/>
              <w:bottom w:val="nil"/>
              <w:right w:val="nil"/>
            </w:tcBorders>
            <w:tcMar>
              <w:left w:w="0" w:type="dxa"/>
              <w:right w:w="0" w:type="dxa"/>
            </w:tcMar>
            <w:vAlign w:val="bottom"/>
          </w:tcPr>
          <w:p w14:paraId="57E68EDC" w14:textId="77777777" w:rsidR="00023273" w:rsidRDefault="00000000">
            <w:pPr>
              <w:pStyle w:val="AccurriTablenumericvalues"/>
              <w:keepNext/>
            </w:pPr>
            <w:r>
              <w:rPr>
                <w:lang w:val="en-AU"/>
              </w:rPr>
              <w:t>(58)</w:t>
            </w:r>
          </w:p>
        </w:tc>
      </w:tr>
      <w:tr w:rsidR="00023273" w14:paraId="009B3657" w14:textId="77777777">
        <w:tc>
          <w:tcPr>
            <w:tcW w:w="5602" w:type="dxa"/>
            <w:tcBorders>
              <w:top w:val="nil"/>
              <w:left w:val="nil"/>
              <w:bottom w:val="nil"/>
              <w:right w:val="nil"/>
            </w:tcBorders>
            <w:tcMar>
              <w:left w:w="0" w:type="dxa"/>
              <w:right w:w="0" w:type="dxa"/>
            </w:tcMar>
            <w:vAlign w:val="bottom"/>
          </w:tcPr>
          <w:p w14:paraId="73D5FF56" w14:textId="77777777" w:rsidR="00023273"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73B18C49" w14:textId="77777777" w:rsidR="00023273" w:rsidRDefault="00023273"/>
        </w:tc>
        <w:tc>
          <w:tcPr>
            <w:tcW w:w="1289" w:type="dxa"/>
            <w:tcBorders>
              <w:top w:val="nil"/>
              <w:left w:val="nil"/>
              <w:bottom w:val="nil"/>
              <w:right w:val="nil"/>
            </w:tcBorders>
            <w:tcMar>
              <w:left w:w="0" w:type="dxa"/>
              <w:right w:w="60" w:type="dxa"/>
            </w:tcMar>
            <w:vAlign w:val="bottom"/>
          </w:tcPr>
          <w:p w14:paraId="7D5FCB12" w14:textId="77777777" w:rsidR="00023273" w:rsidRDefault="00000000">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5EFE69CC" w14:textId="77777777" w:rsidR="00023273" w:rsidRDefault="00023273"/>
        </w:tc>
        <w:tc>
          <w:tcPr>
            <w:tcW w:w="1289" w:type="dxa"/>
            <w:tcBorders>
              <w:top w:val="nil"/>
              <w:left w:val="nil"/>
              <w:bottom w:val="nil"/>
              <w:right w:val="nil"/>
            </w:tcBorders>
            <w:tcMar>
              <w:left w:w="0" w:type="dxa"/>
              <w:right w:w="60" w:type="dxa"/>
            </w:tcMar>
            <w:vAlign w:val="bottom"/>
          </w:tcPr>
          <w:p w14:paraId="612DA57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322884" w14:textId="77777777" w:rsidR="00023273" w:rsidRDefault="00023273"/>
        </w:tc>
        <w:tc>
          <w:tcPr>
            <w:tcW w:w="1289" w:type="dxa"/>
            <w:tcBorders>
              <w:top w:val="nil"/>
              <w:left w:val="nil"/>
              <w:bottom w:val="nil"/>
              <w:right w:val="nil"/>
            </w:tcBorders>
            <w:tcMar>
              <w:left w:w="0" w:type="dxa"/>
              <w:right w:w="60" w:type="dxa"/>
            </w:tcMar>
            <w:vAlign w:val="bottom"/>
          </w:tcPr>
          <w:p w14:paraId="324918B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45BFE8" w14:textId="77777777" w:rsidR="00023273" w:rsidRDefault="00023273"/>
        </w:tc>
        <w:tc>
          <w:tcPr>
            <w:tcW w:w="1289" w:type="dxa"/>
            <w:tcBorders>
              <w:top w:val="nil"/>
              <w:left w:val="nil"/>
              <w:bottom w:val="nil"/>
              <w:right w:val="nil"/>
            </w:tcBorders>
            <w:tcMar>
              <w:left w:w="0" w:type="dxa"/>
              <w:right w:w="60" w:type="dxa"/>
            </w:tcMar>
            <w:vAlign w:val="bottom"/>
          </w:tcPr>
          <w:p w14:paraId="43DFED30" w14:textId="77777777" w:rsidR="00023273" w:rsidRDefault="00000000">
            <w:pPr>
              <w:pStyle w:val="AccurriTablenumericvalues"/>
              <w:keepNext/>
            </w:pPr>
            <w:r>
              <w:rPr>
                <w:lang w:val="en-AU"/>
              </w:rPr>
              <w:t>2,000</w:t>
            </w:r>
          </w:p>
        </w:tc>
      </w:tr>
      <w:tr w:rsidR="00023273" w14:paraId="6E91B4AC" w14:textId="77777777">
        <w:tc>
          <w:tcPr>
            <w:tcW w:w="5602" w:type="dxa"/>
            <w:tcBorders>
              <w:top w:val="nil"/>
              <w:left w:val="nil"/>
              <w:bottom w:val="nil"/>
              <w:right w:val="nil"/>
            </w:tcBorders>
            <w:tcMar>
              <w:left w:w="0" w:type="dxa"/>
              <w:right w:w="0" w:type="dxa"/>
            </w:tcMar>
            <w:vAlign w:val="bottom"/>
          </w:tcPr>
          <w:p w14:paraId="5D804A4C" w14:textId="77777777" w:rsidR="00023273"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1DAF2346" w14:textId="77777777" w:rsidR="00023273" w:rsidRDefault="00023273"/>
        </w:tc>
        <w:tc>
          <w:tcPr>
            <w:tcW w:w="1289" w:type="dxa"/>
            <w:tcBorders>
              <w:top w:val="nil"/>
              <w:left w:val="nil"/>
              <w:bottom w:val="nil"/>
              <w:right w:val="nil"/>
            </w:tcBorders>
            <w:tcMar>
              <w:left w:w="0" w:type="dxa"/>
              <w:right w:w="60" w:type="dxa"/>
            </w:tcMar>
            <w:vAlign w:val="bottom"/>
          </w:tcPr>
          <w:p w14:paraId="62E8F55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1809CE" w14:textId="77777777" w:rsidR="00023273" w:rsidRDefault="00023273"/>
        </w:tc>
        <w:tc>
          <w:tcPr>
            <w:tcW w:w="1289" w:type="dxa"/>
            <w:tcBorders>
              <w:top w:val="nil"/>
              <w:left w:val="nil"/>
              <w:bottom w:val="nil"/>
              <w:right w:val="nil"/>
            </w:tcBorders>
            <w:tcMar>
              <w:left w:w="0" w:type="dxa"/>
              <w:right w:w="0" w:type="dxa"/>
            </w:tcMar>
            <w:vAlign w:val="bottom"/>
          </w:tcPr>
          <w:p w14:paraId="1B3CF476" w14:textId="77777777" w:rsidR="00023273" w:rsidRDefault="00000000">
            <w:pPr>
              <w:pStyle w:val="AccurriTablenumericvalues"/>
              <w:keepNext/>
            </w:pPr>
            <w:r>
              <w:rPr>
                <w:lang w:val="en-AU"/>
              </w:rPr>
              <w:t>(5,721)</w:t>
            </w:r>
          </w:p>
        </w:tc>
        <w:tc>
          <w:tcPr>
            <w:tcW w:w="60" w:type="dxa"/>
            <w:tcBorders>
              <w:top w:val="nil"/>
              <w:left w:val="nil"/>
              <w:bottom w:val="nil"/>
              <w:right w:val="nil"/>
            </w:tcBorders>
            <w:tcMar>
              <w:left w:w="0" w:type="dxa"/>
              <w:right w:w="0" w:type="dxa"/>
            </w:tcMar>
          </w:tcPr>
          <w:p w14:paraId="0C7B176E" w14:textId="77777777" w:rsidR="00023273" w:rsidRDefault="00023273"/>
        </w:tc>
        <w:tc>
          <w:tcPr>
            <w:tcW w:w="1289" w:type="dxa"/>
            <w:tcBorders>
              <w:top w:val="nil"/>
              <w:left w:val="nil"/>
              <w:bottom w:val="nil"/>
              <w:right w:val="nil"/>
            </w:tcBorders>
            <w:tcMar>
              <w:left w:w="0" w:type="dxa"/>
              <w:right w:w="0" w:type="dxa"/>
            </w:tcMar>
            <w:vAlign w:val="bottom"/>
          </w:tcPr>
          <w:p w14:paraId="693E9227" w14:textId="77777777" w:rsidR="00023273" w:rsidRDefault="00000000">
            <w:pPr>
              <w:pStyle w:val="AccurriTablenumericvalues"/>
              <w:keepNext/>
            </w:pPr>
            <w:r>
              <w:rPr>
                <w:lang w:val="en-AU"/>
              </w:rPr>
              <w:t>(13,414)</w:t>
            </w:r>
          </w:p>
        </w:tc>
        <w:tc>
          <w:tcPr>
            <w:tcW w:w="60" w:type="dxa"/>
            <w:tcBorders>
              <w:top w:val="nil"/>
              <w:left w:val="nil"/>
              <w:bottom w:val="nil"/>
              <w:right w:val="nil"/>
            </w:tcBorders>
            <w:tcMar>
              <w:left w:w="0" w:type="dxa"/>
              <w:right w:w="0" w:type="dxa"/>
            </w:tcMar>
          </w:tcPr>
          <w:p w14:paraId="2079CF0B" w14:textId="77777777" w:rsidR="00023273" w:rsidRDefault="00023273"/>
        </w:tc>
        <w:tc>
          <w:tcPr>
            <w:tcW w:w="1289" w:type="dxa"/>
            <w:tcBorders>
              <w:top w:val="nil"/>
              <w:left w:val="nil"/>
              <w:bottom w:val="nil"/>
              <w:right w:val="nil"/>
            </w:tcBorders>
            <w:tcMar>
              <w:left w:w="0" w:type="dxa"/>
              <w:right w:w="0" w:type="dxa"/>
            </w:tcMar>
            <w:vAlign w:val="bottom"/>
          </w:tcPr>
          <w:p w14:paraId="7C08898C" w14:textId="77777777" w:rsidR="00023273" w:rsidRDefault="00000000">
            <w:pPr>
              <w:pStyle w:val="AccurriTablenumericvalues"/>
              <w:keepNext/>
            </w:pPr>
            <w:r>
              <w:rPr>
                <w:lang w:val="en-AU"/>
              </w:rPr>
              <w:t>(19,135)</w:t>
            </w:r>
          </w:p>
        </w:tc>
      </w:tr>
      <w:tr w:rsidR="00023273" w14:paraId="02426B05" w14:textId="77777777">
        <w:tc>
          <w:tcPr>
            <w:tcW w:w="5602" w:type="dxa"/>
            <w:tcBorders>
              <w:top w:val="nil"/>
              <w:left w:val="nil"/>
              <w:bottom w:val="nil"/>
              <w:right w:val="nil"/>
            </w:tcBorders>
            <w:tcMar>
              <w:left w:w="0" w:type="dxa"/>
              <w:right w:w="0" w:type="dxa"/>
            </w:tcMar>
            <w:vAlign w:val="bottom"/>
          </w:tcPr>
          <w:p w14:paraId="66CD0B3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3342A0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33C26D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5AB65C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B6BF19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720CC9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056358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650EA2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93430D7" w14:textId="77777777" w:rsidR="00023273" w:rsidRDefault="00023273">
            <w:pPr>
              <w:pStyle w:val="AccurriTablenumericvalues"/>
              <w:keepNext/>
            </w:pPr>
          </w:p>
        </w:tc>
      </w:tr>
      <w:tr w:rsidR="00023273" w14:paraId="395F489C" w14:textId="77777777">
        <w:tc>
          <w:tcPr>
            <w:tcW w:w="5602" w:type="dxa"/>
            <w:tcBorders>
              <w:top w:val="nil"/>
              <w:left w:val="nil"/>
              <w:bottom w:val="nil"/>
              <w:right w:val="nil"/>
            </w:tcBorders>
            <w:tcMar>
              <w:left w:w="0" w:type="dxa"/>
              <w:right w:w="0" w:type="dxa"/>
            </w:tcMar>
            <w:vAlign w:val="bottom"/>
          </w:tcPr>
          <w:p w14:paraId="49105A29"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2022</w:t>
            </w:r>
          </w:p>
        </w:tc>
        <w:tc>
          <w:tcPr>
            <w:tcW w:w="60" w:type="dxa"/>
            <w:tcBorders>
              <w:top w:val="nil"/>
              <w:left w:val="nil"/>
              <w:bottom w:val="nil"/>
              <w:right w:val="nil"/>
            </w:tcBorders>
            <w:tcMar>
              <w:left w:w="0" w:type="dxa"/>
              <w:right w:w="0" w:type="dxa"/>
            </w:tcMar>
          </w:tcPr>
          <w:p w14:paraId="135FAB58" w14:textId="77777777" w:rsidR="00023273" w:rsidRDefault="00023273"/>
        </w:tc>
        <w:tc>
          <w:tcPr>
            <w:tcW w:w="1289" w:type="dxa"/>
            <w:tcBorders>
              <w:top w:val="nil"/>
              <w:left w:val="nil"/>
              <w:bottom w:val="nil"/>
              <w:right w:val="nil"/>
            </w:tcBorders>
            <w:tcMar>
              <w:left w:w="0" w:type="dxa"/>
              <w:right w:w="60" w:type="dxa"/>
            </w:tcMar>
            <w:vAlign w:val="bottom"/>
          </w:tcPr>
          <w:p w14:paraId="583D0E48" w14:textId="77777777" w:rsidR="0002327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3959CCA7" w14:textId="77777777" w:rsidR="00023273" w:rsidRDefault="00023273"/>
        </w:tc>
        <w:tc>
          <w:tcPr>
            <w:tcW w:w="1289" w:type="dxa"/>
            <w:tcBorders>
              <w:top w:val="nil"/>
              <w:left w:val="nil"/>
              <w:bottom w:val="nil"/>
              <w:right w:val="nil"/>
            </w:tcBorders>
            <w:tcMar>
              <w:left w:w="0" w:type="dxa"/>
              <w:right w:w="60" w:type="dxa"/>
            </w:tcMar>
            <w:vAlign w:val="bottom"/>
          </w:tcPr>
          <w:p w14:paraId="450CFD1B" w14:textId="77777777" w:rsidR="00023273" w:rsidRDefault="00000000">
            <w:pPr>
              <w:pStyle w:val="AccurriTablenumericvalues"/>
              <w:keepNext/>
            </w:pPr>
            <w:r>
              <w:rPr>
                <w:lang w:val="en-AU"/>
              </w:rPr>
              <w:t>14,065</w:t>
            </w:r>
          </w:p>
        </w:tc>
        <w:tc>
          <w:tcPr>
            <w:tcW w:w="60" w:type="dxa"/>
            <w:tcBorders>
              <w:top w:val="nil"/>
              <w:left w:val="nil"/>
              <w:bottom w:val="nil"/>
              <w:right w:val="nil"/>
            </w:tcBorders>
            <w:tcMar>
              <w:left w:w="0" w:type="dxa"/>
              <w:right w:w="0" w:type="dxa"/>
            </w:tcMar>
          </w:tcPr>
          <w:p w14:paraId="1E56D7DE" w14:textId="77777777" w:rsidR="00023273" w:rsidRDefault="00023273"/>
        </w:tc>
        <w:tc>
          <w:tcPr>
            <w:tcW w:w="1289" w:type="dxa"/>
            <w:tcBorders>
              <w:top w:val="nil"/>
              <w:left w:val="nil"/>
              <w:bottom w:val="nil"/>
              <w:right w:val="nil"/>
            </w:tcBorders>
            <w:tcMar>
              <w:left w:w="0" w:type="dxa"/>
              <w:right w:w="60" w:type="dxa"/>
            </w:tcMar>
            <w:vAlign w:val="bottom"/>
          </w:tcPr>
          <w:p w14:paraId="04A41813" w14:textId="77777777" w:rsidR="00023273" w:rsidRDefault="00000000">
            <w:pPr>
              <w:pStyle w:val="AccurriTablenumericvalues"/>
              <w:keepNext/>
            </w:pPr>
            <w:r>
              <w:rPr>
                <w:lang w:val="en-AU"/>
              </w:rPr>
              <w:t>56,318</w:t>
            </w:r>
          </w:p>
        </w:tc>
        <w:tc>
          <w:tcPr>
            <w:tcW w:w="60" w:type="dxa"/>
            <w:tcBorders>
              <w:top w:val="nil"/>
              <w:left w:val="nil"/>
              <w:bottom w:val="nil"/>
              <w:right w:val="nil"/>
            </w:tcBorders>
            <w:tcMar>
              <w:left w:w="0" w:type="dxa"/>
              <w:right w:w="0" w:type="dxa"/>
            </w:tcMar>
          </w:tcPr>
          <w:p w14:paraId="263C3BC3" w14:textId="77777777" w:rsidR="00023273" w:rsidRDefault="00023273"/>
        </w:tc>
        <w:tc>
          <w:tcPr>
            <w:tcW w:w="1289" w:type="dxa"/>
            <w:tcBorders>
              <w:top w:val="nil"/>
              <w:left w:val="nil"/>
              <w:bottom w:val="nil"/>
              <w:right w:val="nil"/>
            </w:tcBorders>
            <w:tcMar>
              <w:left w:w="0" w:type="dxa"/>
              <w:right w:w="60" w:type="dxa"/>
            </w:tcMar>
            <w:vAlign w:val="bottom"/>
          </w:tcPr>
          <w:p w14:paraId="6FCD7DC8" w14:textId="77777777" w:rsidR="00023273" w:rsidRDefault="00000000">
            <w:pPr>
              <w:pStyle w:val="AccurriTablenumericvalues"/>
              <w:keepNext/>
            </w:pPr>
            <w:r>
              <w:rPr>
                <w:lang w:val="en-AU"/>
              </w:rPr>
              <w:t>128,883</w:t>
            </w:r>
          </w:p>
        </w:tc>
      </w:tr>
      <w:tr w:rsidR="00023273" w14:paraId="44818A62" w14:textId="77777777">
        <w:tc>
          <w:tcPr>
            <w:tcW w:w="5602" w:type="dxa"/>
            <w:tcBorders>
              <w:top w:val="nil"/>
              <w:left w:val="nil"/>
              <w:bottom w:val="nil"/>
              <w:right w:val="nil"/>
            </w:tcBorders>
            <w:tcMar>
              <w:left w:w="0" w:type="dxa"/>
              <w:right w:w="0" w:type="dxa"/>
            </w:tcMar>
            <w:vAlign w:val="bottom"/>
          </w:tcPr>
          <w:p w14:paraId="17715254" w14:textId="77777777" w:rsidR="0002327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1702932" w14:textId="77777777" w:rsidR="00023273" w:rsidRDefault="00023273"/>
        </w:tc>
        <w:tc>
          <w:tcPr>
            <w:tcW w:w="1289" w:type="dxa"/>
            <w:tcBorders>
              <w:top w:val="nil"/>
              <w:left w:val="nil"/>
              <w:bottom w:val="nil"/>
              <w:right w:val="nil"/>
            </w:tcBorders>
            <w:tcMar>
              <w:left w:w="0" w:type="dxa"/>
              <w:right w:w="60" w:type="dxa"/>
            </w:tcMar>
            <w:vAlign w:val="bottom"/>
          </w:tcPr>
          <w:p w14:paraId="76E9445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EFD46F" w14:textId="77777777" w:rsidR="00023273" w:rsidRDefault="00023273"/>
        </w:tc>
        <w:tc>
          <w:tcPr>
            <w:tcW w:w="1289" w:type="dxa"/>
            <w:tcBorders>
              <w:top w:val="nil"/>
              <w:left w:val="nil"/>
              <w:bottom w:val="nil"/>
              <w:right w:val="nil"/>
            </w:tcBorders>
            <w:tcMar>
              <w:left w:w="0" w:type="dxa"/>
              <w:right w:w="60" w:type="dxa"/>
            </w:tcMar>
            <w:vAlign w:val="bottom"/>
          </w:tcPr>
          <w:p w14:paraId="24B598E4" w14:textId="77777777" w:rsidR="00023273" w:rsidRDefault="00000000">
            <w:pPr>
              <w:pStyle w:val="AccurriTablenumericvalues"/>
              <w:keepNext/>
            </w:pPr>
            <w:r>
              <w:rPr>
                <w:lang w:val="en-AU"/>
              </w:rPr>
              <w:t>6,400</w:t>
            </w:r>
          </w:p>
        </w:tc>
        <w:tc>
          <w:tcPr>
            <w:tcW w:w="60" w:type="dxa"/>
            <w:tcBorders>
              <w:top w:val="nil"/>
              <w:left w:val="nil"/>
              <w:bottom w:val="nil"/>
              <w:right w:val="nil"/>
            </w:tcBorders>
            <w:tcMar>
              <w:left w:w="0" w:type="dxa"/>
              <w:right w:w="0" w:type="dxa"/>
            </w:tcMar>
          </w:tcPr>
          <w:p w14:paraId="65B73253" w14:textId="77777777" w:rsidR="00023273" w:rsidRDefault="00023273"/>
        </w:tc>
        <w:tc>
          <w:tcPr>
            <w:tcW w:w="1289" w:type="dxa"/>
            <w:tcBorders>
              <w:top w:val="nil"/>
              <w:left w:val="nil"/>
              <w:bottom w:val="nil"/>
              <w:right w:val="nil"/>
            </w:tcBorders>
            <w:tcMar>
              <w:left w:w="0" w:type="dxa"/>
              <w:right w:w="60" w:type="dxa"/>
            </w:tcMar>
            <w:vAlign w:val="bottom"/>
          </w:tcPr>
          <w:p w14:paraId="40128FA4" w14:textId="77777777" w:rsidR="00023273" w:rsidRDefault="00000000">
            <w:pPr>
              <w:pStyle w:val="AccurriTablenumericvalues"/>
              <w:keepNext/>
            </w:pPr>
            <w:r>
              <w:rPr>
                <w:lang w:val="en-AU"/>
              </w:rPr>
              <w:t>365</w:t>
            </w:r>
          </w:p>
        </w:tc>
        <w:tc>
          <w:tcPr>
            <w:tcW w:w="60" w:type="dxa"/>
            <w:tcBorders>
              <w:top w:val="nil"/>
              <w:left w:val="nil"/>
              <w:bottom w:val="nil"/>
              <w:right w:val="nil"/>
            </w:tcBorders>
            <w:tcMar>
              <w:left w:w="0" w:type="dxa"/>
              <w:right w:w="0" w:type="dxa"/>
            </w:tcMar>
          </w:tcPr>
          <w:p w14:paraId="231D593A" w14:textId="77777777" w:rsidR="00023273" w:rsidRDefault="00023273"/>
        </w:tc>
        <w:tc>
          <w:tcPr>
            <w:tcW w:w="1289" w:type="dxa"/>
            <w:tcBorders>
              <w:top w:val="nil"/>
              <w:left w:val="nil"/>
              <w:bottom w:val="nil"/>
              <w:right w:val="nil"/>
            </w:tcBorders>
            <w:tcMar>
              <w:left w:w="0" w:type="dxa"/>
              <w:right w:w="60" w:type="dxa"/>
            </w:tcMar>
            <w:vAlign w:val="bottom"/>
          </w:tcPr>
          <w:p w14:paraId="37F4C6F6" w14:textId="77777777" w:rsidR="00023273" w:rsidRDefault="00000000">
            <w:pPr>
              <w:pStyle w:val="AccurriTablenumericvalues"/>
              <w:keepNext/>
            </w:pPr>
            <w:r>
              <w:rPr>
                <w:lang w:val="en-AU"/>
              </w:rPr>
              <w:t>6,765</w:t>
            </w:r>
          </w:p>
        </w:tc>
      </w:tr>
      <w:tr w:rsidR="00023273" w14:paraId="752C842E" w14:textId="77777777">
        <w:tc>
          <w:tcPr>
            <w:tcW w:w="5602" w:type="dxa"/>
            <w:tcBorders>
              <w:top w:val="nil"/>
              <w:left w:val="nil"/>
              <w:bottom w:val="nil"/>
              <w:right w:val="nil"/>
            </w:tcBorders>
            <w:tcMar>
              <w:left w:w="0" w:type="dxa"/>
              <w:right w:w="0" w:type="dxa"/>
            </w:tcMar>
            <w:vAlign w:val="bottom"/>
          </w:tcPr>
          <w:p w14:paraId="38A6A23A" w14:textId="77777777" w:rsidR="00023273" w:rsidRDefault="00000000">
            <w:pPr>
              <w:pStyle w:val="AccurriTabletextvalues"/>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6BAA4FA1" w14:textId="77777777" w:rsidR="00023273" w:rsidRDefault="00023273"/>
        </w:tc>
        <w:tc>
          <w:tcPr>
            <w:tcW w:w="1289" w:type="dxa"/>
            <w:tcBorders>
              <w:top w:val="nil"/>
              <w:left w:val="nil"/>
              <w:bottom w:val="nil"/>
              <w:right w:val="nil"/>
            </w:tcBorders>
            <w:tcMar>
              <w:left w:w="0" w:type="dxa"/>
              <w:right w:w="60" w:type="dxa"/>
            </w:tcMar>
            <w:vAlign w:val="bottom"/>
          </w:tcPr>
          <w:p w14:paraId="7FBDB50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D75405" w14:textId="77777777" w:rsidR="00023273" w:rsidRDefault="00023273"/>
        </w:tc>
        <w:tc>
          <w:tcPr>
            <w:tcW w:w="1289" w:type="dxa"/>
            <w:tcBorders>
              <w:top w:val="nil"/>
              <w:left w:val="nil"/>
              <w:bottom w:val="nil"/>
              <w:right w:val="nil"/>
            </w:tcBorders>
            <w:tcMar>
              <w:left w:w="0" w:type="dxa"/>
              <w:right w:w="60" w:type="dxa"/>
            </w:tcMar>
            <w:vAlign w:val="bottom"/>
          </w:tcPr>
          <w:p w14:paraId="7EBF026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CB36C8" w14:textId="77777777" w:rsidR="00023273" w:rsidRDefault="00023273"/>
        </w:tc>
        <w:tc>
          <w:tcPr>
            <w:tcW w:w="1289" w:type="dxa"/>
            <w:tcBorders>
              <w:top w:val="nil"/>
              <w:left w:val="nil"/>
              <w:bottom w:val="nil"/>
              <w:right w:val="nil"/>
            </w:tcBorders>
            <w:tcMar>
              <w:left w:w="0" w:type="dxa"/>
              <w:right w:w="60" w:type="dxa"/>
            </w:tcMar>
            <w:vAlign w:val="bottom"/>
          </w:tcPr>
          <w:p w14:paraId="0F014DBB" w14:textId="77777777" w:rsidR="00023273" w:rsidRDefault="00000000">
            <w:pPr>
              <w:pStyle w:val="AccurriTablenumericvalues"/>
              <w:keepNext/>
            </w:pPr>
            <w:r>
              <w:rPr>
                <w:lang w:val="en-AU"/>
              </w:rPr>
              <w:t>6,060</w:t>
            </w:r>
          </w:p>
        </w:tc>
        <w:tc>
          <w:tcPr>
            <w:tcW w:w="60" w:type="dxa"/>
            <w:tcBorders>
              <w:top w:val="nil"/>
              <w:left w:val="nil"/>
              <w:bottom w:val="nil"/>
              <w:right w:val="nil"/>
            </w:tcBorders>
            <w:tcMar>
              <w:left w:w="0" w:type="dxa"/>
              <w:right w:w="0" w:type="dxa"/>
            </w:tcMar>
          </w:tcPr>
          <w:p w14:paraId="400FC5D1" w14:textId="77777777" w:rsidR="00023273" w:rsidRDefault="00023273"/>
        </w:tc>
        <w:tc>
          <w:tcPr>
            <w:tcW w:w="1289" w:type="dxa"/>
            <w:tcBorders>
              <w:top w:val="nil"/>
              <w:left w:val="nil"/>
              <w:bottom w:val="nil"/>
              <w:right w:val="nil"/>
            </w:tcBorders>
            <w:tcMar>
              <w:left w:w="0" w:type="dxa"/>
              <w:right w:w="60" w:type="dxa"/>
            </w:tcMar>
            <w:vAlign w:val="bottom"/>
          </w:tcPr>
          <w:p w14:paraId="3824C1D3" w14:textId="77777777" w:rsidR="00023273" w:rsidRDefault="00000000">
            <w:pPr>
              <w:pStyle w:val="AccurriTablenumericvalues"/>
              <w:keepNext/>
            </w:pPr>
            <w:r>
              <w:rPr>
                <w:lang w:val="en-AU"/>
              </w:rPr>
              <w:t>6,060</w:t>
            </w:r>
          </w:p>
        </w:tc>
      </w:tr>
      <w:tr w:rsidR="00023273" w14:paraId="4BAACAE5" w14:textId="77777777">
        <w:tc>
          <w:tcPr>
            <w:tcW w:w="5602" w:type="dxa"/>
            <w:tcBorders>
              <w:top w:val="nil"/>
              <w:left w:val="nil"/>
              <w:bottom w:val="nil"/>
              <w:right w:val="nil"/>
            </w:tcBorders>
            <w:tcMar>
              <w:left w:w="0" w:type="dxa"/>
              <w:right w:w="0" w:type="dxa"/>
            </w:tcMar>
            <w:vAlign w:val="bottom"/>
          </w:tcPr>
          <w:p w14:paraId="47D7D252" w14:textId="77777777" w:rsidR="00023273" w:rsidRDefault="00000000">
            <w:pPr>
              <w:pStyle w:val="AccurriTabletextvalues"/>
              <w:keepNext/>
              <w:jc w:val="left"/>
            </w:pPr>
            <w:r>
              <w:rPr>
                <w:lang w:val="en-AU"/>
              </w:rPr>
              <w:t>Classified as held for sale (note 15)</w:t>
            </w:r>
          </w:p>
        </w:tc>
        <w:tc>
          <w:tcPr>
            <w:tcW w:w="60" w:type="dxa"/>
            <w:tcBorders>
              <w:top w:val="nil"/>
              <w:left w:val="nil"/>
              <w:bottom w:val="nil"/>
              <w:right w:val="nil"/>
            </w:tcBorders>
            <w:tcMar>
              <w:left w:w="0" w:type="dxa"/>
              <w:right w:w="0" w:type="dxa"/>
            </w:tcMar>
          </w:tcPr>
          <w:p w14:paraId="3DAC6623" w14:textId="77777777" w:rsidR="00023273" w:rsidRDefault="00023273"/>
        </w:tc>
        <w:tc>
          <w:tcPr>
            <w:tcW w:w="1289" w:type="dxa"/>
            <w:tcBorders>
              <w:top w:val="nil"/>
              <w:left w:val="nil"/>
              <w:bottom w:val="nil"/>
              <w:right w:val="nil"/>
            </w:tcBorders>
            <w:tcMar>
              <w:left w:w="0" w:type="dxa"/>
              <w:right w:w="0" w:type="dxa"/>
            </w:tcMar>
            <w:vAlign w:val="bottom"/>
          </w:tcPr>
          <w:p w14:paraId="19D71818" w14:textId="77777777" w:rsidR="00023273" w:rsidRDefault="00000000">
            <w:pPr>
              <w:pStyle w:val="AccurriTablenumericvalues"/>
              <w:keepNext/>
            </w:pPr>
            <w:r>
              <w:rPr>
                <w:lang w:val="en-AU"/>
              </w:rPr>
              <w:t>(6,000)</w:t>
            </w:r>
          </w:p>
        </w:tc>
        <w:tc>
          <w:tcPr>
            <w:tcW w:w="60" w:type="dxa"/>
            <w:tcBorders>
              <w:top w:val="nil"/>
              <w:left w:val="nil"/>
              <w:bottom w:val="nil"/>
              <w:right w:val="nil"/>
            </w:tcBorders>
            <w:tcMar>
              <w:left w:w="0" w:type="dxa"/>
              <w:right w:w="0" w:type="dxa"/>
            </w:tcMar>
          </w:tcPr>
          <w:p w14:paraId="6BC42037" w14:textId="77777777" w:rsidR="00023273" w:rsidRDefault="00023273"/>
        </w:tc>
        <w:tc>
          <w:tcPr>
            <w:tcW w:w="1289" w:type="dxa"/>
            <w:tcBorders>
              <w:top w:val="nil"/>
              <w:left w:val="nil"/>
              <w:bottom w:val="nil"/>
              <w:right w:val="nil"/>
            </w:tcBorders>
            <w:tcMar>
              <w:left w:w="0" w:type="dxa"/>
              <w:right w:w="60" w:type="dxa"/>
            </w:tcMar>
            <w:vAlign w:val="bottom"/>
          </w:tcPr>
          <w:p w14:paraId="5E14D37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01753D" w14:textId="77777777" w:rsidR="00023273" w:rsidRDefault="00023273"/>
        </w:tc>
        <w:tc>
          <w:tcPr>
            <w:tcW w:w="1289" w:type="dxa"/>
            <w:tcBorders>
              <w:top w:val="nil"/>
              <w:left w:val="nil"/>
              <w:bottom w:val="nil"/>
              <w:right w:val="nil"/>
            </w:tcBorders>
            <w:tcMar>
              <w:left w:w="0" w:type="dxa"/>
              <w:right w:w="60" w:type="dxa"/>
            </w:tcMar>
            <w:vAlign w:val="bottom"/>
          </w:tcPr>
          <w:p w14:paraId="32FB8C6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467D85" w14:textId="77777777" w:rsidR="00023273" w:rsidRDefault="00023273"/>
        </w:tc>
        <w:tc>
          <w:tcPr>
            <w:tcW w:w="1289" w:type="dxa"/>
            <w:tcBorders>
              <w:top w:val="nil"/>
              <w:left w:val="nil"/>
              <w:bottom w:val="nil"/>
              <w:right w:val="nil"/>
            </w:tcBorders>
            <w:tcMar>
              <w:left w:w="0" w:type="dxa"/>
              <w:right w:w="0" w:type="dxa"/>
            </w:tcMar>
            <w:vAlign w:val="bottom"/>
          </w:tcPr>
          <w:p w14:paraId="664A4E4D" w14:textId="77777777" w:rsidR="00023273" w:rsidRDefault="00000000">
            <w:pPr>
              <w:pStyle w:val="AccurriTablenumericvalues"/>
              <w:keepNext/>
            </w:pPr>
            <w:r>
              <w:rPr>
                <w:lang w:val="en-AU"/>
              </w:rPr>
              <w:t>(6,000)</w:t>
            </w:r>
          </w:p>
        </w:tc>
      </w:tr>
      <w:tr w:rsidR="00023273" w14:paraId="2C54E379" w14:textId="77777777">
        <w:tc>
          <w:tcPr>
            <w:tcW w:w="5602" w:type="dxa"/>
            <w:tcBorders>
              <w:top w:val="nil"/>
              <w:left w:val="nil"/>
              <w:bottom w:val="nil"/>
              <w:right w:val="nil"/>
            </w:tcBorders>
            <w:tcMar>
              <w:left w:w="0" w:type="dxa"/>
              <w:right w:w="0" w:type="dxa"/>
            </w:tcMar>
            <w:vAlign w:val="bottom"/>
          </w:tcPr>
          <w:p w14:paraId="723694BF" w14:textId="77777777" w:rsidR="00023273"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32F55042" w14:textId="77777777" w:rsidR="00023273" w:rsidRDefault="00023273"/>
        </w:tc>
        <w:tc>
          <w:tcPr>
            <w:tcW w:w="1289" w:type="dxa"/>
            <w:tcBorders>
              <w:top w:val="nil"/>
              <w:left w:val="nil"/>
              <w:bottom w:val="nil"/>
              <w:right w:val="nil"/>
            </w:tcBorders>
            <w:tcMar>
              <w:left w:w="0" w:type="dxa"/>
              <w:right w:w="60" w:type="dxa"/>
            </w:tcMar>
            <w:vAlign w:val="bottom"/>
          </w:tcPr>
          <w:p w14:paraId="0814CAF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BB6184" w14:textId="77777777" w:rsidR="00023273" w:rsidRDefault="00023273"/>
        </w:tc>
        <w:tc>
          <w:tcPr>
            <w:tcW w:w="1289" w:type="dxa"/>
            <w:tcBorders>
              <w:top w:val="nil"/>
              <w:left w:val="nil"/>
              <w:bottom w:val="nil"/>
              <w:right w:val="nil"/>
            </w:tcBorders>
            <w:tcMar>
              <w:left w:w="0" w:type="dxa"/>
              <w:right w:w="60" w:type="dxa"/>
            </w:tcMar>
            <w:vAlign w:val="bottom"/>
          </w:tcPr>
          <w:p w14:paraId="4F98BB2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4FA0FA" w14:textId="77777777" w:rsidR="00023273" w:rsidRDefault="00023273"/>
        </w:tc>
        <w:tc>
          <w:tcPr>
            <w:tcW w:w="1289" w:type="dxa"/>
            <w:tcBorders>
              <w:top w:val="nil"/>
              <w:left w:val="nil"/>
              <w:bottom w:val="nil"/>
              <w:right w:val="nil"/>
            </w:tcBorders>
            <w:tcMar>
              <w:left w:w="0" w:type="dxa"/>
              <w:right w:w="0" w:type="dxa"/>
            </w:tcMar>
            <w:vAlign w:val="bottom"/>
          </w:tcPr>
          <w:p w14:paraId="56DF754E" w14:textId="77777777" w:rsidR="00023273" w:rsidRDefault="00000000">
            <w:pPr>
              <w:pStyle w:val="AccurriTablenumericvalues"/>
              <w:keepNext/>
            </w:pPr>
            <w:r>
              <w:rPr>
                <w:lang w:val="en-AU"/>
              </w:rPr>
              <w:t>(1,089)</w:t>
            </w:r>
          </w:p>
        </w:tc>
        <w:tc>
          <w:tcPr>
            <w:tcW w:w="60" w:type="dxa"/>
            <w:tcBorders>
              <w:top w:val="nil"/>
              <w:left w:val="nil"/>
              <w:bottom w:val="nil"/>
              <w:right w:val="nil"/>
            </w:tcBorders>
            <w:tcMar>
              <w:left w:w="0" w:type="dxa"/>
              <w:right w:w="0" w:type="dxa"/>
            </w:tcMar>
          </w:tcPr>
          <w:p w14:paraId="55A40D0C" w14:textId="77777777" w:rsidR="00023273" w:rsidRDefault="00023273"/>
        </w:tc>
        <w:tc>
          <w:tcPr>
            <w:tcW w:w="1289" w:type="dxa"/>
            <w:tcBorders>
              <w:top w:val="nil"/>
              <w:left w:val="nil"/>
              <w:bottom w:val="nil"/>
              <w:right w:val="nil"/>
            </w:tcBorders>
            <w:tcMar>
              <w:left w:w="0" w:type="dxa"/>
              <w:right w:w="0" w:type="dxa"/>
            </w:tcMar>
            <w:vAlign w:val="bottom"/>
          </w:tcPr>
          <w:p w14:paraId="11956BCA" w14:textId="77777777" w:rsidR="00023273" w:rsidRDefault="00000000">
            <w:pPr>
              <w:pStyle w:val="AccurriTablenumericvalues"/>
              <w:keepNext/>
            </w:pPr>
            <w:r>
              <w:rPr>
                <w:lang w:val="en-AU"/>
              </w:rPr>
              <w:t>(1,089)</w:t>
            </w:r>
          </w:p>
        </w:tc>
      </w:tr>
      <w:tr w:rsidR="00023273" w14:paraId="3071D818" w14:textId="77777777">
        <w:tc>
          <w:tcPr>
            <w:tcW w:w="5602" w:type="dxa"/>
            <w:tcBorders>
              <w:top w:val="nil"/>
              <w:left w:val="nil"/>
              <w:bottom w:val="nil"/>
              <w:right w:val="nil"/>
            </w:tcBorders>
            <w:tcMar>
              <w:left w:w="0" w:type="dxa"/>
              <w:right w:w="0" w:type="dxa"/>
            </w:tcMar>
            <w:vAlign w:val="bottom"/>
          </w:tcPr>
          <w:p w14:paraId="4FA7708C" w14:textId="77777777" w:rsidR="00023273"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659591A9" w14:textId="77777777" w:rsidR="00023273" w:rsidRDefault="00023273"/>
        </w:tc>
        <w:tc>
          <w:tcPr>
            <w:tcW w:w="1289" w:type="dxa"/>
            <w:tcBorders>
              <w:top w:val="nil"/>
              <w:left w:val="nil"/>
              <w:bottom w:val="nil"/>
              <w:right w:val="nil"/>
            </w:tcBorders>
            <w:tcMar>
              <w:left w:w="0" w:type="dxa"/>
              <w:right w:w="60" w:type="dxa"/>
            </w:tcMar>
            <w:vAlign w:val="bottom"/>
          </w:tcPr>
          <w:p w14:paraId="3601E25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547381" w14:textId="77777777" w:rsidR="00023273" w:rsidRDefault="00023273"/>
        </w:tc>
        <w:tc>
          <w:tcPr>
            <w:tcW w:w="1289" w:type="dxa"/>
            <w:tcBorders>
              <w:top w:val="nil"/>
              <w:left w:val="nil"/>
              <w:bottom w:val="nil"/>
              <w:right w:val="nil"/>
            </w:tcBorders>
            <w:tcMar>
              <w:left w:w="0" w:type="dxa"/>
              <w:right w:w="0" w:type="dxa"/>
            </w:tcMar>
            <w:vAlign w:val="bottom"/>
          </w:tcPr>
          <w:p w14:paraId="1FDFDE2D" w14:textId="77777777" w:rsidR="00023273" w:rsidRDefault="00000000">
            <w:pPr>
              <w:pStyle w:val="AccurriTablenumericvalues"/>
              <w:keepNext/>
            </w:pPr>
            <w:r>
              <w:rPr>
                <w:lang w:val="en-AU"/>
              </w:rPr>
              <w:t>(5,281)</w:t>
            </w:r>
          </w:p>
        </w:tc>
        <w:tc>
          <w:tcPr>
            <w:tcW w:w="60" w:type="dxa"/>
            <w:tcBorders>
              <w:top w:val="nil"/>
              <w:left w:val="nil"/>
              <w:bottom w:val="nil"/>
              <w:right w:val="nil"/>
            </w:tcBorders>
            <w:tcMar>
              <w:left w:w="0" w:type="dxa"/>
              <w:right w:w="0" w:type="dxa"/>
            </w:tcMar>
          </w:tcPr>
          <w:p w14:paraId="6A5B34AB" w14:textId="77777777" w:rsidR="00023273" w:rsidRDefault="00023273"/>
        </w:tc>
        <w:tc>
          <w:tcPr>
            <w:tcW w:w="1289" w:type="dxa"/>
            <w:tcBorders>
              <w:top w:val="nil"/>
              <w:left w:val="nil"/>
              <w:bottom w:val="nil"/>
              <w:right w:val="nil"/>
            </w:tcBorders>
            <w:tcMar>
              <w:left w:w="0" w:type="dxa"/>
              <w:right w:w="0" w:type="dxa"/>
            </w:tcMar>
            <w:vAlign w:val="bottom"/>
          </w:tcPr>
          <w:p w14:paraId="48008509" w14:textId="77777777" w:rsidR="00023273" w:rsidRDefault="00000000">
            <w:pPr>
              <w:pStyle w:val="AccurriTablenumericvalues"/>
              <w:keepNext/>
            </w:pPr>
            <w:r>
              <w:rPr>
                <w:lang w:val="en-AU"/>
              </w:rPr>
              <w:t>(12,199)</w:t>
            </w:r>
          </w:p>
        </w:tc>
        <w:tc>
          <w:tcPr>
            <w:tcW w:w="60" w:type="dxa"/>
            <w:tcBorders>
              <w:top w:val="nil"/>
              <w:left w:val="nil"/>
              <w:bottom w:val="nil"/>
              <w:right w:val="nil"/>
            </w:tcBorders>
            <w:tcMar>
              <w:left w:w="0" w:type="dxa"/>
              <w:right w:w="0" w:type="dxa"/>
            </w:tcMar>
          </w:tcPr>
          <w:p w14:paraId="56FC84A2" w14:textId="77777777" w:rsidR="00023273" w:rsidRDefault="00023273"/>
        </w:tc>
        <w:tc>
          <w:tcPr>
            <w:tcW w:w="1289" w:type="dxa"/>
            <w:tcBorders>
              <w:top w:val="nil"/>
              <w:left w:val="nil"/>
              <w:bottom w:val="nil"/>
              <w:right w:val="nil"/>
            </w:tcBorders>
            <w:tcMar>
              <w:left w:w="0" w:type="dxa"/>
              <w:right w:w="0" w:type="dxa"/>
            </w:tcMar>
            <w:vAlign w:val="bottom"/>
          </w:tcPr>
          <w:p w14:paraId="307916F1" w14:textId="77777777" w:rsidR="00023273" w:rsidRDefault="00000000">
            <w:pPr>
              <w:pStyle w:val="AccurriTablenumericvalues"/>
              <w:keepNext/>
            </w:pPr>
            <w:r>
              <w:rPr>
                <w:lang w:val="en-AU"/>
              </w:rPr>
              <w:t>(17,480)</w:t>
            </w:r>
          </w:p>
        </w:tc>
      </w:tr>
      <w:tr w:rsidR="00023273" w14:paraId="567A69B4" w14:textId="77777777">
        <w:tc>
          <w:tcPr>
            <w:tcW w:w="5602" w:type="dxa"/>
            <w:tcBorders>
              <w:top w:val="nil"/>
              <w:left w:val="nil"/>
              <w:bottom w:val="nil"/>
              <w:right w:val="nil"/>
            </w:tcBorders>
            <w:tcMar>
              <w:left w:w="0" w:type="dxa"/>
              <w:right w:w="0" w:type="dxa"/>
            </w:tcMar>
            <w:vAlign w:val="bottom"/>
          </w:tcPr>
          <w:p w14:paraId="1A7BE19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D89512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7FAA74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5EFF01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0D9622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E97C29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F120DA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2A388D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6C674C5" w14:textId="77777777" w:rsidR="00023273" w:rsidRDefault="00023273">
            <w:pPr>
              <w:pStyle w:val="AccurriTablenumericvalues"/>
              <w:keepNext/>
            </w:pPr>
          </w:p>
        </w:tc>
      </w:tr>
      <w:tr w:rsidR="00023273" w14:paraId="7E6C1023" w14:textId="77777777">
        <w:tc>
          <w:tcPr>
            <w:tcW w:w="5602" w:type="dxa"/>
            <w:tcBorders>
              <w:top w:val="nil"/>
              <w:left w:val="nil"/>
              <w:bottom w:val="nil"/>
              <w:right w:val="nil"/>
            </w:tcBorders>
            <w:tcMar>
              <w:left w:w="0" w:type="dxa"/>
              <w:right w:w="0" w:type="dxa"/>
            </w:tcMar>
            <w:vAlign w:val="bottom"/>
          </w:tcPr>
          <w:p w14:paraId="31360AD0"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0149A10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0B39716" w14:textId="77777777" w:rsidR="00023273" w:rsidRDefault="00000000">
            <w:pPr>
              <w:pStyle w:val="AccurriTablenumericvalues"/>
              <w:keepNext/>
            </w:pPr>
            <w:r>
              <w:rPr>
                <w:lang w:val="en-AU"/>
              </w:rPr>
              <w:t>52,500</w:t>
            </w:r>
          </w:p>
        </w:tc>
        <w:tc>
          <w:tcPr>
            <w:tcW w:w="60" w:type="dxa"/>
            <w:tcBorders>
              <w:top w:val="nil"/>
              <w:left w:val="nil"/>
              <w:bottom w:val="nil"/>
              <w:right w:val="nil"/>
            </w:tcBorders>
            <w:tcMar>
              <w:left w:w="0" w:type="dxa"/>
              <w:right w:w="0" w:type="dxa"/>
            </w:tcMar>
          </w:tcPr>
          <w:p w14:paraId="04B7DF0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CF462E1" w14:textId="77777777" w:rsidR="00023273" w:rsidRDefault="00000000">
            <w:pPr>
              <w:pStyle w:val="AccurriTablenumericvalues"/>
              <w:keepNext/>
            </w:pPr>
            <w:r>
              <w:rPr>
                <w:lang w:val="en-AU"/>
              </w:rPr>
              <w:t>15,184</w:t>
            </w:r>
          </w:p>
        </w:tc>
        <w:tc>
          <w:tcPr>
            <w:tcW w:w="60" w:type="dxa"/>
            <w:tcBorders>
              <w:top w:val="nil"/>
              <w:left w:val="nil"/>
              <w:bottom w:val="nil"/>
              <w:right w:val="nil"/>
            </w:tcBorders>
            <w:tcMar>
              <w:left w:w="0" w:type="dxa"/>
              <w:right w:w="0" w:type="dxa"/>
            </w:tcMar>
          </w:tcPr>
          <w:p w14:paraId="66820D9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64FBE35" w14:textId="77777777" w:rsidR="00023273" w:rsidRDefault="00000000">
            <w:pPr>
              <w:pStyle w:val="AccurriTablenumericvalues"/>
              <w:keepNext/>
            </w:pPr>
            <w:r>
              <w:rPr>
                <w:lang w:val="en-AU"/>
              </w:rPr>
              <w:t>49,455</w:t>
            </w:r>
          </w:p>
        </w:tc>
        <w:tc>
          <w:tcPr>
            <w:tcW w:w="60" w:type="dxa"/>
            <w:tcBorders>
              <w:top w:val="nil"/>
              <w:left w:val="nil"/>
              <w:bottom w:val="nil"/>
              <w:right w:val="nil"/>
            </w:tcBorders>
            <w:tcMar>
              <w:left w:w="0" w:type="dxa"/>
              <w:right w:w="0" w:type="dxa"/>
            </w:tcMar>
          </w:tcPr>
          <w:p w14:paraId="5C40D01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D7CF913" w14:textId="77777777" w:rsidR="00023273" w:rsidRDefault="00000000">
            <w:pPr>
              <w:pStyle w:val="AccurriTablenumericvalues"/>
              <w:keepNext/>
            </w:pPr>
            <w:r>
              <w:rPr>
                <w:lang w:val="en-AU"/>
              </w:rPr>
              <w:t>117,139</w:t>
            </w:r>
          </w:p>
        </w:tc>
      </w:tr>
    </w:tbl>
    <w:p w14:paraId="12B3FE70" w14:textId="77777777" w:rsidR="00023273" w:rsidRDefault="00000000">
      <w:r>
        <w:rPr>
          <w:rFonts w:ascii="Times New Roman" w:eastAsia="Times New Roman" w:hAnsi="Times New Roman" w:cs="Times New Roman"/>
          <w:b/>
          <w:lang w:val="en-AU"/>
        </w:rPr>
        <w:t xml:space="preserve"> </w:t>
      </w:r>
    </w:p>
    <w:p w14:paraId="1E34BB92" w14:textId="77777777" w:rsidR="00023273" w:rsidRDefault="00000000">
      <w:pPr>
        <w:pStyle w:val="AccurriParagraphcontent"/>
        <w:keepNext/>
        <w:keepLines/>
      </w:pPr>
      <w:r>
        <w:rPr>
          <w:lang w:val="en-AU"/>
        </w:rPr>
        <w:t>Refer to note 46 for further information on fair value measurement.</w:t>
      </w:r>
    </w:p>
    <w:p w14:paraId="680CA24F" w14:textId="77777777" w:rsidR="00023273" w:rsidRDefault="00000000">
      <w:r>
        <w:rPr>
          <w:rFonts w:ascii="Times New Roman" w:eastAsia="Times New Roman" w:hAnsi="Times New Roman" w:cs="Times New Roman"/>
          <w:b/>
          <w:lang w:val="en-AU"/>
        </w:rPr>
        <w:t xml:space="preserve"> </w:t>
      </w:r>
    </w:p>
    <w:p w14:paraId="47BB9B79" w14:textId="77777777" w:rsidR="00023273" w:rsidRDefault="00000000">
      <w:pPr>
        <w:pStyle w:val="AccurriParagraphsubheader"/>
        <w:keepNext/>
        <w:keepLines/>
      </w:pPr>
      <w:r>
        <w:rPr>
          <w:lang w:val="en-AU"/>
        </w:rPr>
        <w:t xml:space="preserve">Land and buildings stated under the historical cost </w:t>
      </w:r>
      <w:proofErr w:type="gramStart"/>
      <w:r>
        <w:rPr>
          <w:lang w:val="en-AU"/>
        </w:rPr>
        <w:t>convention</w:t>
      </w:r>
      <w:proofErr w:type="gramEnd"/>
    </w:p>
    <w:p w14:paraId="03484495" w14:textId="77777777" w:rsidR="00023273" w:rsidRDefault="00000000">
      <w:pPr>
        <w:pStyle w:val="AccurriParagraphcontent"/>
        <w:keepNext/>
        <w:keepLines/>
      </w:pPr>
      <w:r>
        <w:rPr>
          <w:lang w:val="en-AU"/>
        </w:rPr>
        <w:t>If land and buildings were stated under the historical cost convention, the amounts would be as follows:</w:t>
      </w:r>
    </w:p>
    <w:p w14:paraId="067BB085"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585E6DE0" w14:textId="77777777">
        <w:trPr>
          <w:cantSplit/>
          <w:tblHeader/>
        </w:trPr>
        <w:tc>
          <w:tcPr>
            <w:tcW w:w="8301" w:type="dxa"/>
            <w:tcBorders>
              <w:top w:val="nil"/>
              <w:left w:val="nil"/>
              <w:bottom w:val="nil"/>
              <w:right w:val="nil"/>
            </w:tcBorders>
            <w:tcMar>
              <w:left w:w="0" w:type="dxa"/>
              <w:right w:w="0" w:type="dxa"/>
            </w:tcMar>
            <w:vAlign w:val="bottom"/>
          </w:tcPr>
          <w:p w14:paraId="522F8E1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56C27C1" w14:textId="77777777" w:rsidR="00023273" w:rsidRDefault="00023273"/>
        </w:tc>
        <w:tc>
          <w:tcPr>
            <w:tcW w:w="2638" w:type="dxa"/>
            <w:gridSpan w:val="3"/>
            <w:tcBorders>
              <w:top w:val="nil"/>
              <w:left w:val="nil"/>
              <w:bottom w:val="nil"/>
              <w:right w:val="nil"/>
            </w:tcBorders>
            <w:tcMar>
              <w:left w:w="0" w:type="dxa"/>
              <w:right w:w="0" w:type="dxa"/>
            </w:tcMar>
            <w:vAlign w:val="bottom"/>
          </w:tcPr>
          <w:p w14:paraId="213DBBE8" w14:textId="77777777" w:rsidR="00023273" w:rsidRDefault="00000000">
            <w:pPr>
              <w:pStyle w:val="AccurriTableheaderinmaintable"/>
              <w:keepNext/>
            </w:pPr>
            <w:r>
              <w:rPr>
                <w:lang w:val="en-AU"/>
              </w:rPr>
              <w:t>Consolidated</w:t>
            </w:r>
          </w:p>
        </w:tc>
      </w:tr>
      <w:tr w:rsidR="00023273" w14:paraId="2805FFDE" w14:textId="77777777">
        <w:trPr>
          <w:cantSplit/>
          <w:tblHeader/>
        </w:trPr>
        <w:tc>
          <w:tcPr>
            <w:tcW w:w="8301" w:type="dxa"/>
            <w:tcBorders>
              <w:top w:val="nil"/>
              <w:left w:val="nil"/>
              <w:bottom w:val="nil"/>
              <w:right w:val="nil"/>
            </w:tcBorders>
            <w:tcMar>
              <w:left w:w="0" w:type="dxa"/>
              <w:right w:w="0" w:type="dxa"/>
            </w:tcMar>
            <w:vAlign w:val="bottom"/>
          </w:tcPr>
          <w:p w14:paraId="39AA05D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AAFC0CF" w14:textId="77777777" w:rsidR="00023273" w:rsidRDefault="00023273"/>
        </w:tc>
        <w:tc>
          <w:tcPr>
            <w:tcW w:w="1289" w:type="dxa"/>
            <w:tcBorders>
              <w:top w:val="nil"/>
              <w:left w:val="nil"/>
              <w:bottom w:val="nil"/>
              <w:right w:val="nil"/>
            </w:tcBorders>
            <w:tcMar>
              <w:left w:w="0" w:type="dxa"/>
              <w:right w:w="0" w:type="dxa"/>
            </w:tcMar>
            <w:vAlign w:val="bottom"/>
          </w:tcPr>
          <w:p w14:paraId="538490A7"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FAE2D23" w14:textId="77777777" w:rsidR="00023273" w:rsidRDefault="00023273"/>
        </w:tc>
        <w:tc>
          <w:tcPr>
            <w:tcW w:w="1289" w:type="dxa"/>
            <w:tcBorders>
              <w:top w:val="nil"/>
              <w:left w:val="nil"/>
              <w:bottom w:val="nil"/>
              <w:right w:val="nil"/>
            </w:tcBorders>
            <w:tcMar>
              <w:left w:w="0" w:type="dxa"/>
              <w:right w:w="0" w:type="dxa"/>
            </w:tcMar>
            <w:vAlign w:val="bottom"/>
          </w:tcPr>
          <w:p w14:paraId="780662B7" w14:textId="77777777" w:rsidR="00023273" w:rsidRDefault="00000000">
            <w:pPr>
              <w:pStyle w:val="AccurriTableheaderinmaintable"/>
              <w:keepNext/>
            </w:pPr>
            <w:r>
              <w:rPr>
                <w:lang w:val="en-AU"/>
              </w:rPr>
              <w:t>2022</w:t>
            </w:r>
          </w:p>
        </w:tc>
      </w:tr>
      <w:tr w:rsidR="00023273" w14:paraId="2662915B" w14:textId="77777777">
        <w:trPr>
          <w:cantSplit/>
          <w:tblHeader/>
        </w:trPr>
        <w:tc>
          <w:tcPr>
            <w:tcW w:w="8301" w:type="dxa"/>
            <w:tcBorders>
              <w:top w:val="nil"/>
              <w:left w:val="nil"/>
              <w:bottom w:val="nil"/>
              <w:right w:val="nil"/>
            </w:tcBorders>
            <w:tcMar>
              <w:left w:w="0" w:type="dxa"/>
              <w:right w:w="0" w:type="dxa"/>
            </w:tcMar>
            <w:vAlign w:val="bottom"/>
          </w:tcPr>
          <w:p w14:paraId="0935A50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A085B39" w14:textId="77777777" w:rsidR="00023273" w:rsidRDefault="00023273"/>
        </w:tc>
        <w:tc>
          <w:tcPr>
            <w:tcW w:w="1289" w:type="dxa"/>
            <w:tcBorders>
              <w:top w:val="nil"/>
              <w:left w:val="nil"/>
              <w:bottom w:val="nil"/>
              <w:right w:val="nil"/>
            </w:tcBorders>
            <w:tcMar>
              <w:left w:w="0" w:type="dxa"/>
              <w:right w:w="0" w:type="dxa"/>
            </w:tcMar>
            <w:vAlign w:val="bottom"/>
          </w:tcPr>
          <w:p w14:paraId="5DA09291"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4239DFD" w14:textId="77777777" w:rsidR="00023273" w:rsidRDefault="00023273"/>
        </w:tc>
        <w:tc>
          <w:tcPr>
            <w:tcW w:w="1289" w:type="dxa"/>
            <w:tcBorders>
              <w:top w:val="nil"/>
              <w:left w:val="nil"/>
              <w:bottom w:val="nil"/>
              <w:right w:val="nil"/>
            </w:tcBorders>
            <w:tcMar>
              <w:left w:w="0" w:type="dxa"/>
              <w:right w:w="0" w:type="dxa"/>
            </w:tcMar>
            <w:vAlign w:val="bottom"/>
          </w:tcPr>
          <w:p w14:paraId="1570E088" w14:textId="77777777" w:rsidR="00023273" w:rsidRDefault="00000000">
            <w:pPr>
              <w:pStyle w:val="AccurriTableheaderinmaintable"/>
              <w:keepNext/>
            </w:pPr>
            <w:r>
              <w:rPr>
                <w:lang w:val="en-AU"/>
              </w:rPr>
              <w:t>CU'000</w:t>
            </w:r>
          </w:p>
        </w:tc>
      </w:tr>
      <w:tr w:rsidR="00023273" w14:paraId="6E9F4D02" w14:textId="77777777">
        <w:trPr>
          <w:cantSplit/>
          <w:tblHeader/>
        </w:trPr>
        <w:tc>
          <w:tcPr>
            <w:tcW w:w="8301" w:type="dxa"/>
            <w:tcBorders>
              <w:top w:val="nil"/>
              <w:left w:val="nil"/>
              <w:bottom w:val="nil"/>
              <w:right w:val="nil"/>
            </w:tcBorders>
            <w:tcMar>
              <w:left w:w="0" w:type="dxa"/>
              <w:right w:w="0" w:type="dxa"/>
            </w:tcMar>
            <w:vAlign w:val="bottom"/>
          </w:tcPr>
          <w:p w14:paraId="2E6F22A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8905AC5" w14:textId="77777777" w:rsidR="00023273" w:rsidRDefault="00023273"/>
        </w:tc>
        <w:tc>
          <w:tcPr>
            <w:tcW w:w="1289" w:type="dxa"/>
            <w:tcBorders>
              <w:top w:val="nil"/>
              <w:left w:val="nil"/>
              <w:bottom w:val="nil"/>
              <w:right w:val="nil"/>
            </w:tcBorders>
            <w:tcMar>
              <w:left w:w="0" w:type="dxa"/>
              <w:right w:w="0" w:type="dxa"/>
            </w:tcMar>
            <w:vAlign w:val="bottom"/>
          </w:tcPr>
          <w:p w14:paraId="54F72111"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7BC596D" w14:textId="77777777" w:rsidR="00023273" w:rsidRDefault="00023273"/>
        </w:tc>
        <w:tc>
          <w:tcPr>
            <w:tcW w:w="1289" w:type="dxa"/>
            <w:tcBorders>
              <w:top w:val="nil"/>
              <w:left w:val="nil"/>
              <w:bottom w:val="nil"/>
              <w:right w:val="nil"/>
            </w:tcBorders>
            <w:tcMar>
              <w:left w:w="0" w:type="dxa"/>
              <w:right w:w="0" w:type="dxa"/>
            </w:tcMar>
            <w:vAlign w:val="bottom"/>
          </w:tcPr>
          <w:p w14:paraId="7FBF72AD" w14:textId="77777777" w:rsidR="00023273" w:rsidRDefault="00023273">
            <w:pPr>
              <w:pStyle w:val="AccurriTableheaderinmaintable"/>
              <w:keepNext/>
            </w:pPr>
          </w:p>
        </w:tc>
      </w:tr>
      <w:tr w:rsidR="00023273" w14:paraId="6B54EE4B" w14:textId="77777777">
        <w:tc>
          <w:tcPr>
            <w:tcW w:w="8301" w:type="dxa"/>
            <w:tcBorders>
              <w:top w:val="nil"/>
              <w:left w:val="nil"/>
              <w:bottom w:val="nil"/>
              <w:right w:val="nil"/>
            </w:tcBorders>
            <w:tcMar>
              <w:left w:w="0" w:type="dxa"/>
              <w:right w:w="0" w:type="dxa"/>
            </w:tcMar>
            <w:vAlign w:val="bottom"/>
          </w:tcPr>
          <w:p w14:paraId="705A30CC" w14:textId="77777777" w:rsidR="00023273" w:rsidRDefault="00000000">
            <w:pPr>
              <w:pStyle w:val="AccurriTabletextvalues"/>
              <w:keepNext/>
              <w:jc w:val="left"/>
            </w:pPr>
            <w:r>
              <w:rPr>
                <w:lang w:val="en-AU"/>
              </w:rPr>
              <w:t>Land and buildings - at cost</w:t>
            </w:r>
          </w:p>
        </w:tc>
        <w:tc>
          <w:tcPr>
            <w:tcW w:w="60" w:type="dxa"/>
            <w:tcBorders>
              <w:top w:val="nil"/>
              <w:left w:val="nil"/>
              <w:bottom w:val="nil"/>
              <w:right w:val="nil"/>
            </w:tcBorders>
            <w:tcMar>
              <w:left w:w="0" w:type="dxa"/>
              <w:right w:w="0" w:type="dxa"/>
            </w:tcMar>
          </w:tcPr>
          <w:p w14:paraId="4F0EF1AD" w14:textId="77777777" w:rsidR="00023273" w:rsidRDefault="00023273"/>
        </w:tc>
        <w:tc>
          <w:tcPr>
            <w:tcW w:w="1289" w:type="dxa"/>
            <w:tcBorders>
              <w:top w:val="nil"/>
              <w:left w:val="nil"/>
              <w:bottom w:val="nil"/>
              <w:right w:val="nil"/>
            </w:tcBorders>
            <w:tcMar>
              <w:left w:w="0" w:type="dxa"/>
              <w:right w:w="60" w:type="dxa"/>
            </w:tcMar>
            <w:vAlign w:val="bottom"/>
          </w:tcPr>
          <w:p w14:paraId="0B5A6586" w14:textId="77777777" w:rsidR="00023273" w:rsidRDefault="00000000">
            <w:pPr>
              <w:pStyle w:val="AccurriTablenumericvalues"/>
              <w:keepNext/>
            </w:pPr>
            <w:r>
              <w:rPr>
                <w:lang w:val="en-AU"/>
              </w:rPr>
              <w:t xml:space="preserve">46,000 </w:t>
            </w:r>
          </w:p>
        </w:tc>
        <w:tc>
          <w:tcPr>
            <w:tcW w:w="60" w:type="dxa"/>
            <w:tcBorders>
              <w:top w:val="nil"/>
              <w:left w:val="nil"/>
              <w:bottom w:val="nil"/>
              <w:right w:val="nil"/>
            </w:tcBorders>
            <w:tcMar>
              <w:left w:w="0" w:type="dxa"/>
              <w:right w:w="0" w:type="dxa"/>
            </w:tcMar>
          </w:tcPr>
          <w:p w14:paraId="25F579D5" w14:textId="77777777" w:rsidR="00023273" w:rsidRDefault="00023273"/>
        </w:tc>
        <w:tc>
          <w:tcPr>
            <w:tcW w:w="1289" w:type="dxa"/>
            <w:tcBorders>
              <w:top w:val="nil"/>
              <w:left w:val="nil"/>
              <w:bottom w:val="nil"/>
              <w:right w:val="nil"/>
            </w:tcBorders>
            <w:tcMar>
              <w:left w:w="0" w:type="dxa"/>
              <w:right w:w="60" w:type="dxa"/>
            </w:tcMar>
            <w:vAlign w:val="bottom"/>
          </w:tcPr>
          <w:p w14:paraId="554FA40A" w14:textId="77777777" w:rsidR="00023273" w:rsidRDefault="00000000">
            <w:pPr>
              <w:pStyle w:val="AccurriTablenumericvalues"/>
              <w:keepNext/>
            </w:pPr>
            <w:r>
              <w:rPr>
                <w:lang w:val="en-AU"/>
              </w:rPr>
              <w:t xml:space="preserve">52,000 </w:t>
            </w:r>
          </w:p>
        </w:tc>
      </w:tr>
      <w:tr w:rsidR="00023273" w14:paraId="4472A221" w14:textId="77777777">
        <w:tc>
          <w:tcPr>
            <w:tcW w:w="8301" w:type="dxa"/>
            <w:tcBorders>
              <w:top w:val="nil"/>
              <w:left w:val="nil"/>
              <w:bottom w:val="nil"/>
              <w:right w:val="nil"/>
            </w:tcBorders>
            <w:tcMar>
              <w:left w:w="0" w:type="dxa"/>
              <w:right w:w="0" w:type="dxa"/>
            </w:tcMar>
            <w:vAlign w:val="bottom"/>
          </w:tcPr>
          <w:p w14:paraId="3446AB35" w14:textId="77777777" w:rsidR="0002327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1622E2C1" w14:textId="77777777" w:rsidR="00023273" w:rsidRDefault="00023273"/>
        </w:tc>
        <w:tc>
          <w:tcPr>
            <w:tcW w:w="1289" w:type="dxa"/>
            <w:tcBorders>
              <w:top w:val="nil"/>
              <w:left w:val="nil"/>
              <w:bottom w:val="nil"/>
              <w:right w:val="nil"/>
            </w:tcBorders>
            <w:tcMar>
              <w:left w:w="0" w:type="dxa"/>
              <w:right w:w="0" w:type="dxa"/>
            </w:tcMar>
            <w:vAlign w:val="bottom"/>
          </w:tcPr>
          <w:p w14:paraId="5361B910" w14:textId="77777777" w:rsidR="00023273" w:rsidRDefault="00000000">
            <w:pPr>
              <w:pStyle w:val="AccurriTablenumericvalues"/>
              <w:keepNext/>
            </w:pPr>
            <w:r>
              <w:rPr>
                <w:lang w:val="en-AU"/>
              </w:rPr>
              <w:t>(1,059)</w:t>
            </w:r>
          </w:p>
        </w:tc>
        <w:tc>
          <w:tcPr>
            <w:tcW w:w="60" w:type="dxa"/>
            <w:tcBorders>
              <w:top w:val="nil"/>
              <w:left w:val="nil"/>
              <w:bottom w:val="nil"/>
              <w:right w:val="nil"/>
            </w:tcBorders>
            <w:tcMar>
              <w:left w:w="0" w:type="dxa"/>
              <w:right w:w="0" w:type="dxa"/>
            </w:tcMar>
          </w:tcPr>
          <w:p w14:paraId="6705886E" w14:textId="77777777" w:rsidR="00023273" w:rsidRDefault="00023273"/>
        </w:tc>
        <w:tc>
          <w:tcPr>
            <w:tcW w:w="1289" w:type="dxa"/>
            <w:tcBorders>
              <w:top w:val="nil"/>
              <w:left w:val="nil"/>
              <w:bottom w:val="nil"/>
              <w:right w:val="nil"/>
            </w:tcBorders>
            <w:tcMar>
              <w:left w:w="0" w:type="dxa"/>
              <w:right w:w="0" w:type="dxa"/>
            </w:tcMar>
            <w:vAlign w:val="bottom"/>
          </w:tcPr>
          <w:p w14:paraId="5A4FDA32" w14:textId="77777777" w:rsidR="00023273" w:rsidRDefault="00000000">
            <w:pPr>
              <w:pStyle w:val="AccurriTablenumericvalues"/>
              <w:keepNext/>
            </w:pPr>
            <w:r>
              <w:rPr>
                <w:lang w:val="en-AU"/>
              </w:rPr>
              <w:t>(1,007)</w:t>
            </w:r>
          </w:p>
        </w:tc>
      </w:tr>
      <w:tr w:rsidR="00023273" w14:paraId="3D0E5448" w14:textId="77777777">
        <w:tc>
          <w:tcPr>
            <w:tcW w:w="8301" w:type="dxa"/>
            <w:tcBorders>
              <w:top w:val="nil"/>
              <w:left w:val="nil"/>
              <w:bottom w:val="nil"/>
              <w:right w:val="nil"/>
            </w:tcBorders>
            <w:tcMar>
              <w:left w:w="0" w:type="dxa"/>
              <w:right w:w="0" w:type="dxa"/>
            </w:tcMar>
            <w:vAlign w:val="bottom"/>
          </w:tcPr>
          <w:p w14:paraId="7CC2B06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3F5D574"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90A96FD" w14:textId="77777777" w:rsidR="00023273" w:rsidRDefault="00000000">
            <w:pPr>
              <w:pStyle w:val="AccurriTablenumericvalues"/>
              <w:keepNext/>
            </w:pPr>
            <w:r>
              <w:rPr>
                <w:lang w:val="en-AU"/>
              </w:rPr>
              <w:t xml:space="preserve">44,941 </w:t>
            </w:r>
          </w:p>
        </w:tc>
        <w:tc>
          <w:tcPr>
            <w:tcW w:w="60" w:type="dxa"/>
            <w:tcBorders>
              <w:top w:val="nil"/>
              <w:left w:val="nil"/>
              <w:bottom w:val="nil"/>
              <w:right w:val="nil"/>
            </w:tcBorders>
            <w:tcMar>
              <w:left w:w="0" w:type="dxa"/>
              <w:right w:w="0" w:type="dxa"/>
            </w:tcMar>
          </w:tcPr>
          <w:p w14:paraId="464F2534"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55305B1" w14:textId="77777777" w:rsidR="00023273" w:rsidRDefault="00000000">
            <w:pPr>
              <w:pStyle w:val="AccurriTablenumericvalues"/>
              <w:keepNext/>
            </w:pPr>
            <w:r>
              <w:rPr>
                <w:lang w:val="en-AU"/>
              </w:rPr>
              <w:t xml:space="preserve">50,993 </w:t>
            </w:r>
          </w:p>
        </w:tc>
      </w:tr>
    </w:tbl>
    <w:p w14:paraId="69C42718" w14:textId="77777777" w:rsidR="00023273" w:rsidRDefault="00000000">
      <w:pPr>
        <w:sectPr w:rsidR="00023273">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NauNote_TOC"/>
    <w:p w14:paraId="251CB4DD" w14:textId="77777777" w:rsidR="00023273" w:rsidRDefault="00000000">
      <w:pPr>
        <w:pStyle w:val="AccurriParagraphmainheader"/>
        <w:keepNext/>
      </w:pPr>
      <w:r>
        <w:fldChar w:fldCharType="begin"/>
      </w:r>
      <w:r>
        <w:rPr>
          <w:lang w:val="en-AU"/>
        </w:rPr>
        <w:instrText>TC "Note 21. Non-current assets - right-of-use assets"\f n \l 1</w:instrText>
      </w:r>
      <w:r>
        <w:fldChar w:fldCharType="end"/>
      </w:r>
      <w:bookmarkEnd w:id="75"/>
      <w:r>
        <w:rPr>
          <w:lang w:val="en-AU"/>
        </w:rPr>
        <w:t>Note 21. Non-current assets - right-of-use assets</w:t>
      </w:r>
    </w:p>
    <w:p w14:paraId="59534066"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6FC1E72" w14:textId="77777777">
        <w:trPr>
          <w:cantSplit/>
          <w:tblHeader/>
        </w:trPr>
        <w:tc>
          <w:tcPr>
            <w:tcW w:w="8301" w:type="dxa"/>
            <w:tcBorders>
              <w:top w:val="nil"/>
              <w:left w:val="nil"/>
              <w:bottom w:val="nil"/>
              <w:right w:val="nil"/>
            </w:tcBorders>
            <w:tcMar>
              <w:left w:w="0" w:type="dxa"/>
              <w:right w:w="0" w:type="dxa"/>
            </w:tcMar>
            <w:vAlign w:val="bottom"/>
          </w:tcPr>
          <w:p w14:paraId="69DA792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D667673" w14:textId="77777777" w:rsidR="00023273" w:rsidRDefault="00023273"/>
        </w:tc>
        <w:tc>
          <w:tcPr>
            <w:tcW w:w="2638" w:type="dxa"/>
            <w:gridSpan w:val="3"/>
            <w:tcBorders>
              <w:top w:val="nil"/>
              <w:left w:val="nil"/>
              <w:bottom w:val="nil"/>
              <w:right w:val="nil"/>
            </w:tcBorders>
            <w:tcMar>
              <w:left w:w="0" w:type="dxa"/>
              <w:right w:w="0" w:type="dxa"/>
            </w:tcMar>
            <w:vAlign w:val="bottom"/>
          </w:tcPr>
          <w:p w14:paraId="5EDB1D33" w14:textId="77777777" w:rsidR="00023273" w:rsidRDefault="00000000">
            <w:pPr>
              <w:pStyle w:val="AccurriTableheaderinmaintable"/>
              <w:keepNext/>
            </w:pPr>
            <w:r>
              <w:rPr>
                <w:lang w:val="en-AU"/>
              </w:rPr>
              <w:t>Consolidated</w:t>
            </w:r>
          </w:p>
        </w:tc>
      </w:tr>
      <w:tr w:rsidR="00023273" w14:paraId="01395001" w14:textId="77777777">
        <w:trPr>
          <w:cantSplit/>
          <w:tblHeader/>
        </w:trPr>
        <w:tc>
          <w:tcPr>
            <w:tcW w:w="8301" w:type="dxa"/>
            <w:tcBorders>
              <w:top w:val="nil"/>
              <w:left w:val="nil"/>
              <w:bottom w:val="nil"/>
              <w:right w:val="nil"/>
            </w:tcBorders>
            <w:tcMar>
              <w:left w:w="0" w:type="dxa"/>
              <w:right w:w="0" w:type="dxa"/>
            </w:tcMar>
            <w:vAlign w:val="bottom"/>
          </w:tcPr>
          <w:p w14:paraId="6128CAF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5002200" w14:textId="77777777" w:rsidR="00023273" w:rsidRDefault="00023273"/>
        </w:tc>
        <w:tc>
          <w:tcPr>
            <w:tcW w:w="1289" w:type="dxa"/>
            <w:tcBorders>
              <w:top w:val="nil"/>
              <w:left w:val="nil"/>
              <w:bottom w:val="nil"/>
              <w:right w:val="nil"/>
            </w:tcBorders>
            <w:tcMar>
              <w:left w:w="0" w:type="dxa"/>
              <w:right w:w="0" w:type="dxa"/>
            </w:tcMar>
            <w:vAlign w:val="bottom"/>
          </w:tcPr>
          <w:p w14:paraId="21254EE4"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F504218" w14:textId="77777777" w:rsidR="00023273" w:rsidRDefault="00023273"/>
        </w:tc>
        <w:tc>
          <w:tcPr>
            <w:tcW w:w="1289" w:type="dxa"/>
            <w:tcBorders>
              <w:top w:val="nil"/>
              <w:left w:val="nil"/>
              <w:bottom w:val="nil"/>
              <w:right w:val="nil"/>
            </w:tcBorders>
            <w:tcMar>
              <w:left w:w="0" w:type="dxa"/>
              <w:right w:w="0" w:type="dxa"/>
            </w:tcMar>
            <w:vAlign w:val="bottom"/>
          </w:tcPr>
          <w:p w14:paraId="35044E36" w14:textId="77777777" w:rsidR="00023273" w:rsidRDefault="00000000">
            <w:pPr>
              <w:pStyle w:val="AccurriTableheaderinmaintable"/>
              <w:keepNext/>
            </w:pPr>
            <w:r>
              <w:rPr>
                <w:lang w:val="en-AU"/>
              </w:rPr>
              <w:t>2022</w:t>
            </w:r>
          </w:p>
        </w:tc>
      </w:tr>
      <w:tr w:rsidR="00023273" w14:paraId="029F8676" w14:textId="77777777">
        <w:trPr>
          <w:cantSplit/>
          <w:tblHeader/>
        </w:trPr>
        <w:tc>
          <w:tcPr>
            <w:tcW w:w="8301" w:type="dxa"/>
            <w:tcBorders>
              <w:top w:val="nil"/>
              <w:left w:val="nil"/>
              <w:bottom w:val="nil"/>
              <w:right w:val="nil"/>
            </w:tcBorders>
            <w:tcMar>
              <w:left w:w="0" w:type="dxa"/>
              <w:right w:w="0" w:type="dxa"/>
            </w:tcMar>
            <w:vAlign w:val="bottom"/>
          </w:tcPr>
          <w:p w14:paraId="0EBED67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A353046" w14:textId="77777777" w:rsidR="00023273" w:rsidRDefault="00023273"/>
        </w:tc>
        <w:tc>
          <w:tcPr>
            <w:tcW w:w="1289" w:type="dxa"/>
            <w:tcBorders>
              <w:top w:val="nil"/>
              <w:left w:val="nil"/>
              <w:bottom w:val="nil"/>
              <w:right w:val="nil"/>
            </w:tcBorders>
            <w:tcMar>
              <w:left w:w="0" w:type="dxa"/>
              <w:right w:w="0" w:type="dxa"/>
            </w:tcMar>
            <w:vAlign w:val="bottom"/>
          </w:tcPr>
          <w:p w14:paraId="7589CB80"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50DC65" w14:textId="77777777" w:rsidR="00023273" w:rsidRDefault="00023273"/>
        </w:tc>
        <w:tc>
          <w:tcPr>
            <w:tcW w:w="1289" w:type="dxa"/>
            <w:tcBorders>
              <w:top w:val="nil"/>
              <w:left w:val="nil"/>
              <w:bottom w:val="nil"/>
              <w:right w:val="nil"/>
            </w:tcBorders>
            <w:tcMar>
              <w:left w:w="0" w:type="dxa"/>
              <w:right w:w="0" w:type="dxa"/>
            </w:tcMar>
            <w:vAlign w:val="bottom"/>
          </w:tcPr>
          <w:p w14:paraId="3323E1F0" w14:textId="77777777" w:rsidR="00023273" w:rsidRDefault="00000000">
            <w:pPr>
              <w:pStyle w:val="AccurriTableheaderinmaintable"/>
              <w:keepNext/>
            </w:pPr>
            <w:r>
              <w:rPr>
                <w:lang w:val="en-AU"/>
              </w:rPr>
              <w:t>CU'000</w:t>
            </w:r>
          </w:p>
        </w:tc>
      </w:tr>
      <w:tr w:rsidR="00023273" w14:paraId="53C4F594" w14:textId="77777777">
        <w:trPr>
          <w:cantSplit/>
          <w:tblHeader/>
        </w:trPr>
        <w:tc>
          <w:tcPr>
            <w:tcW w:w="8301" w:type="dxa"/>
            <w:tcBorders>
              <w:top w:val="nil"/>
              <w:left w:val="nil"/>
              <w:bottom w:val="nil"/>
              <w:right w:val="nil"/>
            </w:tcBorders>
            <w:tcMar>
              <w:left w:w="0" w:type="dxa"/>
              <w:right w:w="0" w:type="dxa"/>
            </w:tcMar>
            <w:vAlign w:val="bottom"/>
          </w:tcPr>
          <w:p w14:paraId="3CF6214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967746A" w14:textId="77777777" w:rsidR="00023273" w:rsidRDefault="00023273"/>
        </w:tc>
        <w:tc>
          <w:tcPr>
            <w:tcW w:w="1289" w:type="dxa"/>
            <w:tcBorders>
              <w:top w:val="nil"/>
              <w:left w:val="nil"/>
              <w:bottom w:val="nil"/>
              <w:right w:val="nil"/>
            </w:tcBorders>
            <w:tcMar>
              <w:left w:w="0" w:type="dxa"/>
              <w:right w:w="0" w:type="dxa"/>
            </w:tcMar>
            <w:vAlign w:val="bottom"/>
          </w:tcPr>
          <w:p w14:paraId="20E9EC43"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9199371" w14:textId="77777777" w:rsidR="00023273" w:rsidRDefault="00023273"/>
        </w:tc>
        <w:tc>
          <w:tcPr>
            <w:tcW w:w="1289" w:type="dxa"/>
            <w:tcBorders>
              <w:top w:val="nil"/>
              <w:left w:val="nil"/>
              <w:bottom w:val="nil"/>
              <w:right w:val="nil"/>
            </w:tcBorders>
            <w:tcMar>
              <w:left w:w="0" w:type="dxa"/>
              <w:right w:w="0" w:type="dxa"/>
            </w:tcMar>
            <w:vAlign w:val="bottom"/>
          </w:tcPr>
          <w:p w14:paraId="753A2C5E" w14:textId="77777777" w:rsidR="00023273" w:rsidRDefault="00023273">
            <w:pPr>
              <w:pStyle w:val="AccurriTableheaderinmaintable"/>
              <w:keepNext/>
            </w:pPr>
          </w:p>
        </w:tc>
      </w:tr>
      <w:tr w:rsidR="00023273" w14:paraId="6302FAA1" w14:textId="77777777">
        <w:tc>
          <w:tcPr>
            <w:tcW w:w="8301" w:type="dxa"/>
            <w:tcBorders>
              <w:top w:val="nil"/>
              <w:left w:val="nil"/>
              <w:bottom w:val="nil"/>
              <w:right w:val="nil"/>
            </w:tcBorders>
            <w:tcMar>
              <w:left w:w="0" w:type="dxa"/>
              <w:right w:w="0" w:type="dxa"/>
            </w:tcMar>
            <w:vAlign w:val="bottom"/>
          </w:tcPr>
          <w:p w14:paraId="460E0A1A" w14:textId="77777777" w:rsidR="00023273" w:rsidRDefault="00000000">
            <w:pPr>
              <w:pStyle w:val="AccurriTabletextvalues"/>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23A67165" w14:textId="77777777" w:rsidR="00023273" w:rsidRDefault="00023273"/>
        </w:tc>
        <w:tc>
          <w:tcPr>
            <w:tcW w:w="1289" w:type="dxa"/>
            <w:tcBorders>
              <w:top w:val="nil"/>
              <w:left w:val="nil"/>
              <w:bottom w:val="nil"/>
              <w:right w:val="nil"/>
            </w:tcBorders>
            <w:tcMar>
              <w:left w:w="0" w:type="dxa"/>
              <w:right w:w="60" w:type="dxa"/>
            </w:tcMar>
            <w:vAlign w:val="bottom"/>
          </w:tcPr>
          <w:p w14:paraId="43590363" w14:textId="77777777" w:rsidR="00023273" w:rsidRDefault="00000000">
            <w:pPr>
              <w:pStyle w:val="AccurriTablenumericvalues"/>
              <w:keepNext/>
            </w:pPr>
            <w:r>
              <w:rPr>
                <w:lang w:val="en-AU"/>
              </w:rPr>
              <w:t xml:space="preserve">271,636 </w:t>
            </w:r>
          </w:p>
        </w:tc>
        <w:tc>
          <w:tcPr>
            <w:tcW w:w="60" w:type="dxa"/>
            <w:tcBorders>
              <w:top w:val="nil"/>
              <w:left w:val="nil"/>
              <w:bottom w:val="nil"/>
              <w:right w:val="nil"/>
            </w:tcBorders>
            <w:tcMar>
              <w:left w:w="0" w:type="dxa"/>
              <w:right w:w="0" w:type="dxa"/>
            </w:tcMar>
          </w:tcPr>
          <w:p w14:paraId="48E3C2AF" w14:textId="77777777" w:rsidR="00023273" w:rsidRDefault="00023273"/>
        </w:tc>
        <w:tc>
          <w:tcPr>
            <w:tcW w:w="1289" w:type="dxa"/>
            <w:tcBorders>
              <w:top w:val="nil"/>
              <w:left w:val="nil"/>
              <w:bottom w:val="nil"/>
              <w:right w:val="nil"/>
            </w:tcBorders>
            <w:tcMar>
              <w:left w:w="0" w:type="dxa"/>
              <w:right w:w="60" w:type="dxa"/>
            </w:tcMar>
            <w:vAlign w:val="bottom"/>
          </w:tcPr>
          <w:p w14:paraId="64B0859E" w14:textId="77777777" w:rsidR="00023273" w:rsidRDefault="00000000">
            <w:pPr>
              <w:pStyle w:val="AccurriTablenumericvalues"/>
              <w:keepNext/>
            </w:pPr>
            <w:r>
              <w:rPr>
                <w:lang w:val="en-AU"/>
              </w:rPr>
              <w:t xml:space="preserve">271,636 </w:t>
            </w:r>
          </w:p>
        </w:tc>
      </w:tr>
      <w:tr w:rsidR="00023273" w14:paraId="36FA86DC" w14:textId="77777777">
        <w:tc>
          <w:tcPr>
            <w:tcW w:w="8301" w:type="dxa"/>
            <w:tcBorders>
              <w:top w:val="nil"/>
              <w:left w:val="nil"/>
              <w:bottom w:val="nil"/>
              <w:right w:val="nil"/>
            </w:tcBorders>
            <w:tcMar>
              <w:left w:w="0" w:type="dxa"/>
              <w:right w:w="0" w:type="dxa"/>
            </w:tcMar>
            <w:vAlign w:val="bottom"/>
          </w:tcPr>
          <w:p w14:paraId="0455D27A" w14:textId="77777777" w:rsidR="0002327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B783995" w14:textId="77777777" w:rsidR="00023273" w:rsidRDefault="00023273"/>
        </w:tc>
        <w:tc>
          <w:tcPr>
            <w:tcW w:w="1289" w:type="dxa"/>
            <w:tcBorders>
              <w:top w:val="nil"/>
              <w:left w:val="nil"/>
              <w:bottom w:val="nil"/>
              <w:right w:val="nil"/>
            </w:tcBorders>
            <w:tcMar>
              <w:left w:w="0" w:type="dxa"/>
              <w:right w:w="0" w:type="dxa"/>
            </w:tcMar>
            <w:vAlign w:val="bottom"/>
          </w:tcPr>
          <w:p w14:paraId="7E45E9DC" w14:textId="77777777" w:rsidR="00023273" w:rsidRDefault="00000000">
            <w:pPr>
              <w:pStyle w:val="AccurriTablenumericvalues"/>
              <w:keepNext/>
            </w:pPr>
            <w:r>
              <w:rPr>
                <w:lang w:val="en-AU"/>
              </w:rPr>
              <w:t>(37,350)</w:t>
            </w:r>
          </w:p>
        </w:tc>
        <w:tc>
          <w:tcPr>
            <w:tcW w:w="60" w:type="dxa"/>
            <w:tcBorders>
              <w:top w:val="nil"/>
              <w:left w:val="nil"/>
              <w:bottom w:val="nil"/>
              <w:right w:val="nil"/>
            </w:tcBorders>
            <w:tcMar>
              <w:left w:w="0" w:type="dxa"/>
              <w:right w:w="0" w:type="dxa"/>
            </w:tcMar>
          </w:tcPr>
          <w:p w14:paraId="5B2989F1" w14:textId="77777777" w:rsidR="00023273" w:rsidRDefault="00023273"/>
        </w:tc>
        <w:tc>
          <w:tcPr>
            <w:tcW w:w="1289" w:type="dxa"/>
            <w:tcBorders>
              <w:top w:val="nil"/>
              <w:left w:val="nil"/>
              <w:bottom w:val="nil"/>
              <w:right w:val="nil"/>
            </w:tcBorders>
            <w:tcMar>
              <w:left w:w="0" w:type="dxa"/>
              <w:right w:w="0" w:type="dxa"/>
            </w:tcMar>
            <w:vAlign w:val="bottom"/>
          </w:tcPr>
          <w:p w14:paraId="639DC77A" w14:textId="77777777" w:rsidR="00023273" w:rsidRDefault="00000000">
            <w:pPr>
              <w:pStyle w:val="AccurriTablenumericvalues"/>
              <w:keepNext/>
            </w:pPr>
            <w:r>
              <w:rPr>
                <w:lang w:val="en-AU"/>
              </w:rPr>
              <w:t>(23,768)</w:t>
            </w:r>
          </w:p>
        </w:tc>
      </w:tr>
      <w:tr w:rsidR="00023273" w14:paraId="4E13763A" w14:textId="77777777">
        <w:tc>
          <w:tcPr>
            <w:tcW w:w="8301" w:type="dxa"/>
            <w:tcBorders>
              <w:top w:val="nil"/>
              <w:left w:val="nil"/>
              <w:bottom w:val="nil"/>
              <w:right w:val="nil"/>
            </w:tcBorders>
            <w:tcMar>
              <w:left w:w="0" w:type="dxa"/>
              <w:right w:w="0" w:type="dxa"/>
            </w:tcMar>
            <w:vAlign w:val="bottom"/>
          </w:tcPr>
          <w:p w14:paraId="4414833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1FA679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E63DAF3" w14:textId="77777777" w:rsidR="00023273" w:rsidRDefault="00000000">
            <w:pPr>
              <w:pStyle w:val="AccurriTablenumericvalues"/>
              <w:keepNext/>
            </w:pPr>
            <w:r>
              <w:rPr>
                <w:lang w:val="en-AU"/>
              </w:rPr>
              <w:t xml:space="preserve">234,286 </w:t>
            </w:r>
          </w:p>
        </w:tc>
        <w:tc>
          <w:tcPr>
            <w:tcW w:w="60" w:type="dxa"/>
            <w:tcBorders>
              <w:top w:val="nil"/>
              <w:left w:val="nil"/>
              <w:bottom w:val="nil"/>
              <w:right w:val="nil"/>
            </w:tcBorders>
            <w:tcMar>
              <w:left w:w="0" w:type="dxa"/>
              <w:right w:w="0" w:type="dxa"/>
            </w:tcMar>
          </w:tcPr>
          <w:p w14:paraId="37D37BB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73EC4DF" w14:textId="77777777" w:rsidR="00023273" w:rsidRDefault="00000000">
            <w:pPr>
              <w:pStyle w:val="AccurriTablenumericvalues"/>
              <w:keepNext/>
            </w:pPr>
            <w:r>
              <w:rPr>
                <w:lang w:val="en-AU"/>
              </w:rPr>
              <w:t xml:space="preserve">247,868 </w:t>
            </w:r>
          </w:p>
        </w:tc>
      </w:tr>
      <w:tr w:rsidR="00023273" w14:paraId="4B56B021" w14:textId="77777777">
        <w:tc>
          <w:tcPr>
            <w:tcW w:w="8301" w:type="dxa"/>
            <w:tcBorders>
              <w:top w:val="nil"/>
              <w:left w:val="nil"/>
              <w:bottom w:val="nil"/>
              <w:right w:val="nil"/>
            </w:tcBorders>
            <w:tcMar>
              <w:left w:w="0" w:type="dxa"/>
              <w:right w:w="0" w:type="dxa"/>
            </w:tcMar>
            <w:vAlign w:val="bottom"/>
          </w:tcPr>
          <w:p w14:paraId="5BAB796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C5CE7D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337F0C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1C3CC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A53C91A" w14:textId="77777777" w:rsidR="00023273" w:rsidRDefault="00023273">
            <w:pPr>
              <w:pStyle w:val="AccurriTablenumericvalues"/>
              <w:keepNext/>
            </w:pPr>
          </w:p>
        </w:tc>
      </w:tr>
      <w:tr w:rsidR="00023273" w14:paraId="57E699D3" w14:textId="77777777">
        <w:tc>
          <w:tcPr>
            <w:tcW w:w="8301" w:type="dxa"/>
            <w:tcBorders>
              <w:top w:val="nil"/>
              <w:left w:val="nil"/>
              <w:bottom w:val="nil"/>
              <w:right w:val="nil"/>
            </w:tcBorders>
            <w:tcMar>
              <w:left w:w="0" w:type="dxa"/>
              <w:right w:w="0" w:type="dxa"/>
            </w:tcMar>
            <w:vAlign w:val="bottom"/>
          </w:tcPr>
          <w:p w14:paraId="57AFB8FB" w14:textId="77777777" w:rsidR="00023273" w:rsidRDefault="00000000">
            <w:pPr>
              <w:pStyle w:val="AccurriTabletextvalues"/>
              <w:keepNext/>
              <w:jc w:val="left"/>
            </w:pPr>
            <w:r>
              <w:rPr>
                <w:lang w:val="en-AU"/>
              </w:rPr>
              <w:t>Plant and equipment - right-of-use</w:t>
            </w:r>
          </w:p>
        </w:tc>
        <w:tc>
          <w:tcPr>
            <w:tcW w:w="60" w:type="dxa"/>
            <w:tcBorders>
              <w:top w:val="nil"/>
              <w:left w:val="nil"/>
              <w:bottom w:val="nil"/>
              <w:right w:val="nil"/>
            </w:tcBorders>
            <w:tcMar>
              <w:left w:w="0" w:type="dxa"/>
              <w:right w:w="0" w:type="dxa"/>
            </w:tcMar>
          </w:tcPr>
          <w:p w14:paraId="0B584A9B" w14:textId="77777777" w:rsidR="00023273" w:rsidRDefault="00023273"/>
        </w:tc>
        <w:tc>
          <w:tcPr>
            <w:tcW w:w="1289" w:type="dxa"/>
            <w:tcBorders>
              <w:top w:val="nil"/>
              <w:left w:val="nil"/>
              <w:bottom w:val="nil"/>
              <w:right w:val="nil"/>
            </w:tcBorders>
            <w:tcMar>
              <w:left w:w="0" w:type="dxa"/>
              <w:right w:w="60" w:type="dxa"/>
            </w:tcMar>
            <w:vAlign w:val="bottom"/>
          </w:tcPr>
          <w:p w14:paraId="5532D27B" w14:textId="77777777" w:rsidR="00023273" w:rsidRDefault="00000000">
            <w:pPr>
              <w:pStyle w:val="AccurriTablenumericvalues"/>
              <w:keepNext/>
            </w:pPr>
            <w:r>
              <w:rPr>
                <w:lang w:val="en-AU"/>
              </w:rPr>
              <w:t xml:space="preserve">126,363 </w:t>
            </w:r>
          </w:p>
        </w:tc>
        <w:tc>
          <w:tcPr>
            <w:tcW w:w="60" w:type="dxa"/>
            <w:tcBorders>
              <w:top w:val="nil"/>
              <w:left w:val="nil"/>
              <w:bottom w:val="nil"/>
              <w:right w:val="nil"/>
            </w:tcBorders>
            <w:tcMar>
              <w:left w:w="0" w:type="dxa"/>
              <w:right w:w="0" w:type="dxa"/>
            </w:tcMar>
          </w:tcPr>
          <w:p w14:paraId="19C19F0A" w14:textId="77777777" w:rsidR="00023273" w:rsidRDefault="00023273"/>
        </w:tc>
        <w:tc>
          <w:tcPr>
            <w:tcW w:w="1289" w:type="dxa"/>
            <w:tcBorders>
              <w:top w:val="nil"/>
              <w:left w:val="nil"/>
              <w:bottom w:val="nil"/>
              <w:right w:val="nil"/>
            </w:tcBorders>
            <w:tcMar>
              <w:left w:w="0" w:type="dxa"/>
              <w:right w:w="60" w:type="dxa"/>
            </w:tcMar>
            <w:vAlign w:val="bottom"/>
          </w:tcPr>
          <w:p w14:paraId="33FEFAC1" w14:textId="77777777" w:rsidR="00023273" w:rsidRDefault="00000000">
            <w:pPr>
              <w:pStyle w:val="AccurriTablenumericvalues"/>
              <w:keepNext/>
            </w:pPr>
            <w:r>
              <w:rPr>
                <w:lang w:val="en-AU"/>
              </w:rPr>
              <w:t xml:space="preserve">120,842 </w:t>
            </w:r>
          </w:p>
        </w:tc>
      </w:tr>
      <w:tr w:rsidR="00023273" w14:paraId="71DF4CD3" w14:textId="77777777">
        <w:tc>
          <w:tcPr>
            <w:tcW w:w="8301" w:type="dxa"/>
            <w:tcBorders>
              <w:top w:val="nil"/>
              <w:left w:val="nil"/>
              <w:bottom w:val="nil"/>
              <w:right w:val="nil"/>
            </w:tcBorders>
            <w:tcMar>
              <w:left w:w="0" w:type="dxa"/>
              <w:right w:w="0" w:type="dxa"/>
            </w:tcMar>
            <w:vAlign w:val="bottom"/>
          </w:tcPr>
          <w:p w14:paraId="44A81A14" w14:textId="77777777" w:rsidR="0002327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FFD56B7" w14:textId="77777777" w:rsidR="00023273" w:rsidRDefault="00023273"/>
        </w:tc>
        <w:tc>
          <w:tcPr>
            <w:tcW w:w="1289" w:type="dxa"/>
            <w:tcBorders>
              <w:top w:val="nil"/>
              <w:left w:val="nil"/>
              <w:bottom w:val="nil"/>
              <w:right w:val="nil"/>
            </w:tcBorders>
            <w:tcMar>
              <w:left w:w="0" w:type="dxa"/>
              <w:right w:w="0" w:type="dxa"/>
            </w:tcMar>
            <w:vAlign w:val="bottom"/>
          </w:tcPr>
          <w:p w14:paraId="34F4A870" w14:textId="77777777" w:rsidR="00023273" w:rsidRDefault="00000000">
            <w:pPr>
              <w:pStyle w:val="AccurriTablenumericvalues"/>
              <w:keepNext/>
            </w:pPr>
            <w:r>
              <w:rPr>
                <w:lang w:val="en-AU"/>
              </w:rPr>
              <w:t>(55,164)</w:t>
            </w:r>
          </w:p>
        </w:tc>
        <w:tc>
          <w:tcPr>
            <w:tcW w:w="60" w:type="dxa"/>
            <w:tcBorders>
              <w:top w:val="nil"/>
              <w:left w:val="nil"/>
              <w:bottom w:val="nil"/>
              <w:right w:val="nil"/>
            </w:tcBorders>
            <w:tcMar>
              <w:left w:w="0" w:type="dxa"/>
              <w:right w:w="0" w:type="dxa"/>
            </w:tcMar>
          </w:tcPr>
          <w:p w14:paraId="28EE9134" w14:textId="77777777" w:rsidR="00023273" w:rsidRDefault="00023273"/>
        </w:tc>
        <w:tc>
          <w:tcPr>
            <w:tcW w:w="1289" w:type="dxa"/>
            <w:tcBorders>
              <w:top w:val="nil"/>
              <w:left w:val="nil"/>
              <w:bottom w:val="nil"/>
              <w:right w:val="nil"/>
            </w:tcBorders>
            <w:tcMar>
              <w:left w:w="0" w:type="dxa"/>
              <w:right w:w="0" w:type="dxa"/>
            </w:tcMar>
            <w:vAlign w:val="bottom"/>
          </w:tcPr>
          <w:p w14:paraId="63453A6D" w14:textId="77777777" w:rsidR="00023273" w:rsidRDefault="00000000">
            <w:pPr>
              <w:pStyle w:val="AccurriTablenumericvalues"/>
              <w:keepNext/>
            </w:pPr>
            <w:r>
              <w:rPr>
                <w:lang w:val="en-AU"/>
              </w:rPr>
              <w:t>(36,594)</w:t>
            </w:r>
          </w:p>
        </w:tc>
      </w:tr>
      <w:tr w:rsidR="00023273" w14:paraId="108F3267" w14:textId="77777777">
        <w:tc>
          <w:tcPr>
            <w:tcW w:w="8301" w:type="dxa"/>
            <w:tcBorders>
              <w:top w:val="nil"/>
              <w:left w:val="nil"/>
              <w:bottom w:val="nil"/>
              <w:right w:val="nil"/>
            </w:tcBorders>
            <w:tcMar>
              <w:left w:w="0" w:type="dxa"/>
              <w:right w:w="0" w:type="dxa"/>
            </w:tcMar>
            <w:vAlign w:val="bottom"/>
          </w:tcPr>
          <w:p w14:paraId="1E9323B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DCD7D5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F4E615A" w14:textId="77777777" w:rsidR="00023273" w:rsidRDefault="00000000">
            <w:pPr>
              <w:pStyle w:val="AccurriTablenumericvalues"/>
              <w:keepNext/>
            </w:pPr>
            <w:r>
              <w:rPr>
                <w:lang w:val="en-AU"/>
              </w:rPr>
              <w:t xml:space="preserve">71,199 </w:t>
            </w:r>
          </w:p>
        </w:tc>
        <w:tc>
          <w:tcPr>
            <w:tcW w:w="60" w:type="dxa"/>
            <w:tcBorders>
              <w:top w:val="nil"/>
              <w:left w:val="nil"/>
              <w:bottom w:val="nil"/>
              <w:right w:val="nil"/>
            </w:tcBorders>
            <w:tcMar>
              <w:left w:w="0" w:type="dxa"/>
              <w:right w:w="0" w:type="dxa"/>
            </w:tcMar>
          </w:tcPr>
          <w:p w14:paraId="1CF97F0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A8A23E1" w14:textId="77777777" w:rsidR="00023273" w:rsidRDefault="00000000">
            <w:pPr>
              <w:pStyle w:val="AccurriTablenumericvalues"/>
              <w:keepNext/>
            </w:pPr>
            <w:r>
              <w:rPr>
                <w:lang w:val="en-AU"/>
              </w:rPr>
              <w:t xml:space="preserve">84,248 </w:t>
            </w:r>
          </w:p>
        </w:tc>
      </w:tr>
      <w:tr w:rsidR="00023273" w14:paraId="09AF30FC" w14:textId="77777777">
        <w:tc>
          <w:tcPr>
            <w:tcW w:w="8301" w:type="dxa"/>
            <w:tcBorders>
              <w:top w:val="nil"/>
              <w:left w:val="nil"/>
              <w:bottom w:val="nil"/>
              <w:right w:val="nil"/>
            </w:tcBorders>
            <w:tcMar>
              <w:left w:w="0" w:type="dxa"/>
              <w:right w:w="0" w:type="dxa"/>
            </w:tcMar>
            <w:vAlign w:val="bottom"/>
          </w:tcPr>
          <w:p w14:paraId="608D4DB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7EB5D7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B6C8A7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E09164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DA979B7" w14:textId="77777777" w:rsidR="00023273" w:rsidRDefault="00023273">
            <w:pPr>
              <w:pStyle w:val="AccurriTablenumericvalues"/>
              <w:keepNext/>
            </w:pPr>
          </w:p>
        </w:tc>
      </w:tr>
      <w:tr w:rsidR="00023273" w14:paraId="4E8CDDF0" w14:textId="77777777">
        <w:tc>
          <w:tcPr>
            <w:tcW w:w="8301" w:type="dxa"/>
            <w:tcBorders>
              <w:top w:val="nil"/>
              <w:left w:val="nil"/>
              <w:bottom w:val="nil"/>
              <w:right w:val="nil"/>
            </w:tcBorders>
            <w:tcMar>
              <w:left w:w="0" w:type="dxa"/>
              <w:right w:w="0" w:type="dxa"/>
            </w:tcMar>
            <w:vAlign w:val="bottom"/>
          </w:tcPr>
          <w:p w14:paraId="20F6DC4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96E955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2643838" w14:textId="77777777" w:rsidR="00023273" w:rsidRDefault="00000000">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39CDA1B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0C206D5" w14:textId="77777777" w:rsidR="00023273" w:rsidRDefault="00000000">
            <w:pPr>
              <w:pStyle w:val="AccurriTablenumericvalues"/>
              <w:keepNext/>
            </w:pPr>
            <w:r>
              <w:rPr>
                <w:lang w:val="en-AU"/>
              </w:rPr>
              <w:t xml:space="preserve">332,116 </w:t>
            </w:r>
          </w:p>
        </w:tc>
      </w:tr>
    </w:tbl>
    <w:p w14:paraId="0D2B21BF" w14:textId="77777777" w:rsidR="00023273" w:rsidRDefault="00000000">
      <w:r>
        <w:rPr>
          <w:rFonts w:ascii="Times New Roman" w:eastAsia="Times New Roman" w:hAnsi="Times New Roman" w:cs="Times New Roman"/>
          <w:b/>
          <w:lang w:val="en-AU"/>
        </w:rPr>
        <w:t xml:space="preserve"> </w:t>
      </w:r>
    </w:p>
    <w:p w14:paraId="4ABA62E5" w14:textId="77777777" w:rsidR="00023273" w:rsidRDefault="00000000">
      <w:pPr>
        <w:pStyle w:val="AccurriParagraphcontent"/>
        <w:keepNext/>
        <w:keepLines/>
      </w:pPr>
      <w:r>
        <w:rPr>
          <w:lang w:val="en-AU"/>
        </w:rPr>
        <w:t>Additions to the right-of-use assets during the year were CU5,521,000.</w:t>
      </w:r>
    </w:p>
    <w:p w14:paraId="6B70C21B" w14:textId="77777777" w:rsidR="00023273" w:rsidRDefault="00000000">
      <w:r>
        <w:rPr>
          <w:rFonts w:ascii="Times New Roman" w:eastAsia="Times New Roman" w:hAnsi="Times New Roman" w:cs="Times New Roman"/>
          <w:b/>
          <w:lang w:val="en-AU"/>
        </w:rPr>
        <w:t xml:space="preserve"> </w:t>
      </w:r>
    </w:p>
    <w:p w14:paraId="5FD37A9F" w14:textId="77777777" w:rsidR="00023273" w:rsidRDefault="00000000">
      <w:pPr>
        <w:pStyle w:val="AccurriParagraphcontent"/>
        <w:keepNext/>
        <w:keepLines/>
      </w:pPr>
      <w:r>
        <w:rPr>
          <w:lang w:val="en-AU"/>
        </w:rPr>
        <w:lastRenderedPageBreak/>
        <w:t xml:space="preserve">The consolidated entity leases land and buildings for its offices, </w:t>
      </w:r>
      <w:proofErr w:type="gramStart"/>
      <w:r>
        <w:rPr>
          <w:lang w:val="en-AU"/>
        </w:rPr>
        <w:t>warehouses</w:t>
      </w:r>
      <w:proofErr w:type="gramEnd"/>
      <w:r>
        <w:rPr>
          <w:lang w:val="en-AU"/>
        </w:rPr>
        <w:t xml:space="preserve"> and retail outlets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4F14067E" w14:textId="77777777" w:rsidR="00023273" w:rsidRDefault="00000000">
      <w:r>
        <w:rPr>
          <w:rFonts w:ascii="Times New Roman" w:eastAsia="Times New Roman" w:hAnsi="Times New Roman" w:cs="Times New Roman"/>
          <w:b/>
          <w:lang w:val="en-AU"/>
        </w:rPr>
        <w:t xml:space="preserve"> </w:t>
      </w:r>
    </w:p>
    <w:p w14:paraId="4E49FCB8" w14:textId="77777777" w:rsidR="00023273" w:rsidRDefault="00000000">
      <w:pPr>
        <w:pStyle w:val="AccurriParagraphcontent"/>
        <w:keepNext/>
        <w:keepLines/>
      </w:pPr>
      <w:r>
        <w:rPr>
          <w:lang w:val="en-AU"/>
        </w:rPr>
        <w:t>The consolidated entity leases office equipment under agreements of less than two years. These leases are either short-term or low-value, so have been expensed as incurred and not capitalised as right-of-use assets.</w:t>
      </w:r>
    </w:p>
    <w:p w14:paraId="0770FCBC" w14:textId="77777777" w:rsidR="00023273" w:rsidRDefault="00000000">
      <w:pPr>
        <w:sectPr w:rsidR="00023273">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NaiNote_TOC"/>
    <w:p w14:paraId="149C5C44" w14:textId="77777777" w:rsidR="00023273" w:rsidRDefault="00000000">
      <w:pPr>
        <w:pStyle w:val="AccurriParagraphmainheader"/>
        <w:keepNext/>
      </w:pPr>
      <w:r>
        <w:fldChar w:fldCharType="begin"/>
      </w:r>
      <w:r>
        <w:rPr>
          <w:lang w:val="en-AU"/>
        </w:rPr>
        <w:instrText>TC "Note 22. Non-current assets - intangibles"\f n \l 1</w:instrText>
      </w:r>
      <w:r>
        <w:fldChar w:fldCharType="end"/>
      </w:r>
      <w:bookmarkEnd w:id="76"/>
      <w:r>
        <w:rPr>
          <w:lang w:val="en-AU"/>
        </w:rPr>
        <w:t>Note 22. Non-current assets - intangibles</w:t>
      </w:r>
    </w:p>
    <w:p w14:paraId="4D8C575F"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4D3509AD" w14:textId="77777777">
        <w:trPr>
          <w:cantSplit/>
          <w:tblHeader/>
        </w:trPr>
        <w:tc>
          <w:tcPr>
            <w:tcW w:w="8301" w:type="dxa"/>
            <w:tcBorders>
              <w:top w:val="nil"/>
              <w:left w:val="nil"/>
              <w:bottom w:val="nil"/>
              <w:right w:val="nil"/>
            </w:tcBorders>
            <w:tcMar>
              <w:left w:w="0" w:type="dxa"/>
              <w:right w:w="0" w:type="dxa"/>
            </w:tcMar>
            <w:vAlign w:val="bottom"/>
          </w:tcPr>
          <w:p w14:paraId="1C00B9F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2EB2C7E" w14:textId="77777777" w:rsidR="00023273" w:rsidRDefault="00023273"/>
        </w:tc>
        <w:tc>
          <w:tcPr>
            <w:tcW w:w="2638" w:type="dxa"/>
            <w:gridSpan w:val="3"/>
            <w:tcBorders>
              <w:top w:val="nil"/>
              <w:left w:val="nil"/>
              <w:bottom w:val="nil"/>
              <w:right w:val="nil"/>
            </w:tcBorders>
            <w:tcMar>
              <w:left w:w="0" w:type="dxa"/>
              <w:right w:w="0" w:type="dxa"/>
            </w:tcMar>
            <w:vAlign w:val="bottom"/>
          </w:tcPr>
          <w:p w14:paraId="7316CFF6" w14:textId="77777777" w:rsidR="00023273" w:rsidRDefault="00000000">
            <w:pPr>
              <w:pStyle w:val="AccurriTableheaderinmaintable"/>
              <w:keepNext/>
            </w:pPr>
            <w:r>
              <w:rPr>
                <w:lang w:val="en-AU"/>
              </w:rPr>
              <w:t>Consolidated</w:t>
            </w:r>
          </w:p>
        </w:tc>
      </w:tr>
      <w:tr w:rsidR="00023273" w14:paraId="54437B33" w14:textId="77777777">
        <w:trPr>
          <w:cantSplit/>
          <w:tblHeader/>
        </w:trPr>
        <w:tc>
          <w:tcPr>
            <w:tcW w:w="8301" w:type="dxa"/>
            <w:tcBorders>
              <w:top w:val="nil"/>
              <w:left w:val="nil"/>
              <w:bottom w:val="nil"/>
              <w:right w:val="nil"/>
            </w:tcBorders>
            <w:tcMar>
              <w:left w:w="0" w:type="dxa"/>
              <w:right w:w="0" w:type="dxa"/>
            </w:tcMar>
            <w:vAlign w:val="bottom"/>
          </w:tcPr>
          <w:p w14:paraId="06C10EB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75D2B70" w14:textId="77777777" w:rsidR="00023273" w:rsidRDefault="00023273"/>
        </w:tc>
        <w:tc>
          <w:tcPr>
            <w:tcW w:w="1289" w:type="dxa"/>
            <w:tcBorders>
              <w:top w:val="nil"/>
              <w:left w:val="nil"/>
              <w:bottom w:val="nil"/>
              <w:right w:val="nil"/>
            </w:tcBorders>
            <w:tcMar>
              <w:left w:w="0" w:type="dxa"/>
              <w:right w:w="0" w:type="dxa"/>
            </w:tcMar>
            <w:vAlign w:val="bottom"/>
          </w:tcPr>
          <w:p w14:paraId="0C5835B1"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F107E26" w14:textId="77777777" w:rsidR="00023273" w:rsidRDefault="00023273"/>
        </w:tc>
        <w:tc>
          <w:tcPr>
            <w:tcW w:w="1289" w:type="dxa"/>
            <w:tcBorders>
              <w:top w:val="nil"/>
              <w:left w:val="nil"/>
              <w:bottom w:val="nil"/>
              <w:right w:val="nil"/>
            </w:tcBorders>
            <w:tcMar>
              <w:left w:w="0" w:type="dxa"/>
              <w:right w:w="0" w:type="dxa"/>
            </w:tcMar>
            <w:vAlign w:val="bottom"/>
          </w:tcPr>
          <w:p w14:paraId="26C45026" w14:textId="77777777" w:rsidR="00023273" w:rsidRDefault="00000000">
            <w:pPr>
              <w:pStyle w:val="AccurriTableheaderinmaintable"/>
              <w:keepNext/>
            </w:pPr>
            <w:r>
              <w:rPr>
                <w:lang w:val="en-AU"/>
              </w:rPr>
              <w:t>2022</w:t>
            </w:r>
          </w:p>
        </w:tc>
      </w:tr>
      <w:tr w:rsidR="00023273" w14:paraId="7F83487A" w14:textId="77777777">
        <w:trPr>
          <w:cantSplit/>
          <w:tblHeader/>
        </w:trPr>
        <w:tc>
          <w:tcPr>
            <w:tcW w:w="8301" w:type="dxa"/>
            <w:tcBorders>
              <w:top w:val="nil"/>
              <w:left w:val="nil"/>
              <w:bottom w:val="nil"/>
              <w:right w:val="nil"/>
            </w:tcBorders>
            <w:tcMar>
              <w:left w:w="0" w:type="dxa"/>
              <w:right w:w="0" w:type="dxa"/>
            </w:tcMar>
            <w:vAlign w:val="bottom"/>
          </w:tcPr>
          <w:p w14:paraId="3BDA329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CD477C5" w14:textId="77777777" w:rsidR="00023273" w:rsidRDefault="00023273"/>
        </w:tc>
        <w:tc>
          <w:tcPr>
            <w:tcW w:w="1289" w:type="dxa"/>
            <w:tcBorders>
              <w:top w:val="nil"/>
              <w:left w:val="nil"/>
              <w:bottom w:val="nil"/>
              <w:right w:val="nil"/>
            </w:tcBorders>
            <w:tcMar>
              <w:left w:w="0" w:type="dxa"/>
              <w:right w:w="0" w:type="dxa"/>
            </w:tcMar>
            <w:vAlign w:val="bottom"/>
          </w:tcPr>
          <w:p w14:paraId="3E038606"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8397CA2" w14:textId="77777777" w:rsidR="00023273" w:rsidRDefault="00023273"/>
        </w:tc>
        <w:tc>
          <w:tcPr>
            <w:tcW w:w="1289" w:type="dxa"/>
            <w:tcBorders>
              <w:top w:val="nil"/>
              <w:left w:val="nil"/>
              <w:bottom w:val="nil"/>
              <w:right w:val="nil"/>
            </w:tcBorders>
            <w:tcMar>
              <w:left w:w="0" w:type="dxa"/>
              <w:right w:w="0" w:type="dxa"/>
            </w:tcMar>
            <w:vAlign w:val="bottom"/>
          </w:tcPr>
          <w:p w14:paraId="406F0E45" w14:textId="77777777" w:rsidR="00023273" w:rsidRDefault="00000000">
            <w:pPr>
              <w:pStyle w:val="AccurriTableheaderinmaintable"/>
              <w:keepNext/>
            </w:pPr>
            <w:r>
              <w:rPr>
                <w:lang w:val="en-AU"/>
              </w:rPr>
              <w:t>CU'000</w:t>
            </w:r>
          </w:p>
        </w:tc>
      </w:tr>
      <w:tr w:rsidR="00023273" w14:paraId="1F20EF63" w14:textId="77777777">
        <w:trPr>
          <w:cantSplit/>
          <w:tblHeader/>
        </w:trPr>
        <w:tc>
          <w:tcPr>
            <w:tcW w:w="8301" w:type="dxa"/>
            <w:tcBorders>
              <w:top w:val="nil"/>
              <w:left w:val="nil"/>
              <w:bottom w:val="nil"/>
              <w:right w:val="nil"/>
            </w:tcBorders>
            <w:tcMar>
              <w:left w:w="0" w:type="dxa"/>
              <w:right w:w="0" w:type="dxa"/>
            </w:tcMar>
            <w:vAlign w:val="bottom"/>
          </w:tcPr>
          <w:p w14:paraId="6A80613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A1F30CF" w14:textId="77777777" w:rsidR="00023273" w:rsidRDefault="00023273"/>
        </w:tc>
        <w:tc>
          <w:tcPr>
            <w:tcW w:w="1289" w:type="dxa"/>
            <w:tcBorders>
              <w:top w:val="nil"/>
              <w:left w:val="nil"/>
              <w:bottom w:val="nil"/>
              <w:right w:val="nil"/>
            </w:tcBorders>
            <w:tcMar>
              <w:left w:w="0" w:type="dxa"/>
              <w:right w:w="0" w:type="dxa"/>
            </w:tcMar>
            <w:vAlign w:val="bottom"/>
          </w:tcPr>
          <w:p w14:paraId="79A05242"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6809EBF" w14:textId="77777777" w:rsidR="00023273" w:rsidRDefault="00023273"/>
        </w:tc>
        <w:tc>
          <w:tcPr>
            <w:tcW w:w="1289" w:type="dxa"/>
            <w:tcBorders>
              <w:top w:val="nil"/>
              <w:left w:val="nil"/>
              <w:bottom w:val="nil"/>
              <w:right w:val="nil"/>
            </w:tcBorders>
            <w:tcMar>
              <w:left w:w="0" w:type="dxa"/>
              <w:right w:w="0" w:type="dxa"/>
            </w:tcMar>
            <w:vAlign w:val="bottom"/>
          </w:tcPr>
          <w:p w14:paraId="5F56C719" w14:textId="77777777" w:rsidR="00023273" w:rsidRDefault="00023273">
            <w:pPr>
              <w:pStyle w:val="AccurriTableheaderinmaintable"/>
              <w:keepNext/>
            </w:pPr>
          </w:p>
        </w:tc>
      </w:tr>
      <w:tr w:rsidR="00023273" w14:paraId="783BE1EC" w14:textId="77777777">
        <w:tc>
          <w:tcPr>
            <w:tcW w:w="8301" w:type="dxa"/>
            <w:tcBorders>
              <w:top w:val="nil"/>
              <w:left w:val="nil"/>
              <w:bottom w:val="nil"/>
              <w:right w:val="nil"/>
            </w:tcBorders>
            <w:tcMar>
              <w:left w:w="0" w:type="dxa"/>
              <w:right w:w="0" w:type="dxa"/>
            </w:tcMar>
            <w:vAlign w:val="bottom"/>
          </w:tcPr>
          <w:p w14:paraId="4D8C729E" w14:textId="77777777" w:rsidR="00023273" w:rsidRDefault="00000000">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20160672" w14:textId="77777777" w:rsidR="00023273" w:rsidRDefault="00023273"/>
        </w:tc>
        <w:tc>
          <w:tcPr>
            <w:tcW w:w="1289" w:type="dxa"/>
            <w:tcBorders>
              <w:top w:val="nil"/>
              <w:left w:val="nil"/>
              <w:bottom w:val="nil"/>
              <w:right w:val="nil"/>
            </w:tcBorders>
            <w:tcMar>
              <w:left w:w="0" w:type="dxa"/>
              <w:right w:w="60" w:type="dxa"/>
            </w:tcMar>
            <w:vAlign w:val="bottom"/>
          </w:tcPr>
          <w:p w14:paraId="0801FE3D" w14:textId="77777777" w:rsidR="00023273" w:rsidRDefault="00000000">
            <w:pPr>
              <w:pStyle w:val="AccurriTablenumericvalues"/>
              <w:keepNext/>
            </w:pPr>
            <w:r>
              <w:rPr>
                <w:lang w:val="en-AU"/>
              </w:rPr>
              <w:t xml:space="preserve">9,908 </w:t>
            </w:r>
          </w:p>
        </w:tc>
        <w:tc>
          <w:tcPr>
            <w:tcW w:w="60" w:type="dxa"/>
            <w:tcBorders>
              <w:top w:val="nil"/>
              <w:left w:val="nil"/>
              <w:bottom w:val="nil"/>
              <w:right w:val="nil"/>
            </w:tcBorders>
            <w:tcMar>
              <w:left w:w="0" w:type="dxa"/>
              <w:right w:w="0" w:type="dxa"/>
            </w:tcMar>
          </w:tcPr>
          <w:p w14:paraId="4F830DD3" w14:textId="77777777" w:rsidR="00023273" w:rsidRDefault="00023273"/>
        </w:tc>
        <w:tc>
          <w:tcPr>
            <w:tcW w:w="1289" w:type="dxa"/>
            <w:tcBorders>
              <w:top w:val="nil"/>
              <w:left w:val="nil"/>
              <w:bottom w:val="nil"/>
              <w:right w:val="nil"/>
            </w:tcBorders>
            <w:tcMar>
              <w:left w:w="0" w:type="dxa"/>
              <w:right w:w="60" w:type="dxa"/>
            </w:tcMar>
            <w:vAlign w:val="bottom"/>
          </w:tcPr>
          <w:p w14:paraId="71B6432C" w14:textId="77777777" w:rsidR="00023273" w:rsidRDefault="00000000">
            <w:pPr>
              <w:pStyle w:val="AccurriTablenumericvalues"/>
              <w:keepNext/>
            </w:pPr>
            <w:r>
              <w:rPr>
                <w:lang w:val="en-AU"/>
              </w:rPr>
              <w:t xml:space="preserve">9,500 </w:t>
            </w:r>
          </w:p>
        </w:tc>
      </w:tr>
      <w:tr w:rsidR="00023273" w14:paraId="1E0BC5A6" w14:textId="77777777">
        <w:tc>
          <w:tcPr>
            <w:tcW w:w="8301" w:type="dxa"/>
            <w:tcBorders>
              <w:top w:val="nil"/>
              <w:left w:val="nil"/>
              <w:bottom w:val="nil"/>
              <w:right w:val="nil"/>
            </w:tcBorders>
            <w:tcMar>
              <w:left w:w="0" w:type="dxa"/>
              <w:right w:w="0" w:type="dxa"/>
            </w:tcMar>
            <w:vAlign w:val="bottom"/>
          </w:tcPr>
          <w:p w14:paraId="2C570D27" w14:textId="77777777" w:rsidR="00023273" w:rsidRDefault="00000000">
            <w:pPr>
              <w:pStyle w:val="AccurriTabletextvalues"/>
              <w:keepNext/>
              <w:jc w:val="left"/>
            </w:pPr>
            <w:r>
              <w:rPr>
                <w:lang w:val="en-AU"/>
              </w:rPr>
              <w:t>Less: Impairment</w:t>
            </w:r>
          </w:p>
        </w:tc>
        <w:tc>
          <w:tcPr>
            <w:tcW w:w="60" w:type="dxa"/>
            <w:tcBorders>
              <w:top w:val="nil"/>
              <w:left w:val="nil"/>
              <w:bottom w:val="nil"/>
              <w:right w:val="nil"/>
            </w:tcBorders>
            <w:tcMar>
              <w:left w:w="0" w:type="dxa"/>
              <w:right w:w="0" w:type="dxa"/>
            </w:tcMar>
          </w:tcPr>
          <w:p w14:paraId="22A052BB" w14:textId="77777777" w:rsidR="00023273" w:rsidRDefault="00023273"/>
        </w:tc>
        <w:tc>
          <w:tcPr>
            <w:tcW w:w="1289" w:type="dxa"/>
            <w:tcBorders>
              <w:top w:val="nil"/>
              <w:left w:val="nil"/>
              <w:bottom w:val="nil"/>
              <w:right w:val="nil"/>
            </w:tcBorders>
            <w:tcMar>
              <w:left w:w="0" w:type="dxa"/>
              <w:right w:w="0" w:type="dxa"/>
            </w:tcMar>
            <w:vAlign w:val="bottom"/>
          </w:tcPr>
          <w:p w14:paraId="7B92A74C" w14:textId="77777777" w:rsidR="00023273"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442906DF" w14:textId="77777777" w:rsidR="00023273" w:rsidRDefault="00023273"/>
        </w:tc>
        <w:tc>
          <w:tcPr>
            <w:tcW w:w="1289" w:type="dxa"/>
            <w:tcBorders>
              <w:top w:val="nil"/>
              <w:left w:val="nil"/>
              <w:bottom w:val="nil"/>
              <w:right w:val="nil"/>
            </w:tcBorders>
            <w:tcMar>
              <w:left w:w="0" w:type="dxa"/>
              <w:right w:w="60" w:type="dxa"/>
            </w:tcMar>
            <w:vAlign w:val="bottom"/>
          </w:tcPr>
          <w:p w14:paraId="74F96104" w14:textId="77777777" w:rsidR="00023273" w:rsidRDefault="00000000">
            <w:pPr>
              <w:pStyle w:val="AccurriTablenumericvalues"/>
              <w:keepNext/>
            </w:pPr>
            <w:r>
              <w:rPr>
                <w:lang w:val="en-AU"/>
              </w:rPr>
              <w:t xml:space="preserve">-  </w:t>
            </w:r>
          </w:p>
        </w:tc>
      </w:tr>
      <w:tr w:rsidR="00023273" w14:paraId="7B451BA9" w14:textId="77777777">
        <w:tc>
          <w:tcPr>
            <w:tcW w:w="8301" w:type="dxa"/>
            <w:tcBorders>
              <w:top w:val="nil"/>
              <w:left w:val="nil"/>
              <w:bottom w:val="nil"/>
              <w:right w:val="nil"/>
            </w:tcBorders>
            <w:tcMar>
              <w:left w:w="0" w:type="dxa"/>
              <w:right w:w="0" w:type="dxa"/>
            </w:tcMar>
            <w:vAlign w:val="bottom"/>
          </w:tcPr>
          <w:p w14:paraId="44AA3A0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182399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BE88EDB" w14:textId="77777777" w:rsidR="00023273" w:rsidRDefault="00000000">
            <w:pPr>
              <w:pStyle w:val="AccurriTablenumericvalues"/>
              <w:keepNext/>
            </w:pPr>
            <w:r>
              <w:rPr>
                <w:lang w:val="en-AU"/>
              </w:rPr>
              <w:t xml:space="preserve">9,408 </w:t>
            </w:r>
          </w:p>
        </w:tc>
        <w:tc>
          <w:tcPr>
            <w:tcW w:w="60" w:type="dxa"/>
            <w:tcBorders>
              <w:top w:val="nil"/>
              <w:left w:val="nil"/>
              <w:bottom w:val="nil"/>
              <w:right w:val="nil"/>
            </w:tcBorders>
            <w:tcMar>
              <w:left w:w="0" w:type="dxa"/>
              <w:right w:w="0" w:type="dxa"/>
            </w:tcMar>
          </w:tcPr>
          <w:p w14:paraId="73BD2D1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B77BAC6" w14:textId="77777777" w:rsidR="00023273" w:rsidRDefault="00000000">
            <w:pPr>
              <w:pStyle w:val="AccurriTablenumericvalues"/>
              <w:keepNext/>
            </w:pPr>
            <w:r>
              <w:rPr>
                <w:lang w:val="en-AU"/>
              </w:rPr>
              <w:t xml:space="preserve">9,500 </w:t>
            </w:r>
          </w:p>
        </w:tc>
      </w:tr>
      <w:tr w:rsidR="00023273" w14:paraId="3BB42141" w14:textId="77777777">
        <w:tc>
          <w:tcPr>
            <w:tcW w:w="8301" w:type="dxa"/>
            <w:tcBorders>
              <w:top w:val="nil"/>
              <w:left w:val="nil"/>
              <w:bottom w:val="nil"/>
              <w:right w:val="nil"/>
            </w:tcBorders>
            <w:tcMar>
              <w:left w:w="0" w:type="dxa"/>
              <w:right w:w="0" w:type="dxa"/>
            </w:tcMar>
            <w:vAlign w:val="bottom"/>
          </w:tcPr>
          <w:p w14:paraId="25432B8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CE92A0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7FDA4B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8A58C8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20BD9ED" w14:textId="77777777" w:rsidR="00023273" w:rsidRDefault="00023273">
            <w:pPr>
              <w:pStyle w:val="AccurriTablenumericvalues"/>
              <w:keepNext/>
            </w:pPr>
          </w:p>
        </w:tc>
      </w:tr>
      <w:tr w:rsidR="00023273" w14:paraId="2960BD1B" w14:textId="77777777">
        <w:tc>
          <w:tcPr>
            <w:tcW w:w="8301" w:type="dxa"/>
            <w:tcBorders>
              <w:top w:val="nil"/>
              <w:left w:val="nil"/>
              <w:bottom w:val="nil"/>
              <w:right w:val="nil"/>
            </w:tcBorders>
            <w:tcMar>
              <w:left w:w="0" w:type="dxa"/>
              <w:right w:w="0" w:type="dxa"/>
            </w:tcMar>
            <w:vAlign w:val="bottom"/>
          </w:tcPr>
          <w:p w14:paraId="086C9162" w14:textId="77777777" w:rsidR="00023273" w:rsidRDefault="00000000">
            <w:pPr>
              <w:pStyle w:val="AccurriTabletextvalues"/>
              <w:keepNext/>
              <w:jc w:val="left"/>
            </w:pPr>
            <w:r>
              <w:rPr>
                <w:lang w:val="en-AU"/>
              </w:rPr>
              <w:t>Development - at cost</w:t>
            </w:r>
          </w:p>
        </w:tc>
        <w:tc>
          <w:tcPr>
            <w:tcW w:w="60" w:type="dxa"/>
            <w:tcBorders>
              <w:top w:val="nil"/>
              <w:left w:val="nil"/>
              <w:bottom w:val="nil"/>
              <w:right w:val="nil"/>
            </w:tcBorders>
            <w:tcMar>
              <w:left w:w="0" w:type="dxa"/>
              <w:right w:w="0" w:type="dxa"/>
            </w:tcMar>
          </w:tcPr>
          <w:p w14:paraId="48121D1D" w14:textId="77777777" w:rsidR="00023273" w:rsidRDefault="00023273"/>
        </w:tc>
        <w:tc>
          <w:tcPr>
            <w:tcW w:w="1289" w:type="dxa"/>
            <w:tcBorders>
              <w:top w:val="nil"/>
              <w:left w:val="nil"/>
              <w:bottom w:val="nil"/>
              <w:right w:val="nil"/>
            </w:tcBorders>
            <w:tcMar>
              <w:left w:w="0" w:type="dxa"/>
              <w:right w:w="60" w:type="dxa"/>
            </w:tcMar>
            <w:vAlign w:val="bottom"/>
          </w:tcPr>
          <w:p w14:paraId="79F3CA6E" w14:textId="77777777" w:rsidR="00023273" w:rsidRDefault="00000000">
            <w:pPr>
              <w:pStyle w:val="AccurriTablenumericvalues"/>
              <w:keepNext/>
            </w:pPr>
            <w:r>
              <w:rPr>
                <w:lang w:val="en-AU"/>
              </w:rPr>
              <w:t xml:space="preserve">3,208 </w:t>
            </w:r>
          </w:p>
        </w:tc>
        <w:tc>
          <w:tcPr>
            <w:tcW w:w="60" w:type="dxa"/>
            <w:tcBorders>
              <w:top w:val="nil"/>
              <w:left w:val="nil"/>
              <w:bottom w:val="nil"/>
              <w:right w:val="nil"/>
            </w:tcBorders>
            <w:tcMar>
              <w:left w:w="0" w:type="dxa"/>
              <w:right w:w="0" w:type="dxa"/>
            </w:tcMar>
          </w:tcPr>
          <w:p w14:paraId="18A9E98E" w14:textId="77777777" w:rsidR="00023273" w:rsidRDefault="00023273"/>
        </w:tc>
        <w:tc>
          <w:tcPr>
            <w:tcW w:w="1289" w:type="dxa"/>
            <w:tcBorders>
              <w:top w:val="nil"/>
              <w:left w:val="nil"/>
              <w:bottom w:val="nil"/>
              <w:right w:val="nil"/>
            </w:tcBorders>
            <w:tcMar>
              <w:left w:w="0" w:type="dxa"/>
              <w:right w:w="60" w:type="dxa"/>
            </w:tcMar>
            <w:vAlign w:val="bottom"/>
          </w:tcPr>
          <w:p w14:paraId="4971AF59" w14:textId="77777777" w:rsidR="00023273" w:rsidRDefault="00000000">
            <w:pPr>
              <w:pStyle w:val="AccurriTablenumericvalues"/>
              <w:keepNext/>
            </w:pPr>
            <w:r>
              <w:rPr>
                <w:lang w:val="en-AU"/>
              </w:rPr>
              <w:t xml:space="preserve">3,208 </w:t>
            </w:r>
          </w:p>
        </w:tc>
      </w:tr>
      <w:tr w:rsidR="00023273" w14:paraId="59250B08" w14:textId="77777777">
        <w:tc>
          <w:tcPr>
            <w:tcW w:w="8301" w:type="dxa"/>
            <w:tcBorders>
              <w:top w:val="nil"/>
              <w:left w:val="nil"/>
              <w:bottom w:val="nil"/>
              <w:right w:val="nil"/>
            </w:tcBorders>
            <w:tcMar>
              <w:left w:w="0" w:type="dxa"/>
              <w:right w:w="0" w:type="dxa"/>
            </w:tcMar>
            <w:vAlign w:val="bottom"/>
          </w:tcPr>
          <w:p w14:paraId="7F436B21" w14:textId="77777777" w:rsidR="00023273"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5871C547" w14:textId="77777777" w:rsidR="00023273" w:rsidRDefault="00023273"/>
        </w:tc>
        <w:tc>
          <w:tcPr>
            <w:tcW w:w="1289" w:type="dxa"/>
            <w:tcBorders>
              <w:top w:val="nil"/>
              <w:left w:val="nil"/>
              <w:bottom w:val="nil"/>
              <w:right w:val="nil"/>
            </w:tcBorders>
            <w:tcMar>
              <w:left w:w="0" w:type="dxa"/>
              <w:right w:w="0" w:type="dxa"/>
            </w:tcMar>
            <w:vAlign w:val="bottom"/>
          </w:tcPr>
          <w:p w14:paraId="1FAA0B0A" w14:textId="77777777" w:rsidR="00023273" w:rsidRDefault="00000000">
            <w:pPr>
              <w:pStyle w:val="AccurriTablenumericvalues"/>
              <w:keepNext/>
            </w:pPr>
            <w:r>
              <w:rPr>
                <w:lang w:val="en-AU"/>
              </w:rPr>
              <w:t>(1,605)</w:t>
            </w:r>
          </w:p>
        </w:tc>
        <w:tc>
          <w:tcPr>
            <w:tcW w:w="60" w:type="dxa"/>
            <w:tcBorders>
              <w:top w:val="nil"/>
              <w:left w:val="nil"/>
              <w:bottom w:val="nil"/>
              <w:right w:val="nil"/>
            </w:tcBorders>
            <w:tcMar>
              <w:left w:w="0" w:type="dxa"/>
              <w:right w:w="0" w:type="dxa"/>
            </w:tcMar>
          </w:tcPr>
          <w:p w14:paraId="597634BB" w14:textId="77777777" w:rsidR="00023273" w:rsidRDefault="00023273"/>
        </w:tc>
        <w:tc>
          <w:tcPr>
            <w:tcW w:w="1289" w:type="dxa"/>
            <w:tcBorders>
              <w:top w:val="nil"/>
              <w:left w:val="nil"/>
              <w:bottom w:val="nil"/>
              <w:right w:val="nil"/>
            </w:tcBorders>
            <w:tcMar>
              <w:left w:w="0" w:type="dxa"/>
              <w:right w:w="0" w:type="dxa"/>
            </w:tcMar>
            <w:vAlign w:val="bottom"/>
          </w:tcPr>
          <w:p w14:paraId="26D1C952" w14:textId="77777777" w:rsidR="00023273" w:rsidRDefault="00000000">
            <w:pPr>
              <w:pStyle w:val="AccurriTablenumericvalues"/>
              <w:keepNext/>
            </w:pPr>
            <w:r>
              <w:rPr>
                <w:lang w:val="en-AU"/>
              </w:rPr>
              <w:t>(1,284)</w:t>
            </w:r>
          </w:p>
        </w:tc>
      </w:tr>
      <w:tr w:rsidR="00023273" w14:paraId="16AFF35E" w14:textId="77777777">
        <w:tc>
          <w:tcPr>
            <w:tcW w:w="8301" w:type="dxa"/>
            <w:tcBorders>
              <w:top w:val="nil"/>
              <w:left w:val="nil"/>
              <w:bottom w:val="nil"/>
              <w:right w:val="nil"/>
            </w:tcBorders>
            <w:tcMar>
              <w:left w:w="0" w:type="dxa"/>
              <w:right w:w="0" w:type="dxa"/>
            </w:tcMar>
            <w:vAlign w:val="bottom"/>
          </w:tcPr>
          <w:p w14:paraId="7D250D3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179ED7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D980ECE" w14:textId="77777777" w:rsidR="00023273" w:rsidRDefault="00000000">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1D7CB22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3CA65CB" w14:textId="77777777" w:rsidR="00023273" w:rsidRDefault="00000000">
            <w:pPr>
              <w:pStyle w:val="AccurriTablenumericvalues"/>
              <w:keepNext/>
            </w:pPr>
            <w:r>
              <w:rPr>
                <w:lang w:val="en-AU"/>
              </w:rPr>
              <w:t xml:space="preserve">1,924 </w:t>
            </w:r>
          </w:p>
        </w:tc>
      </w:tr>
      <w:tr w:rsidR="00023273" w14:paraId="47AFA06C" w14:textId="77777777">
        <w:tc>
          <w:tcPr>
            <w:tcW w:w="8301" w:type="dxa"/>
            <w:tcBorders>
              <w:top w:val="nil"/>
              <w:left w:val="nil"/>
              <w:bottom w:val="nil"/>
              <w:right w:val="nil"/>
            </w:tcBorders>
            <w:tcMar>
              <w:left w:w="0" w:type="dxa"/>
              <w:right w:w="0" w:type="dxa"/>
            </w:tcMar>
            <w:vAlign w:val="bottom"/>
          </w:tcPr>
          <w:p w14:paraId="77180FB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1201D5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812C3F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2F48C1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AAFDC9E" w14:textId="77777777" w:rsidR="00023273" w:rsidRDefault="00023273">
            <w:pPr>
              <w:pStyle w:val="AccurriTablenumericvalues"/>
              <w:keepNext/>
            </w:pPr>
          </w:p>
        </w:tc>
      </w:tr>
      <w:tr w:rsidR="00023273" w14:paraId="3930F586" w14:textId="77777777">
        <w:tc>
          <w:tcPr>
            <w:tcW w:w="8301" w:type="dxa"/>
            <w:tcBorders>
              <w:top w:val="nil"/>
              <w:left w:val="nil"/>
              <w:bottom w:val="nil"/>
              <w:right w:val="nil"/>
            </w:tcBorders>
            <w:tcMar>
              <w:left w:w="0" w:type="dxa"/>
              <w:right w:w="0" w:type="dxa"/>
            </w:tcMar>
            <w:vAlign w:val="bottom"/>
          </w:tcPr>
          <w:p w14:paraId="37AA25ED" w14:textId="77777777" w:rsidR="00023273" w:rsidRDefault="00000000">
            <w:pPr>
              <w:pStyle w:val="AccurriTabletextvalues"/>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157DD502" w14:textId="77777777" w:rsidR="00023273" w:rsidRDefault="00023273"/>
        </w:tc>
        <w:tc>
          <w:tcPr>
            <w:tcW w:w="1289" w:type="dxa"/>
            <w:tcBorders>
              <w:top w:val="nil"/>
              <w:left w:val="nil"/>
              <w:bottom w:val="nil"/>
              <w:right w:val="nil"/>
            </w:tcBorders>
            <w:tcMar>
              <w:left w:w="0" w:type="dxa"/>
              <w:right w:w="60" w:type="dxa"/>
            </w:tcMar>
            <w:vAlign w:val="bottom"/>
          </w:tcPr>
          <w:p w14:paraId="17617463" w14:textId="77777777" w:rsidR="00023273" w:rsidRDefault="00000000">
            <w:pPr>
              <w:pStyle w:val="AccurriTablenumericvalues"/>
              <w:keepNext/>
            </w:pPr>
            <w:r>
              <w:rPr>
                <w:lang w:val="en-AU"/>
              </w:rPr>
              <w:t xml:space="preserve">320 </w:t>
            </w:r>
          </w:p>
        </w:tc>
        <w:tc>
          <w:tcPr>
            <w:tcW w:w="60" w:type="dxa"/>
            <w:tcBorders>
              <w:top w:val="nil"/>
              <w:left w:val="nil"/>
              <w:bottom w:val="nil"/>
              <w:right w:val="nil"/>
            </w:tcBorders>
            <w:tcMar>
              <w:left w:w="0" w:type="dxa"/>
              <w:right w:w="0" w:type="dxa"/>
            </w:tcMar>
          </w:tcPr>
          <w:p w14:paraId="10BAB875" w14:textId="77777777" w:rsidR="00023273" w:rsidRDefault="00023273"/>
        </w:tc>
        <w:tc>
          <w:tcPr>
            <w:tcW w:w="1289" w:type="dxa"/>
            <w:tcBorders>
              <w:top w:val="nil"/>
              <w:left w:val="nil"/>
              <w:bottom w:val="nil"/>
              <w:right w:val="nil"/>
            </w:tcBorders>
            <w:tcMar>
              <w:left w:w="0" w:type="dxa"/>
              <w:right w:w="60" w:type="dxa"/>
            </w:tcMar>
            <w:vAlign w:val="bottom"/>
          </w:tcPr>
          <w:p w14:paraId="664326B6" w14:textId="77777777" w:rsidR="00023273" w:rsidRDefault="00000000">
            <w:pPr>
              <w:pStyle w:val="AccurriTablenumericvalues"/>
              <w:keepNext/>
            </w:pPr>
            <w:r>
              <w:rPr>
                <w:lang w:val="en-AU"/>
              </w:rPr>
              <w:t xml:space="preserve">320 </w:t>
            </w:r>
          </w:p>
        </w:tc>
      </w:tr>
      <w:tr w:rsidR="00023273" w14:paraId="6E6A24C5" w14:textId="77777777">
        <w:tc>
          <w:tcPr>
            <w:tcW w:w="8301" w:type="dxa"/>
            <w:tcBorders>
              <w:top w:val="nil"/>
              <w:left w:val="nil"/>
              <w:bottom w:val="nil"/>
              <w:right w:val="nil"/>
            </w:tcBorders>
            <w:tcMar>
              <w:left w:w="0" w:type="dxa"/>
              <w:right w:w="0" w:type="dxa"/>
            </w:tcMar>
            <w:vAlign w:val="bottom"/>
          </w:tcPr>
          <w:p w14:paraId="2647F49E" w14:textId="77777777" w:rsidR="00023273"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31800A32" w14:textId="77777777" w:rsidR="00023273" w:rsidRDefault="00023273"/>
        </w:tc>
        <w:tc>
          <w:tcPr>
            <w:tcW w:w="1289" w:type="dxa"/>
            <w:tcBorders>
              <w:top w:val="nil"/>
              <w:left w:val="nil"/>
              <w:bottom w:val="nil"/>
              <w:right w:val="nil"/>
            </w:tcBorders>
            <w:tcMar>
              <w:left w:w="0" w:type="dxa"/>
              <w:right w:w="0" w:type="dxa"/>
            </w:tcMar>
            <w:vAlign w:val="bottom"/>
          </w:tcPr>
          <w:p w14:paraId="1813EDDE" w14:textId="77777777" w:rsidR="00023273" w:rsidRDefault="00000000">
            <w:pPr>
              <w:pStyle w:val="AccurriTablenumericvalues"/>
              <w:keepNext/>
            </w:pPr>
            <w:r>
              <w:rPr>
                <w:lang w:val="en-AU"/>
              </w:rPr>
              <w:t>(224)</w:t>
            </w:r>
          </w:p>
        </w:tc>
        <w:tc>
          <w:tcPr>
            <w:tcW w:w="60" w:type="dxa"/>
            <w:tcBorders>
              <w:top w:val="nil"/>
              <w:left w:val="nil"/>
              <w:bottom w:val="nil"/>
              <w:right w:val="nil"/>
            </w:tcBorders>
            <w:tcMar>
              <w:left w:w="0" w:type="dxa"/>
              <w:right w:w="0" w:type="dxa"/>
            </w:tcMar>
          </w:tcPr>
          <w:p w14:paraId="4F991EFC" w14:textId="77777777" w:rsidR="00023273" w:rsidRDefault="00023273"/>
        </w:tc>
        <w:tc>
          <w:tcPr>
            <w:tcW w:w="1289" w:type="dxa"/>
            <w:tcBorders>
              <w:top w:val="nil"/>
              <w:left w:val="nil"/>
              <w:bottom w:val="nil"/>
              <w:right w:val="nil"/>
            </w:tcBorders>
            <w:tcMar>
              <w:left w:w="0" w:type="dxa"/>
              <w:right w:w="0" w:type="dxa"/>
            </w:tcMar>
            <w:vAlign w:val="bottom"/>
          </w:tcPr>
          <w:p w14:paraId="4046925F" w14:textId="77777777" w:rsidR="00023273" w:rsidRDefault="00000000">
            <w:pPr>
              <w:pStyle w:val="AccurriTablenumericvalues"/>
              <w:keepNext/>
            </w:pPr>
            <w:r>
              <w:rPr>
                <w:lang w:val="en-AU"/>
              </w:rPr>
              <w:t>(192)</w:t>
            </w:r>
          </w:p>
        </w:tc>
      </w:tr>
      <w:tr w:rsidR="00023273" w14:paraId="1CF0C1B9" w14:textId="77777777">
        <w:tc>
          <w:tcPr>
            <w:tcW w:w="8301" w:type="dxa"/>
            <w:tcBorders>
              <w:top w:val="nil"/>
              <w:left w:val="nil"/>
              <w:bottom w:val="nil"/>
              <w:right w:val="nil"/>
            </w:tcBorders>
            <w:tcMar>
              <w:left w:w="0" w:type="dxa"/>
              <w:right w:w="0" w:type="dxa"/>
            </w:tcMar>
            <w:vAlign w:val="bottom"/>
          </w:tcPr>
          <w:p w14:paraId="791186B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06ACD2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C4D8945" w14:textId="77777777" w:rsidR="00023273" w:rsidRDefault="00000000">
            <w:pPr>
              <w:pStyle w:val="AccurriTablenumericvalues"/>
              <w:keepNext/>
            </w:pPr>
            <w:r>
              <w:rPr>
                <w:lang w:val="en-AU"/>
              </w:rPr>
              <w:t xml:space="preserve">96 </w:t>
            </w:r>
          </w:p>
        </w:tc>
        <w:tc>
          <w:tcPr>
            <w:tcW w:w="60" w:type="dxa"/>
            <w:tcBorders>
              <w:top w:val="nil"/>
              <w:left w:val="nil"/>
              <w:bottom w:val="nil"/>
              <w:right w:val="nil"/>
            </w:tcBorders>
            <w:tcMar>
              <w:left w:w="0" w:type="dxa"/>
              <w:right w:w="0" w:type="dxa"/>
            </w:tcMar>
          </w:tcPr>
          <w:p w14:paraId="1597DAB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AE25E5" w14:textId="77777777" w:rsidR="00023273" w:rsidRDefault="00000000">
            <w:pPr>
              <w:pStyle w:val="AccurriTablenumericvalues"/>
              <w:keepNext/>
            </w:pPr>
            <w:r>
              <w:rPr>
                <w:lang w:val="en-AU"/>
              </w:rPr>
              <w:t xml:space="preserve">128 </w:t>
            </w:r>
          </w:p>
        </w:tc>
      </w:tr>
      <w:tr w:rsidR="00023273" w14:paraId="4319426C" w14:textId="77777777">
        <w:tc>
          <w:tcPr>
            <w:tcW w:w="8301" w:type="dxa"/>
            <w:tcBorders>
              <w:top w:val="nil"/>
              <w:left w:val="nil"/>
              <w:bottom w:val="nil"/>
              <w:right w:val="nil"/>
            </w:tcBorders>
            <w:tcMar>
              <w:left w:w="0" w:type="dxa"/>
              <w:right w:w="0" w:type="dxa"/>
            </w:tcMar>
            <w:vAlign w:val="bottom"/>
          </w:tcPr>
          <w:p w14:paraId="5B448FA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048C5E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2DCF18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12AB45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E544CF6" w14:textId="77777777" w:rsidR="00023273" w:rsidRDefault="00023273">
            <w:pPr>
              <w:pStyle w:val="AccurriTablenumericvalues"/>
              <w:keepNext/>
            </w:pPr>
          </w:p>
        </w:tc>
      </w:tr>
      <w:tr w:rsidR="00023273" w14:paraId="114815D3" w14:textId="77777777">
        <w:tc>
          <w:tcPr>
            <w:tcW w:w="8301" w:type="dxa"/>
            <w:tcBorders>
              <w:top w:val="nil"/>
              <w:left w:val="nil"/>
              <w:bottom w:val="nil"/>
              <w:right w:val="nil"/>
            </w:tcBorders>
            <w:tcMar>
              <w:left w:w="0" w:type="dxa"/>
              <w:right w:w="0" w:type="dxa"/>
            </w:tcMar>
            <w:vAlign w:val="bottom"/>
          </w:tcPr>
          <w:p w14:paraId="3B1606E5" w14:textId="77777777" w:rsidR="00023273" w:rsidRDefault="00000000">
            <w:pPr>
              <w:pStyle w:val="AccurriTabletextvalues"/>
              <w:keepNext/>
              <w:jc w:val="left"/>
            </w:pPr>
            <w:r>
              <w:rPr>
                <w:lang w:val="en-AU"/>
              </w:rPr>
              <w:t>Customer contracts - at cost</w:t>
            </w:r>
          </w:p>
        </w:tc>
        <w:tc>
          <w:tcPr>
            <w:tcW w:w="60" w:type="dxa"/>
            <w:tcBorders>
              <w:top w:val="nil"/>
              <w:left w:val="nil"/>
              <w:bottom w:val="nil"/>
              <w:right w:val="nil"/>
            </w:tcBorders>
            <w:tcMar>
              <w:left w:w="0" w:type="dxa"/>
              <w:right w:w="0" w:type="dxa"/>
            </w:tcMar>
          </w:tcPr>
          <w:p w14:paraId="57135AFA" w14:textId="77777777" w:rsidR="00023273" w:rsidRDefault="00023273"/>
        </w:tc>
        <w:tc>
          <w:tcPr>
            <w:tcW w:w="1289" w:type="dxa"/>
            <w:tcBorders>
              <w:top w:val="nil"/>
              <w:left w:val="nil"/>
              <w:bottom w:val="nil"/>
              <w:right w:val="nil"/>
            </w:tcBorders>
            <w:tcMar>
              <w:left w:w="0" w:type="dxa"/>
              <w:right w:w="60" w:type="dxa"/>
            </w:tcMar>
            <w:vAlign w:val="bottom"/>
          </w:tcPr>
          <w:p w14:paraId="1C961638" w14:textId="77777777" w:rsidR="00023273" w:rsidRDefault="00000000">
            <w:pPr>
              <w:pStyle w:val="AccurriTablenumericvalues"/>
              <w:keepNext/>
            </w:pPr>
            <w:r>
              <w:rPr>
                <w:lang w:val="en-AU"/>
              </w:rPr>
              <w:t xml:space="preserve">1,250 </w:t>
            </w:r>
          </w:p>
        </w:tc>
        <w:tc>
          <w:tcPr>
            <w:tcW w:w="60" w:type="dxa"/>
            <w:tcBorders>
              <w:top w:val="nil"/>
              <w:left w:val="nil"/>
              <w:bottom w:val="nil"/>
              <w:right w:val="nil"/>
            </w:tcBorders>
            <w:tcMar>
              <w:left w:w="0" w:type="dxa"/>
              <w:right w:w="0" w:type="dxa"/>
            </w:tcMar>
          </w:tcPr>
          <w:p w14:paraId="44DF1D50" w14:textId="77777777" w:rsidR="00023273" w:rsidRDefault="00023273"/>
        </w:tc>
        <w:tc>
          <w:tcPr>
            <w:tcW w:w="1289" w:type="dxa"/>
            <w:tcBorders>
              <w:top w:val="nil"/>
              <w:left w:val="nil"/>
              <w:bottom w:val="nil"/>
              <w:right w:val="nil"/>
            </w:tcBorders>
            <w:tcMar>
              <w:left w:w="0" w:type="dxa"/>
              <w:right w:w="60" w:type="dxa"/>
            </w:tcMar>
            <w:vAlign w:val="bottom"/>
          </w:tcPr>
          <w:p w14:paraId="3E745E07" w14:textId="77777777" w:rsidR="00023273" w:rsidRDefault="00000000">
            <w:pPr>
              <w:pStyle w:val="AccurriTablenumericvalues"/>
              <w:keepNext/>
            </w:pPr>
            <w:r>
              <w:rPr>
                <w:lang w:val="en-AU"/>
              </w:rPr>
              <w:t xml:space="preserve">-  </w:t>
            </w:r>
          </w:p>
        </w:tc>
      </w:tr>
      <w:tr w:rsidR="00023273" w14:paraId="010C7148" w14:textId="77777777">
        <w:tc>
          <w:tcPr>
            <w:tcW w:w="8301" w:type="dxa"/>
            <w:tcBorders>
              <w:top w:val="nil"/>
              <w:left w:val="nil"/>
              <w:bottom w:val="nil"/>
              <w:right w:val="nil"/>
            </w:tcBorders>
            <w:tcMar>
              <w:left w:w="0" w:type="dxa"/>
              <w:right w:w="0" w:type="dxa"/>
            </w:tcMar>
            <w:vAlign w:val="bottom"/>
          </w:tcPr>
          <w:p w14:paraId="157A0CFB" w14:textId="77777777" w:rsidR="00023273"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0650BE0C" w14:textId="77777777" w:rsidR="00023273" w:rsidRDefault="00023273"/>
        </w:tc>
        <w:tc>
          <w:tcPr>
            <w:tcW w:w="1289" w:type="dxa"/>
            <w:tcBorders>
              <w:top w:val="nil"/>
              <w:left w:val="nil"/>
              <w:bottom w:val="nil"/>
              <w:right w:val="nil"/>
            </w:tcBorders>
            <w:tcMar>
              <w:left w:w="0" w:type="dxa"/>
              <w:right w:w="0" w:type="dxa"/>
            </w:tcMar>
            <w:vAlign w:val="bottom"/>
          </w:tcPr>
          <w:p w14:paraId="62978310" w14:textId="77777777" w:rsidR="00023273"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698BD932" w14:textId="77777777" w:rsidR="00023273" w:rsidRDefault="00023273"/>
        </w:tc>
        <w:tc>
          <w:tcPr>
            <w:tcW w:w="1289" w:type="dxa"/>
            <w:tcBorders>
              <w:top w:val="nil"/>
              <w:left w:val="nil"/>
              <w:bottom w:val="nil"/>
              <w:right w:val="nil"/>
            </w:tcBorders>
            <w:tcMar>
              <w:left w:w="0" w:type="dxa"/>
              <w:right w:w="60" w:type="dxa"/>
            </w:tcMar>
            <w:vAlign w:val="bottom"/>
          </w:tcPr>
          <w:p w14:paraId="351851F2" w14:textId="77777777" w:rsidR="00023273" w:rsidRDefault="00000000">
            <w:pPr>
              <w:pStyle w:val="AccurriTablenumericvalues"/>
              <w:keepNext/>
            </w:pPr>
            <w:r>
              <w:rPr>
                <w:lang w:val="en-AU"/>
              </w:rPr>
              <w:t xml:space="preserve">-  </w:t>
            </w:r>
          </w:p>
        </w:tc>
      </w:tr>
      <w:tr w:rsidR="00023273" w14:paraId="5A1B1F9A" w14:textId="77777777">
        <w:tc>
          <w:tcPr>
            <w:tcW w:w="8301" w:type="dxa"/>
            <w:tcBorders>
              <w:top w:val="nil"/>
              <w:left w:val="nil"/>
              <w:bottom w:val="nil"/>
              <w:right w:val="nil"/>
            </w:tcBorders>
            <w:tcMar>
              <w:left w:w="0" w:type="dxa"/>
              <w:right w:w="0" w:type="dxa"/>
            </w:tcMar>
            <w:vAlign w:val="bottom"/>
          </w:tcPr>
          <w:p w14:paraId="55628BC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098589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F8B3FE5" w14:textId="77777777" w:rsidR="00023273" w:rsidRDefault="00000000">
            <w:pPr>
              <w:pStyle w:val="AccurriTablenumericvalues"/>
              <w:keepNext/>
            </w:pPr>
            <w:r>
              <w:rPr>
                <w:lang w:val="en-AU"/>
              </w:rPr>
              <w:t xml:space="preserve">1,021 </w:t>
            </w:r>
          </w:p>
        </w:tc>
        <w:tc>
          <w:tcPr>
            <w:tcW w:w="60" w:type="dxa"/>
            <w:tcBorders>
              <w:top w:val="nil"/>
              <w:left w:val="nil"/>
              <w:bottom w:val="nil"/>
              <w:right w:val="nil"/>
            </w:tcBorders>
            <w:tcMar>
              <w:left w:w="0" w:type="dxa"/>
              <w:right w:w="0" w:type="dxa"/>
            </w:tcMar>
          </w:tcPr>
          <w:p w14:paraId="0C1F000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C5092C4" w14:textId="77777777" w:rsidR="00023273" w:rsidRDefault="00000000">
            <w:pPr>
              <w:pStyle w:val="AccurriTablenumericvalues"/>
              <w:keepNext/>
            </w:pPr>
            <w:r>
              <w:rPr>
                <w:lang w:val="en-AU"/>
              </w:rPr>
              <w:t xml:space="preserve">-  </w:t>
            </w:r>
          </w:p>
        </w:tc>
      </w:tr>
      <w:tr w:rsidR="00023273" w14:paraId="4E557B43" w14:textId="77777777">
        <w:tc>
          <w:tcPr>
            <w:tcW w:w="8301" w:type="dxa"/>
            <w:tcBorders>
              <w:top w:val="nil"/>
              <w:left w:val="nil"/>
              <w:bottom w:val="nil"/>
              <w:right w:val="nil"/>
            </w:tcBorders>
            <w:tcMar>
              <w:left w:w="0" w:type="dxa"/>
              <w:right w:w="0" w:type="dxa"/>
            </w:tcMar>
            <w:vAlign w:val="bottom"/>
          </w:tcPr>
          <w:p w14:paraId="5D982BD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1D6A93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326F2E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8418A2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55D7B71" w14:textId="77777777" w:rsidR="00023273" w:rsidRDefault="00023273">
            <w:pPr>
              <w:pStyle w:val="AccurriTablenumericvalues"/>
              <w:keepNext/>
            </w:pPr>
          </w:p>
        </w:tc>
      </w:tr>
      <w:tr w:rsidR="00023273" w14:paraId="5FAEC489" w14:textId="77777777">
        <w:tc>
          <w:tcPr>
            <w:tcW w:w="8301" w:type="dxa"/>
            <w:tcBorders>
              <w:top w:val="nil"/>
              <w:left w:val="nil"/>
              <w:bottom w:val="nil"/>
              <w:right w:val="nil"/>
            </w:tcBorders>
            <w:tcMar>
              <w:left w:w="0" w:type="dxa"/>
              <w:right w:w="0" w:type="dxa"/>
            </w:tcMar>
            <w:vAlign w:val="bottom"/>
          </w:tcPr>
          <w:p w14:paraId="406691AE" w14:textId="77777777" w:rsidR="00023273" w:rsidRDefault="00000000">
            <w:pPr>
              <w:pStyle w:val="AccurriTabletextvalues"/>
              <w:keepNext/>
              <w:jc w:val="left"/>
            </w:pPr>
            <w:r>
              <w:rPr>
                <w:lang w:val="en-AU"/>
              </w:rPr>
              <w:t>Software - at cost</w:t>
            </w:r>
          </w:p>
        </w:tc>
        <w:tc>
          <w:tcPr>
            <w:tcW w:w="60" w:type="dxa"/>
            <w:tcBorders>
              <w:top w:val="nil"/>
              <w:left w:val="nil"/>
              <w:bottom w:val="nil"/>
              <w:right w:val="nil"/>
            </w:tcBorders>
            <w:tcMar>
              <w:left w:w="0" w:type="dxa"/>
              <w:right w:w="0" w:type="dxa"/>
            </w:tcMar>
          </w:tcPr>
          <w:p w14:paraId="39EF9FF8" w14:textId="77777777" w:rsidR="00023273" w:rsidRDefault="00023273"/>
        </w:tc>
        <w:tc>
          <w:tcPr>
            <w:tcW w:w="1289" w:type="dxa"/>
            <w:tcBorders>
              <w:top w:val="nil"/>
              <w:left w:val="nil"/>
              <w:bottom w:val="nil"/>
              <w:right w:val="nil"/>
            </w:tcBorders>
            <w:tcMar>
              <w:left w:w="0" w:type="dxa"/>
              <w:right w:w="60" w:type="dxa"/>
            </w:tcMar>
            <w:vAlign w:val="bottom"/>
          </w:tcPr>
          <w:p w14:paraId="38D8CC2E" w14:textId="77777777" w:rsidR="00023273" w:rsidRDefault="00000000">
            <w:pPr>
              <w:pStyle w:val="AccurriTablenumericvalues"/>
              <w:keepNext/>
            </w:pPr>
            <w:r>
              <w:rPr>
                <w:lang w:val="en-AU"/>
              </w:rPr>
              <w:t xml:space="preserve">108 </w:t>
            </w:r>
          </w:p>
        </w:tc>
        <w:tc>
          <w:tcPr>
            <w:tcW w:w="60" w:type="dxa"/>
            <w:tcBorders>
              <w:top w:val="nil"/>
              <w:left w:val="nil"/>
              <w:bottom w:val="nil"/>
              <w:right w:val="nil"/>
            </w:tcBorders>
            <w:tcMar>
              <w:left w:w="0" w:type="dxa"/>
              <w:right w:w="0" w:type="dxa"/>
            </w:tcMar>
          </w:tcPr>
          <w:p w14:paraId="701DC771" w14:textId="77777777" w:rsidR="00023273" w:rsidRDefault="00023273"/>
        </w:tc>
        <w:tc>
          <w:tcPr>
            <w:tcW w:w="1289" w:type="dxa"/>
            <w:tcBorders>
              <w:top w:val="nil"/>
              <w:left w:val="nil"/>
              <w:bottom w:val="nil"/>
              <w:right w:val="nil"/>
            </w:tcBorders>
            <w:tcMar>
              <w:left w:w="0" w:type="dxa"/>
              <w:right w:w="60" w:type="dxa"/>
            </w:tcMar>
            <w:vAlign w:val="bottom"/>
          </w:tcPr>
          <w:p w14:paraId="417925DF" w14:textId="77777777" w:rsidR="00023273" w:rsidRDefault="00000000">
            <w:pPr>
              <w:pStyle w:val="AccurriTablenumericvalues"/>
              <w:keepNext/>
            </w:pPr>
            <w:r>
              <w:rPr>
                <w:lang w:val="en-AU"/>
              </w:rPr>
              <w:t xml:space="preserve">108 </w:t>
            </w:r>
          </w:p>
        </w:tc>
      </w:tr>
      <w:tr w:rsidR="00023273" w14:paraId="65C908CE" w14:textId="77777777">
        <w:tc>
          <w:tcPr>
            <w:tcW w:w="8301" w:type="dxa"/>
            <w:tcBorders>
              <w:top w:val="nil"/>
              <w:left w:val="nil"/>
              <w:bottom w:val="nil"/>
              <w:right w:val="nil"/>
            </w:tcBorders>
            <w:tcMar>
              <w:left w:w="0" w:type="dxa"/>
              <w:right w:w="0" w:type="dxa"/>
            </w:tcMar>
            <w:vAlign w:val="bottom"/>
          </w:tcPr>
          <w:p w14:paraId="4EB6A485" w14:textId="77777777" w:rsidR="00023273"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4FD2599B" w14:textId="77777777" w:rsidR="00023273" w:rsidRDefault="00023273"/>
        </w:tc>
        <w:tc>
          <w:tcPr>
            <w:tcW w:w="1289" w:type="dxa"/>
            <w:tcBorders>
              <w:top w:val="nil"/>
              <w:left w:val="nil"/>
              <w:bottom w:val="nil"/>
              <w:right w:val="nil"/>
            </w:tcBorders>
            <w:tcMar>
              <w:left w:w="0" w:type="dxa"/>
              <w:right w:w="0" w:type="dxa"/>
            </w:tcMar>
            <w:vAlign w:val="bottom"/>
          </w:tcPr>
          <w:p w14:paraId="53C48099" w14:textId="77777777" w:rsidR="00023273" w:rsidRDefault="00000000">
            <w:pPr>
              <w:pStyle w:val="AccurriTablenumericvalues"/>
              <w:keepNext/>
            </w:pPr>
            <w:r>
              <w:rPr>
                <w:lang w:val="en-AU"/>
              </w:rPr>
              <w:t>(66)</w:t>
            </w:r>
          </w:p>
        </w:tc>
        <w:tc>
          <w:tcPr>
            <w:tcW w:w="60" w:type="dxa"/>
            <w:tcBorders>
              <w:top w:val="nil"/>
              <w:left w:val="nil"/>
              <w:bottom w:val="nil"/>
              <w:right w:val="nil"/>
            </w:tcBorders>
            <w:tcMar>
              <w:left w:w="0" w:type="dxa"/>
              <w:right w:w="0" w:type="dxa"/>
            </w:tcMar>
          </w:tcPr>
          <w:p w14:paraId="34866000" w14:textId="77777777" w:rsidR="00023273" w:rsidRDefault="00023273"/>
        </w:tc>
        <w:tc>
          <w:tcPr>
            <w:tcW w:w="1289" w:type="dxa"/>
            <w:tcBorders>
              <w:top w:val="nil"/>
              <w:left w:val="nil"/>
              <w:bottom w:val="nil"/>
              <w:right w:val="nil"/>
            </w:tcBorders>
            <w:tcMar>
              <w:left w:w="0" w:type="dxa"/>
              <w:right w:w="0" w:type="dxa"/>
            </w:tcMar>
            <w:vAlign w:val="bottom"/>
          </w:tcPr>
          <w:p w14:paraId="221DA17D" w14:textId="77777777" w:rsidR="00023273" w:rsidRDefault="00000000">
            <w:pPr>
              <w:pStyle w:val="AccurriTablenumericvalues"/>
              <w:keepNext/>
            </w:pPr>
            <w:r>
              <w:rPr>
                <w:lang w:val="en-AU"/>
              </w:rPr>
              <w:t>(44)</w:t>
            </w:r>
          </w:p>
        </w:tc>
      </w:tr>
      <w:tr w:rsidR="00023273" w14:paraId="659F8D3C" w14:textId="77777777">
        <w:tc>
          <w:tcPr>
            <w:tcW w:w="8301" w:type="dxa"/>
            <w:tcBorders>
              <w:top w:val="nil"/>
              <w:left w:val="nil"/>
              <w:bottom w:val="nil"/>
              <w:right w:val="nil"/>
            </w:tcBorders>
            <w:tcMar>
              <w:left w:w="0" w:type="dxa"/>
              <w:right w:w="0" w:type="dxa"/>
            </w:tcMar>
            <w:vAlign w:val="bottom"/>
          </w:tcPr>
          <w:p w14:paraId="6C63C33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A4502E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48D1D60" w14:textId="77777777" w:rsidR="00023273" w:rsidRDefault="00000000">
            <w:pPr>
              <w:pStyle w:val="AccurriTablenumericvalues"/>
              <w:keepNext/>
            </w:pPr>
            <w:r>
              <w:rPr>
                <w:lang w:val="en-AU"/>
              </w:rPr>
              <w:t xml:space="preserve">42 </w:t>
            </w:r>
          </w:p>
        </w:tc>
        <w:tc>
          <w:tcPr>
            <w:tcW w:w="60" w:type="dxa"/>
            <w:tcBorders>
              <w:top w:val="nil"/>
              <w:left w:val="nil"/>
              <w:bottom w:val="nil"/>
              <w:right w:val="nil"/>
            </w:tcBorders>
            <w:tcMar>
              <w:left w:w="0" w:type="dxa"/>
              <w:right w:w="0" w:type="dxa"/>
            </w:tcMar>
          </w:tcPr>
          <w:p w14:paraId="44ACD45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55A55EF" w14:textId="77777777" w:rsidR="00023273" w:rsidRDefault="00000000">
            <w:pPr>
              <w:pStyle w:val="AccurriTablenumericvalues"/>
              <w:keepNext/>
            </w:pPr>
            <w:r>
              <w:rPr>
                <w:lang w:val="en-AU"/>
              </w:rPr>
              <w:t xml:space="preserve">64 </w:t>
            </w:r>
          </w:p>
        </w:tc>
      </w:tr>
      <w:tr w:rsidR="00023273" w14:paraId="482DF8FB" w14:textId="77777777">
        <w:tc>
          <w:tcPr>
            <w:tcW w:w="8301" w:type="dxa"/>
            <w:tcBorders>
              <w:top w:val="nil"/>
              <w:left w:val="nil"/>
              <w:bottom w:val="nil"/>
              <w:right w:val="nil"/>
            </w:tcBorders>
            <w:tcMar>
              <w:left w:w="0" w:type="dxa"/>
              <w:right w:w="0" w:type="dxa"/>
            </w:tcMar>
            <w:vAlign w:val="bottom"/>
          </w:tcPr>
          <w:p w14:paraId="34FA27B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BD2670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1C85A2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E38655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493764C" w14:textId="77777777" w:rsidR="00023273" w:rsidRDefault="00023273">
            <w:pPr>
              <w:pStyle w:val="AccurriTablenumericvalues"/>
              <w:keepNext/>
            </w:pPr>
          </w:p>
        </w:tc>
      </w:tr>
      <w:tr w:rsidR="00023273" w14:paraId="6C16DF6C" w14:textId="77777777">
        <w:tc>
          <w:tcPr>
            <w:tcW w:w="8301" w:type="dxa"/>
            <w:tcBorders>
              <w:top w:val="nil"/>
              <w:left w:val="nil"/>
              <w:bottom w:val="nil"/>
              <w:right w:val="nil"/>
            </w:tcBorders>
            <w:tcMar>
              <w:left w:w="0" w:type="dxa"/>
              <w:right w:w="0" w:type="dxa"/>
            </w:tcMar>
            <w:vAlign w:val="bottom"/>
          </w:tcPr>
          <w:p w14:paraId="26B597F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F92BB7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B2E7F93" w14:textId="77777777" w:rsidR="00023273" w:rsidRDefault="00000000">
            <w:pPr>
              <w:pStyle w:val="AccurriTablenumericvalues"/>
              <w:keepNext/>
            </w:pPr>
            <w:r>
              <w:rPr>
                <w:lang w:val="en-AU"/>
              </w:rPr>
              <w:t xml:space="preserve">12,170 </w:t>
            </w:r>
          </w:p>
        </w:tc>
        <w:tc>
          <w:tcPr>
            <w:tcW w:w="60" w:type="dxa"/>
            <w:tcBorders>
              <w:top w:val="nil"/>
              <w:left w:val="nil"/>
              <w:bottom w:val="nil"/>
              <w:right w:val="nil"/>
            </w:tcBorders>
            <w:tcMar>
              <w:left w:w="0" w:type="dxa"/>
              <w:right w:w="0" w:type="dxa"/>
            </w:tcMar>
          </w:tcPr>
          <w:p w14:paraId="21E0FED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F9D9982" w14:textId="77777777" w:rsidR="00023273" w:rsidRDefault="00000000">
            <w:pPr>
              <w:pStyle w:val="AccurriTablenumericvalues"/>
              <w:keepNext/>
            </w:pPr>
            <w:r>
              <w:rPr>
                <w:lang w:val="en-AU"/>
              </w:rPr>
              <w:t xml:space="preserve">11,616 </w:t>
            </w:r>
          </w:p>
        </w:tc>
      </w:tr>
    </w:tbl>
    <w:p w14:paraId="44863236" w14:textId="77777777" w:rsidR="00023273" w:rsidRDefault="00000000">
      <w:r>
        <w:rPr>
          <w:rFonts w:ascii="Times New Roman" w:eastAsia="Times New Roman" w:hAnsi="Times New Roman" w:cs="Times New Roman"/>
          <w:b/>
          <w:lang w:val="en-AU"/>
        </w:rPr>
        <w:t xml:space="preserve"> </w:t>
      </w:r>
    </w:p>
    <w:p w14:paraId="6B4124BF" w14:textId="77777777" w:rsidR="00023273" w:rsidRDefault="00000000">
      <w:pPr>
        <w:pStyle w:val="AccurriParagraphsubheader"/>
        <w:keepNext/>
        <w:keepLines/>
      </w:pPr>
      <w:r>
        <w:rPr>
          <w:lang w:val="en-AU"/>
        </w:rPr>
        <w:t>Reconciliations</w:t>
      </w:r>
    </w:p>
    <w:p w14:paraId="3D2B9924" w14:textId="77777777" w:rsidR="00023273" w:rsidRDefault="00000000">
      <w:pPr>
        <w:pStyle w:val="AccurriParagraphcontent"/>
        <w:keepNext/>
        <w:keepLines/>
      </w:pPr>
      <w:r>
        <w:rPr>
          <w:lang w:val="en-AU"/>
        </w:rPr>
        <w:t>Reconciliations of the written down values at the beginning and end of the current and previous financial year are set out below:</w:t>
      </w:r>
    </w:p>
    <w:p w14:paraId="4C9EC75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023273" w14:paraId="2A2B78A8" w14:textId="77777777">
        <w:trPr>
          <w:cantSplit/>
          <w:tblHeader/>
        </w:trPr>
        <w:tc>
          <w:tcPr>
            <w:tcW w:w="2904" w:type="dxa"/>
            <w:tcBorders>
              <w:top w:val="nil"/>
              <w:left w:val="nil"/>
              <w:bottom w:val="nil"/>
              <w:right w:val="nil"/>
            </w:tcBorders>
            <w:tcMar>
              <w:left w:w="0" w:type="dxa"/>
              <w:right w:w="0" w:type="dxa"/>
            </w:tcMar>
            <w:vAlign w:val="bottom"/>
          </w:tcPr>
          <w:p w14:paraId="0251C5C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61CF1C2" w14:textId="77777777" w:rsidR="00023273" w:rsidRDefault="00023273"/>
        </w:tc>
        <w:tc>
          <w:tcPr>
            <w:tcW w:w="1289" w:type="dxa"/>
            <w:tcBorders>
              <w:top w:val="nil"/>
              <w:left w:val="nil"/>
              <w:bottom w:val="nil"/>
              <w:right w:val="nil"/>
            </w:tcBorders>
            <w:tcMar>
              <w:left w:w="0" w:type="dxa"/>
              <w:right w:w="0" w:type="dxa"/>
            </w:tcMar>
            <w:vAlign w:val="bottom"/>
          </w:tcPr>
          <w:p w14:paraId="6F735520"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36959F91" w14:textId="77777777" w:rsidR="00023273" w:rsidRDefault="00023273"/>
        </w:tc>
        <w:tc>
          <w:tcPr>
            <w:tcW w:w="1289" w:type="dxa"/>
            <w:tcBorders>
              <w:top w:val="nil"/>
              <w:left w:val="nil"/>
              <w:bottom w:val="nil"/>
              <w:right w:val="nil"/>
            </w:tcBorders>
            <w:tcMar>
              <w:left w:w="0" w:type="dxa"/>
              <w:right w:w="0" w:type="dxa"/>
            </w:tcMar>
            <w:vAlign w:val="bottom"/>
          </w:tcPr>
          <w:p w14:paraId="251749BB"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9744C6D" w14:textId="77777777" w:rsidR="00023273" w:rsidRDefault="00023273"/>
        </w:tc>
        <w:tc>
          <w:tcPr>
            <w:tcW w:w="1289" w:type="dxa"/>
            <w:tcBorders>
              <w:top w:val="nil"/>
              <w:left w:val="nil"/>
              <w:bottom w:val="nil"/>
              <w:right w:val="nil"/>
            </w:tcBorders>
            <w:tcMar>
              <w:left w:w="0" w:type="dxa"/>
              <w:right w:w="0" w:type="dxa"/>
            </w:tcMar>
            <w:vAlign w:val="bottom"/>
          </w:tcPr>
          <w:p w14:paraId="4DA49BA2" w14:textId="77777777" w:rsidR="00023273" w:rsidRDefault="00000000">
            <w:pPr>
              <w:pStyle w:val="AccurriTableheaderinsubtable"/>
              <w:keepNext/>
            </w:pPr>
            <w:r>
              <w:rPr>
                <w:lang w:val="en-AU"/>
              </w:rPr>
              <w:t>Patents and</w:t>
            </w:r>
          </w:p>
        </w:tc>
        <w:tc>
          <w:tcPr>
            <w:tcW w:w="60" w:type="dxa"/>
            <w:tcBorders>
              <w:top w:val="nil"/>
              <w:left w:val="nil"/>
              <w:bottom w:val="nil"/>
              <w:right w:val="nil"/>
            </w:tcBorders>
            <w:tcMar>
              <w:left w:w="0" w:type="dxa"/>
              <w:right w:w="0" w:type="dxa"/>
            </w:tcMar>
          </w:tcPr>
          <w:p w14:paraId="3EF36BDF" w14:textId="77777777" w:rsidR="00023273" w:rsidRDefault="00023273"/>
        </w:tc>
        <w:tc>
          <w:tcPr>
            <w:tcW w:w="1289" w:type="dxa"/>
            <w:tcBorders>
              <w:top w:val="nil"/>
              <w:left w:val="nil"/>
              <w:bottom w:val="nil"/>
              <w:right w:val="nil"/>
            </w:tcBorders>
            <w:tcMar>
              <w:left w:w="0" w:type="dxa"/>
              <w:right w:w="0" w:type="dxa"/>
            </w:tcMar>
            <w:vAlign w:val="bottom"/>
          </w:tcPr>
          <w:p w14:paraId="1B7E1192" w14:textId="77777777" w:rsidR="00023273" w:rsidRDefault="00000000">
            <w:pPr>
              <w:pStyle w:val="AccurriTableheaderinsubtable"/>
              <w:keepNext/>
            </w:pPr>
            <w:r>
              <w:rPr>
                <w:lang w:val="en-AU"/>
              </w:rPr>
              <w:t>Customer</w:t>
            </w:r>
          </w:p>
        </w:tc>
        <w:tc>
          <w:tcPr>
            <w:tcW w:w="60" w:type="dxa"/>
            <w:tcBorders>
              <w:top w:val="nil"/>
              <w:left w:val="nil"/>
              <w:bottom w:val="nil"/>
              <w:right w:val="nil"/>
            </w:tcBorders>
            <w:tcMar>
              <w:left w:w="0" w:type="dxa"/>
              <w:right w:w="0" w:type="dxa"/>
            </w:tcMar>
          </w:tcPr>
          <w:p w14:paraId="4E74D36C" w14:textId="77777777" w:rsidR="00023273" w:rsidRDefault="00023273"/>
        </w:tc>
        <w:tc>
          <w:tcPr>
            <w:tcW w:w="1289" w:type="dxa"/>
            <w:tcBorders>
              <w:top w:val="nil"/>
              <w:left w:val="nil"/>
              <w:bottom w:val="nil"/>
              <w:right w:val="nil"/>
            </w:tcBorders>
            <w:tcMar>
              <w:left w:w="0" w:type="dxa"/>
              <w:right w:w="0" w:type="dxa"/>
            </w:tcMar>
            <w:vAlign w:val="bottom"/>
          </w:tcPr>
          <w:p w14:paraId="72DFB7B7"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B97CD63" w14:textId="77777777" w:rsidR="00023273" w:rsidRDefault="00023273"/>
        </w:tc>
        <w:tc>
          <w:tcPr>
            <w:tcW w:w="1289" w:type="dxa"/>
            <w:tcBorders>
              <w:top w:val="nil"/>
              <w:left w:val="nil"/>
              <w:bottom w:val="nil"/>
              <w:right w:val="nil"/>
            </w:tcBorders>
            <w:tcMar>
              <w:left w:w="0" w:type="dxa"/>
              <w:right w:w="0" w:type="dxa"/>
            </w:tcMar>
            <w:vAlign w:val="bottom"/>
          </w:tcPr>
          <w:p w14:paraId="59AF03A3" w14:textId="77777777" w:rsidR="00023273" w:rsidRDefault="00023273">
            <w:pPr>
              <w:pStyle w:val="AccurriTableheaderinsubtable"/>
              <w:keepNext/>
            </w:pPr>
          </w:p>
        </w:tc>
      </w:tr>
      <w:tr w:rsidR="00023273" w14:paraId="1F06A5D1" w14:textId="77777777">
        <w:trPr>
          <w:cantSplit/>
          <w:tblHeader/>
        </w:trPr>
        <w:tc>
          <w:tcPr>
            <w:tcW w:w="2904" w:type="dxa"/>
            <w:tcBorders>
              <w:top w:val="nil"/>
              <w:left w:val="nil"/>
              <w:bottom w:val="nil"/>
              <w:right w:val="nil"/>
            </w:tcBorders>
            <w:tcMar>
              <w:left w:w="0" w:type="dxa"/>
              <w:right w:w="0" w:type="dxa"/>
            </w:tcMar>
            <w:vAlign w:val="bottom"/>
          </w:tcPr>
          <w:p w14:paraId="60C082D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468930D" w14:textId="77777777" w:rsidR="00023273" w:rsidRDefault="00023273"/>
        </w:tc>
        <w:tc>
          <w:tcPr>
            <w:tcW w:w="1289" w:type="dxa"/>
            <w:tcBorders>
              <w:top w:val="nil"/>
              <w:left w:val="nil"/>
              <w:bottom w:val="nil"/>
              <w:right w:val="nil"/>
            </w:tcBorders>
            <w:tcMar>
              <w:left w:w="0" w:type="dxa"/>
              <w:right w:w="0" w:type="dxa"/>
            </w:tcMar>
            <w:vAlign w:val="bottom"/>
          </w:tcPr>
          <w:p w14:paraId="4ADE39DB" w14:textId="77777777" w:rsidR="00023273" w:rsidRDefault="00000000">
            <w:pPr>
              <w:pStyle w:val="AccurriTableheaderinsubtable"/>
              <w:keepNext/>
            </w:pPr>
            <w:r>
              <w:rPr>
                <w:lang w:val="en-AU"/>
              </w:rPr>
              <w:t>Goodwill</w:t>
            </w:r>
          </w:p>
        </w:tc>
        <w:tc>
          <w:tcPr>
            <w:tcW w:w="60" w:type="dxa"/>
            <w:tcBorders>
              <w:top w:val="nil"/>
              <w:left w:val="nil"/>
              <w:bottom w:val="nil"/>
              <w:right w:val="nil"/>
            </w:tcBorders>
            <w:tcMar>
              <w:left w:w="0" w:type="dxa"/>
              <w:right w:w="0" w:type="dxa"/>
            </w:tcMar>
          </w:tcPr>
          <w:p w14:paraId="4A5E621F" w14:textId="77777777" w:rsidR="00023273" w:rsidRDefault="00023273"/>
        </w:tc>
        <w:tc>
          <w:tcPr>
            <w:tcW w:w="1289" w:type="dxa"/>
            <w:tcBorders>
              <w:top w:val="nil"/>
              <w:left w:val="nil"/>
              <w:bottom w:val="nil"/>
              <w:right w:val="nil"/>
            </w:tcBorders>
            <w:tcMar>
              <w:left w:w="0" w:type="dxa"/>
              <w:right w:w="0" w:type="dxa"/>
            </w:tcMar>
            <w:vAlign w:val="bottom"/>
          </w:tcPr>
          <w:p w14:paraId="21E717C1" w14:textId="77777777" w:rsidR="00023273" w:rsidRDefault="00000000">
            <w:pPr>
              <w:pStyle w:val="AccurriTableheaderinsubtable"/>
              <w:keepNext/>
            </w:pPr>
            <w:r>
              <w:rPr>
                <w:lang w:val="en-AU"/>
              </w:rPr>
              <w:t>Development</w:t>
            </w:r>
          </w:p>
        </w:tc>
        <w:tc>
          <w:tcPr>
            <w:tcW w:w="60" w:type="dxa"/>
            <w:tcBorders>
              <w:top w:val="nil"/>
              <w:left w:val="nil"/>
              <w:bottom w:val="nil"/>
              <w:right w:val="nil"/>
            </w:tcBorders>
            <w:tcMar>
              <w:left w:w="0" w:type="dxa"/>
              <w:right w:w="0" w:type="dxa"/>
            </w:tcMar>
          </w:tcPr>
          <w:p w14:paraId="39870E72" w14:textId="77777777" w:rsidR="00023273" w:rsidRDefault="00023273"/>
        </w:tc>
        <w:tc>
          <w:tcPr>
            <w:tcW w:w="1289" w:type="dxa"/>
            <w:tcBorders>
              <w:top w:val="nil"/>
              <w:left w:val="nil"/>
              <w:bottom w:val="nil"/>
              <w:right w:val="nil"/>
            </w:tcBorders>
            <w:tcMar>
              <w:left w:w="0" w:type="dxa"/>
              <w:right w:w="0" w:type="dxa"/>
            </w:tcMar>
            <w:vAlign w:val="bottom"/>
          </w:tcPr>
          <w:p w14:paraId="0D420242" w14:textId="77777777" w:rsidR="00023273" w:rsidRDefault="00000000">
            <w:pPr>
              <w:pStyle w:val="AccurriTableheaderinsubtable"/>
              <w:keepNext/>
            </w:pPr>
            <w:r>
              <w:rPr>
                <w:lang w:val="en-AU"/>
              </w:rPr>
              <w:t>trademarks</w:t>
            </w:r>
          </w:p>
        </w:tc>
        <w:tc>
          <w:tcPr>
            <w:tcW w:w="60" w:type="dxa"/>
            <w:tcBorders>
              <w:top w:val="nil"/>
              <w:left w:val="nil"/>
              <w:bottom w:val="nil"/>
              <w:right w:val="nil"/>
            </w:tcBorders>
            <w:tcMar>
              <w:left w:w="0" w:type="dxa"/>
              <w:right w:w="0" w:type="dxa"/>
            </w:tcMar>
          </w:tcPr>
          <w:p w14:paraId="385D6575" w14:textId="77777777" w:rsidR="00023273" w:rsidRDefault="00023273"/>
        </w:tc>
        <w:tc>
          <w:tcPr>
            <w:tcW w:w="1289" w:type="dxa"/>
            <w:tcBorders>
              <w:top w:val="nil"/>
              <w:left w:val="nil"/>
              <w:bottom w:val="nil"/>
              <w:right w:val="nil"/>
            </w:tcBorders>
            <w:tcMar>
              <w:left w:w="0" w:type="dxa"/>
              <w:right w:w="0" w:type="dxa"/>
            </w:tcMar>
            <w:vAlign w:val="bottom"/>
          </w:tcPr>
          <w:p w14:paraId="720A1E48" w14:textId="77777777" w:rsidR="00023273" w:rsidRDefault="00000000">
            <w:pPr>
              <w:pStyle w:val="AccurriTableheaderinsubtable"/>
              <w:keepNext/>
            </w:pPr>
            <w:r>
              <w:rPr>
                <w:lang w:val="en-AU"/>
              </w:rPr>
              <w:t>contracts</w:t>
            </w:r>
          </w:p>
        </w:tc>
        <w:tc>
          <w:tcPr>
            <w:tcW w:w="60" w:type="dxa"/>
            <w:tcBorders>
              <w:top w:val="nil"/>
              <w:left w:val="nil"/>
              <w:bottom w:val="nil"/>
              <w:right w:val="nil"/>
            </w:tcBorders>
            <w:tcMar>
              <w:left w:w="0" w:type="dxa"/>
              <w:right w:w="0" w:type="dxa"/>
            </w:tcMar>
          </w:tcPr>
          <w:p w14:paraId="093895C3" w14:textId="77777777" w:rsidR="00023273" w:rsidRDefault="00023273"/>
        </w:tc>
        <w:tc>
          <w:tcPr>
            <w:tcW w:w="1289" w:type="dxa"/>
            <w:tcBorders>
              <w:top w:val="nil"/>
              <w:left w:val="nil"/>
              <w:bottom w:val="nil"/>
              <w:right w:val="nil"/>
            </w:tcBorders>
            <w:tcMar>
              <w:left w:w="0" w:type="dxa"/>
              <w:right w:w="0" w:type="dxa"/>
            </w:tcMar>
            <w:vAlign w:val="bottom"/>
          </w:tcPr>
          <w:p w14:paraId="5AD61901" w14:textId="77777777" w:rsidR="00023273" w:rsidRDefault="00000000">
            <w:pPr>
              <w:pStyle w:val="AccurriTableheaderinsubtable"/>
              <w:keepNext/>
            </w:pPr>
            <w:r>
              <w:rPr>
                <w:lang w:val="en-AU"/>
              </w:rPr>
              <w:t>Software</w:t>
            </w:r>
          </w:p>
        </w:tc>
        <w:tc>
          <w:tcPr>
            <w:tcW w:w="60" w:type="dxa"/>
            <w:tcBorders>
              <w:top w:val="nil"/>
              <w:left w:val="nil"/>
              <w:bottom w:val="nil"/>
              <w:right w:val="nil"/>
            </w:tcBorders>
            <w:tcMar>
              <w:left w:w="0" w:type="dxa"/>
              <w:right w:w="0" w:type="dxa"/>
            </w:tcMar>
          </w:tcPr>
          <w:p w14:paraId="628A19EC" w14:textId="77777777" w:rsidR="00023273" w:rsidRDefault="00023273"/>
        </w:tc>
        <w:tc>
          <w:tcPr>
            <w:tcW w:w="1289" w:type="dxa"/>
            <w:tcBorders>
              <w:top w:val="nil"/>
              <w:left w:val="nil"/>
              <w:bottom w:val="nil"/>
              <w:right w:val="nil"/>
            </w:tcBorders>
            <w:tcMar>
              <w:left w:w="0" w:type="dxa"/>
              <w:right w:w="0" w:type="dxa"/>
            </w:tcMar>
            <w:vAlign w:val="bottom"/>
          </w:tcPr>
          <w:p w14:paraId="6711556A" w14:textId="77777777" w:rsidR="00023273" w:rsidRDefault="00000000">
            <w:pPr>
              <w:pStyle w:val="AccurriTableheaderinsubtable"/>
              <w:keepNext/>
            </w:pPr>
            <w:r>
              <w:rPr>
                <w:lang w:val="en-AU"/>
              </w:rPr>
              <w:t>Total</w:t>
            </w:r>
          </w:p>
        </w:tc>
      </w:tr>
      <w:tr w:rsidR="00023273" w14:paraId="694F70BE" w14:textId="77777777">
        <w:trPr>
          <w:cantSplit/>
          <w:tblHeader/>
        </w:trPr>
        <w:tc>
          <w:tcPr>
            <w:tcW w:w="2904" w:type="dxa"/>
            <w:tcBorders>
              <w:top w:val="nil"/>
              <w:left w:val="nil"/>
              <w:bottom w:val="nil"/>
              <w:right w:val="nil"/>
            </w:tcBorders>
            <w:tcMar>
              <w:left w:w="0" w:type="dxa"/>
              <w:right w:w="0" w:type="dxa"/>
            </w:tcMar>
            <w:vAlign w:val="bottom"/>
          </w:tcPr>
          <w:p w14:paraId="5D140263"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3AC8A65" w14:textId="77777777" w:rsidR="00023273" w:rsidRDefault="00023273"/>
        </w:tc>
        <w:tc>
          <w:tcPr>
            <w:tcW w:w="1289" w:type="dxa"/>
            <w:tcBorders>
              <w:top w:val="nil"/>
              <w:left w:val="nil"/>
              <w:bottom w:val="nil"/>
              <w:right w:val="nil"/>
            </w:tcBorders>
            <w:tcMar>
              <w:left w:w="0" w:type="dxa"/>
              <w:right w:w="0" w:type="dxa"/>
            </w:tcMar>
            <w:vAlign w:val="bottom"/>
          </w:tcPr>
          <w:p w14:paraId="6D463D40"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AA8A40E" w14:textId="77777777" w:rsidR="00023273" w:rsidRDefault="00023273"/>
        </w:tc>
        <w:tc>
          <w:tcPr>
            <w:tcW w:w="1289" w:type="dxa"/>
            <w:tcBorders>
              <w:top w:val="nil"/>
              <w:left w:val="nil"/>
              <w:bottom w:val="nil"/>
              <w:right w:val="nil"/>
            </w:tcBorders>
            <w:tcMar>
              <w:left w:w="0" w:type="dxa"/>
              <w:right w:w="0" w:type="dxa"/>
            </w:tcMar>
            <w:vAlign w:val="bottom"/>
          </w:tcPr>
          <w:p w14:paraId="72AA84D3"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2B68765" w14:textId="77777777" w:rsidR="00023273" w:rsidRDefault="00023273"/>
        </w:tc>
        <w:tc>
          <w:tcPr>
            <w:tcW w:w="1289" w:type="dxa"/>
            <w:tcBorders>
              <w:top w:val="nil"/>
              <w:left w:val="nil"/>
              <w:bottom w:val="nil"/>
              <w:right w:val="nil"/>
            </w:tcBorders>
            <w:tcMar>
              <w:left w:w="0" w:type="dxa"/>
              <w:right w:w="0" w:type="dxa"/>
            </w:tcMar>
            <w:vAlign w:val="bottom"/>
          </w:tcPr>
          <w:p w14:paraId="7F74E12A"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1EF004B" w14:textId="77777777" w:rsidR="00023273" w:rsidRDefault="00023273"/>
        </w:tc>
        <w:tc>
          <w:tcPr>
            <w:tcW w:w="1289" w:type="dxa"/>
            <w:tcBorders>
              <w:top w:val="nil"/>
              <w:left w:val="nil"/>
              <w:bottom w:val="nil"/>
              <w:right w:val="nil"/>
            </w:tcBorders>
            <w:tcMar>
              <w:left w:w="0" w:type="dxa"/>
              <w:right w:w="0" w:type="dxa"/>
            </w:tcMar>
            <w:vAlign w:val="bottom"/>
          </w:tcPr>
          <w:p w14:paraId="08EB16CA"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DD5F92F" w14:textId="77777777" w:rsidR="00023273" w:rsidRDefault="00023273"/>
        </w:tc>
        <w:tc>
          <w:tcPr>
            <w:tcW w:w="1289" w:type="dxa"/>
            <w:tcBorders>
              <w:top w:val="nil"/>
              <w:left w:val="nil"/>
              <w:bottom w:val="nil"/>
              <w:right w:val="nil"/>
            </w:tcBorders>
            <w:tcMar>
              <w:left w:w="0" w:type="dxa"/>
              <w:right w:w="0" w:type="dxa"/>
            </w:tcMar>
            <w:vAlign w:val="bottom"/>
          </w:tcPr>
          <w:p w14:paraId="54C54395"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EBE9E38" w14:textId="77777777" w:rsidR="00023273" w:rsidRDefault="00023273"/>
        </w:tc>
        <w:tc>
          <w:tcPr>
            <w:tcW w:w="1289" w:type="dxa"/>
            <w:tcBorders>
              <w:top w:val="nil"/>
              <w:left w:val="nil"/>
              <w:bottom w:val="nil"/>
              <w:right w:val="nil"/>
            </w:tcBorders>
            <w:tcMar>
              <w:left w:w="0" w:type="dxa"/>
              <w:right w:w="0" w:type="dxa"/>
            </w:tcMar>
            <w:vAlign w:val="bottom"/>
          </w:tcPr>
          <w:p w14:paraId="61C8A42E" w14:textId="77777777" w:rsidR="00023273" w:rsidRDefault="00000000">
            <w:pPr>
              <w:pStyle w:val="AccurriTableheaderinsubtable"/>
              <w:keepNext/>
            </w:pPr>
            <w:r>
              <w:rPr>
                <w:lang w:val="en-AU"/>
              </w:rPr>
              <w:t>CU'000</w:t>
            </w:r>
          </w:p>
        </w:tc>
      </w:tr>
      <w:tr w:rsidR="00023273" w14:paraId="3E66F892" w14:textId="77777777">
        <w:trPr>
          <w:cantSplit/>
          <w:tblHeader/>
        </w:trPr>
        <w:tc>
          <w:tcPr>
            <w:tcW w:w="2904" w:type="dxa"/>
            <w:tcBorders>
              <w:top w:val="nil"/>
              <w:left w:val="nil"/>
              <w:bottom w:val="nil"/>
              <w:right w:val="nil"/>
            </w:tcBorders>
            <w:tcMar>
              <w:left w:w="0" w:type="dxa"/>
              <w:right w:w="0" w:type="dxa"/>
            </w:tcMar>
            <w:vAlign w:val="bottom"/>
          </w:tcPr>
          <w:p w14:paraId="27A528C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61A2886" w14:textId="77777777" w:rsidR="00023273" w:rsidRDefault="00023273"/>
        </w:tc>
        <w:tc>
          <w:tcPr>
            <w:tcW w:w="1289" w:type="dxa"/>
            <w:tcBorders>
              <w:top w:val="nil"/>
              <w:left w:val="nil"/>
              <w:bottom w:val="nil"/>
              <w:right w:val="nil"/>
            </w:tcBorders>
            <w:tcMar>
              <w:left w:w="0" w:type="dxa"/>
              <w:right w:w="0" w:type="dxa"/>
            </w:tcMar>
            <w:vAlign w:val="bottom"/>
          </w:tcPr>
          <w:p w14:paraId="34914212"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3A07884" w14:textId="77777777" w:rsidR="00023273" w:rsidRDefault="00023273"/>
        </w:tc>
        <w:tc>
          <w:tcPr>
            <w:tcW w:w="1289" w:type="dxa"/>
            <w:tcBorders>
              <w:top w:val="nil"/>
              <w:left w:val="nil"/>
              <w:bottom w:val="nil"/>
              <w:right w:val="nil"/>
            </w:tcBorders>
            <w:tcMar>
              <w:left w:w="0" w:type="dxa"/>
              <w:right w:w="0" w:type="dxa"/>
            </w:tcMar>
            <w:vAlign w:val="bottom"/>
          </w:tcPr>
          <w:p w14:paraId="7E3C40D5"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68902642" w14:textId="77777777" w:rsidR="00023273" w:rsidRDefault="00023273"/>
        </w:tc>
        <w:tc>
          <w:tcPr>
            <w:tcW w:w="1289" w:type="dxa"/>
            <w:tcBorders>
              <w:top w:val="nil"/>
              <w:left w:val="nil"/>
              <w:bottom w:val="nil"/>
              <w:right w:val="nil"/>
            </w:tcBorders>
            <w:tcMar>
              <w:left w:w="0" w:type="dxa"/>
              <w:right w:w="0" w:type="dxa"/>
            </w:tcMar>
            <w:vAlign w:val="bottom"/>
          </w:tcPr>
          <w:p w14:paraId="7D18ADFB"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6D767A0" w14:textId="77777777" w:rsidR="00023273" w:rsidRDefault="00023273"/>
        </w:tc>
        <w:tc>
          <w:tcPr>
            <w:tcW w:w="1289" w:type="dxa"/>
            <w:tcBorders>
              <w:top w:val="nil"/>
              <w:left w:val="nil"/>
              <w:bottom w:val="nil"/>
              <w:right w:val="nil"/>
            </w:tcBorders>
            <w:tcMar>
              <w:left w:w="0" w:type="dxa"/>
              <w:right w:w="0" w:type="dxa"/>
            </w:tcMar>
            <w:vAlign w:val="bottom"/>
          </w:tcPr>
          <w:p w14:paraId="00AF3F45"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5E1ADAE2" w14:textId="77777777" w:rsidR="00023273" w:rsidRDefault="00023273"/>
        </w:tc>
        <w:tc>
          <w:tcPr>
            <w:tcW w:w="1289" w:type="dxa"/>
            <w:tcBorders>
              <w:top w:val="nil"/>
              <w:left w:val="nil"/>
              <w:bottom w:val="nil"/>
              <w:right w:val="nil"/>
            </w:tcBorders>
            <w:tcMar>
              <w:left w:w="0" w:type="dxa"/>
              <w:right w:w="0" w:type="dxa"/>
            </w:tcMar>
            <w:vAlign w:val="bottom"/>
          </w:tcPr>
          <w:p w14:paraId="474BFF5F"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990BAB3" w14:textId="77777777" w:rsidR="00023273" w:rsidRDefault="00023273"/>
        </w:tc>
        <w:tc>
          <w:tcPr>
            <w:tcW w:w="1289" w:type="dxa"/>
            <w:tcBorders>
              <w:top w:val="nil"/>
              <w:left w:val="nil"/>
              <w:bottom w:val="nil"/>
              <w:right w:val="nil"/>
            </w:tcBorders>
            <w:tcMar>
              <w:left w:w="0" w:type="dxa"/>
              <w:right w:w="0" w:type="dxa"/>
            </w:tcMar>
            <w:vAlign w:val="bottom"/>
          </w:tcPr>
          <w:p w14:paraId="5057410A" w14:textId="77777777" w:rsidR="00023273" w:rsidRDefault="00023273">
            <w:pPr>
              <w:pStyle w:val="AccurriTableheaderinsubtable"/>
              <w:keepNext/>
            </w:pPr>
          </w:p>
        </w:tc>
      </w:tr>
      <w:tr w:rsidR="00023273" w14:paraId="344199DE" w14:textId="77777777">
        <w:tc>
          <w:tcPr>
            <w:tcW w:w="2904" w:type="dxa"/>
            <w:tcBorders>
              <w:top w:val="nil"/>
              <w:left w:val="nil"/>
              <w:bottom w:val="nil"/>
              <w:right w:val="nil"/>
            </w:tcBorders>
            <w:tcMar>
              <w:left w:w="0" w:type="dxa"/>
              <w:right w:w="0" w:type="dxa"/>
            </w:tcMar>
            <w:vAlign w:val="bottom"/>
          </w:tcPr>
          <w:p w14:paraId="0F5ACE03"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1 January 2022</w:t>
            </w:r>
          </w:p>
        </w:tc>
        <w:tc>
          <w:tcPr>
            <w:tcW w:w="60" w:type="dxa"/>
            <w:tcBorders>
              <w:top w:val="nil"/>
              <w:left w:val="nil"/>
              <w:bottom w:val="nil"/>
              <w:right w:val="nil"/>
            </w:tcBorders>
            <w:tcMar>
              <w:left w:w="0" w:type="dxa"/>
              <w:right w:w="0" w:type="dxa"/>
            </w:tcMar>
          </w:tcPr>
          <w:p w14:paraId="299DFBD1" w14:textId="77777777" w:rsidR="00023273" w:rsidRDefault="00023273"/>
        </w:tc>
        <w:tc>
          <w:tcPr>
            <w:tcW w:w="1289" w:type="dxa"/>
            <w:tcBorders>
              <w:top w:val="nil"/>
              <w:left w:val="nil"/>
              <w:bottom w:val="nil"/>
              <w:right w:val="nil"/>
            </w:tcBorders>
            <w:tcMar>
              <w:left w:w="0" w:type="dxa"/>
              <w:right w:w="60" w:type="dxa"/>
            </w:tcMar>
            <w:vAlign w:val="bottom"/>
          </w:tcPr>
          <w:p w14:paraId="2CD259A4" w14:textId="77777777" w:rsidR="00023273" w:rsidRDefault="00000000">
            <w:pPr>
              <w:pStyle w:val="AccurriTablenumericvalues"/>
              <w:keepNext/>
            </w:pPr>
            <w:r>
              <w:rPr>
                <w:lang w:val="en-AU"/>
              </w:rPr>
              <w:t>9,500</w:t>
            </w:r>
          </w:p>
        </w:tc>
        <w:tc>
          <w:tcPr>
            <w:tcW w:w="60" w:type="dxa"/>
            <w:tcBorders>
              <w:top w:val="nil"/>
              <w:left w:val="nil"/>
              <w:bottom w:val="nil"/>
              <w:right w:val="nil"/>
            </w:tcBorders>
            <w:tcMar>
              <w:left w:w="0" w:type="dxa"/>
              <w:right w:w="0" w:type="dxa"/>
            </w:tcMar>
          </w:tcPr>
          <w:p w14:paraId="1CC5C4D1" w14:textId="77777777" w:rsidR="00023273" w:rsidRDefault="00023273"/>
        </w:tc>
        <w:tc>
          <w:tcPr>
            <w:tcW w:w="1289" w:type="dxa"/>
            <w:tcBorders>
              <w:top w:val="nil"/>
              <w:left w:val="nil"/>
              <w:bottom w:val="nil"/>
              <w:right w:val="nil"/>
            </w:tcBorders>
            <w:tcMar>
              <w:left w:w="0" w:type="dxa"/>
              <w:right w:w="60" w:type="dxa"/>
            </w:tcMar>
            <w:vAlign w:val="bottom"/>
          </w:tcPr>
          <w:p w14:paraId="6A1C5067" w14:textId="77777777" w:rsidR="00023273" w:rsidRDefault="00000000">
            <w:pPr>
              <w:pStyle w:val="AccurriTablenumericvalues"/>
              <w:keepNext/>
            </w:pPr>
            <w:r>
              <w:rPr>
                <w:lang w:val="en-AU"/>
              </w:rPr>
              <w:t>2,245</w:t>
            </w:r>
          </w:p>
        </w:tc>
        <w:tc>
          <w:tcPr>
            <w:tcW w:w="60" w:type="dxa"/>
            <w:tcBorders>
              <w:top w:val="nil"/>
              <w:left w:val="nil"/>
              <w:bottom w:val="nil"/>
              <w:right w:val="nil"/>
            </w:tcBorders>
            <w:tcMar>
              <w:left w:w="0" w:type="dxa"/>
              <w:right w:w="0" w:type="dxa"/>
            </w:tcMar>
          </w:tcPr>
          <w:p w14:paraId="5B456E63" w14:textId="77777777" w:rsidR="00023273" w:rsidRDefault="00023273"/>
        </w:tc>
        <w:tc>
          <w:tcPr>
            <w:tcW w:w="1289" w:type="dxa"/>
            <w:tcBorders>
              <w:top w:val="nil"/>
              <w:left w:val="nil"/>
              <w:bottom w:val="nil"/>
              <w:right w:val="nil"/>
            </w:tcBorders>
            <w:tcMar>
              <w:left w:w="0" w:type="dxa"/>
              <w:right w:w="60" w:type="dxa"/>
            </w:tcMar>
            <w:vAlign w:val="bottom"/>
          </w:tcPr>
          <w:p w14:paraId="11A8A62F" w14:textId="77777777" w:rsidR="00023273" w:rsidRDefault="00000000">
            <w:pPr>
              <w:pStyle w:val="AccurriTablenumericvalues"/>
              <w:keepNext/>
            </w:pPr>
            <w:r>
              <w:rPr>
                <w:lang w:val="en-AU"/>
              </w:rPr>
              <w:t>160</w:t>
            </w:r>
          </w:p>
        </w:tc>
        <w:tc>
          <w:tcPr>
            <w:tcW w:w="60" w:type="dxa"/>
            <w:tcBorders>
              <w:top w:val="nil"/>
              <w:left w:val="nil"/>
              <w:bottom w:val="nil"/>
              <w:right w:val="nil"/>
            </w:tcBorders>
            <w:tcMar>
              <w:left w:w="0" w:type="dxa"/>
              <w:right w:w="0" w:type="dxa"/>
            </w:tcMar>
          </w:tcPr>
          <w:p w14:paraId="0DFC00DD" w14:textId="77777777" w:rsidR="00023273" w:rsidRDefault="00023273"/>
        </w:tc>
        <w:tc>
          <w:tcPr>
            <w:tcW w:w="1289" w:type="dxa"/>
            <w:tcBorders>
              <w:top w:val="nil"/>
              <w:left w:val="nil"/>
              <w:bottom w:val="nil"/>
              <w:right w:val="nil"/>
            </w:tcBorders>
            <w:tcMar>
              <w:left w:w="0" w:type="dxa"/>
              <w:right w:w="60" w:type="dxa"/>
            </w:tcMar>
            <w:vAlign w:val="bottom"/>
          </w:tcPr>
          <w:p w14:paraId="17B9E31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48F9A3" w14:textId="77777777" w:rsidR="00023273" w:rsidRDefault="00023273"/>
        </w:tc>
        <w:tc>
          <w:tcPr>
            <w:tcW w:w="1289" w:type="dxa"/>
            <w:tcBorders>
              <w:top w:val="nil"/>
              <w:left w:val="nil"/>
              <w:bottom w:val="nil"/>
              <w:right w:val="nil"/>
            </w:tcBorders>
            <w:tcMar>
              <w:left w:w="0" w:type="dxa"/>
              <w:right w:w="60" w:type="dxa"/>
            </w:tcMar>
            <w:vAlign w:val="bottom"/>
          </w:tcPr>
          <w:p w14:paraId="779DC2B8" w14:textId="77777777" w:rsidR="00023273"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7A440B3F" w14:textId="77777777" w:rsidR="00023273" w:rsidRDefault="00023273"/>
        </w:tc>
        <w:tc>
          <w:tcPr>
            <w:tcW w:w="1289" w:type="dxa"/>
            <w:tcBorders>
              <w:top w:val="nil"/>
              <w:left w:val="nil"/>
              <w:bottom w:val="nil"/>
              <w:right w:val="nil"/>
            </w:tcBorders>
            <w:tcMar>
              <w:left w:w="0" w:type="dxa"/>
              <w:right w:w="60" w:type="dxa"/>
            </w:tcMar>
            <w:vAlign w:val="bottom"/>
          </w:tcPr>
          <w:p w14:paraId="1F705A36" w14:textId="77777777" w:rsidR="00023273" w:rsidRDefault="00000000">
            <w:pPr>
              <w:pStyle w:val="AccurriTablenumericvalues"/>
              <w:keepNext/>
            </w:pPr>
            <w:r>
              <w:rPr>
                <w:lang w:val="en-AU"/>
              </w:rPr>
              <w:t>11,991</w:t>
            </w:r>
          </w:p>
        </w:tc>
      </w:tr>
      <w:tr w:rsidR="00023273" w14:paraId="27BC5B5D" w14:textId="77777777">
        <w:tc>
          <w:tcPr>
            <w:tcW w:w="2904" w:type="dxa"/>
            <w:tcBorders>
              <w:top w:val="nil"/>
              <w:left w:val="nil"/>
              <w:bottom w:val="nil"/>
              <w:right w:val="nil"/>
            </w:tcBorders>
            <w:tcMar>
              <w:left w:w="0" w:type="dxa"/>
              <w:right w:w="0" w:type="dxa"/>
            </w:tcMar>
            <w:vAlign w:val="bottom"/>
          </w:tcPr>
          <w:p w14:paraId="53B8A1BB" w14:textId="77777777" w:rsidR="00023273"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6D2152BB" w14:textId="77777777" w:rsidR="00023273" w:rsidRDefault="00023273"/>
        </w:tc>
        <w:tc>
          <w:tcPr>
            <w:tcW w:w="1289" w:type="dxa"/>
            <w:tcBorders>
              <w:top w:val="nil"/>
              <w:left w:val="nil"/>
              <w:bottom w:val="nil"/>
              <w:right w:val="nil"/>
            </w:tcBorders>
            <w:tcMar>
              <w:left w:w="0" w:type="dxa"/>
              <w:right w:w="60" w:type="dxa"/>
            </w:tcMar>
            <w:vAlign w:val="bottom"/>
          </w:tcPr>
          <w:p w14:paraId="326FBAE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6324FD" w14:textId="77777777" w:rsidR="00023273" w:rsidRDefault="00023273"/>
        </w:tc>
        <w:tc>
          <w:tcPr>
            <w:tcW w:w="1289" w:type="dxa"/>
            <w:tcBorders>
              <w:top w:val="nil"/>
              <w:left w:val="nil"/>
              <w:bottom w:val="nil"/>
              <w:right w:val="nil"/>
            </w:tcBorders>
            <w:tcMar>
              <w:left w:w="0" w:type="dxa"/>
              <w:right w:w="0" w:type="dxa"/>
            </w:tcMar>
            <w:vAlign w:val="bottom"/>
          </w:tcPr>
          <w:p w14:paraId="0D8EC04D" w14:textId="77777777" w:rsidR="00023273" w:rsidRDefault="00000000">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3873FAE7" w14:textId="77777777" w:rsidR="00023273" w:rsidRDefault="00023273"/>
        </w:tc>
        <w:tc>
          <w:tcPr>
            <w:tcW w:w="1289" w:type="dxa"/>
            <w:tcBorders>
              <w:top w:val="nil"/>
              <w:left w:val="nil"/>
              <w:bottom w:val="nil"/>
              <w:right w:val="nil"/>
            </w:tcBorders>
            <w:tcMar>
              <w:left w:w="0" w:type="dxa"/>
              <w:right w:w="0" w:type="dxa"/>
            </w:tcMar>
            <w:vAlign w:val="bottom"/>
          </w:tcPr>
          <w:p w14:paraId="546D3AD8" w14:textId="77777777" w:rsidR="00023273"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7D7762E1" w14:textId="77777777" w:rsidR="00023273" w:rsidRDefault="00023273"/>
        </w:tc>
        <w:tc>
          <w:tcPr>
            <w:tcW w:w="1289" w:type="dxa"/>
            <w:tcBorders>
              <w:top w:val="nil"/>
              <w:left w:val="nil"/>
              <w:bottom w:val="nil"/>
              <w:right w:val="nil"/>
            </w:tcBorders>
            <w:tcMar>
              <w:left w:w="0" w:type="dxa"/>
              <w:right w:w="60" w:type="dxa"/>
            </w:tcMar>
            <w:vAlign w:val="bottom"/>
          </w:tcPr>
          <w:p w14:paraId="68195FF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82E431" w14:textId="77777777" w:rsidR="00023273" w:rsidRDefault="00023273"/>
        </w:tc>
        <w:tc>
          <w:tcPr>
            <w:tcW w:w="1289" w:type="dxa"/>
            <w:tcBorders>
              <w:top w:val="nil"/>
              <w:left w:val="nil"/>
              <w:bottom w:val="nil"/>
              <w:right w:val="nil"/>
            </w:tcBorders>
            <w:tcMar>
              <w:left w:w="0" w:type="dxa"/>
              <w:right w:w="0" w:type="dxa"/>
            </w:tcMar>
            <w:vAlign w:val="bottom"/>
          </w:tcPr>
          <w:p w14:paraId="2878E965" w14:textId="77777777" w:rsidR="00023273"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419E8702" w14:textId="77777777" w:rsidR="00023273" w:rsidRDefault="00023273"/>
        </w:tc>
        <w:tc>
          <w:tcPr>
            <w:tcW w:w="1289" w:type="dxa"/>
            <w:tcBorders>
              <w:top w:val="nil"/>
              <w:left w:val="nil"/>
              <w:bottom w:val="nil"/>
              <w:right w:val="nil"/>
            </w:tcBorders>
            <w:tcMar>
              <w:left w:w="0" w:type="dxa"/>
              <w:right w:w="0" w:type="dxa"/>
            </w:tcMar>
            <w:vAlign w:val="bottom"/>
          </w:tcPr>
          <w:p w14:paraId="79AE1DDB" w14:textId="77777777" w:rsidR="00023273" w:rsidRDefault="00000000">
            <w:pPr>
              <w:pStyle w:val="AccurriTablenumericvalues"/>
              <w:keepNext/>
            </w:pPr>
            <w:r>
              <w:rPr>
                <w:lang w:val="en-AU"/>
              </w:rPr>
              <w:t>(375)</w:t>
            </w:r>
          </w:p>
        </w:tc>
      </w:tr>
      <w:tr w:rsidR="00023273" w14:paraId="0C9AF305" w14:textId="77777777">
        <w:tc>
          <w:tcPr>
            <w:tcW w:w="2904" w:type="dxa"/>
            <w:tcBorders>
              <w:top w:val="nil"/>
              <w:left w:val="nil"/>
              <w:bottom w:val="nil"/>
              <w:right w:val="nil"/>
            </w:tcBorders>
            <w:tcMar>
              <w:left w:w="0" w:type="dxa"/>
              <w:right w:w="0" w:type="dxa"/>
            </w:tcMar>
            <w:vAlign w:val="bottom"/>
          </w:tcPr>
          <w:p w14:paraId="0009BB8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06CF5F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F2544E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3D1F5B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8CBFE9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F1C40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9FA728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8075B2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420D3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A02BDF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63EA0A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BA5B3B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EEBF176" w14:textId="77777777" w:rsidR="00023273" w:rsidRDefault="00023273">
            <w:pPr>
              <w:pStyle w:val="AccurriTablenumericvalues"/>
              <w:keepNext/>
            </w:pPr>
          </w:p>
        </w:tc>
      </w:tr>
      <w:tr w:rsidR="00023273" w14:paraId="638BCCE9" w14:textId="77777777">
        <w:tc>
          <w:tcPr>
            <w:tcW w:w="2904" w:type="dxa"/>
            <w:tcBorders>
              <w:top w:val="nil"/>
              <w:left w:val="nil"/>
              <w:bottom w:val="nil"/>
              <w:right w:val="nil"/>
            </w:tcBorders>
            <w:tcMar>
              <w:left w:w="0" w:type="dxa"/>
              <w:right w:w="0" w:type="dxa"/>
            </w:tcMar>
            <w:vAlign w:val="bottom"/>
          </w:tcPr>
          <w:p w14:paraId="2F69AE4E"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2022</w:t>
            </w:r>
          </w:p>
        </w:tc>
        <w:tc>
          <w:tcPr>
            <w:tcW w:w="60" w:type="dxa"/>
            <w:tcBorders>
              <w:top w:val="nil"/>
              <w:left w:val="nil"/>
              <w:bottom w:val="nil"/>
              <w:right w:val="nil"/>
            </w:tcBorders>
            <w:tcMar>
              <w:left w:w="0" w:type="dxa"/>
              <w:right w:w="0" w:type="dxa"/>
            </w:tcMar>
          </w:tcPr>
          <w:p w14:paraId="0450B59D" w14:textId="77777777" w:rsidR="00023273" w:rsidRDefault="00023273"/>
        </w:tc>
        <w:tc>
          <w:tcPr>
            <w:tcW w:w="1289" w:type="dxa"/>
            <w:tcBorders>
              <w:top w:val="nil"/>
              <w:left w:val="nil"/>
              <w:bottom w:val="nil"/>
              <w:right w:val="nil"/>
            </w:tcBorders>
            <w:tcMar>
              <w:left w:w="0" w:type="dxa"/>
              <w:right w:w="60" w:type="dxa"/>
            </w:tcMar>
            <w:vAlign w:val="bottom"/>
          </w:tcPr>
          <w:p w14:paraId="27540242" w14:textId="77777777" w:rsidR="00023273" w:rsidRDefault="00000000">
            <w:pPr>
              <w:pStyle w:val="AccurriTablenumericvalues"/>
              <w:keepNext/>
            </w:pPr>
            <w:r>
              <w:rPr>
                <w:lang w:val="en-AU"/>
              </w:rPr>
              <w:t>9,500</w:t>
            </w:r>
          </w:p>
        </w:tc>
        <w:tc>
          <w:tcPr>
            <w:tcW w:w="60" w:type="dxa"/>
            <w:tcBorders>
              <w:top w:val="nil"/>
              <w:left w:val="nil"/>
              <w:bottom w:val="nil"/>
              <w:right w:val="nil"/>
            </w:tcBorders>
            <w:tcMar>
              <w:left w:w="0" w:type="dxa"/>
              <w:right w:w="0" w:type="dxa"/>
            </w:tcMar>
          </w:tcPr>
          <w:p w14:paraId="5CE7569F" w14:textId="77777777" w:rsidR="00023273" w:rsidRDefault="00023273"/>
        </w:tc>
        <w:tc>
          <w:tcPr>
            <w:tcW w:w="1289" w:type="dxa"/>
            <w:tcBorders>
              <w:top w:val="nil"/>
              <w:left w:val="nil"/>
              <w:bottom w:val="nil"/>
              <w:right w:val="nil"/>
            </w:tcBorders>
            <w:tcMar>
              <w:left w:w="0" w:type="dxa"/>
              <w:right w:w="60" w:type="dxa"/>
            </w:tcMar>
            <w:vAlign w:val="bottom"/>
          </w:tcPr>
          <w:p w14:paraId="31F2F7E4" w14:textId="77777777" w:rsidR="00023273" w:rsidRDefault="00000000">
            <w:pPr>
              <w:pStyle w:val="AccurriTablenumericvalues"/>
              <w:keepNext/>
            </w:pPr>
            <w:r>
              <w:rPr>
                <w:lang w:val="en-AU"/>
              </w:rPr>
              <w:t>1,924</w:t>
            </w:r>
          </w:p>
        </w:tc>
        <w:tc>
          <w:tcPr>
            <w:tcW w:w="60" w:type="dxa"/>
            <w:tcBorders>
              <w:top w:val="nil"/>
              <w:left w:val="nil"/>
              <w:bottom w:val="nil"/>
              <w:right w:val="nil"/>
            </w:tcBorders>
            <w:tcMar>
              <w:left w:w="0" w:type="dxa"/>
              <w:right w:w="0" w:type="dxa"/>
            </w:tcMar>
          </w:tcPr>
          <w:p w14:paraId="511CAF68" w14:textId="77777777" w:rsidR="00023273" w:rsidRDefault="00023273"/>
        </w:tc>
        <w:tc>
          <w:tcPr>
            <w:tcW w:w="1289" w:type="dxa"/>
            <w:tcBorders>
              <w:top w:val="nil"/>
              <w:left w:val="nil"/>
              <w:bottom w:val="nil"/>
              <w:right w:val="nil"/>
            </w:tcBorders>
            <w:tcMar>
              <w:left w:w="0" w:type="dxa"/>
              <w:right w:w="60" w:type="dxa"/>
            </w:tcMar>
            <w:vAlign w:val="bottom"/>
          </w:tcPr>
          <w:p w14:paraId="548210DB" w14:textId="77777777" w:rsidR="00023273" w:rsidRDefault="00000000">
            <w:pPr>
              <w:pStyle w:val="AccurriTablenumericvalues"/>
              <w:keepNext/>
            </w:pPr>
            <w:r>
              <w:rPr>
                <w:lang w:val="en-AU"/>
              </w:rPr>
              <w:t>128</w:t>
            </w:r>
          </w:p>
        </w:tc>
        <w:tc>
          <w:tcPr>
            <w:tcW w:w="60" w:type="dxa"/>
            <w:tcBorders>
              <w:top w:val="nil"/>
              <w:left w:val="nil"/>
              <w:bottom w:val="nil"/>
              <w:right w:val="nil"/>
            </w:tcBorders>
            <w:tcMar>
              <w:left w:w="0" w:type="dxa"/>
              <w:right w:w="0" w:type="dxa"/>
            </w:tcMar>
          </w:tcPr>
          <w:p w14:paraId="1CCD86DD" w14:textId="77777777" w:rsidR="00023273" w:rsidRDefault="00023273"/>
        </w:tc>
        <w:tc>
          <w:tcPr>
            <w:tcW w:w="1289" w:type="dxa"/>
            <w:tcBorders>
              <w:top w:val="nil"/>
              <w:left w:val="nil"/>
              <w:bottom w:val="nil"/>
              <w:right w:val="nil"/>
            </w:tcBorders>
            <w:tcMar>
              <w:left w:w="0" w:type="dxa"/>
              <w:right w:w="60" w:type="dxa"/>
            </w:tcMar>
            <w:vAlign w:val="bottom"/>
          </w:tcPr>
          <w:p w14:paraId="13BB95F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74073C" w14:textId="77777777" w:rsidR="00023273" w:rsidRDefault="00023273"/>
        </w:tc>
        <w:tc>
          <w:tcPr>
            <w:tcW w:w="1289" w:type="dxa"/>
            <w:tcBorders>
              <w:top w:val="nil"/>
              <w:left w:val="nil"/>
              <w:bottom w:val="nil"/>
              <w:right w:val="nil"/>
            </w:tcBorders>
            <w:tcMar>
              <w:left w:w="0" w:type="dxa"/>
              <w:right w:w="60" w:type="dxa"/>
            </w:tcMar>
            <w:vAlign w:val="bottom"/>
          </w:tcPr>
          <w:p w14:paraId="6446439D" w14:textId="77777777" w:rsidR="00023273"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769CCE6D" w14:textId="77777777" w:rsidR="00023273" w:rsidRDefault="00023273"/>
        </w:tc>
        <w:tc>
          <w:tcPr>
            <w:tcW w:w="1289" w:type="dxa"/>
            <w:tcBorders>
              <w:top w:val="nil"/>
              <w:left w:val="nil"/>
              <w:bottom w:val="nil"/>
              <w:right w:val="nil"/>
            </w:tcBorders>
            <w:tcMar>
              <w:left w:w="0" w:type="dxa"/>
              <w:right w:w="60" w:type="dxa"/>
            </w:tcMar>
            <w:vAlign w:val="bottom"/>
          </w:tcPr>
          <w:p w14:paraId="78A8171E" w14:textId="77777777" w:rsidR="00023273" w:rsidRDefault="00000000">
            <w:pPr>
              <w:pStyle w:val="AccurriTablenumericvalues"/>
              <w:keepNext/>
            </w:pPr>
            <w:r>
              <w:rPr>
                <w:lang w:val="en-AU"/>
              </w:rPr>
              <w:t>11,616</w:t>
            </w:r>
          </w:p>
        </w:tc>
      </w:tr>
      <w:tr w:rsidR="00023273" w14:paraId="4F961239" w14:textId="77777777">
        <w:tc>
          <w:tcPr>
            <w:tcW w:w="2904" w:type="dxa"/>
            <w:tcBorders>
              <w:top w:val="nil"/>
              <w:left w:val="nil"/>
              <w:bottom w:val="nil"/>
              <w:right w:val="nil"/>
            </w:tcBorders>
            <w:tcMar>
              <w:left w:w="0" w:type="dxa"/>
              <w:right w:w="0" w:type="dxa"/>
            </w:tcMar>
            <w:vAlign w:val="bottom"/>
          </w:tcPr>
          <w:p w14:paraId="0540FFF5" w14:textId="77777777" w:rsidR="00023273" w:rsidRDefault="00000000">
            <w:pPr>
              <w:pStyle w:val="AccurriTabletextvalues"/>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29A81067" w14:textId="77777777" w:rsidR="00023273" w:rsidRDefault="00023273"/>
        </w:tc>
        <w:tc>
          <w:tcPr>
            <w:tcW w:w="1289" w:type="dxa"/>
            <w:tcBorders>
              <w:top w:val="nil"/>
              <w:left w:val="nil"/>
              <w:bottom w:val="nil"/>
              <w:right w:val="nil"/>
            </w:tcBorders>
            <w:tcMar>
              <w:left w:w="0" w:type="dxa"/>
              <w:right w:w="60" w:type="dxa"/>
            </w:tcMar>
            <w:vAlign w:val="bottom"/>
          </w:tcPr>
          <w:p w14:paraId="2F8A1450" w14:textId="77777777" w:rsidR="00023273" w:rsidRDefault="00000000">
            <w:pPr>
              <w:pStyle w:val="AccurriTablenumericvalues"/>
              <w:keepNext/>
            </w:pPr>
            <w:r>
              <w:rPr>
                <w:lang w:val="en-AU"/>
              </w:rPr>
              <w:t>408</w:t>
            </w:r>
          </w:p>
        </w:tc>
        <w:tc>
          <w:tcPr>
            <w:tcW w:w="60" w:type="dxa"/>
            <w:tcBorders>
              <w:top w:val="nil"/>
              <w:left w:val="nil"/>
              <w:bottom w:val="nil"/>
              <w:right w:val="nil"/>
            </w:tcBorders>
            <w:tcMar>
              <w:left w:w="0" w:type="dxa"/>
              <w:right w:w="0" w:type="dxa"/>
            </w:tcMar>
          </w:tcPr>
          <w:p w14:paraId="5F3A132F" w14:textId="77777777" w:rsidR="00023273" w:rsidRDefault="00023273"/>
        </w:tc>
        <w:tc>
          <w:tcPr>
            <w:tcW w:w="1289" w:type="dxa"/>
            <w:tcBorders>
              <w:top w:val="nil"/>
              <w:left w:val="nil"/>
              <w:bottom w:val="nil"/>
              <w:right w:val="nil"/>
            </w:tcBorders>
            <w:tcMar>
              <w:left w:w="0" w:type="dxa"/>
              <w:right w:w="60" w:type="dxa"/>
            </w:tcMar>
            <w:vAlign w:val="bottom"/>
          </w:tcPr>
          <w:p w14:paraId="51FECEE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549C82" w14:textId="77777777" w:rsidR="00023273" w:rsidRDefault="00023273"/>
        </w:tc>
        <w:tc>
          <w:tcPr>
            <w:tcW w:w="1289" w:type="dxa"/>
            <w:tcBorders>
              <w:top w:val="nil"/>
              <w:left w:val="nil"/>
              <w:bottom w:val="nil"/>
              <w:right w:val="nil"/>
            </w:tcBorders>
            <w:tcMar>
              <w:left w:w="0" w:type="dxa"/>
              <w:right w:w="60" w:type="dxa"/>
            </w:tcMar>
            <w:vAlign w:val="bottom"/>
          </w:tcPr>
          <w:p w14:paraId="4404F53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408F49" w14:textId="77777777" w:rsidR="00023273" w:rsidRDefault="00023273"/>
        </w:tc>
        <w:tc>
          <w:tcPr>
            <w:tcW w:w="1289" w:type="dxa"/>
            <w:tcBorders>
              <w:top w:val="nil"/>
              <w:left w:val="nil"/>
              <w:bottom w:val="nil"/>
              <w:right w:val="nil"/>
            </w:tcBorders>
            <w:tcMar>
              <w:left w:w="0" w:type="dxa"/>
              <w:right w:w="60" w:type="dxa"/>
            </w:tcMar>
            <w:vAlign w:val="bottom"/>
          </w:tcPr>
          <w:p w14:paraId="00C59580" w14:textId="77777777" w:rsidR="00023273" w:rsidRDefault="00000000">
            <w:pPr>
              <w:pStyle w:val="AccurriTablenumericvalues"/>
              <w:keepNext/>
            </w:pPr>
            <w:r>
              <w:rPr>
                <w:lang w:val="en-AU"/>
              </w:rPr>
              <w:t>1,250</w:t>
            </w:r>
          </w:p>
        </w:tc>
        <w:tc>
          <w:tcPr>
            <w:tcW w:w="60" w:type="dxa"/>
            <w:tcBorders>
              <w:top w:val="nil"/>
              <w:left w:val="nil"/>
              <w:bottom w:val="nil"/>
              <w:right w:val="nil"/>
            </w:tcBorders>
            <w:tcMar>
              <w:left w:w="0" w:type="dxa"/>
              <w:right w:w="0" w:type="dxa"/>
            </w:tcMar>
          </w:tcPr>
          <w:p w14:paraId="370508E5" w14:textId="77777777" w:rsidR="00023273" w:rsidRDefault="00023273"/>
        </w:tc>
        <w:tc>
          <w:tcPr>
            <w:tcW w:w="1289" w:type="dxa"/>
            <w:tcBorders>
              <w:top w:val="nil"/>
              <w:left w:val="nil"/>
              <w:bottom w:val="nil"/>
              <w:right w:val="nil"/>
            </w:tcBorders>
            <w:tcMar>
              <w:left w:w="0" w:type="dxa"/>
              <w:right w:w="60" w:type="dxa"/>
            </w:tcMar>
            <w:vAlign w:val="bottom"/>
          </w:tcPr>
          <w:p w14:paraId="5733184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372DFD" w14:textId="77777777" w:rsidR="00023273" w:rsidRDefault="00023273"/>
        </w:tc>
        <w:tc>
          <w:tcPr>
            <w:tcW w:w="1289" w:type="dxa"/>
            <w:tcBorders>
              <w:top w:val="nil"/>
              <w:left w:val="nil"/>
              <w:bottom w:val="nil"/>
              <w:right w:val="nil"/>
            </w:tcBorders>
            <w:tcMar>
              <w:left w:w="0" w:type="dxa"/>
              <w:right w:w="60" w:type="dxa"/>
            </w:tcMar>
            <w:vAlign w:val="bottom"/>
          </w:tcPr>
          <w:p w14:paraId="05EC26B8" w14:textId="77777777" w:rsidR="00023273" w:rsidRDefault="00000000">
            <w:pPr>
              <w:pStyle w:val="AccurriTablenumericvalues"/>
              <w:keepNext/>
            </w:pPr>
            <w:r>
              <w:rPr>
                <w:lang w:val="en-AU"/>
              </w:rPr>
              <w:t>1,658</w:t>
            </w:r>
          </w:p>
        </w:tc>
      </w:tr>
      <w:tr w:rsidR="00023273" w14:paraId="040FE231" w14:textId="77777777">
        <w:tc>
          <w:tcPr>
            <w:tcW w:w="2904" w:type="dxa"/>
            <w:tcBorders>
              <w:top w:val="nil"/>
              <w:left w:val="nil"/>
              <w:bottom w:val="nil"/>
              <w:right w:val="nil"/>
            </w:tcBorders>
            <w:tcMar>
              <w:left w:w="0" w:type="dxa"/>
              <w:right w:w="0" w:type="dxa"/>
            </w:tcMar>
            <w:vAlign w:val="bottom"/>
          </w:tcPr>
          <w:p w14:paraId="4B45E315" w14:textId="77777777" w:rsidR="00023273" w:rsidRDefault="00000000">
            <w:pPr>
              <w:pStyle w:val="AccurriTabletextvalues"/>
              <w:keepNext/>
              <w:jc w:val="left"/>
            </w:pPr>
            <w:r>
              <w:rPr>
                <w:lang w:val="en-AU"/>
              </w:rPr>
              <w:t>Impairment of assets</w:t>
            </w:r>
          </w:p>
        </w:tc>
        <w:tc>
          <w:tcPr>
            <w:tcW w:w="60" w:type="dxa"/>
            <w:tcBorders>
              <w:top w:val="nil"/>
              <w:left w:val="nil"/>
              <w:bottom w:val="nil"/>
              <w:right w:val="nil"/>
            </w:tcBorders>
            <w:tcMar>
              <w:left w:w="0" w:type="dxa"/>
              <w:right w:w="0" w:type="dxa"/>
            </w:tcMar>
          </w:tcPr>
          <w:p w14:paraId="53257651" w14:textId="77777777" w:rsidR="00023273" w:rsidRDefault="00023273"/>
        </w:tc>
        <w:tc>
          <w:tcPr>
            <w:tcW w:w="1289" w:type="dxa"/>
            <w:tcBorders>
              <w:top w:val="nil"/>
              <w:left w:val="nil"/>
              <w:bottom w:val="nil"/>
              <w:right w:val="nil"/>
            </w:tcBorders>
            <w:tcMar>
              <w:left w:w="0" w:type="dxa"/>
              <w:right w:w="0" w:type="dxa"/>
            </w:tcMar>
            <w:vAlign w:val="bottom"/>
          </w:tcPr>
          <w:p w14:paraId="5F38EB86" w14:textId="77777777" w:rsidR="00023273"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25B05550" w14:textId="77777777" w:rsidR="00023273" w:rsidRDefault="00023273"/>
        </w:tc>
        <w:tc>
          <w:tcPr>
            <w:tcW w:w="1289" w:type="dxa"/>
            <w:tcBorders>
              <w:top w:val="nil"/>
              <w:left w:val="nil"/>
              <w:bottom w:val="nil"/>
              <w:right w:val="nil"/>
            </w:tcBorders>
            <w:tcMar>
              <w:left w:w="0" w:type="dxa"/>
              <w:right w:w="60" w:type="dxa"/>
            </w:tcMar>
            <w:vAlign w:val="bottom"/>
          </w:tcPr>
          <w:p w14:paraId="78C5AB8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529FEE" w14:textId="77777777" w:rsidR="00023273" w:rsidRDefault="00023273"/>
        </w:tc>
        <w:tc>
          <w:tcPr>
            <w:tcW w:w="1289" w:type="dxa"/>
            <w:tcBorders>
              <w:top w:val="nil"/>
              <w:left w:val="nil"/>
              <w:bottom w:val="nil"/>
              <w:right w:val="nil"/>
            </w:tcBorders>
            <w:tcMar>
              <w:left w:w="0" w:type="dxa"/>
              <w:right w:w="60" w:type="dxa"/>
            </w:tcMar>
            <w:vAlign w:val="bottom"/>
          </w:tcPr>
          <w:p w14:paraId="46CE3C5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EE7986" w14:textId="77777777" w:rsidR="00023273" w:rsidRDefault="00023273"/>
        </w:tc>
        <w:tc>
          <w:tcPr>
            <w:tcW w:w="1289" w:type="dxa"/>
            <w:tcBorders>
              <w:top w:val="nil"/>
              <w:left w:val="nil"/>
              <w:bottom w:val="nil"/>
              <w:right w:val="nil"/>
            </w:tcBorders>
            <w:tcMar>
              <w:left w:w="0" w:type="dxa"/>
              <w:right w:w="60" w:type="dxa"/>
            </w:tcMar>
            <w:vAlign w:val="bottom"/>
          </w:tcPr>
          <w:p w14:paraId="07B8FD4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DA0A93" w14:textId="77777777" w:rsidR="00023273" w:rsidRDefault="00023273"/>
        </w:tc>
        <w:tc>
          <w:tcPr>
            <w:tcW w:w="1289" w:type="dxa"/>
            <w:tcBorders>
              <w:top w:val="nil"/>
              <w:left w:val="nil"/>
              <w:bottom w:val="nil"/>
              <w:right w:val="nil"/>
            </w:tcBorders>
            <w:tcMar>
              <w:left w:w="0" w:type="dxa"/>
              <w:right w:w="60" w:type="dxa"/>
            </w:tcMar>
            <w:vAlign w:val="bottom"/>
          </w:tcPr>
          <w:p w14:paraId="6DD48B8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FAC4D8" w14:textId="77777777" w:rsidR="00023273" w:rsidRDefault="00023273"/>
        </w:tc>
        <w:tc>
          <w:tcPr>
            <w:tcW w:w="1289" w:type="dxa"/>
            <w:tcBorders>
              <w:top w:val="nil"/>
              <w:left w:val="nil"/>
              <w:bottom w:val="nil"/>
              <w:right w:val="nil"/>
            </w:tcBorders>
            <w:tcMar>
              <w:left w:w="0" w:type="dxa"/>
              <w:right w:w="0" w:type="dxa"/>
            </w:tcMar>
            <w:vAlign w:val="bottom"/>
          </w:tcPr>
          <w:p w14:paraId="685E487D" w14:textId="77777777" w:rsidR="00023273" w:rsidRDefault="00000000">
            <w:pPr>
              <w:pStyle w:val="AccurriTablenumericvalues"/>
              <w:keepNext/>
            </w:pPr>
            <w:r>
              <w:rPr>
                <w:lang w:val="en-AU"/>
              </w:rPr>
              <w:t>(500)</w:t>
            </w:r>
          </w:p>
        </w:tc>
      </w:tr>
      <w:tr w:rsidR="00023273" w14:paraId="648BE1E8" w14:textId="77777777">
        <w:tc>
          <w:tcPr>
            <w:tcW w:w="2904" w:type="dxa"/>
            <w:tcBorders>
              <w:top w:val="nil"/>
              <w:left w:val="nil"/>
              <w:bottom w:val="nil"/>
              <w:right w:val="nil"/>
            </w:tcBorders>
            <w:tcMar>
              <w:left w:w="0" w:type="dxa"/>
              <w:right w:w="0" w:type="dxa"/>
            </w:tcMar>
            <w:vAlign w:val="bottom"/>
          </w:tcPr>
          <w:p w14:paraId="70653229" w14:textId="77777777" w:rsidR="00023273"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75425038" w14:textId="77777777" w:rsidR="00023273" w:rsidRDefault="00023273"/>
        </w:tc>
        <w:tc>
          <w:tcPr>
            <w:tcW w:w="1289" w:type="dxa"/>
            <w:tcBorders>
              <w:top w:val="nil"/>
              <w:left w:val="nil"/>
              <w:bottom w:val="nil"/>
              <w:right w:val="nil"/>
            </w:tcBorders>
            <w:tcMar>
              <w:left w:w="0" w:type="dxa"/>
              <w:right w:w="60" w:type="dxa"/>
            </w:tcMar>
            <w:vAlign w:val="bottom"/>
          </w:tcPr>
          <w:p w14:paraId="0C0C61F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1710AE" w14:textId="77777777" w:rsidR="00023273" w:rsidRDefault="00023273"/>
        </w:tc>
        <w:tc>
          <w:tcPr>
            <w:tcW w:w="1289" w:type="dxa"/>
            <w:tcBorders>
              <w:top w:val="nil"/>
              <w:left w:val="nil"/>
              <w:bottom w:val="nil"/>
              <w:right w:val="nil"/>
            </w:tcBorders>
            <w:tcMar>
              <w:left w:w="0" w:type="dxa"/>
              <w:right w:w="0" w:type="dxa"/>
            </w:tcMar>
            <w:vAlign w:val="bottom"/>
          </w:tcPr>
          <w:p w14:paraId="59E7B5C8" w14:textId="77777777" w:rsidR="00023273" w:rsidRDefault="00000000">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293599F1" w14:textId="77777777" w:rsidR="00023273" w:rsidRDefault="00023273"/>
        </w:tc>
        <w:tc>
          <w:tcPr>
            <w:tcW w:w="1289" w:type="dxa"/>
            <w:tcBorders>
              <w:top w:val="nil"/>
              <w:left w:val="nil"/>
              <w:bottom w:val="nil"/>
              <w:right w:val="nil"/>
            </w:tcBorders>
            <w:tcMar>
              <w:left w:w="0" w:type="dxa"/>
              <w:right w:w="0" w:type="dxa"/>
            </w:tcMar>
            <w:vAlign w:val="bottom"/>
          </w:tcPr>
          <w:p w14:paraId="085F75B1" w14:textId="77777777" w:rsidR="00023273"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5132B12F" w14:textId="77777777" w:rsidR="00023273" w:rsidRDefault="00023273"/>
        </w:tc>
        <w:tc>
          <w:tcPr>
            <w:tcW w:w="1289" w:type="dxa"/>
            <w:tcBorders>
              <w:top w:val="nil"/>
              <w:left w:val="nil"/>
              <w:bottom w:val="nil"/>
              <w:right w:val="nil"/>
            </w:tcBorders>
            <w:tcMar>
              <w:left w:w="0" w:type="dxa"/>
              <w:right w:w="0" w:type="dxa"/>
            </w:tcMar>
            <w:vAlign w:val="bottom"/>
          </w:tcPr>
          <w:p w14:paraId="20C44685" w14:textId="77777777" w:rsidR="00023273"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24D22C1E" w14:textId="77777777" w:rsidR="00023273" w:rsidRDefault="00023273"/>
        </w:tc>
        <w:tc>
          <w:tcPr>
            <w:tcW w:w="1289" w:type="dxa"/>
            <w:tcBorders>
              <w:top w:val="nil"/>
              <w:left w:val="nil"/>
              <w:bottom w:val="nil"/>
              <w:right w:val="nil"/>
            </w:tcBorders>
            <w:tcMar>
              <w:left w:w="0" w:type="dxa"/>
              <w:right w:w="0" w:type="dxa"/>
            </w:tcMar>
            <w:vAlign w:val="bottom"/>
          </w:tcPr>
          <w:p w14:paraId="2DF33F89" w14:textId="77777777" w:rsidR="00023273"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67D92CEE" w14:textId="77777777" w:rsidR="00023273" w:rsidRDefault="00023273"/>
        </w:tc>
        <w:tc>
          <w:tcPr>
            <w:tcW w:w="1289" w:type="dxa"/>
            <w:tcBorders>
              <w:top w:val="nil"/>
              <w:left w:val="nil"/>
              <w:bottom w:val="nil"/>
              <w:right w:val="nil"/>
            </w:tcBorders>
            <w:tcMar>
              <w:left w:w="0" w:type="dxa"/>
              <w:right w:w="0" w:type="dxa"/>
            </w:tcMar>
            <w:vAlign w:val="bottom"/>
          </w:tcPr>
          <w:p w14:paraId="119D8F37" w14:textId="77777777" w:rsidR="00023273" w:rsidRDefault="00000000">
            <w:pPr>
              <w:pStyle w:val="AccurriTablenumericvalues"/>
              <w:keepNext/>
            </w:pPr>
            <w:r>
              <w:rPr>
                <w:lang w:val="en-AU"/>
              </w:rPr>
              <w:t>(604)</w:t>
            </w:r>
          </w:p>
        </w:tc>
      </w:tr>
      <w:tr w:rsidR="00023273" w14:paraId="67634F6E" w14:textId="77777777">
        <w:tc>
          <w:tcPr>
            <w:tcW w:w="2904" w:type="dxa"/>
            <w:tcBorders>
              <w:top w:val="nil"/>
              <w:left w:val="nil"/>
              <w:bottom w:val="nil"/>
              <w:right w:val="nil"/>
            </w:tcBorders>
            <w:tcMar>
              <w:left w:w="0" w:type="dxa"/>
              <w:right w:w="0" w:type="dxa"/>
            </w:tcMar>
            <w:vAlign w:val="bottom"/>
          </w:tcPr>
          <w:p w14:paraId="6566729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6463D7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FB072F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F384AA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D957E9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B25C24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29B788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16AF51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F49090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FEB7E8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861AAA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DBB50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8BDE0BC" w14:textId="77777777" w:rsidR="00023273" w:rsidRDefault="00023273">
            <w:pPr>
              <w:pStyle w:val="AccurriTablenumericvalues"/>
              <w:keepNext/>
            </w:pPr>
          </w:p>
        </w:tc>
      </w:tr>
      <w:tr w:rsidR="00023273" w14:paraId="3487B2A5" w14:textId="77777777">
        <w:tc>
          <w:tcPr>
            <w:tcW w:w="2904" w:type="dxa"/>
            <w:tcBorders>
              <w:top w:val="nil"/>
              <w:left w:val="nil"/>
              <w:bottom w:val="nil"/>
              <w:right w:val="nil"/>
            </w:tcBorders>
            <w:tcMar>
              <w:left w:w="0" w:type="dxa"/>
              <w:right w:w="0" w:type="dxa"/>
            </w:tcMar>
            <w:vAlign w:val="bottom"/>
          </w:tcPr>
          <w:p w14:paraId="67EB2592"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430D407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E6FA4D8" w14:textId="77777777" w:rsidR="00023273" w:rsidRDefault="00000000">
            <w:pPr>
              <w:pStyle w:val="AccurriTablenumericvalues"/>
              <w:keepNext/>
            </w:pPr>
            <w:r>
              <w:rPr>
                <w:lang w:val="en-AU"/>
              </w:rPr>
              <w:t>9,408</w:t>
            </w:r>
          </w:p>
        </w:tc>
        <w:tc>
          <w:tcPr>
            <w:tcW w:w="60" w:type="dxa"/>
            <w:tcBorders>
              <w:top w:val="nil"/>
              <w:left w:val="nil"/>
              <w:bottom w:val="nil"/>
              <w:right w:val="nil"/>
            </w:tcBorders>
            <w:tcMar>
              <w:left w:w="0" w:type="dxa"/>
              <w:right w:w="0" w:type="dxa"/>
            </w:tcMar>
          </w:tcPr>
          <w:p w14:paraId="4C13DD7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12406C2" w14:textId="77777777" w:rsidR="00023273" w:rsidRDefault="00000000">
            <w:pPr>
              <w:pStyle w:val="AccurriTablenumericvalues"/>
              <w:keepNext/>
            </w:pPr>
            <w:r>
              <w:rPr>
                <w:lang w:val="en-AU"/>
              </w:rPr>
              <w:t>1,603</w:t>
            </w:r>
          </w:p>
        </w:tc>
        <w:tc>
          <w:tcPr>
            <w:tcW w:w="60" w:type="dxa"/>
            <w:tcBorders>
              <w:top w:val="nil"/>
              <w:left w:val="nil"/>
              <w:bottom w:val="nil"/>
              <w:right w:val="nil"/>
            </w:tcBorders>
            <w:tcMar>
              <w:left w:w="0" w:type="dxa"/>
              <w:right w:w="0" w:type="dxa"/>
            </w:tcMar>
          </w:tcPr>
          <w:p w14:paraId="4E2402D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68EAF93" w14:textId="77777777" w:rsidR="00023273" w:rsidRDefault="00000000">
            <w:pPr>
              <w:pStyle w:val="AccurriTablenumericvalues"/>
              <w:keepNext/>
            </w:pPr>
            <w:r>
              <w:rPr>
                <w:lang w:val="en-AU"/>
              </w:rPr>
              <w:t>96</w:t>
            </w:r>
          </w:p>
        </w:tc>
        <w:tc>
          <w:tcPr>
            <w:tcW w:w="60" w:type="dxa"/>
            <w:tcBorders>
              <w:top w:val="nil"/>
              <w:left w:val="nil"/>
              <w:bottom w:val="nil"/>
              <w:right w:val="nil"/>
            </w:tcBorders>
            <w:tcMar>
              <w:left w:w="0" w:type="dxa"/>
              <w:right w:w="0" w:type="dxa"/>
            </w:tcMar>
          </w:tcPr>
          <w:p w14:paraId="3AF28BB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5E5F7B8" w14:textId="77777777" w:rsidR="00023273" w:rsidRDefault="00000000">
            <w:pPr>
              <w:pStyle w:val="AccurriTablenumericvalues"/>
              <w:keepNext/>
            </w:pPr>
            <w:r>
              <w:rPr>
                <w:lang w:val="en-AU"/>
              </w:rPr>
              <w:t>1,021</w:t>
            </w:r>
          </w:p>
        </w:tc>
        <w:tc>
          <w:tcPr>
            <w:tcW w:w="60" w:type="dxa"/>
            <w:tcBorders>
              <w:top w:val="nil"/>
              <w:left w:val="nil"/>
              <w:bottom w:val="nil"/>
              <w:right w:val="nil"/>
            </w:tcBorders>
            <w:tcMar>
              <w:left w:w="0" w:type="dxa"/>
              <w:right w:w="0" w:type="dxa"/>
            </w:tcMar>
          </w:tcPr>
          <w:p w14:paraId="625D0F54"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7220047" w14:textId="77777777" w:rsidR="00023273"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5E7179C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25AE81F" w14:textId="77777777" w:rsidR="00023273" w:rsidRDefault="00000000">
            <w:pPr>
              <w:pStyle w:val="AccurriTablenumericvalues"/>
              <w:keepNext/>
            </w:pPr>
            <w:r>
              <w:rPr>
                <w:lang w:val="en-AU"/>
              </w:rPr>
              <w:t>12,170</w:t>
            </w:r>
          </w:p>
        </w:tc>
      </w:tr>
    </w:tbl>
    <w:p w14:paraId="54DD456C" w14:textId="77777777" w:rsidR="00023273" w:rsidRDefault="00000000">
      <w:r>
        <w:rPr>
          <w:rFonts w:ascii="Times New Roman" w:eastAsia="Times New Roman" w:hAnsi="Times New Roman" w:cs="Times New Roman"/>
          <w:b/>
          <w:lang w:val="en-AU"/>
        </w:rPr>
        <w:t xml:space="preserve"> </w:t>
      </w:r>
    </w:p>
    <w:p w14:paraId="47BD2623" w14:textId="77777777" w:rsidR="00023273" w:rsidRDefault="00000000">
      <w:pPr>
        <w:pStyle w:val="AccurriParagraphsubheader"/>
        <w:keepNext/>
        <w:keepLines/>
      </w:pPr>
      <w:r>
        <w:rPr>
          <w:lang w:val="en-AU"/>
        </w:rPr>
        <w:lastRenderedPageBreak/>
        <w:t>Impairment testing</w:t>
      </w:r>
    </w:p>
    <w:p w14:paraId="3E6CE7C1" w14:textId="77777777" w:rsidR="00023273" w:rsidRDefault="00000000">
      <w:pPr>
        <w:pStyle w:val="AccurriParagraphcontent"/>
        <w:keepNext/>
        <w:keepLines/>
      </w:pPr>
      <w:r>
        <w:rPr>
          <w:lang w:val="en-AU"/>
        </w:rPr>
        <w:t>Goodwill acquired through business combinations have been allocated to the following cash-generating units:</w:t>
      </w:r>
    </w:p>
    <w:p w14:paraId="7303A53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58AF26BB" w14:textId="77777777">
        <w:trPr>
          <w:cantSplit/>
          <w:tblHeader/>
        </w:trPr>
        <w:tc>
          <w:tcPr>
            <w:tcW w:w="8301" w:type="dxa"/>
            <w:tcBorders>
              <w:top w:val="nil"/>
              <w:left w:val="nil"/>
              <w:bottom w:val="nil"/>
              <w:right w:val="nil"/>
            </w:tcBorders>
            <w:tcMar>
              <w:left w:w="0" w:type="dxa"/>
              <w:right w:w="0" w:type="dxa"/>
            </w:tcMar>
            <w:vAlign w:val="bottom"/>
          </w:tcPr>
          <w:p w14:paraId="6DE5069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63BAFB2" w14:textId="77777777" w:rsidR="00023273" w:rsidRDefault="00023273"/>
        </w:tc>
        <w:tc>
          <w:tcPr>
            <w:tcW w:w="2638" w:type="dxa"/>
            <w:gridSpan w:val="3"/>
            <w:tcBorders>
              <w:top w:val="nil"/>
              <w:left w:val="nil"/>
              <w:bottom w:val="nil"/>
              <w:right w:val="nil"/>
            </w:tcBorders>
            <w:tcMar>
              <w:left w:w="0" w:type="dxa"/>
              <w:right w:w="0" w:type="dxa"/>
            </w:tcMar>
            <w:vAlign w:val="bottom"/>
          </w:tcPr>
          <w:p w14:paraId="3AD0007A" w14:textId="77777777" w:rsidR="00023273" w:rsidRDefault="00000000">
            <w:pPr>
              <w:pStyle w:val="AccurriTableheaderinmaintable"/>
              <w:keepNext/>
            </w:pPr>
            <w:r>
              <w:rPr>
                <w:lang w:val="en-AU"/>
              </w:rPr>
              <w:t>Consolidated</w:t>
            </w:r>
          </w:p>
        </w:tc>
      </w:tr>
      <w:tr w:rsidR="00023273" w14:paraId="5FED77AB" w14:textId="77777777">
        <w:trPr>
          <w:cantSplit/>
          <w:tblHeader/>
        </w:trPr>
        <w:tc>
          <w:tcPr>
            <w:tcW w:w="8301" w:type="dxa"/>
            <w:tcBorders>
              <w:top w:val="nil"/>
              <w:left w:val="nil"/>
              <w:bottom w:val="nil"/>
              <w:right w:val="nil"/>
            </w:tcBorders>
            <w:tcMar>
              <w:left w:w="0" w:type="dxa"/>
              <w:right w:w="0" w:type="dxa"/>
            </w:tcMar>
            <w:vAlign w:val="bottom"/>
          </w:tcPr>
          <w:p w14:paraId="526DA8A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3ECDF65" w14:textId="77777777" w:rsidR="00023273" w:rsidRDefault="00023273"/>
        </w:tc>
        <w:tc>
          <w:tcPr>
            <w:tcW w:w="1289" w:type="dxa"/>
            <w:tcBorders>
              <w:top w:val="nil"/>
              <w:left w:val="nil"/>
              <w:bottom w:val="nil"/>
              <w:right w:val="nil"/>
            </w:tcBorders>
            <w:tcMar>
              <w:left w:w="0" w:type="dxa"/>
              <w:right w:w="0" w:type="dxa"/>
            </w:tcMar>
            <w:vAlign w:val="bottom"/>
          </w:tcPr>
          <w:p w14:paraId="41430AC5"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40102AE" w14:textId="77777777" w:rsidR="00023273" w:rsidRDefault="00023273"/>
        </w:tc>
        <w:tc>
          <w:tcPr>
            <w:tcW w:w="1289" w:type="dxa"/>
            <w:tcBorders>
              <w:top w:val="nil"/>
              <w:left w:val="nil"/>
              <w:bottom w:val="nil"/>
              <w:right w:val="nil"/>
            </w:tcBorders>
            <w:tcMar>
              <w:left w:w="0" w:type="dxa"/>
              <w:right w:w="0" w:type="dxa"/>
            </w:tcMar>
            <w:vAlign w:val="bottom"/>
          </w:tcPr>
          <w:p w14:paraId="75D0A240" w14:textId="77777777" w:rsidR="00023273" w:rsidRDefault="00000000">
            <w:pPr>
              <w:pStyle w:val="AccurriTableheaderinmaintable"/>
              <w:keepNext/>
            </w:pPr>
            <w:r>
              <w:rPr>
                <w:lang w:val="en-AU"/>
              </w:rPr>
              <w:t>2022</w:t>
            </w:r>
          </w:p>
        </w:tc>
      </w:tr>
      <w:tr w:rsidR="00023273" w14:paraId="4FFC2F48" w14:textId="77777777">
        <w:trPr>
          <w:cantSplit/>
          <w:tblHeader/>
        </w:trPr>
        <w:tc>
          <w:tcPr>
            <w:tcW w:w="8301" w:type="dxa"/>
            <w:tcBorders>
              <w:top w:val="nil"/>
              <w:left w:val="nil"/>
              <w:bottom w:val="nil"/>
              <w:right w:val="nil"/>
            </w:tcBorders>
            <w:tcMar>
              <w:left w:w="0" w:type="dxa"/>
              <w:right w:w="0" w:type="dxa"/>
            </w:tcMar>
            <w:vAlign w:val="bottom"/>
          </w:tcPr>
          <w:p w14:paraId="3414D63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E6B599F" w14:textId="77777777" w:rsidR="00023273" w:rsidRDefault="00023273"/>
        </w:tc>
        <w:tc>
          <w:tcPr>
            <w:tcW w:w="1289" w:type="dxa"/>
            <w:tcBorders>
              <w:top w:val="nil"/>
              <w:left w:val="nil"/>
              <w:bottom w:val="nil"/>
              <w:right w:val="nil"/>
            </w:tcBorders>
            <w:tcMar>
              <w:left w:w="0" w:type="dxa"/>
              <w:right w:w="0" w:type="dxa"/>
            </w:tcMar>
            <w:vAlign w:val="bottom"/>
          </w:tcPr>
          <w:p w14:paraId="1759E77B"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F120E6E" w14:textId="77777777" w:rsidR="00023273" w:rsidRDefault="00023273"/>
        </w:tc>
        <w:tc>
          <w:tcPr>
            <w:tcW w:w="1289" w:type="dxa"/>
            <w:tcBorders>
              <w:top w:val="nil"/>
              <w:left w:val="nil"/>
              <w:bottom w:val="nil"/>
              <w:right w:val="nil"/>
            </w:tcBorders>
            <w:tcMar>
              <w:left w:w="0" w:type="dxa"/>
              <w:right w:w="0" w:type="dxa"/>
            </w:tcMar>
            <w:vAlign w:val="bottom"/>
          </w:tcPr>
          <w:p w14:paraId="22C08D5F" w14:textId="77777777" w:rsidR="00023273" w:rsidRDefault="00000000">
            <w:pPr>
              <w:pStyle w:val="AccurriTableheaderinmaintable"/>
              <w:keepNext/>
            </w:pPr>
            <w:r>
              <w:rPr>
                <w:lang w:val="en-AU"/>
              </w:rPr>
              <w:t>CU'000</w:t>
            </w:r>
          </w:p>
        </w:tc>
      </w:tr>
      <w:tr w:rsidR="00023273" w14:paraId="2A731E3A" w14:textId="77777777">
        <w:trPr>
          <w:cantSplit/>
          <w:tblHeader/>
        </w:trPr>
        <w:tc>
          <w:tcPr>
            <w:tcW w:w="8301" w:type="dxa"/>
            <w:tcBorders>
              <w:top w:val="nil"/>
              <w:left w:val="nil"/>
              <w:bottom w:val="nil"/>
              <w:right w:val="nil"/>
            </w:tcBorders>
            <w:tcMar>
              <w:left w:w="0" w:type="dxa"/>
              <w:right w:w="0" w:type="dxa"/>
            </w:tcMar>
            <w:vAlign w:val="bottom"/>
          </w:tcPr>
          <w:p w14:paraId="18AEB8B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1F14357" w14:textId="77777777" w:rsidR="00023273" w:rsidRDefault="00023273"/>
        </w:tc>
        <w:tc>
          <w:tcPr>
            <w:tcW w:w="1289" w:type="dxa"/>
            <w:tcBorders>
              <w:top w:val="nil"/>
              <w:left w:val="nil"/>
              <w:bottom w:val="nil"/>
              <w:right w:val="nil"/>
            </w:tcBorders>
            <w:tcMar>
              <w:left w:w="0" w:type="dxa"/>
              <w:right w:w="0" w:type="dxa"/>
            </w:tcMar>
            <w:vAlign w:val="bottom"/>
          </w:tcPr>
          <w:p w14:paraId="1FB10194"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4963B3F" w14:textId="77777777" w:rsidR="00023273" w:rsidRDefault="00023273"/>
        </w:tc>
        <w:tc>
          <w:tcPr>
            <w:tcW w:w="1289" w:type="dxa"/>
            <w:tcBorders>
              <w:top w:val="nil"/>
              <w:left w:val="nil"/>
              <w:bottom w:val="nil"/>
              <w:right w:val="nil"/>
            </w:tcBorders>
            <w:tcMar>
              <w:left w:w="0" w:type="dxa"/>
              <w:right w:w="0" w:type="dxa"/>
            </w:tcMar>
            <w:vAlign w:val="bottom"/>
          </w:tcPr>
          <w:p w14:paraId="726BBE5E" w14:textId="77777777" w:rsidR="00023273" w:rsidRDefault="00023273">
            <w:pPr>
              <w:pStyle w:val="AccurriTableheaderinmaintable"/>
              <w:keepNext/>
            </w:pPr>
          </w:p>
        </w:tc>
      </w:tr>
      <w:tr w:rsidR="00023273" w14:paraId="4FE2BC5C" w14:textId="77777777">
        <w:tc>
          <w:tcPr>
            <w:tcW w:w="8301" w:type="dxa"/>
            <w:tcBorders>
              <w:top w:val="nil"/>
              <w:left w:val="nil"/>
              <w:bottom w:val="nil"/>
              <w:right w:val="nil"/>
            </w:tcBorders>
            <w:tcMar>
              <w:left w:w="0" w:type="dxa"/>
              <w:right w:w="0" w:type="dxa"/>
            </w:tcMar>
            <w:vAlign w:val="bottom"/>
          </w:tcPr>
          <w:p w14:paraId="1D5B5723" w14:textId="77777777" w:rsidR="00023273" w:rsidRDefault="00000000">
            <w:pPr>
              <w:pStyle w:val="AccurriTabletextvalues"/>
              <w:keepNext/>
              <w:jc w:val="left"/>
            </w:pPr>
            <w:r>
              <w:rPr>
                <w:lang w:val="en-AU"/>
              </w:rPr>
              <w:t>Computer retailing</w:t>
            </w:r>
          </w:p>
        </w:tc>
        <w:tc>
          <w:tcPr>
            <w:tcW w:w="60" w:type="dxa"/>
            <w:tcBorders>
              <w:top w:val="nil"/>
              <w:left w:val="nil"/>
              <w:bottom w:val="nil"/>
              <w:right w:val="nil"/>
            </w:tcBorders>
            <w:tcMar>
              <w:left w:w="0" w:type="dxa"/>
              <w:right w:w="0" w:type="dxa"/>
            </w:tcMar>
          </w:tcPr>
          <w:p w14:paraId="542A98CE" w14:textId="77777777" w:rsidR="00023273" w:rsidRDefault="00023273"/>
        </w:tc>
        <w:tc>
          <w:tcPr>
            <w:tcW w:w="1289" w:type="dxa"/>
            <w:tcBorders>
              <w:top w:val="nil"/>
              <w:left w:val="nil"/>
              <w:bottom w:val="nil"/>
              <w:right w:val="nil"/>
            </w:tcBorders>
            <w:tcMar>
              <w:left w:w="0" w:type="dxa"/>
              <w:right w:w="60" w:type="dxa"/>
            </w:tcMar>
            <w:vAlign w:val="bottom"/>
          </w:tcPr>
          <w:p w14:paraId="0134EE6E" w14:textId="77777777" w:rsidR="00023273" w:rsidRDefault="00000000">
            <w:pPr>
              <w:pStyle w:val="AccurriTablenumericvalues"/>
              <w:keepNext/>
            </w:pPr>
            <w:r>
              <w:rPr>
                <w:lang w:val="en-AU"/>
              </w:rPr>
              <w:t xml:space="preserve">8,700 </w:t>
            </w:r>
          </w:p>
        </w:tc>
        <w:tc>
          <w:tcPr>
            <w:tcW w:w="60" w:type="dxa"/>
            <w:tcBorders>
              <w:top w:val="nil"/>
              <w:left w:val="nil"/>
              <w:bottom w:val="nil"/>
              <w:right w:val="nil"/>
            </w:tcBorders>
            <w:tcMar>
              <w:left w:w="0" w:type="dxa"/>
              <w:right w:w="0" w:type="dxa"/>
            </w:tcMar>
          </w:tcPr>
          <w:p w14:paraId="66ABB266" w14:textId="77777777" w:rsidR="00023273" w:rsidRDefault="00023273"/>
        </w:tc>
        <w:tc>
          <w:tcPr>
            <w:tcW w:w="1289" w:type="dxa"/>
            <w:tcBorders>
              <w:top w:val="nil"/>
              <w:left w:val="nil"/>
              <w:bottom w:val="nil"/>
              <w:right w:val="nil"/>
            </w:tcBorders>
            <w:tcMar>
              <w:left w:w="0" w:type="dxa"/>
              <w:right w:w="60" w:type="dxa"/>
            </w:tcMar>
            <w:vAlign w:val="bottom"/>
          </w:tcPr>
          <w:p w14:paraId="63E7D4FC" w14:textId="77777777" w:rsidR="00023273" w:rsidRDefault="00000000">
            <w:pPr>
              <w:pStyle w:val="AccurriTablenumericvalues"/>
              <w:keepNext/>
            </w:pPr>
            <w:r>
              <w:rPr>
                <w:lang w:val="en-AU"/>
              </w:rPr>
              <w:t xml:space="preserve">9,200 </w:t>
            </w:r>
          </w:p>
        </w:tc>
      </w:tr>
      <w:tr w:rsidR="00023273" w14:paraId="6DB272AA" w14:textId="77777777">
        <w:tc>
          <w:tcPr>
            <w:tcW w:w="8301" w:type="dxa"/>
            <w:tcBorders>
              <w:top w:val="nil"/>
              <w:left w:val="nil"/>
              <w:bottom w:val="nil"/>
              <w:right w:val="nil"/>
            </w:tcBorders>
            <w:tcMar>
              <w:left w:w="0" w:type="dxa"/>
              <w:right w:w="0" w:type="dxa"/>
            </w:tcMar>
            <w:vAlign w:val="bottom"/>
          </w:tcPr>
          <w:p w14:paraId="4860F614" w14:textId="77777777" w:rsidR="00023273" w:rsidRDefault="00000000">
            <w:pPr>
              <w:pStyle w:val="AccurriTabletextvalues"/>
              <w:keepNext/>
              <w:jc w:val="left"/>
            </w:pPr>
            <w:r>
              <w:rPr>
                <w:lang w:val="en-AU"/>
              </w:rPr>
              <w:t>Computer distribution</w:t>
            </w:r>
          </w:p>
        </w:tc>
        <w:tc>
          <w:tcPr>
            <w:tcW w:w="60" w:type="dxa"/>
            <w:tcBorders>
              <w:top w:val="nil"/>
              <w:left w:val="nil"/>
              <w:bottom w:val="nil"/>
              <w:right w:val="nil"/>
            </w:tcBorders>
            <w:tcMar>
              <w:left w:w="0" w:type="dxa"/>
              <w:right w:w="0" w:type="dxa"/>
            </w:tcMar>
          </w:tcPr>
          <w:p w14:paraId="4ACD433E" w14:textId="77777777" w:rsidR="00023273" w:rsidRDefault="00023273"/>
        </w:tc>
        <w:tc>
          <w:tcPr>
            <w:tcW w:w="1289" w:type="dxa"/>
            <w:tcBorders>
              <w:top w:val="nil"/>
              <w:left w:val="nil"/>
              <w:bottom w:val="nil"/>
              <w:right w:val="nil"/>
            </w:tcBorders>
            <w:tcMar>
              <w:left w:w="0" w:type="dxa"/>
              <w:right w:w="60" w:type="dxa"/>
            </w:tcMar>
            <w:vAlign w:val="bottom"/>
          </w:tcPr>
          <w:p w14:paraId="3F998388" w14:textId="77777777" w:rsidR="00023273" w:rsidRDefault="00000000">
            <w:pPr>
              <w:pStyle w:val="AccurriTablenumericvalues"/>
              <w:keepNext/>
            </w:pPr>
            <w:r>
              <w:rPr>
                <w:lang w:val="en-AU"/>
              </w:rPr>
              <w:t xml:space="preserve">708 </w:t>
            </w:r>
          </w:p>
        </w:tc>
        <w:tc>
          <w:tcPr>
            <w:tcW w:w="60" w:type="dxa"/>
            <w:tcBorders>
              <w:top w:val="nil"/>
              <w:left w:val="nil"/>
              <w:bottom w:val="nil"/>
              <w:right w:val="nil"/>
            </w:tcBorders>
            <w:tcMar>
              <w:left w:w="0" w:type="dxa"/>
              <w:right w:w="0" w:type="dxa"/>
            </w:tcMar>
          </w:tcPr>
          <w:p w14:paraId="7F57C25B" w14:textId="77777777" w:rsidR="00023273" w:rsidRDefault="00023273"/>
        </w:tc>
        <w:tc>
          <w:tcPr>
            <w:tcW w:w="1289" w:type="dxa"/>
            <w:tcBorders>
              <w:top w:val="nil"/>
              <w:left w:val="nil"/>
              <w:bottom w:val="nil"/>
              <w:right w:val="nil"/>
            </w:tcBorders>
            <w:tcMar>
              <w:left w:w="0" w:type="dxa"/>
              <w:right w:w="60" w:type="dxa"/>
            </w:tcMar>
            <w:vAlign w:val="bottom"/>
          </w:tcPr>
          <w:p w14:paraId="64C827F9" w14:textId="77777777" w:rsidR="00023273" w:rsidRDefault="00000000">
            <w:pPr>
              <w:pStyle w:val="AccurriTablenumericvalues"/>
              <w:keepNext/>
            </w:pPr>
            <w:r>
              <w:rPr>
                <w:lang w:val="en-AU"/>
              </w:rPr>
              <w:t xml:space="preserve">300 </w:t>
            </w:r>
          </w:p>
        </w:tc>
      </w:tr>
      <w:tr w:rsidR="00023273" w14:paraId="305B5828" w14:textId="77777777">
        <w:tc>
          <w:tcPr>
            <w:tcW w:w="8301" w:type="dxa"/>
            <w:tcBorders>
              <w:top w:val="nil"/>
              <w:left w:val="nil"/>
              <w:bottom w:val="nil"/>
              <w:right w:val="nil"/>
            </w:tcBorders>
            <w:tcMar>
              <w:left w:w="0" w:type="dxa"/>
              <w:right w:w="0" w:type="dxa"/>
            </w:tcMar>
            <w:vAlign w:val="bottom"/>
          </w:tcPr>
          <w:p w14:paraId="71E5E39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B58C6D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7D0D56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197020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93639FB" w14:textId="77777777" w:rsidR="00023273" w:rsidRDefault="00023273">
            <w:pPr>
              <w:pStyle w:val="AccurriTablenumericvalues"/>
              <w:keepNext/>
            </w:pPr>
          </w:p>
        </w:tc>
      </w:tr>
      <w:tr w:rsidR="00023273" w14:paraId="4E5B4FCE" w14:textId="77777777">
        <w:tc>
          <w:tcPr>
            <w:tcW w:w="8301" w:type="dxa"/>
            <w:tcBorders>
              <w:top w:val="nil"/>
              <w:left w:val="nil"/>
              <w:bottom w:val="nil"/>
              <w:right w:val="nil"/>
            </w:tcBorders>
            <w:tcMar>
              <w:left w:w="0" w:type="dxa"/>
              <w:right w:w="0" w:type="dxa"/>
            </w:tcMar>
            <w:vAlign w:val="bottom"/>
          </w:tcPr>
          <w:p w14:paraId="3B51C7A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B662D2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9E04F26" w14:textId="77777777" w:rsidR="00023273" w:rsidRDefault="00000000">
            <w:pPr>
              <w:pStyle w:val="AccurriTablenumericvalues"/>
              <w:keepNext/>
            </w:pPr>
            <w:r>
              <w:rPr>
                <w:lang w:val="en-AU"/>
              </w:rPr>
              <w:t xml:space="preserve">9,408 </w:t>
            </w:r>
          </w:p>
        </w:tc>
        <w:tc>
          <w:tcPr>
            <w:tcW w:w="60" w:type="dxa"/>
            <w:tcBorders>
              <w:top w:val="nil"/>
              <w:left w:val="nil"/>
              <w:bottom w:val="nil"/>
              <w:right w:val="nil"/>
            </w:tcBorders>
            <w:tcMar>
              <w:left w:w="0" w:type="dxa"/>
              <w:right w:w="0" w:type="dxa"/>
            </w:tcMar>
          </w:tcPr>
          <w:p w14:paraId="1D492DF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B740E75" w14:textId="77777777" w:rsidR="00023273" w:rsidRDefault="00000000">
            <w:pPr>
              <w:pStyle w:val="AccurriTablenumericvalues"/>
              <w:keepNext/>
            </w:pPr>
            <w:r>
              <w:rPr>
                <w:lang w:val="en-AU"/>
              </w:rPr>
              <w:t xml:space="preserve">9,500 </w:t>
            </w:r>
          </w:p>
        </w:tc>
      </w:tr>
    </w:tbl>
    <w:p w14:paraId="20117F9C" w14:textId="77777777" w:rsidR="00023273" w:rsidRDefault="00000000">
      <w:r>
        <w:rPr>
          <w:rFonts w:ascii="Times New Roman" w:eastAsia="Times New Roman" w:hAnsi="Times New Roman" w:cs="Times New Roman"/>
          <w:b/>
          <w:lang w:val="en-AU"/>
        </w:rPr>
        <w:t xml:space="preserve"> </w:t>
      </w:r>
    </w:p>
    <w:p w14:paraId="5A593B1E" w14:textId="77777777" w:rsidR="00023273" w:rsidRDefault="00000000">
      <w:pPr>
        <w:pStyle w:val="AccurriParagraphcontent"/>
        <w:keepNext/>
        <w:keepLines/>
      </w:pPr>
      <w:r>
        <w:rPr>
          <w:lang w:val="en-AU"/>
        </w:rPr>
        <w:t xml:space="preserve">The recoverable amount of the consolidated entity's goodwill has been determined by a value-in-use calculation using a discounted cash flow model, based on a </w:t>
      </w:r>
      <w:proofErr w:type="gramStart"/>
      <w:r>
        <w:rPr>
          <w:lang w:val="en-AU"/>
        </w:rPr>
        <w:t>2 year</w:t>
      </w:r>
      <w:proofErr w:type="gramEnd"/>
      <w:r>
        <w:rPr>
          <w:lang w:val="en-AU"/>
        </w:rPr>
        <w:t xml:space="preserve"> projection period approved by management and extrapolated for a further 3 years using a steady rate, together with a terminal value.</w:t>
      </w:r>
    </w:p>
    <w:p w14:paraId="2C3DD7A0" w14:textId="77777777" w:rsidR="00023273" w:rsidRDefault="00000000">
      <w:r>
        <w:rPr>
          <w:rFonts w:ascii="Times New Roman" w:eastAsia="Times New Roman" w:hAnsi="Times New Roman" w:cs="Times New Roman"/>
          <w:b/>
          <w:lang w:val="en-AU"/>
        </w:rPr>
        <w:t xml:space="preserve"> </w:t>
      </w:r>
    </w:p>
    <w:p w14:paraId="5B85D3EA" w14:textId="77777777" w:rsidR="00023273" w:rsidRDefault="00000000">
      <w:pPr>
        <w:pStyle w:val="AccurriParagraphcontent"/>
        <w:keepNext/>
        <w:keepLines/>
      </w:pPr>
      <w:r>
        <w:rPr>
          <w:lang w:val="en-AU"/>
        </w:rPr>
        <w:t>Key assumptions are those to which the recoverable amount of an asset or cash-generating units is most sensitive.</w:t>
      </w:r>
    </w:p>
    <w:p w14:paraId="381F9A17" w14:textId="77777777" w:rsidR="00023273" w:rsidRDefault="00000000">
      <w:r>
        <w:rPr>
          <w:rFonts w:ascii="Times New Roman" w:eastAsia="Times New Roman" w:hAnsi="Times New Roman" w:cs="Times New Roman"/>
          <w:b/>
          <w:lang w:val="en-AU"/>
        </w:rPr>
        <w:t xml:space="preserve"> </w:t>
      </w:r>
    </w:p>
    <w:p w14:paraId="2F673548" w14:textId="77777777" w:rsidR="00023273" w:rsidRDefault="00000000">
      <w:pPr>
        <w:pStyle w:val="AccurriParagraphcontent"/>
        <w:keepNext/>
        <w:keepLines/>
      </w:pPr>
      <w:r>
        <w:rPr>
          <w:lang w:val="en-AU"/>
        </w:rPr>
        <w:t>The following key assumptions were used in the discounted cash flow model for the computer retailing division:</w:t>
      </w:r>
    </w:p>
    <w:tbl>
      <w:tblPr>
        <w:tblW w:w="0" w:type="auto"/>
        <w:tblLayout w:type="fixed"/>
        <w:tblLook w:val="04A0" w:firstRow="1" w:lastRow="0" w:firstColumn="1" w:lastColumn="0" w:noHBand="0" w:noVBand="1"/>
      </w:tblPr>
      <w:tblGrid>
        <w:gridCol w:w="382"/>
        <w:gridCol w:w="60"/>
        <w:gridCol w:w="10557"/>
      </w:tblGrid>
      <w:tr w:rsidR="00023273" w14:paraId="5820169B" w14:textId="77777777">
        <w:tc>
          <w:tcPr>
            <w:tcW w:w="382" w:type="dxa"/>
            <w:tcBorders>
              <w:top w:val="nil"/>
              <w:left w:val="nil"/>
              <w:bottom w:val="nil"/>
              <w:right w:val="nil"/>
            </w:tcBorders>
            <w:tcMar>
              <w:left w:w="0" w:type="dxa"/>
              <w:right w:w="0" w:type="dxa"/>
            </w:tcMar>
          </w:tcPr>
          <w:p w14:paraId="2573C53A"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5621324" w14:textId="77777777" w:rsidR="00023273" w:rsidRDefault="00023273"/>
        </w:tc>
        <w:tc>
          <w:tcPr>
            <w:tcW w:w="10557" w:type="dxa"/>
            <w:tcBorders>
              <w:top w:val="nil"/>
              <w:left w:val="nil"/>
              <w:bottom w:val="nil"/>
              <w:right w:val="nil"/>
            </w:tcBorders>
            <w:tcMar>
              <w:left w:w="0" w:type="dxa"/>
              <w:right w:w="0" w:type="dxa"/>
            </w:tcMar>
          </w:tcPr>
          <w:p w14:paraId="7E853A72" w14:textId="77777777" w:rsidR="00023273" w:rsidRDefault="00000000">
            <w:pPr>
              <w:pStyle w:val="AccurriTabletextvalues"/>
              <w:keepNext/>
            </w:pPr>
            <w:r>
              <w:rPr>
                <w:lang w:val="en-AU"/>
              </w:rPr>
              <w:t>18% (2022: 18%) pre-tax discount rate;</w:t>
            </w:r>
          </w:p>
        </w:tc>
      </w:tr>
      <w:tr w:rsidR="00023273" w14:paraId="34A63FEE" w14:textId="77777777">
        <w:tc>
          <w:tcPr>
            <w:tcW w:w="382" w:type="dxa"/>
            <w:tcBorders>
              <w:top w:val="nil"/>
              <w:left w:val="nil"/>
              <w:bottom w:val="nil"/>
              <w:right w:val="nil"/>
            </w:tcBorders>
            <w:tcMar>
              <w:left w:w="0" w:type="dxa"/>
              <w:right w:w="0" w:type="dxa"/>
            </w:tcMar>
          </w:tcPr>
          <w:p w14:paraId="6210276D"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20C568C0" w14:textId="77777777" w:rsidR="00023273" w:rsidRDefault="00023273"/>
        </w:tc>
        <w:tc>
          <w:tcPr>
            <w:tcW w:w="10557" w:type="dxa"/>
            <w:tcBorders>
              <w:top w:val="nil"/>
              <w:left w:val="nil"/>
              <w:bottom w:val="nil"/>
              <w:right w:val="nil"/>
            </w:tcBorders>
            <w:tcMar>
              <w:left w:w="0" w:type="dxa"/>
              <w:right w:w="0" w:type="dxa"/>
            </w:tcMar>
          </w:tcPr>
          <w:p w14:paraId="505053A8" w14:textId="77777777" w:rsidR="00023273" w:rsidRDefault="00000000">
            <w:pPr>
              <w:pStyle w:val="AccurriTabletextvalues"/>
              <w:keepNext/>
            </w:pPr>
            <w:r>
              <w:rPr>
                <w:lang w:val="en-AU"/>
              </w:rPr>
              <w:t>2% (﻿2022﻿: 5%) per annum projected revenue growth rate;</w:t>
            </w:r>
          </w:p>
        </w:tc>
      </w:tr>
      <w:tr w:rsidR="00023273" w14:paraId="493F3AAF" w14:textId="77777777">
        <w:tc>
          <w:tcPr>
            <w:tcW w:w="382" w:type="dxa"/>
            <w:tcBorders>
              <w:top w:val="nil"/>
              <w:left w:val="nil"/>
              <w:bottom w:val="nil"/>
              <w:right w:val="nil"/>
            </w:tcBorders>
            <w:tcMar>
              <w:left w:w="0" w:type="dxa"/>
              <w:right w:w="0" w:type="dxa"/>
            </w:tcMar>
          </w:tcPr>
          <w:p w14:paraId="68EF5684"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40D6E39D" w14:textId="77777777" w:rsidR="00023273" w:rsidRDefault="00023273"/>
        </w:tc>
        <w:tc>
          <w:tcPr>
            <w:tcW w:w="10557" w:type="dxa"/>
            <w:tcBorders>
              <w:top w:val="nil"/>
              <w:left w:val="nil"/>
              <w:bottom w:val="nil"/>
              <w:right w:val="nil"/>
            </w:tcBorders>
            <w:tcMar>
              <w:left w:w="0" w:type="dxa"/>
              <w:right w:w="0" w:type="dxa"/>
            </w:tcMar>
          </w:tcPr>
          <w:p w14:paraId="0EE6D9D3" w14:textId="77777777" w:rsidR="00023273" w:rsidRDefault="00000000">
            <w:pPr>
              <w:pStyle w:val="AccurriTabletextvalues"/>
              <w:keepNext/>
            </w:pPr>
            <w:r>
              <w:rPr>
                <w:lang w:val="en-AU"/>
              </w:rPr>
              <w:t>5% (﻿2022﻿: 8%) per annum increase in operating costs and overheads.</w:t>
            </w:r>
          </w:p>
        </w:tc>
      </w:tr>
    </w:tbl>
    <w:p w14:paraId="19BB2CE9" w14:textId="77777777" w:rsidR="00023273" w:rsidRDefault="00000000">
      <w:r>
        <w:rPr>
          <w:rFonts w:ascii="Times New Roman" w:eastAsia="Times New Roman" w:hAnsi="Times New Roman" w:cs="Times New Roman"/>
          <w:b/>
          <w:lang w:val="en-AU"/>
        </w:rPr>
        <w:t xml:space="preserve"> </w:t>
      </w:r>
    </w:p>
    <w:p w14:paraId="3CB6983F" w14:textId="77777777" w:rsidR="00023273" w:rsidRDefault="00000000">
      <w:pPr>
        <w:pStyle w:val="AccurriParagraphcontent"/>
        <w:keepNext/>
        <w:keepLines/>
      </w:pPr>
      <w:r>
        <w:rPr>
          <w:lang w:val="en-AU"/>
        </w:rPr>
        <w:t xml:space="preserve">The discount rate of 18% pre-tax reflects management’s estimate of the time value of money and the consolidated entity’s weighted average cost of capital adjusted for the computer retailing division, the </w:t>
      </w:r>
      <w:proofErr w:type="gramStart"/>
      <w:r>
        <w:rPr>
          <w:lang w:val="en-AU"/>
        </w:rPr>
        <w:t>risk free</w:t>
      </w:r>
      <w:proofErr w:type="gramEnd"/>
      <w:r>
        <w:rPr>
          <w:lang w:val="en-AU"/>
        </w:rPr>
        <w:t xml:space="preserve"> rate and the volatility of the share price relative to market movements.</w:t>
      </w:r>
    </w:p>
    <w:p w14:paraId="43FB8C2B" w14:textId="77777777" w:rsidR="00023273" w:rsidRDefault="00000000">
      <w:r>
        <w:rPr>
          <w:rFonts w:ascii="Times New Roman" w:eastAsia="Times New Roman" w:hAnsi="Times New Roman" w:cs="Times New Roman"/>
          <w:b/>
          <w:lang w:val="en-AU"/>
        </w:rPr>
        <w:t xml:space="preserve"> </w:t>
      </w:r>
    </w:p>
    <w:p w14:paraId="243D1AF3" w14:textId="77777777" w:rsidR="00023273" w:rsidRDefault="00000000">
      <w:pPr>
        <w:pStyle w:val="AccurriParagraphcontent"/>
        <w:keepNext/>
        <w:keepLines/>
      </w:pPr>
      <w:r>
        <w:rPr>
          <w:lang w:val="en-AU"/>
        </w:rPr>
        <w:t>Management believes the projected 2% revenue growth rate is prudent and justified, based on the general slowing in the market.</w:t>
      </w:r>
    </w:p>
    <w:p w14:paraId="573FA123" w14:textId="77777777" w:rsidR="00023273" w:rsidRDefault="00000000">
      <w:r>
        <w:rPr>
          <w:rFonts w:ascii="Times New Roman" w:eastAsia="Times New Roman" w:hAnsi="Times New Roman" w:cs="Times New Roman"/>
          <w:b/>
          <w:lang w:val="en-AU"/>
        </w:rPr>
        <w:t xml:space="preserve"> </w:t>
      </w:r>
    </w:p>
    <w:p w14:paraId="3F1592C8" w14:textId="77777777" w:rsidR="00023273" w:rsidRDefault="00000000">
      <w:pPr>
        <w:pStyle w:val="AccurriParagraphcontent"/>
        <w:keepNext/>
        <w:keepLines/>
      </w:pPr>
      <w:r>
        <w:rPr>
          <w:lang w:val="en-AU"/>
        </w:rPr>
        <w:t xml:space="preserve">Compared to prior years, management have reduced their estimation of the increase in operating costs and overheads, due to the lower inflation rate </w:t>
      </w:r>
      <w:proofErr w:type="gramStart"/>
      <w:r>
        <w:rPr>
          <w:lang w:val="en-AU"/>
        </w:rPr>
        <w:t>and also</w:t>
      </w:r>
      <w:proofErr w:type="gramEnd"/>
      <w:r>
        <w:rPr>
          <w:lang w:val="en-AU"/>
        </w:rPr>
        <w:t xml:space="preserve"> an effort by the consolidated entity to contain costs.</w:t>
      </w:r>
    </w:p>
    <w:p w14:paraId="39ACDF0B" w14:textId="77777777" w:rsidR="00023273" w:rsidRDefault="00000000">
      <w:r>
        <w:rPr>
          <w:rFonts w:ascii="Times New Roman" w:eastAsia="Times New Roman" w:hAnsi="Times New Roman" w:cs="Times New Roman"/>
          <w:b/>
          <w:lang w:val="en-AU"/>
        </w:rPr>
        <w:t xml:space="preserve"> </w:t>
      </w:r>
    </w:p>
    <w:p w14:paraId="37F5816A" w14:textId="77777777" w:rsidR="00023273" w:rsidRDefault="00000000">
      <w:pPr>
        <w:pStyle w:val="AccurriParagraphcontent"/>
        <w:keepNext/>
        <w:keepLines/>
      </w:pPr>
      <w:r>
        <w:rPr>
          <w:lang w:val="en-AU"/>
        </w:rPr>
        <w:t>There were no other key assumptions for the computer retailing division.</w:t>
      </w:r>
    </w:p>
    <w:p w14:paraId="60727FDF" w14:textId="77777777" w:rsidR="00023273" w:rsidRDefault="00000000">
      <w:r>
        <w:rPr>
          <w:rFonts w:ascii="Times New Roman" w:eastAsia="Times New Roman" w:hAnsi="Times New Roman" w:cs="Times New Roman"/>
          <w:b/>
          <w:lang w:val="en-AU"/>
        </w:rPr>
        <w:t xml:space="preserve"> </w:t>
      </w:r>
    </w:p>
    <w:p w14:paraId="23A068FA" w14:textId="77777777" w:rsidR="00023273" w:rsidRDefault="00000000">
      <w:pPr>
        <w:pStyle w:val="AccurriParagraphcontent"/>
        <w:keepNext/>
        <w:keepLines/>
      </w:pPr>
      <w:r>
        <w:rPr>
          <w:lang w:val="en-AU"/>
        </w:rPr>
        <w:t>Based on the above, an impairment charge of CU500,000 has been applied as the carrying amount of goodwill exceeded its recoverable amount for the computer retailing division.</w:t>
      </w:r>
    </w:p>
    <w:p w14:paraId="5BE805ED" w14:textId="77777777" w:rsidR="00023273" w:rsidRDefault="00000000">
      <w:r>
        <w:rPr>
          <w:rFonts w:ascii="Times New Roman" w:eastAsia="Times New Roman" w:hAnsi="Times New Roman" w:cs="Times New Roman"/>
          <w:b/>
          <w:lang w:val="en-AU"/>
        </w:rPr>
        <w:t xml:space="preserve"> </w:t>
      </w:r>
    </w:p>
    <w:p w14:paraId="6F383D65" w14:textId="77777777" w:rsidR="00023273" w:rsidRDefault="00000000">
      <w:pPr>
        <w:pStyle w:val="AccurriParagraphcontent"/>
        <w:keepNext/>
        <w:keepLines/>
      </w:pPr>
      <w:r>
        <w:rPr>
          <w:lang w:val="en-AU"/>
        </w:rPr>
        <w:t>The following key assumptions were used in the discounted cash flow model for the computer distribution division:</w:t>
      </w:r>
    </w:p>
    <w:tbl>
      <w:tblPr>
        <w:tblW w:w="0" w:type="auto"/>
        <w:tblLayout w:type="fixed"/>
        <w:tblLook w:val="04A0" w:firstRow="1" w:lastRow="0" w:firstColumn="1" w:lastColumn="0" w:noHBand="0" w:noVBand="1"/>
      </w:tblPr>
      <w:tblGrid>
        <w:gridCol w:w="382"/>
        <w:gridCol w:w="60"/>
        <w:gridCol w:w="10557"/>
      </w:tblGrid>
      <w:tr w:rsidR="00023273" w14:paraId="4B9DF8E4" w14:textId="77777777">
        <w:tc>
          <w:tcPr>
            <w:tcW w:w="382" w:type="dxa"/>
            <w:tcBorders>
              <w:top w:val="nil"/>
              <w:left w:val="nil"/>
              <w:bottom w:val="nil"/>
              <w:right w:val="nil"/>
            </w:tcBorders>
            <w:tcMar>
              <w:left w:w="0" w:type="dxa"/>
              <w:right w:w="0" w:type="dxa"/>
            </w:tcMar>
          </w:tcPr>
          <w:p w14:paraId="5B9845E6"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BBE6C48" w14:textId="77777777" w:rsidR="00023273" w:rsidRDefault="00023273"/>
        </w:tc>
        <w:tc>
          <w:tcPr>
            <w:tcW w:w="10557" w:type="dxa"/>
            <w:tcBorders>
              <w:top w:val="nil"/>
              <w:left w:val="nil"/>
              <w:bottom w:val="nil"/>
              <w:right w:val="nil"/>
            </w:tcBorders>
            <w:tcMar>
              <w:left w:w="0" w:type="dxa"/>
              <w:right w:w="0" w:type="dxa"/>
            </w:tcMar>
          </w:tcPr>
          <w:p w14:paraId="534CFD4B" w14:textId="77777777" w:rsidR="00023273" w:rsidRDefault="00000000">
            <w:pPr>
              <w:pStyle w:val="AccurriTabletextvalues"/>
              <w:keepNext/>
            </w:pPr>
            <w:r>
              <w:rPr>
                <w:lang w:val="en-AU"/>
              </w:rPr>
              <w:t>17% (﻿2022﻿: 18%) pre-tax discount rate;</w:t>
            </w:r>
          </w:p>
        </w:tc>
      </w:tr>
      <w:tr w:rsidR="00023273" w14:paraId="0FCA773D" w14:textId="77777777">
        <w:tc>
          <w:tcPr>
            <w:tcW w:w="382" w:type="dxa"/>
            <w:tcBorders>
              <w:top w:val="nil"/>
              <w:left w:val="nil"/>
              <w:bottom w:val="nil"/>
              <w:right w:val="nil"/>
            </w:tcBorders>
            <w:tcMar>
              <w:left w:w="0" w:type="dxa"/>
              <w:right w:w="0" w:type="dxa"/>
            </w:tcMar>
          </w:tcPr>
          <w:p w14:paraId="06622A15"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EF526A4" w14:textId="77777777" w:rsidR="00023273" w:rsidRDefault="00023273"/>
        </w:tc>
        <w:tc>
          <w:tcPr>
            <w:tcW w:w="10557" w:type="dxa"/>
            <w:tcBorders>
              <w:top w:val="nil"/>
              <w:left w:val="nil"/>
              <w:bottom w:val="nil"/>
              <w:right w:val="nil"/>
            </w:tcBorders>
            <w:tcMar>
              <w:left w:w="0" w:type="dxa"/>
              <w:right w:w="0" w:type="dxa"/>
            </w:tcMar>
          </w:tcPr>
          <w:p w14:paraId="1DD85891" w14:textId="77777777" w:rsidR="00023273" w:rsidRDefault="00000000">
            <w:pPr>
              <w:pStyle w:val="AccurriTabletextvalues"/>
              <w:keepNext/>
            </w:pPr>
            <w:r>
              <w:rPr>
                <w:lang w:val="en-AU"/>
              </w:rPr>
              <w:t>5% (﻿2022﻿: 5%) per annum projected revenue growth rate.</w:t>
            </w:r>
          </w:p>
        </w:tc>
      </w:tr>
    </w:tbl>
    <w:p w14:paraId="654D1A5A" w14:textId="77777777" w:rsidR="00023273" w:rsidRDefault="00000000">
      <w:r>
        <w:rPr>
          <w:rFonts w:ascii="Times New Roman" w:eastAsia="Times New Roman" w:hAnsi="Times New Roman" w:cs="Times New Roman"/>
          <w:b/>
          <w:lang w:val="en-AU"/>
        </w:rPr>
        <w:t xml:space="preserve"> </w:t>
      </w:r>
    </w:p>
    <w:p w14:paraId="59F8DB91" w14:textId="77777777" w:rsidR="00023273" w:rsidRDefault="00000000">
      <w:pPr>
        <w:pStyle w:val="AccurriParagraphcontent"/>
        <w:keepNext/>
        <w:keepLines/>
      </w:pPr>
      <w:r>
        <w:rPr>
          <w:lang w:val="en-AU"/>
        </w:rPr>
        <w:t xml:space="preserve">The discount rate of 17% pre-tax reflects management’s estimate of the time value of money and the consolidated entity’s weighted average cost of capital adjusted for the computer distribution division, the </w:t>
      </w:r>
      <w:proofErr w:type="gramStart"/>
      <w:r>
        <w:rPr>
          <w:lang w:val="en-AU"/>
        </w:rPr>
        <w:t>risk free</w:t>
      </w:r>
      <w:proofErr w:type="gramEnd"/>
      <w:r>
        <w:rPr>
          <w:lang w:val="en-AU"/>
        </w:rPr>
        <w:t xml:space="preserve"> rate and the volatility of the share price relative to market movements.</w:t>
      </w:r>
    </w:p>
    <w:p w14:paraId="3B0C2098" w14:textId="77777777" w:rsidR="00023273" w:rsidRDefault="00000000">
      <w:r>
        <w:rPr>
          <w:rFonts w:ascii="Times New Roman" w:eastAsia="Times New Roman" w:hAnsi="Times New Roman" w:cs="Times New Roman"/>
          <w:b/>
          <w:lang w:val="en-AU"/>
        </w:rPr>
        <w:t xml:space="preserve"> </w:t>
      </w:r>
    </w:p>
    <w:p w14:paraId="5B4B35AB" w14:textId="77777777" w:rsidR="00023273" w:rsidRDefault="00000000">
      <w:pPr>
        <w:pStyle w:val="AccurriParagraphcontent"/>
        <w:keepNext/>
        <w:keepLines/>
      </w:pPr>
      <w:r>
        <w:rPr>
          <w:lang w:val="en-AU"/>
        </w:rPr>
        <w:t>Management have estimated a 5% growth in accordance with the acquisition strategy and have no reason to revise this estimation based on current performance.</w:t>
      </w:r>
    </w:p>
    <w:p w14:paraId="6F56C1C7" w14:textId="77777777" w:rsidR="00023273" w:rsidRDefault="00000000">
      <w:r>
        <w:rPr>
          <w:rFonts w:ascii="Times New Roman" w:eastAsia="Times New Roman" w:hAnsi="Times New Roman" w:cs="Times New Roman"/>
          <w:b/>
          <w:lang w:val="en-AU"/>
        </w:rPr>
        <w:t xml:space="preserve"> </w:t>
      </w:r>
    </w:p>
    <w:p w14:paraId="6E54D545" w14:textId="77777777" w:rsidR="00023273" w:rsidRDefault="00000000">
      <w:pPr>
        <w:pStyle w:val="AccurriParagraphcontent"/>
        <w:keepNext/>
        <w:keepLines/>
      </w:pPr>
      <w:r>
        <w:rPr>
          <w:lang w:val="en-AU"/>
        </w:rPr>
        <w:t>There were no other key assumptions for the computer distribution division.</w:t>
      </w:r>
      <w:r>
        <w:rPr>
          <w:lang w:val="en-AU"/>
        </w:rPr>
        <w:br/>
      </w:r>
      <w:r>
        <w:rPr>
          <w:lang w:val="en-AU"/>
        </w:rPr>
        <w:br/>
        <w:t>Based on the above, the recoverable amount of the computer distribution division exceeded the carrying amount by CU1,250,000.</w:t>
      </w:r>
    </w:p>
    <w:p w14:paraId="47869A26" w14:textId="77777777" w:rsidR="00023273" w:rsidRDefault="00000000">
      <w:r>
        <w:rPr>
          <w:rFonts w:ascii="Times New Roman" w:eastAsia="Times New Roman" w:hAnsi="Times New Roman" w:cs="Times New Roman"/>
          <w:b/>
          <w:lang w:val="en-AU"/>
        </w:rPr>
        <w:t xml:space="preserve"> </w:t>
      </w:r>
    </w:p>
    <w:p w14:paraId="11D474CE" w14:textId="77777777" w:rsidR="00023273" w:rsidRDefault="00000000">
      <w:pPr>
        <w:pStyle w:val="AccurriParagraphsubheader"/>
        <w:keepNext/>
        <w:keepLines/>
      </w:pPr>
      <w:r>
        <w:rPr>
          <w:lang w:val="en-AU"/>
        </w:rPr>
        <w:lastRenderedPageBreak/>
        <w:t>Sensitivity</w:t>
      </w:r>
    </w:p>
    <w:p w14:paraId="1E91C3E0" w14:textId="77777777" w:rsidR="00023273" w:rsidRDefault="00000000">
      <w:pPr>
        <w:pStyle w:val="AccurriParagraphcontent"/>
        <w:keepNext/>
        <w:keepLines/>
      </w:pPr>
      <w:r>
        <w:rPr>
          <w:lang w:val="en-AU"/>
        </w:rPr>
        <w:t>As disclosed in note 2, the directors have made judgements and estimates in respect of impairment testing of goodwill. Should these judgements and estimates not occur the resulting goodwill carrying amount may decrease. The sensitivities are as follows:</w:t>
      </w:r>
    </w:p>
    <w:tbl>
      <w:tblPr>
        <w:tblW w:w="0" w:type="auto"/>
        <w:tblLayout w:type="fixed"/>
        <w:tblLook w:val="04A0" w:firstRow="1" w:lastRow="0" w:firstColumn="1" w:lastColumn="0" w:noHBand="0" w:noVBand="1"/>
      </w:tblPr>
      <w:tblGrid>
        <w:gridCol w:w="382"/>
        <w:gridCol w:w="60"/>
        <w:gridCol w:w="10557"/>
      </w:tblGrid>
      <w:tr w:rsidR="00023273" w14:paraId="575C9BDF" w14:textId="77777777">
        <w:tc>
          <w:tcPr>
            <w:tcW w:w="382" w:type="dxa"/>
            <w:tcBorders>
              <w:top w:val="nil"/>
              <w:left w:val="nil"/>
              <w:bottom w:val="nil"/>
              <w:right w:val="nil"/>
            </w:tcBorders>
            <w:tcMar>
              <w:left w:w="0" w:type="dxa"/>
              <w:right w:w="0" w:type="dxa"/>
            </w:tcMar>
          </w:tcPr>
          <w:p w14:paraId="59143553"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74E9FE5" w14:textId="77777777" w:rsidR="00023273" w:rsidRDefault="00023273"/>
        </w:tc>
        <w:tc>
          <w:tcPr>
            <w:tcW w:w="10557" w:type="dxa"/>
            <w:tcBorders>
              <w:top w:val="nil"/>
              <w:left w:val="nil"/>
              <w:bottom w:val="nil"/>
              <w:right w:val="nil"/>
            </w:tcBorders>
            <w:tcMar>
              <w:left w:w="0" w:type="dxa"/>
              <w:right w:w="0" w:type="dxa"/>
            </w:tcMar>
          </w:tcPr>
          <w:p w14:paraId="1E58FFDE" w14:textId="77777777" w:rsidR="00023273" w:rsidRDefault="00000000">
            <w:pPr>
              <w:pStyle w:val="AccurriTabletextvalues"/>
              <w:keepNext/>
            </w:pPr>
            <w:r>
              <w:rPr>
                <w:lang w:val="en-AU"/>
              </w:rPr>
              <w:t>Revenue would need to decrease by more than 1% for the computer distribution division before goodwill would need to be impaired, with all other assumptions remaining constant.</w:t>
            </w:r>
          </w:p>
        </w:tc>
      </w:tr>
      <w:tr w:rsidR="00023273" w14:paraId="6BA13DA9" w14:textId="77777777">
        <w:tc>
          <w:tcPr>
            <w:tcW w:w="382" w:type="dxa"/>
            <w:tcBorders>
              <w:top w:val="nil"/>
              <w:left w:val="nil"/>
              <w:bottom w:val="nil"/>
              <w:right w:val="nil"/>
            </w:tcBorders>
            <w:tcMar>
              <w:left w:w="0" w:type="dxa"/>
              <w:right w:w="0" w:type="dxa"/>
            </w:tcMar>
          </w:tcPr>
          <w:p w14:paraId="16D4AB02"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7B11BE7" w14:textId="77777777" w:rsidR="00023273" w:rsidRDefault="00023273"/>
        </w:tc>
        <w:tc>
          <w:tcPr>
            <w:tcW w:w="10557" w:type="dxa"/>
            <w:tcBorders>
              <w:top w:val="nil"/>
              <w:left w:val="nil"/>
              <w:bottom w:val="nil"/>
              <w:right w:val="nil"/>
            </w:tcBorders>
            <w:tcMar>
              <w:left w:w="0" w:type="dxa"/>
              <w:right w:w="0" w:type="dxa"/>
            </w:tcMar>
          </w:tcPr>
          <w:p w14:paraId="60886540" w14:textId="77777777" w:rsidR="00023273" w:rsidRDefault="00000000">
            <w:pPr>
              <w:pStyle w:val="AccurriTabletextvalues"/>
              <w:keepNext/>
            </w:pPr>
            <w:r>
              <w:rPr>
                <w:lang w:val="en-AU"/>
              </w:rPr>
              <w:t>The discount rate would be required to increase by 1% for the computer distribution division before goodwill would need to be impaired, with all other assumptions remaining constant.</w:t>
            </w:r>
          </w:p>
        </w:tc>
      </w:tr>
    </w:tbl>
    <w:p w14:paraId="23C76E70" w14:textId="77777777" w:rsidR="00023273" w:rsidRDefault="00000000">
      <w:r>
        <w:rPr>
          <w:rFonts w:ascii="Times New Roman" w:eastAsia="Times New Roman" w:hAnsi="Times New Roman" w:cs="Times New Roman"/>
          <w:b/>
          <w:lang w:val="en-AU"/>
        </w:rPr>
        <w:t xml:space="preserve"> </w:t>
      </w:r>
    </w:p>
    <w:p w14:paraId="34E483D9" w14:textId="77777777" w:rsidR="00023273" w:rsidRDefault="00000000">
      <w:pPr>
        <w:pStyle w:val="AccurriParagraphcontent"/>
        <w:keepNext/>
        <w:keepLines/>
      </w:pPr>
      <w:r>
        <w:rPr>
          <w:lang w:val="en-AU"/>
        </w:rPr>
        <w:t>Management believes that other reasonable changes in the key assumptions on which the recoverable amount of computer distribution division's goodwill is based would not cause the cash-generating unit’s carrying amount to exceed its recoverable amount.</w:t>
      </w:r>
    </w:p>
    <w:p w14:paraId="3DA2E869" w14:textId="77777777" w:rsidR="00023273" w:rsidRDefault="00000000">
      <w:r>
        <w:rPr>
          <w:rFonts w:ascii="Times New Roman" w:eastAsia="Times New Roman" w:hAnsi="Times New Roman" w:cs="Times New Roman"/>
          <w:b/>
          <w:lang w:val="en-AU"/>
        </w:rPr>
        <w:t xml:space="preserve"> </w:t>
      </w:r>
    </w:p>
    <w:p w14:paraId="2DBAD00C" w14:textId="77777777" w:rsidR="00023273" w:rsidRDefault="00000000">
      <w:pPr>
        <w:pStyle w:val="AccurriParagraphcontent"/>
        <w:keepNext/>
        <w:keepLines/>
      </w:pPr>
      <w:r>
        <w:rPr>
          <w:lang w:val="en-AU"/>
        </w:rPr>
        <w:t>If there are any negative changes in the key assumptions on which the recoverable amount of goodwill is based, this would result in a further impairment charge for the computer retailing division's goodwill.</w:t>
      </w:r>
    </w:p>
    <w:p w14:paraId="72CC3645" w14:textId="77777777" w:rsidR="00023273" w:rsidRDefault="00000000">
      <w:pPr>
        <w:sectPr w:rsidR="00023273">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NatNote_TOC"/>
    <w:p w14:paraId="1F4AF412" w14:textId="77777777" w:rsidR="00023273" w:rsidRDefault="00000000">
      <w:pPr>
        <w:pStyle w:val="AccurriParagraphmainheader"/>
        <w:keepNext/>
      </w:pPr>
      <w:r>
        <w:fldChar w:fldCharType="begin"/>
      </w:r>
      <w:r>
        <w:rPr>
          <w:lang w:val="en-AU"/>
        </w:rPr>
        <w:instrText>TC "Note 23. Non-current assets - deferred tax"\f n \l 1</w:instrText>
      </w:r>
      <w:r>
        <w:fldChar w:fldCharType="end"/>
      </w:r>
      <w:bookmarkEnd w:id="77"/>
      <w:r>
        <w:rPr>
          <w:lang w:val="en-AU"/>
        </w:rPr>
        <w:t>Note 23. Non-current assets - deferred tax</w:t>
      </w:r>
    </w:p>
    <w:p w14:paraId="19822BE3"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C025AC1" w14:textId="77777777">
        <w:trPr>
          <w:cantSplit/>
          <w:tblHeader/>
        </w:trPr>
        <w:tc>
          <w:tcPr>
            <w:tcW w:w="8301" w:type="dxa"/>
            <w:tcBorders>
              <w:top w:val="nil"/>
              <w:left w:val="nil"/>
              <w:bottom w:val="nil"/>
              <w:right w:val="nil"/>
            </w:tcBorders>
            <w:tcMar>
              <w:left w:w="0" w:type="dxa"/>
              <w:right w:w="0" w:type="dxa"/>
            </w:tcMar>
            <w:vAlign w:val="bottom"/>
          </w:tcPr>
          <w:p w14:paraId="31DA52A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FA25499" w14:textId="77777777" w:rsidR="00023273" w:rsidRDefault="00023273"/>
        </w:tc>
        <w:tc>
          <w:tcPr>
            <w:tcW w:w="2638" w:type="dxa"/>
            <w:gridSpan w:val="3"/>
            <w:tcBorders>
              <w:top w:val="nil"/>
              <w:left w:val="nil"/>
              <w:bottom w:val="nil"/>
              <w:right w:val="nil"/>
            </w:tcBorders>
            <w:tcMar>
              <w:left w:w="0" w:type="dxa"/>
              <w:right w:w="0" w:type="dxa"/>
            </w:tcMar>
            <w:vAlign w:val="bottom"/>
          </w:tcPr>
          <w:p w14:paraId="31942954" w14:textId="77777777" w:rsidR="00023273" w:rsidRDefault="00000000">
            <w:pPr>
              <w:pStyle w:val="AccurriTableheaderinmaintable"/>
              <w:keepNext/>
            </w:pPr>
            <w:r>
              <w:rPr>
                <w:lang w:val="en-AU"/>
              </w:rPr>
              <w:t>Consolidated</w:t>
            </w:r>
          </w:p>
        </w:tc>
      </w:tr>
      <w:tr w:rsidR="00023273" w14:paraId="47845941" w14:textId="77777777">
        <w:trPr>
          <w:cantSplit/>
          <w:tblHeader/>
        </w:trPr>
        <w:tc>
          <w:tcPr>
            <w:tcW w:w="8301" w:type="dxa"/>
            <w:tcBorders>
              <w:top w:val="nil"/>
              <w:left w:val="nil"/>
              <w:bottom w:val="nil"/>
              <w:right w:val="nil"/>
            </w:tcBorders>
            <w:tcMar>
              <w:left w:w="0" w:type="dxa"/>
              <w:right w:w="0" w:type="dxa"/>
            </w:tcMar>
            <w:vAlign w:val="bottom"/>
          </w:tcPr>
          <w:p w14:paraId="21604C6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6608874" w14:textId="77777777" w:rsidR="00023273" w:rsidRDefault="00023273"/>
        </w:tc>
        <w:tc>
          <w:tcPr>
            <w:tcW w:w="1289" w:type="dxa"/>
            <w:tcBorders>
              <w:top w:val="nil"/>
              <w:left w:val="nil"/>
              <w:bottom w:val="nil"/>
              <w:right w:val="nil"/>
            </w:tcBorders>
            <w:tcMar>
              <w:left w:w="0" w:type="dxa"/>
              <w:right w:w="0" w:type="dxa"/>
            </w:tcMar>
            <w:vAlign w:val="bottom"/>
          </w:tcPr>
          <w:p w14:paraId="405F8CFA"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CB02D8F" w14:textId="77777777" w:rsidR="00023273" w:rsidRDefault="00023273"/>
        </w:tc>
        <w:tc>
          <w:tcPr>
            <w:tcW w:w="1289" w:type="dxa"/>
            <w:tcBorders>
              <w:top w:val="nil"/>
              <w:left w:val="nil"/>
              <w:bottom w:val="nil"/>
              <w:right w:val="nil"/>
            </w:tcBorders>
            <w:tcMar>
              <w:left w:w="0" w:type="dxa"/>
              <w:right w:w="0" w:type="dxa"/>
            </w:tcMar>
            <w:vAlign w:val="bottom"/>
          </w:tcPr>
          <w:p w14:paraId="7DD09F83" w14:textId="77777777" w:rsidR="00023273" w:rsidRDefault="00000000">
            <w:pPr>
              <w:pStyle w:val="AccurriTableheaderinmaintable"/>
              <w:keepNext/>
            </w:pPr>
            <w:r>
              <w:rPr>
                <w:lang w:val="en-AU"/>
              </w:rPr>
              <w:t>2022</w:t>
            </w:r>
          </w:p>
        </w:tc>
      </w:tr>
      <w:tr w:rsidR="00023273" w14:paraId="19077B31" w14:textId="77777777">
        <w:trPr>
          <w:cantSplit/>
          <w:tblHeader/>
        </w:trPr>
        <w:tc>
          <w:tcPr>
            <w:tcW w:w="8301" w:type="dxa"/>
            <w:tcBorders>
              <w:top w:val="nil"/>
              <w:left w:val="nil"/>
              <w:bottom w:val="nil"/>
              <w:right w:val="nil"/>
            </w:tcBorders>
            <w:tcMar>
              <w:left w:w="0" w:type="dxa"/>
              <w:right w:w="0" w:type="dxa"/>
            </w:tcMar>
            <w:vAlign w:val="bottom"/>
          </w:tcPr>
          <w:p w14:paraId="3B60E56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F4DBBF9" w14:textId="77777777" w:rsidR="00023273" w:rsidRDefault="00023273"/>
        </w:tc>
        <w:tc>
          <w:tcPr>
            <w:tcW w:w="1289" w:type="dxa"/>
            <w:tcBorders>
              <w:top w:val="nil"/>
              <w:left w:val="nil"/>
              <w:bottom w:val="nil"/>
              <w:right w:val="nil"/>
            </w:tcBorders>
            <w:tcMar>
              <w:left w:w="0" w:type="dxa"/>
              <w:right w:w="0" w:type="dxa"/>
            </w:tcMar>
            <w:vAlign w:val="bottom"/>
          </w:tcPr>
          <w:p w14:paraId="3430F63B"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56306CE" w14:textId="77777777" w:rsidR="00023273" w:rsidRDefault="00023273"/>
        </w:tc>
        <w:tc>
          <w:tcPr>
            <w:tcW w:w="1289" w:type="dxa"/>
            <w:tcBorders>
              <w:top w:val="nil"/>
              <w:left w:val="nil"/>
              <w:bottom w:val="nil"/>
              <w:right w:val="nil"/>
            </w:tcBorders>
            <w:tcMar>
              <w:left w:w="0" w:type="dxa"/>
              <w:right w:w="0" w:type="dxa"/>
            </w:tcMar>
            <w:vAlign w:val="bottom"/>
          </w:tcPr>
          <w:p w14:paraId="5308F0B7" w14:textId="77777777" w:rsidR="00023273" w:rsidRDefault="00000000">
            <w:pPr>
              <w:pStyle w:val="AccurriTableheaderinmaintable"/>
              <w:keepNext/>
            </w:pPr>
            <w:r>
              <w:rPr>
                <w:lang w:val="en-AU"/>
              </w:rPr>
              <w:t>CU'000</w:t>
            </w:r>
          </w:p>
        </w:tc>
      </w:tr>
      <w:tr w:rsidR="00023273" w14:paraId="3E8F004B" w14:textId="77777777">
        <w:trPr>
          <w:cantSplit/>
          <w:tblHeader/>
        </w:trPr>
        <w:tc>
          <w:tcPr>
            <w:tcW w:w="8301" w:type="dxa"/>
            <w:tcBorders>
              <w:top w:val="nil"/>
              <w:left w:val="nil"/>
              <w:bottom w:val="nil"/>
              <w:right w:val="nil"/>
            </w:tcBorders>
            <w:tcMar>
              <w:left w:w="0" w:type="dxa"/>
              <w:right w:w="0" w:type="dxa"/>
            </w:tcMar>
            <w:vAlign w:val="bottom"/>
          </w:tcPr>
          <w:p w14:paraId="4F0DD10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019E026" w14:textId="77777777" w:rsidR="00023273" w:rsidRDefault="00023273"/>
        </w:tc>
        <w:tc>
          <w:tcPr>
            <w:tcW w:w="1289" w:type="dxa"/>
            <w:tcBorders>
              <w:top w:val="nil"/>
              <w:left w:val="nil"/>
              <w:bottom w:val="nil"/>
              <w:right w:val="nil"/>
            </w:tcBorders>
            <w:tcMar>
              <w:left w:w="0" w:type="dxa"/>
              <w:right w:w="0" w:type="dxa"/>
            </w:tcMar>
            <w:vAlign w:val="bottom"/>
          </w:tcPr>
          <w:p w14:paraId="5BB8F861"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21D94A0" w14:textId="77777777" w:rsidR="00023273" w:rsidRDefault="00023273"/>
        </w:tc>
        <w:tc>
          <w:tcPr>
            <w:tcW w:w="1289" w:type="dxa"/>
            <w:tcBorders>
              <w:top w:val="nil"/>
              <w:left w:val="nil"/>
              <w:bottom w:val="nil"/>
              <w:right w:val="nil"/>
            </w:tcBorders>
            <w:tcMar>
              <w:left w:w="0" w:type="dxa"/>
              <w:right w:w="0" w:type="dxa"/>
            </w:tcMar>
            <w:vAlign w:val="bottom"/>
          </w:tcPr>
          <w:p w14:paraId="23DBB3D7" w14:textId="77777777" w:rsidR="00023273" w:rsidRDefault="00023273">
            <w:pPr>
              <w:pStyle w:val="AccurriTableheaderinmaintable"/>
              <w:keepNext/>
            </w:pPr>
          </w:p>
        </w:tc>
      </w:tr>
      <w:tr w:rsidR="00023273" w14:paraId="2C202510" w14:textId="77777777">
        <w:tc>
          <w:tcPr>
            <w:tcW w:w="8301" w:type="dxa"/>
            <w:tcBorders>
              <w:top w:val="nil"/>
              <w:left w:val="nil"/>
              <w:bottom w:val="nil"/>
              <w:right w:val="nil"/>
            </w:tcBorders>
            <w:tcMar>
              <w:left w:w="0" w:type="dxa"/>
              <w:right w:w="0" w:type="dxa"/>
            </w:tcMar>
            <w:vAlign w:val="bottom"/>
          </w:tcPr>
          <w:p w14:paraId="0F0B1823" w14:textId="77777777" w:rsidR="00023273" w:rsidRDefault="00000000">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37A9B6DB" w14:textId="77777777" w:rsidR="00023273" w:rsidRDefault="00023273"/>
        </w:tc>
        <w:tc>
          <w:tcPr>
            <w:tcW w:w="1289" w:type="dxa"/>
            <w:tcBorders>
              <w:top w:val="nil"/>
              <w:left w:val="nil"/>
              <w:bottom w:val="nil"/>
              <w:right w:val="nil"/>
            </w:tcBorders>
            <w:tcMar>
              <w:left w:w="0" w:type="dxa"/>
              <w:right w:w="60" w:type="dxa"/>
            </w:tcMar>
            <w:vAlign w:val="bottom"/>
          </w:tcPr>
          <w:p w14:paraId="04D8B59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8BC41DF" w14:textId="77777777" w:rsidR="00023273" w:rsidRDefault="00023273"/>
        </w:tc>
        <w:tc>
          <w:tcPr>
            <w:tcW w:w="1289" w:type="dxa"/>
            <w:tcBorders>
              <w:top w:val="nil"/>
              <w:left w:val="nil"/>
              <w:bottom w:val="nil"/>
              <w:right w:val="nil"/>
            </w:tcBorders>
            <w:tcMar>
              <w:left w:w="0" w:type="dxa"/>
              <w:right w:w="60" w:type="dxa"/>
            </w:tcMar>
            <w:vAlign w:val="bottom"/>
          </w:tcPr>
          <w:p w14:paraId="3937C8D3" w14:textId="77777777" w:rsidR="00023273" w:rsidRDefault="00023273">
            <w:pPr>
              <w:pStyle w:val="AccurriTablenumericvalues"/>
              <w:keepNext/>
            </w:pPr>
          </w:p>
        </w:tc>
      </w:tr>
      <w:tr w:rsidR="00023273" w14:paraId="32C45DF9" w14:textId="77777777">
        <w:tc>
          <w:tcPr>
            <w:tcW w:w="8301" w:type="dxa"/>
            <w:tcBorders>
              <w:top w:val="nil"/>
              <w:left w:val="nil"/>
              <w:bottom w:val="nil"/>
              <w:right w:val="nil"/>
            </w:tcBorders>
            <w:tcMar>
              <w:left w:w="0" w:type="dxa"/>
              <w:right w:w="0" w:type="dxa"/>
            </w:tcMar>
            <w:vAlign w:val="bottom"/>
          </w:tcPr>
          <w:p w14:paraId="683AAB8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DD45123" w14:textId="77777777" w:rsidR="00023273" w:rsidRDefault="00023273"/>
        </w:tc>
        <w:tc>
          <w:tcPr>
            <w:tcW w:w="1289" w:type="dxa"/>
            <w:tcBorders>
              <w:top w:val="nil"/>
              <w:left w:val="nil"/>
              <w:bottom w:val="nil"/>
              <w:right w:val="nil"/>
            </w:tcBorders>
            <w:tcMar>
              <w:left w:w="0" w:type="dxa"/>
              <w:right w:w="60" w:type="dxa"/>
            </w:tcMar>
            <w:vAlign w:val="bottom"/>
          </w:tcPr>
          <w:p w14:paraId="45396A6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B4D913" w14:textId="77777777" w:rsidR="00023273" w:rsidRDefault="00023273"/>
        </w:tc>
        <w:tc>
          <w:tcPr>
            <w:tcW w:w="1289" w:type="dxa"/>
            <w:tcBorders>
              <w:top w:val="nil"/>
              <w:left w:val="nil"/>
              <w:bottom w:val="nil"/>
              <w:right w:val="nil"/>
            </w:tcBorders>
            <w:tcMar>
              <w:left w:w="0" w:type="dxa"/>
              <w:right w:w="60" w:type="dxa"/>
            </w:tcMar>
            <w:vAlign w:val="bottom"/>
          </w:tcPr>
          <w:p w14:paraId="22F882F3" w14:textId="77777777" w:rsidR="00023273" w:rsidRDefault="00023273">
            <w:pPr>
              <w:pStyle w:val="AccurriTablenumericvalues"/>
              <w:keepNext/>
            </w:pPr>
          </w:p>
        </w:tc>
      </w:tr>
      <w:tr w:rsidR="00023273" w14:paraId="734BB6E9" w14:textId="77777777">
        <w:tc>
          <w:tcPr>
            <w:tcW w:w="8301" w:type="dxa"/>
            <w:tcBorders>
              <w:top w:val="nil"/>
              <w:left w:val="nil"/>
              <w:bottom w:val="nil"/>
              <w:right w:val="nil"/>
            </w:tcBorders>
            <w:tcMar>
              <w:left w:w="0" w:type="dxa"/>
              <w:right w:w="0" w:type="dxa"/>
            </w:tcMar>
            <w:vAlign w:val="bottom"/>
          </w:tcPr>
          <w:p w14:paraId="3255EE0D" w14:textId="77777777" w:rsidR="00023273"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259A4556" w14:textId="77777777" w:rsidR="00023273" w:rsidRDefault="00023273"/>
        </w:tc>
        <w:tc>
          <w:tcPr>
            <w:tcW w:w="1289" w:type="dxa"/>
            <w:tcBorders>
              <w:top w:val="nil"/>
              <w:left w:val="nil"/>
              <w:bottom w:val="nil"/>
              <w:right w:val="nil"/>
            </w:tcBorders>
            <w:tcMar>
              <w:left w:w="0" w:type="dxa"/>
              <w:right w:w="60" w:type="dxa"/>
            </w:tcMar>
            <w:vAlign w:val="bottom"/>
          </w:tcPr>
          <w:p w14:paraId="2A62BB3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8B46DE5" w14:textId="77777777" w:rsidR="00023273" w:rsidRDefault="00023273"/>
        </w:tc>
        <w:tc>
          <w:tcPr>
            <w:tcW w:w="1289" w:type="dxa"/>
            <w:tcBorders>
              <w:top w:val="nil"/>
              <w:left w:val="nil"/>
              <w:bottom w:val="nil"/>
              <w:right w:val="nil"/>
            </w:tcBorders>
            <w:tcMar>
              <w:left w:w="0" w:type="dxa"/>
              <w:right w:w="60" w:type="dxa"/>
            </w:tcMar>
            <w:vAlign w:val="bottom"/>
          </w:tcPr>
          <w:p w14:paraId="2CE89FEB" w14:textId="77777777" w:rsidR="00023273" w:rsidRDefault="00023273">
            <w:pPr>
              <w:pStyle w:val="AccurriTablenumericvalues"/>
              <w:keepNext/>
            </w:pPr>
          </w:p>
        </w:tc>
      </w:tr>
      <w:tr w:rsidR="00023273" w14:paraId="5CA3FC7E" w14:textId="77777777">
        <w:tc>
          <w:tcPr>
            <w:tcW w:w="8301" w:type="dxa"/>
            <w:tcBorders>
              <w:top w:val="nil"/>
              <w:left w:val="nil"/>
              <w:bottom w:val="nil"/>
              <w:right w:val="nil"/>
            </w:tcBorders>
            <w:tcMar>
              <w:left w:w="300" w:type="dxa"/>
              <w:right w:w="0" w:type="dxa"/>
            </w:tcMar>
            <w:vAlign w:val="bottom"/>
          </w:tcPr>
          <w:p w14:paraId="3AB4FFDB" w14:textId="77777777" w:rsidR="00023273" w:rsidRDefault="00000000">
            <w:pPr>
              <w:pStyle w:val="AccurriTabletextvalues"/>
              <w:keepNext/>
              <w:jc w:val="left"/>
            </w:pPr>
            <w:r>
              <w:rPr>
                <w:lang w:val="en-AU"/>
              </w:rPr>
              <w:t>Allowance for expected credit losses</w:t>
            </w:r>
          </w:p>
        </w:tc>
        <w:tc>
          <w:tcPr>
            <w:tcW w:w="60" w:type="dxa"/>
            <w:tcBorders>
              <w:top w:val="nil"/>
              <w:left w:val="nil"/>
              <w:bottom w:val="nil"/>
              <w:right w:val="nil"/>
            </w:tcBorders>
            <w:tcMar>
              <w:left w:w="0" w:type="dxa"/>
              <w:right w:w="0" w:type="dxa"/>
            </w:tcMar>
          </w:tcPr>
          <w:p w14:paraId="4CC84E19" w14:textId="77777777" w:rsidR="00023273" w:rsidRDefault="00023273"/>
        </w:tc>
        <w:tc>
          <w:tcPr>
            <w:tcW w:w="1289" w:type="dxa"/>
            <w:tcBorders>
              <w:top w:val="nil"/>
              <w:left w:val="nil"/>
              <w:bottom w:val="nil"/>
              <w:right w:val="nil"/>
            </w:tcBorders>
            <w:tcMar>
              <w:left w:w="0" w:type="dxa"/>
              <w:right w:w="60" w:type="dxa"/>
            </w:tcMar>
            <w:vAlign w:val="bottom"/>
          </w:tcPr>
          <w:p w14:paraId="3B68F13F" w14:textId="77777777" w:rsidR="00023273" w:rsidRDefault="00000000">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43FBC166" w14:textId="77777777" w:rsidR="00023273" w:rsidRDefault="00023273"/>
        </w:tc>
        <w:tc>
          <w:tcPr>
            <w:tcW w:w="1289" w:type="dxa"/>
            <w:tcBorders>
              <w:top w:val="nil"/>
              <w:left w:val="nil"/>
              <w:bottom w:val="nil"/>
              <w:right w:val="nil"/>
            </w:tcBorders>
            <w:tcMar>
              <w:left w:w="0" w:type="dxa"/>
              <w:right w:w="60" w:type="dxa"/>
            </w:tcMar>
            <w:vAlign w:val="bottom"/>
          </w:tcPr>
          <w:p w14:paraId="2C3732C8" w14:textId="77777777" w:rsidR="00023273" w:rsidRDefault="00000000">
            <w:pPr>
              <w:pStyle w:val="AccurriTablenumericvalues"/>
              <w:keepNext/>
            </w:pPr>
            <w:r>
              <w:rPr>
                <w:lang w:val="en-AU"/>
              </w:rPr>
              <w:t xml:space="preserve">247 </w:t>
            </w:r>
          </w:p>
        </w:tc>
      </w:tr>
      <w:tr w:rsidR="00023273" w14:paraId="5A6B5905" w14:textId="77777777">
        <w:tc>
          <w:tcPr>
            <w:tcW w:w="8301" w:type="dxa"/>
            <w:tcBorders>
              <w:top w:val="nil"/>
              <w:left w:val="nil"/>
              <w:bottom w:val="nil"/>
              <w:right w:val="nil"/>
            </w:tcBorders>
            <w:tcMar>
              <w:left w:w="300" w:type="dxa"/>
              <w:right w:w="0" w:type="dxa"/>
            </w:tcMar>
            <w:vAlign w:val="bottom"/>
          </w:tcPr>
          <w:p w14:paraId="1A1A65D0" w14:textId="77777777" w:rsidR="00023273" w:rsidRDefault="00000000">
            <w:pPr>
              <w:pStyle w:val="AccurriTabletextvalues"/>
              <w:keepNext/>
              <w:jc w:val="left"/>
            </w:pPr>
            <w:r>
              <w:rPr>
                <w:lang w:val="en-AU"/>
              </w:rPr>
              <w:t xml:space="preserve">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01C08F98" w14:textId="77777777" w:rsidR="00023273" w:rsidRDefault="00023273"/>
        </w:tc>
        <w:tc>
          <w:tcPr>
            <w:tcW w:w="1289" w:type="dxa"/>
            <w:tcBorders>
              <w:top w:val="nil"/>
              <w:left w:val="nil"/>
              <w:bottom w:val="nil"/>
              <w:right w:val="nil"/>
            </w:tcBorders>
            <w:tcMar>
              <w:left w:w="0" w:type="dxa"/>
              <w:right w:w="60" w:type="dxa"/>
            </w:tcMar>
            <w:vAlign w:val="bottom"/>
          </w:tcPr>
          <w:p w14:paraId="53516214" w14:textId="77777777" w:rsidR="00023273" w:rsidRDefault="00000000">
            <w:pPr>
              <w:pStyle w:val="AccurriTablenumericvalues"/>
              <w:keepNext/>
            </w:pPr>
            <w:r>
              <w:rPr>
                <w:lang w:val="en-AU"/>
              </w:rPr>
              <w:t xml:space="preserve">411 </w:t>
            </w:r>
          </w:p>
        </w:tc>
        <w:tc>
          <w:tcPr>
            <w:tcW w:w="60" w:type="dxa"/>
            <w:tcBorders>
              <w:top w:val="nil"/>
              <w:left w:val="nil"/>
              <w:bottom w:val="nil"/>
              <w:right w:val="nil"/>
            </w:tcBorders>
            <w:tcMar>
              <w:left w:w="0" w:type="dxa"/>
              <w:right w:w="0" w:type="dxa"/>
            </w:tcMar>
          </w:tcPr>
          <w:p w14:paraId="742C8B62" w14:textId="77777777" w:rsidR="00023273" w:rsidRDefault="00023273"/>
        </w:tc>
        <w:tc>
          <w:tcPr>
            <w:tcW w:w="1289" w:type="dxa"/>
            <w:tcBorders>
              <w:top w:val="nil"/>
              <w:left w:val="nil"/>
              <w:bottom w:val="nil"/>
              <w:right w:val="nil"/>
            </w:tcBorders>
            <w:tcMar>
              <w:left w:w="0" w:type="dxa"/>
              <w:right w:w="60" w:type="dxa"/>
            </w:tcMar>
            <w:vAlign w:val="bottom"/>
          </w:tcPr>
          <w:p w14:paraId="6BEC1194" w14:textId="77777777" w:rsidR="00023273" w:rsidRDefault="00000000">
            <w:pPr>
              <w:pStyle w:val="AccurriTablenumericvalues"/>
              <w:keepNext/>
            </w:pPr>
            <w:r>
              <w:rPr>
                <w:lang w:val="en-AU"/>
              </w:rPr>
              <w:t xml:space="preserve">-  </w:t>
            </w:r>
          </w:p>
        </w:tc>
      </w:tr>
      <w:tr w:rsidR="00023273" w14:paraId="655B295A" w14:textId="77777777">
        <w:tc>
          <w:tcPr>
            <w:tcW w:w="8301" w:type="dxa"/>
            <w:tcBorders>
              <w:top w:val="nil"/>
              <w:left w:val="nil"/>
              <w:bottom w:val="nil"/>
              <w:right w:val="nil"/>
            </w:tcBorders>
            <w:tcMar>
              <w:left w:w="300" w:type="dxa"/>
              <w:right w:w="0" w:type="dxa"/>
            </w:tcMar>
            <w:vAlign w:val="bottom"/>
          </w:tcPr>
          <w:p w14:paraId="6342F133" w14:textId="77777777" w:rsidR="00023273"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1A2C304F" w14:textId="77777777" w:rsidR="00023273" w:rsidRDefault="00023273"/>
        </w:tc>
        <w:tc>
          <w:tcPr>
            <w:tcW w:w="1289" w:type="dxa"/>
            <w:tcBorders>
              <w:top w:val="nil"/>
              <w:left w:val="nil"/>
              <w:bottom w:val="nil"/>
              <w:right w:val="nil"/>
            </w:tcBorders>
            <w:tcMar>
              <w:left w:w="0" w:type="dxa"/>
              <w:right w:w="60" w:type="dxa"/>
            </w:tcMar>
            <w:vAlign w:val="bottom"/>
          </w:tcPr>
          <w:p w14:paraId="2C460710" w14:textId="77777777" w:rsidR="00023273" w:rsidRDefault="00000000">
            <w:pPr>
              <w:pStyle w:val="AccurriTablenumericvalues"/>
              <w:keepNext/>
            </w:pPr>
            <w:r>
              <w:rPr>
                <w:lang w:val="en-AU"/>
              </w:rPr>
              <w:t xml:space="preserve">681 </w:t>
            </w:r>
          </w:p>
        </w:tc>
        <w:tc>
          <w:tcPr>
            <w:tcW w:w="60" w:type="dxa"/>
            <w:tcBorders>
              <w:top w:val="nil"/>
              <w:left w:val="nil"/>
              <w:bottom w:val="nil"/>
              <w:right w:val="nil"/>
            </w:tcBorders>
            <w:tcMar>
              <w:left w:w="0" w:type="dxa"/>
              <w:right w:w="0" w:type="dxa"/>
            </w:tcMar>
          </w:tcPr>
          <w:p w14:paraId="1589CBC7" w14:textId="77777777" w:rsidR="00023273" w:rsidRDefault="00023273"/>
        </w:tc>
        <w:tc>
          <w:tcPr>
            <w:tcW w:w="1289" w:type="dxa"/>
            <w:tcBorders>
              <w:top w:val="nil"/>
              <w:left w:val="nil"/>
              <w:bottom w:val="nil"/>
              <w:right w:val="nil"/>
            </w:tcBorders>
            <w:tcMar>
              <w:left w:w="0" w:type="dxa"/>
              <w:right w:w="60" w:type="dxa"/>
            </w:tcMar>
            <w:vAlign w:val="bottom"/>
          </w:tcPr>
          <w:p w14:paraId="625B5866" w14:textId="77777777" w:rsidR="00023273" w:rsidRDefault="00000000">
            <w:pPr>
              <w:pStyle w:val="AccurriTablenumericvalues"/>
              <w:keepNext/>
            </w:pPr>
            <w:r>
              <w:rPr>
                <w:lang w:val="en-AU"/>
              </w:rPr>
              <w:t xml:space="preserve">641 </w:t>
            </w:r>
          </w:p>
        </w:tc>
      </w:tr>
      <w:tr w:rsidR="00023273" w14:paraId="5DC936D3" w14:textId="77777777">
        <w:tc>
          <w:tcPr>
            <w:tcW w:w="8301" w:type="dxa"/>
            <w:tcBorders>
              <w:top w:val="nil"/>
              <w:left w:val="nil"/>
              <w:bottom w:val="nil"/>
              <w:right w:val="nil"/>
            </w:tcBorders>
            <w:tcMar>
              <w:left w:w="300" w:type="dxa"/>
              <w:right w:w="0" w:type="dxa"/>
            </w:tcMar>
            <w:vAlign w:val="bottom"/>
          </w:tcPr>
          <w:p w14:paraId="754E5BE7" w14:textId="77777777" w:rsidR="0002327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5A289092" w14:textId="77777777" w:rsidR="00023273" w:rsidRDefault="00023273"/>
        </w:tc>
        <w:tc>
          <w:tcPr>
            <w:tcW w:w="1289" w:type="dxa"/>
            <w:tcBorders>
              <w:top w:val="nil"/>
              <w:left w:val="nil"/>
              <w:bottom w:val="nil"/>
              <w:right w:val="nil"/>
            </w:tcBorders>
            <w:tcMar>
              <w:left w:w="0" w:type="dxa"/>
              <w:right w:w="60" w:type="dxa"/>
            </w:tcMar>
            <w:vAlign w:val="bottom"/>
          </w:tcPr>
          <w:p w14:paraId="613F215B" w14:textId="77777777" w:rsidR="00023273" w:rsidRDefault="00000000">
            <w:pPr>
              <w:pStyle w:val="AccurriTablenumericvalues"/>
              <w:keepNext/>
            </w:pPr>
            <w:r>
              <w:rPr>
                <w:lang w:val="en-AU"/>
              </w:rPr>
              <w:t xml:space="preserve">5,850 </w:t>
            </w:r>
          </w:p>
        </w:tc>
        <w:tc>
          <w:tcPr>
            <w:tcW w:w="60" w:type="dxa"/>
            <w:tcBorders>
              <w:top w:val="nil"/>
              <w:left w:val="nil"/>
              <w:bottom w:val="nil"/>
              <w:right w:val="nil"/>
            </w:tcBorders>
            <w:tcMar>
              <w:left w:w="0" w:type="dxa"/>
              <w:right w:w="0" w:type="dxa"/>
            </w:tcMar>
          </w:tcPr>
          <w:p w14:paraId="4DEF849D" w14:textId="77777777" w:rsidR="00023273" w:rsidRDefault="00023273"/>
        </w:tc>
        <w:tc>
          <w:tcPr>
            <w:tcW w:w="1289" w:type="dxa"/>
            <w:tcBorders>
              <w:top w:val="nil"/>
              <w:left w:val="nil"/>
              <w:bottom w:val="nil"/>
              <w:right w:val="nil"/>
            </w:tcBorders>
            <w:tcMar>
              <w:left w:w="0" w:type="dxa"/>
              <w:right w:w="60" w:type="dxa"/>
            </w:tcMar>
            <w:vAlign w:val="bottom"/>
          </w:tcPr>
          <w:p w14:paraId="78BF4BBB" w14:textId="77777777" w:rsidR="00023273" w:rsidRDefault="00000000">
            <w:pPr>
              <w:pStyle w:val="AccurriTablenumericvalues"/>
              <w:keepNext/>
            </w:pPr>
            <w:r>
              <w:rPr>
                <w:lang w:val="en-AU"/>
              </w:rPr>
              <w:t xml:space="preserve">5,699 </w:t>
            </w:r>
          </w:p>
        </w:tc>
      </w:tr>
      <w:tr w:rsidR="00023273" w14:paraId="575ADB29" w14:textId="77777777">
        <w:tc>
          <w:tcPr>
            <w:tcW w:w="8301" w:type="dxa"/>
            <w:tcBorders>
              <w:top w:val="nil"/>
              <w:left w:val="nil"/>
              <w:bottom w:val="nil"/>
              <w:right w:val="nil"/>
            </w:tcBorders>
            <w:tcMar>
              <w:left w:w="300" w:type="dxa"/>
              <w:right w:w="0" w:type="dxa"/>
            </w:tcMar>
            <w:vAlign w:val="bottom"/>
          </w:tcPr>
          <w:p w14:paraId="0B491A17" w14:textId="77777777" w:rsidR="00023273" w:rsidRDefault="00000000">
            <w:pPr>
              <w:pStyle w:val="AccurriTabletextvalues"/>
              <w:keepNext/>
              <w:jc w:val="left"/>
            </w:pPr>
            <w:r>
              <w:rPr>
                <w:lang w:val="en-AU"/>
              </w:rPr>
              <w:t>Leases</w:t>
            </w:r>
          </w:p>
        </w:tc>
        <w:tc>
          <w:tcPr>
            <w:tcW w:w="60" w:type="dxa"/>
            <w:tcBorders>
              <w:top w:val="nil"/>
              <w:left w:val="nil"/>
              <w:bottom w:val="nil"/>
              <w:right w:val="nil"/>
            </w:tcBorders>
            <w:tcMar>
              <w:left w:w="0" w:type="dxa"/>
              <w:right w:w="0" w:type="dxa"/>
            </w:tcMar>
          </w:tcPr>
          <w:p w14:paraId="0E7AAB3E" w14:textId="77777777" w:rsidR="00023273" w:rsidRDefault="00023273"/>
        </w:tc>
        <w:tc>
          <w:tcPr>
            <w:tcW w:w="1289" w:type="dxa"/>
            <w:tcBorders>
              <w:top w:val="nil"/>
              <w:left w:val="nil"/>
              <w:bottom w:val="nil"/>
              <w:right w:val="nil"/>
            </w:tcBorders>
            <w:tcMar>
              <w:left w:w="0" w:type="dxa"/>
              <w:right w:w="60" w:type="dxa"/>
            </w:tcMar>
            <w:vAlign w:val="bottom"/>
          </w:tcPr>
          <w:p w14:paraId="1308168F" w14:textId="77777777" w:rsidR="00023273" w:rsidRDefault="00000000">
            <w:pPr>
              <w:pStyle w:val="AccurriTablenumericvalues"/>
              <w:keepNext/>
            </w:pPr>
            <w:r>
              <w:rPr>
                <w:lang w:val="en-AU"/>
              </w:rPr>
              <w:t xml:space="preserve">5,899 </w:t>
            </w:r>
          </w:p>
        </w:tc>
        <w:tc>
          <w:tcPr>
            <w:tcW w:w="60" w:type="dxa"/>
            <w:tcBorders>
              <w:top w:val="nil"/>
              <w:left w:val="nil"/>
              <w:bottom w:val="nil"/>
              <w:right w:val="nil"/>
            </w:tcBorders>
            <w:tcMar>
              <w:left w:w="0" w:type="dxa"/>
              <w:right w:w="0" w:type="dxa"/>
            </w:tcMar>
          </w:tcPr>
          <w:p w14:paraId="385625CB" w14:textId="77777777" w:rsidR="00023273" w:rsidRDefault="00023273"/>
        </w:tc>
        <w:tc>
          <w:tcPr>
            <w:tcW w:w="1289" w:type="dxa"/>
            <w:tcBorders>
              <w:top w:val="nil"/>
              <w:left w:val="nil"/>
              <w:bottom w:val="nil"/>
              <w:right w:val="nil"/>
            </w:tcBorders>
            <w:tcMar>
              <w:left w:w="0" w:type="dxa"/>
              <w:right w:w="60" w:type="dxa"/>
            </w:tcMar>
            <w:vAlign w:val="bottom"/>
          </w:tcPr>
          <w:p w14:paraId="5BF4BF47" w14:textId="77777777" w:rsidR="00023273" w:rsidRDefault="00000000">
            <w:pPr>
              <w:pStyle w:val="AccurriTablenumericvalues"/>
              <w:keepNext/>
            </w:pPr>
            <w:r>
              <w:rPr>
                <w:lang w:val="en-AU"/>
              </w:rPr>
              <w:t xml:space="preserve">3,853 </w:t>
            </w:r>
          </w:p>
        </w:tc>
      </w:tr>
      <w:tr w:rsidR="00023273" w14:paraId="3D75CCCA" w14:textId="77777777">
        <w:tc>
          <w:tcPr>
            <w:tcW w:w="8301" w:type="dxa"/>
            <w:tcBorders>
              <w:top w:val="nil"/>
              <w:left w:val="nil"/>
              <w:bottom w:val="nil"/>
              <w:right w:val="nil"/>
            </w:tcBorders>
            <w:tcMar>
              <w:left w:w="300" w:type="dxa"/>
              <w:right w:w="0" w:type="dxa"/>
            </w:tcMar>
            <w:vAlign w:val="bottom"/>
          </w:tcPr>
          <w:p w14:paraId="5396A1F7" w14:textId="77777777" w:rsidR="00023273" w:rsidRDefault="00000000">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54D0540D" w14:textId="77777777" w:rsidR="00023273" w:rsidRDefault="00023273"/>
        </w:tc>
        <w:tc>
          <w:tcPr>
            <w:tcW w:w="1289" w:type="dxa"/>
            <w:tcBorders>
              <w:top w:val="nil"/>
              <w:left w:val="nil"/>
              <w:bottom w:val="nil"/>
              <w:right w:val="nil"/>
            </w:tcBorders>
            <w:tcMar>
              <w:left w:w="0" w:type="dxa"/>
              <w:right w:w="60" w:type="dxa"/>
            </w:tcMar>
            <w:vAlign w:val="bottom"/>
          </w:tcPr>
          <w:p w14:paraId="57354FF6" w14:textId="77777777" w:rsidR="00023273" w:rsidRDefault="00000000">
            <w:pPr>
              <w:pStyle w:val="AccurriTablenumericvalues"/>
              <w:keepNext/>
            </w:pPr>
            <w:r>
              <w:rPr>
                <w:lang w:val="en-AU"/>
              </w:rPr>
              <w:t xml:space="preserve">18 </w:t>
            </w:r>
          </w:p>
        </w:tc>
        <w:tc>
          <w:tcPr>
            <w:tcW w:w="60" w:type="dxa"/>
            <w:tcBorders>
              <w:top w:val="nil"/>
              <w:left w:val="nil"/>
              <w:bottom w:val="nil"/>
              <w:right w:val="nil"/>
            </w:tcBorders>
            <w:tcMar>
              <w:left w:w="0" w:type="dxa"/>
              <w:right w:w="0" w:type="dxa"/>
            </w:tcMar>
          </w:tcPr>
          <w:p w14:paraId="33497705" w14:textId="77777777" w:rsidR="00023273" w:rsidRDefault="00023273"/>
        </w:tc>
        <w:tc>
          <w:tcPr>
            <w:tcW w:w="1289" w:type="dxa"/>
            <w:tcBorders>
              <w:top w:val="nil"/>
              <w:left w:val="nil"/>
              <w:bottom w:val="nil"/>
              <w:right w:val="nil"/>
            </w:tcBorders>
            <w:tcMar>
              <w:left w:w="0" w:type="dxa"/>
              <w:right w:w="60" w:type="dxa"/>
            </w:tcMar>
            <w:vAlign w:val="bottom"/>
          </w:tcPr>
          <w:p w14:paraId="2467CED0" w14:textId="77777777" w:rsidR="00023273" w:rsidRDefault="00000000">
            <w:pPr>
              <w:pStyle w:val="AccurriTablenumericvalues"/>
              <w:keepNext/>
            </w:pPr>
            <w:r>
              <w:rPr>
                <w:lang w:val="en-AU"/>
              </w:rPr>
              <w:t xml:space="preserve">-  </w:t>
            </w:r>
          </w:p>
        </w:tc>
      </w:tr>
      <w:tr w:rsidR="00023273" w14:paraId="44E667AA" w14:textId="77777777">
        <w:tc>
          <w:tcPr>
            <w:tcW w:w="8301" w:type="dxa"/>
            <w:tcBorders>
              <w:top w:val="nil"/>
              <w:left w:val="nil"/>
              <w:bottom w:val="nil"/>
              <w:right w:val="nil"/>
            </w:tcBorders>
            <w:tcMar>
              <w:left w:w="300" w:type="dxa"/>
              <w:right w:w="0" w:type="dxa"/>
            </w:tcMar>
            <w:vAlign w:val="bottom"/>
          </w:tcPr>
          <w:p w14:paraId="6B3E494E" w14:textId="77777777" w:rsidR="00023273" w:rsidRDefault="00000000">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4F8F3311" w14:textId="77777777" w:rsidR="00023273" w:rsidRDefault="00023273"/>
        </w:tc>
        <w:tc>
          <w:tcPr>
            <w:tcW w:w="1289" w:type="dxa"/>
            <w:tcBorders>
              <w:top w:val="nil"/>
              <w:left w:val="nil"/>
              <w:bottom w:val="nil"/>
              <w:right w:val="nil"/>
            </w:tcBorders>
            <w:tcMar>
              <w:left w:w="0" w:type="dxa"/>
              <w:right w:w="60" w:type="dxa"/>
            </w:tcMar>
            <w:vAlign w:val="bottom"/>
          </w:tcPr>
          <w:p w14:paraId="43A6E539" w14:textId="77777777" w:rsidR="00023273" w:rsidRDefault="00000000">
            <w:pPr>
              <w:pStyle w:val="AccurriTablenumericvalues"/>
              <w:keepNext/>
            </w:pPr>
            <w:r>
              <w:rPr>
                <w:lang w:val="en-AU"/>
              </w:rPr>
              <w:t xml:space="preserve">512 </w:t>
            </w:r>
          </w:p>
        </w:tc>
        <w:tc>
          <w:tcPr>
            <w:tcW w:w="60" w:type="dxa"/>
            <w:tcBorders>
              <w:top w:val="nil"/>
              <w:left w:val="nil"/>
              <w:bottom w:val="nil"/>
              <w:right w:val="nil"/>
            </w:tcBorders>
            <w:tcMar>
              <w:left w:w="0" w:type="dxa"/>
              <w:right w:w="0" w:type="dxa"/>
            </w:tcMar>
          </w:tcPr>
          <w:p w14:paraId="74B49192" w14:textId="77777777" w:rsidR="00023273" w:rsidRDefault="00023273"/>
        </w:tc>
        <w:tc>
          <w:tcPr>
            <w:tcW w:w="1289" w:type="dxa"/>
            <w:tcBorders>
              <w:top w:val="nil"/>
              <w:left w:val="nil"/>
              <w:bottom w:val="nil"/>
              <w:right w:val="nil"/>
            </w:tcBorders>
            <w:tcMar>
              <w:left w:w="0" w:type="dxa"/>
              <w:right w:w="60" w:type="dxa"/>
            </w:tcMar>
            <w:vAlign w:val="bottom"/>
          </w:tcPr>
          <w:p w14:paraId="4E419463" w14:textId="77777777" w:rsidR="00023273" w:rsidRDefault="00000000">
            <w:pPr>
              <w:pStyle w:val="AccurriTablenumericvalues"/>
              <w:keepNext/>
            </w:pPr>
            <w:r>
              <w:rPr>
                <w:lang w:val="en-AU"/>
              </w:rPr>
              <w:t xml:space="preserve">321 </w:t>
            </w:r>
          </w:p>
        </w:tc>
      </w:tr>
      <w:tr w:rsidR="00023273" w14:paraId="13501E58" w14:textId="77777777">
        <w:tc>
          <w:tcPr>
            <w:tcW w:w="8301" w:type="dxa"/>
            <w:tcBorders>
              <w:top w:val="nil"/>
              <w:left w:val="nil"/>
              <w:bottom w:val="nil"/>
              <w:right w:val="nil"/>
            </w:tcBorders>
            <w:tcMar>
              <w:left w:w="300" w:type="dxa"/>
              <w:right w:w="0" w:type="dxa"/>
            </w:tcMar>
            <w:vAlign w:val="bottom"/>
          </w:tcPr>
          <w:p w14:paraId="5623CC75" w14:textId="77777777" w:rsidR="00023273" w:rsidRDefault="00000000">
            <w:pPr>
              <w:pStyle w:val="AccurriTabletextvalues"/>
              <w:keepNext/>
              <w:jc w:val="left"/>
            </w:pPr>
            <w:r>
              <w:rPr>
                <w:lang w:val="en-AU"/>
              </w:rPr>
              <w:t>Provision for warranties</w:t>
            </w:r>
          </w:p>
        </w:tc>
        <w:tc>
          <w:tcPr>
            <w:tcW w:w="60" w:type="dxa"/>
            <w:tcBorders>
              <w:top w:val="nil"/>
              <w:left w:val="nil"/>
              <w:bottom w:val="nil"/>
              <w:right w:val="nil"/>
            </w:tcBorders>
            <w:tcMar>
              <w:left w:w="0" w:type="dxa"/>
              <w:right w:w="0" w:type="dxa"/>
            </w:tcMar>
          </w:tcPr>
          <w:p w14:paraId="36678D54" w14:textId="77777777" w:rsidR="00023273" w:rsidRDefault="00023273"/>
        </w:tc>
        <w:tc>
          <w:tcPr>
            <w:tcW w:w="1289" w:type="dxa"/>
            <w:tcBorders>
              <w:top w:val="nil"/>
              <w:left w:val="nil"/>
              <w:bottom w:val="nil"/>
              <w:right w:val="nil"/>
            </w:tcBorders>
            <w:tcMar>
              <w:left w:w="0" w:type="dxa"/>
              <w:right w:w="60" w:type="dxa"/>
            </w:tcMar>
            <w:vAlign w:val="bottom"/>
          </w:tcPr>
          <w:p w14:paraId="3DA5ADC7" w14:textId="77777777" w:rsidR="00023273" w:rsidRDefault="00000000">
            <w:pPr>
              <w:pStyle w:val="AccurriTablenumericvalues"/>
              <w:keepNext/>
            </w:pPr>
            <w:r>
              <w:rPr>
                <w:lang w:val="en-AU"/>
              </w:rPr>
              <w:t xml:space="preserve">961 </w:t>
            </w:r>
          </w:p>
        </w:tc>
        <w:tc>
          <w:tcPr>
            <w:tcW w:w="60" w:type="dxa"/>
            <w:tcBorders>
              <w:top w:val="nil"/>
              <w:left w:val="nil"/>
              <w:bottom w:val="nil"/>
              <w:right w:val="nil"/>
            </w:tcBorders>
            <w:tcMar>
              <w:left w:w="0" w:type="dxa"/>
              <w:right w:w="0" w:type="dxa"/>
            </w:tcMar>
          </w:tcPr>
          <w:p w14:paraId="1808721A" w14:textId="77777777" w:rsidR="00023273" w:rsidRDefault="00023273"/>
        </w:tc>
        <w:tc>
          <w:tcPr>
            <w:tcW w:w="1289" w:type="dxa"/>
            <w:tcBorders>
              <w:top w:val="nil"/>
              <w:left w:val="nil"/>
              <w:bottom w:val="nil"/>
              <w:right w:val="nil"/>
            </w:tcBorders>
            <w:tcMar>
              <w:left w:w="0" w:type="dxa"/>
              <w:right w:w="60" w:type="dxa"/>
            </w:tcMar>
            <w:vAlign w:val="bottom"/>
          </w:tcPr>
          <w:p w14:paraId="170E1BE0" w14:textId="77777777" w:rsidR="00023273" w:rsidRDefault="00000000">
            <w:pPr>
              <w:pStyle w:val="AccurriTablenumericvalues"/>
              <w:keepNext/>
            </w:pPr>
            <w:r>
              <w:rPr>
                <w:lang w:val="en-AU"/>
              </w:rPr>
              <w:t xml:space="preserve">851 </w:t>
            </w:r>
          </w:p>
        </w:tc>
      </w:tr>
      <w:tr w:rsidR="00023273" w14:paraId="76612E28" w14:textId="77777777">
        <w:tc>
          <w:tcPr>
            <w:tcW w:w="8301" w:type="dxa"/>
            <w:tcBorders>
              <w:top w:val="nil"/>
              <w:left w:val="nil"/>
              <w:bottom w:val="nil"/>
              <w:right w:val="nil"/>
            </w:tcBorders>
            <w:tcMar>
              <w:left w:w="300" w:type="dxa"/>
              <w:right w:w="0" w:type="dxa"/>
            </w:tcMar>
            <w:vAlign w:val="bottom"/>
          </w:tcPr>
          <w:p w14:paraId="03A8D1C4" w14:textId="77777777" w:rsidR="00023273"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7E83FDBA" w14:textId="77777777" w:rsidR="00023273" w:rsidRDefault="00023273"/>
        </w:tc>
        <w:tc>
          <w:tcPr>
            <w:tcW w:w="1289" w:type="dxa"/>
            <w:tcBorders>
              <w:top w:val="nil"/>
              <w:left w:val="nil"/>
              <w:bottom w:val="nil"/>
              <w:right w:val="nil"/>
            </w:tcBorders>
            <w:tcMar>
              <w:left w:w="0" w:type="dxa"/>
              <w:right w:w="60" w:type="dxa"/>
            </w:tcMar>
            <w:vAlign w:val="bottom"/>
          </w:tcPr>
          <w:p w14:paraId="28A9CB3F" w14:textId="77777777" w:rsidR="00023273" w:rsidRDefault="00000000">
            <w:pPr>
              <w:pStyle w:val="AccurriTablenumericvalues"/>
              <w:keepNext/>
            </w:pPr>
            <w:r>
              <w:rPr>
                <w:lang w:val="en-AU"/>
              </w:rPr>
              <w:t xml:space="preserve">343 </w:t>
            </w:r>
          </w:p>
        </w:tc>
        <w:tc>
          <w:tcPr>
            <w:tcW w:w="60" w:type="dxa"/>
            <w:tcBorders>
              <w:top w:val="nil"/>
              <w:left w:val="nil"/>
              <w:bottom w:val="nil"/>
              <w:right w:val="nil"/>
            </w:tcBorders>
            <w:tcMar>
              <w:left w:w="0" w:type="dxa"/>
              <w:right w:w="0" w:type="dxa"/>
            </w:tcMar>
          </w:tcPr>
          <w:p w14:paraId="14E70156" w14:textId="77777777" w:rsidR="00023273" w:rsidRDefault="00023273"/>
        </w:tc>
        <w:tc>
          <w:tcPr>
            <w:tcW w:w="1289" w:type="dxa"/>
            <w:tcBorders>
              <w:top w:val="nil"/>
              <w:left w:val="nil"/>
              <w:bottom w:val="nil"/>
              <w:right w:val="nil"/>
            </w:tcBorders>
            <w:tcMar>
              <w:left w:w="0" w:type="dxa"/>
              <w:right w:w="60" w:type="dxa"/>
            </w:tcMar>
            <w:vAlign w:val="bottom"/>
          </w:tcPr>
          <w:p w14:paraId="7D2B04B9" w14:textId="77777777" w:rsidR="00023273" w:rsidRDefault="00000000">
            <w:pPr>
              <w:pStyle w:val="AccurriTablenumericvalues"/>
              <w:keepNext/>
            </w:pPr>
            <w:r>
              <w:rPr>
                <w:lang w:val="en-AU"/>
              </w:rPr>
              <w:t xml:space="preserve">278 </w:t>
            </w:r>
          </w:p>
        </w:tc>
      </w:tr>
      <w:tr w:rsidR="00023273" w14:paraId="119C4331" w14:textId="77777777">
        <w:tc>
          <w:tcPr>
            <w:tcW w:w="8301" w:type="dxa"/>
            <w:tcBorders>
              <w:top w:val="nil"/>
              <w:left w:val="nil"/>
              <w:bottom w:val="nil"/>
              <w:right w:val="nil"/>
            </w:tcBorders>
            <w:tcMar>
              <w:left w:w="300" w:type="dxa"/>
              <w:right w:w="0" w:type="dxa"/>
            </w:tcMar>
            <w:vAlign w:val="bottom"/>
          </w:tcPr>
          <w:p w14:paraId="0934A59A" w14:textId="77777777" w:rsidR="00023273" w:rsidRDefault="00000000">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43C1BC2B" w14:textId="77777777" w:rsidR="00023273" w:rsidRDefault="00023273"/>
        </w:tc>
        <w:tc>
          <w:tcPr>
            <w:tcW w:w="1289" w:type="dxa"/>
            <w:tcBorders>
              <w:top w:val="nil"/>
              <w:left w:val="nil"/>
              <w:bottom w:val="nil"/>
              <w:right w:val="nil"/>
            </w:tcBorders>
            <w:tcMar>
              <w:left w:w="0" w:type="dxa"/>
              <w:right w:w="60" w:type="dxa"/>
            </w:tcMar>
            <w:vAlign w:val="bottom"/>
          </w:tcPr>
          <w:p w14:paraId="7A5C9270" w14:textId="77777777" w:rsidR="00023273" w:rsidRDefault="00000000">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4C6AC434" w14:textId="77777777" w:rsidR="00023273" w:rsidRDefault="00023273"/>
        </w:tc>
        <w:tc>
          <w:tcPr>
            <w:tcW w:w="1289" w:type="dxa"/>
            <w:tcBorders>
              <w:top w:val="nil"/>
              <w:left w:val="nil"/>
              <w:bottom w:val="nil"/>
              <w:right w:val="nil"/>
            </w:tcBorders>
            <w:tcMar>
              <w:left w:w="0" w:type="dxa"/>
              <w:right w:w="60" w:type="dxa"/>
            </w:tcMar>
            <w:vAlign w:val="bottom"/>
          </w:tcPr>
          <w:p w14:paraId="36F5DFEC" w14:textId="77777777" w:rsidR="00023273" w:rsidRDefault="00000000">
            <w:pPr>
              <w:pStyle w:val="AccurriTablenumericvalues"/>
              <w:keepNext/>
            </w:pPr>
            <w:r>
              <w:rPr>
                <w:lang w:val="en-AU"/>
              </w:rPr>
              <w:t xml:space="preserve">283 </w:t>
            </w:r>
          </w:p>
        </w:tc>
      </w:tr>
      <w:tr w:rsidR="00023273" w14:paraId="305D825D" w14:textId="77777777">
        <w:tc>
          <w:tcPr>
            <w:tcW w:w="8301" w:type="dxa"/>
            <w:tcBorders>
              <w:top w:val="nil"/>
              <w:left w:val="nil"/>
              <w:bottom w:val="nil"/>
              <w:right w:val="nil"/>
            </w:tcBorders>
            <w:tcMar>
              <w:left w:w="0" w:type="dxa"/>
              <w:right w:w="0" w:type="dxa"/>
            </w:tcMar>
            <w:vAlign w:val="bottom"/>
          </w:tcPr>
          <w:p w14:paraId="32CA7C3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D0BA2B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26E3FC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A92052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EDC3157" w14:textId="77777777" w:rsidR="00023273" w:rsidRDefault="00023273">
            <w:pPr>
              <w:pStyle w:val="AccurriTablenumericvalues"/>
              <w:keepNext/>
            </w:pPr>
          </w:p>
        </w:tc>
      </w:tr>
      <w:tr w:rsidR="00023273" w14:paraId="46FCAE47" w14:textId="77777777">
        <w:tc>
          <w:tcPr>
            <w:tcW w:w="8301" w:type="dxa"/>
            <w:tcBorders>
              <w:top w:val="nil"/>
              <w:left w:val="nil"/>
              <w:bottom w:val="nil"/>
              <w:right w:val="nil"/>
            </w:tcBorders>
            <w:tcMar>
              <w:left w:w="300" w:type="dxa"/>
              <w:right w:w="0" w:type="dxa"/>
            </w:tcMar>
            <w:vAlign w:val="bottom"/>
          </w:tcPr>
          <w:p w14:paraId="0E5F06A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E8DDD9F" w14:textId="77777777" w:rsidR="00023273" w:rsidRDefault="00023273"/>
        </w:tc>
        <w:tc>
          <w:tcPr>
            <w:tcW w:w="1289" w:type="dxa"/>
            <w:tcBorders>
              <w:top w:val="nil"/>
              <w:left w:val="nil"/>
              <w:bottom w:val="nil"/>
              <w:right w:val="nil"/>
            </w:tcBorders>
            <w:tcMar>
              <w:left w:w="0" w:type="dxa"/>
              <w:right w:w="60" w:type="dxa"/>
            </w:tcMar>
            <w:vAlign w:val="bottom"/>
          </w:tcPr>
          <w:p w14:paraId="537C1120" w14:textId="77777777" w:rsidR="00023273" w:rsidRDefault="00000000">
            <w:pPr>
              <w:pStyle w:val="AccurriTablenumericvalues"/>
              <w:keepNext/>
            </w:pPr>
            <w:r>
              <w:rPr>
                <w:lang w:val="en-AU"/>
              </w:rPr>
              <w:t xml:space="preserve">15,267 </w:t>
            </w:r>
          </w:p>
        </w:tc>
        <w:tc>
          <w:tcPr>
            <w:tcW w:w="60" w:type="dxa"/>
            <w:tcBorders>
              <w:top w:val="nil"/>
              <w:left w:val="nil"/>
              <w:bottom w:val="nil"/>
              <w:right w:val="nil"/>
            </w:tcBorders>
            <w:tcMar>
              <w:left w:w="0" w:type="dxa"/>
              <w:right w:w="0" w:type="dxa"/>
            </w:tcMar>
          </w:tcPr>
          <w:p w14:paraId="59A9D5E9" w14:textId="77777777" w:rsidR="00023273" w:rsidRDefault="00023273"/>
        </w:tc>
        <w:tc>
          <w:tcPr>
            <w:tcW w:w="1289" w:type="dxa"/>
            <w:tcBorders>
              <w:top w:val="nil"/>
              <w:left w:val="nil"/>
              <w:bottom w:val="nil"/>
              <w:right w:val="nil"/>
            </w:tcBorders>
            <w:tcMar>
              <w:left w:w="0" w:type="dxa"/>
              <w:right w:w="60" w:type="dxa"/>
            </w:tcMar>
            <w:vAlign w:val="bottom"/>
          </w:tcPr>
          <w:p w14:paraId="63802AF4" w14:textId="77777777" w:rsidR="00023273" w:rsidRDefault="00000000">
            <w:pPr>
              <w:pStyle w:val="AccurriTablenumericvalues"/>
              <w:keepNext/>
            </w:pPr>
            <w:r>
              <w:rPr>
                <w:lang w:val="en-AU"/>
              </w:rPr>
              <w:t xml:space="preserve">12,173 </w:t>
            </w:r>
          </w:p>
        </w:tc>
      </w:tr>
      <w:tr w:rsidR="00023273" w14:paraId="107CD3F8" w14:textId="77777777">
        <w:tc>
          <w:tcPr>
            <w:tcW w:w="8301" w:type="dxa"/>
            <w:tcBorders>
              <w:top w:val="nil"/>
              <w:left w:val="nil"/>
              <w:bottom w:val="nil"/>
              <w:right w:val="nil"/>
            </w:tcBorders>
            <w:tcMar>
              <w:left w:w="0" w:type="dxa"/>
              <w:right w:w="0" w:type="dxa"/>
            </w:tcMar>
            <w:vAlign w:val="bottom"/>
          </w:tcPr>
          <w:p w14:paraId="66B6B94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AEDB5D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C6536D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1F6CCF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4223CA1" w14:textId="77777777" w:rsidR="00023273" w:rsidRDefault="00023273">
            <w:pPr>
              <w:pStyle w:val="AccurriTablenumericvalues"/>
              <w:keepNext/>
            </w:pPr>
          </w:p>
        </w:tc>
      </w:tr>
      <w:tr w:rsidR="00023273" w14:paraId="238B4290" w14:textId="77777777">
        <w:tc>
          <w:tcPr>
            <w:tcW w:w="8301" w:type="dxa"/>
            <w:tcBorders>
              <w:top w:val="nil"/>
              <w:left w:val="nil"/>
              <w:bottom w:val="nil"/>
              <w:right w:val="nil"/>
            </w:tcBorders>
            <w:tcMar>
              <w:left w:w="0" w:type="dxa"/>
              <w:right w:w="0" w:type="dxa"/>
            </w:tcMar>
            <w:vAlign w:val="bottom"/>
          </w:tcPr>
          <w:p w14:paraId="1FDC7EA7" w14:textId="77777777" w:rsidR="00023273"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68F390ED" w14:textId="77777777" w:rsidR="00023273" w:rsidRDefault="00023273"/>
        </w:tc>
        <w:tc>
          <w:tcPr>
            <w:tcW w:w="1289" w:type="dxa"/>
            <w:tcBorders>
              <w:top w:val="nil"/>
              <w:left w:val="nil"/>
              <w:bottom w:val="nil"/>
              <w:right w:val="nil"/>
            </w:tcBorders>
            <w:tcMar>
              <w:left w:w="0" w:type="dxa"/>
              <w:right w:w="60" w:type="dxa"/>
            </w:tcMar>
            <w:vAlign w:val="bottom"/>
          </w:tcPr>
          <w:p w14:paraId="630BC02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4D7226F" w14:textId="77777777" w:rsidR="00023273" w:rsidRDefault="00023273"/>
        </w:tc>
        <w:tc>
          <w:tcPr>
            <w:tcW w:w="1289" w:type="dxa"/>
            <w:tcBorders>
              <w:top w:val="nil"/>
              <w:left w:val="nil"/>
              <w:bottom w:val="nil"/>
              <w:right w:val="nil"/>
            </w:tcBorders>
            <w:tcMar>
              <w:left w:w="0" w:type="dxa"/>
              <w:right w:w="60" w:type="dxa"/>
            </w:tcMar>
            <w:vAlign w:val="bottom"/>
          </w:tcPr>
          <w:p w14:paraId="5C50D1BE" w14:textId="77777777" w:rsidR="00023273" w:rsidRDefault="00023273">
            <w:pPr>
              <w:pStyle w:val="AccurriTablenumericvalues"/>
              <w:keepNext/>
            </w:pPr>
          </w:p>
        </w:tc>
      </w:tr>
      <w:tr w:rsidR="00023273" w14:paraId="610BDA63" w14:textId="77777777">
        <w:tc>
          <w:tcPr>
            <w:tcW w:w="8301" w:type="dxa"/>
            <w:tcBorders>
              <w:top w:val="nil"/>
              <w:left w:val="nil"/>
              <w:bottom w:val="nil"/>
              <w:right w:val="nil"/>
            </w:tcBorders>
            <w:tcMar>
              <w:left w:w="300" w:type="dxa"/>
              <w:right w:w="0" w:type="dxa"/>
            </w:tcMar>
            <w:vAlign w:val="bottom"/>
          </w:tcPr>
          <w:p w14:paraId="30854E4D" w14:textId="77777777" w:rsidR="00023273" w:rsidRDefault="00000000">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0519BE76" w14:textId="77777777" w:rsidR="00023273" w:rsidRDefault="00023273"/>
        </w:tc>
        <w:tc>
          <w:tcPr>
            <w:tcW w:w="1289" w:type="dxa"/>
            <w:tcBorders>
              <w:top w:val="nil"/>
              <w:left w:val="nil"/>
              <w:bottom w:val="nil"/>
              <w:right w:val="nil"/>
            </w:tcBorders>
            <w:tcMar>
              <w:left w:w="0" w:type="dxa"/>
              <w:right w:w="60" w:type="dxa"/>
            </w:tcMar>
            <w:vAlign w:val="bottom"/>
          </w:tcPr>
          <w:p w14:paraId="47AC6A37" w14:textId="77777777" w:rsidR="00023273"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3C73A668" w14:textId="77777777" w:rsidR="00023273" w:rsidRDefault="00023273"/>
        </w:tc>
        <w:tc>
          <w:tcPr>
            <w:tcW w:w="1289" w:type="dxa"/>
            <w:tcBorders>
              <w:top w:val="nil"/>
              <w:left w:val="nil"/>
              <w:bottom w:val="nil"/>
              <w:right w:val="nil"/>
            </w:tcBorders>
            <w:tcMar>
              <w:left w:w="0" w:type="dxa"/>
              <w:right w:w="60" w:type="dxa"/>
            </w:tcMar>
            <w:vAlign w:val="bottom"/>
          </w:tcPr>
          <w:p w14:paraId="3BC3C93C" w14:textId="77777777" w:rsidR="00023273" w:rsidRDefault="00000000">
            <w:pPr>
              <w:pStyle w:val="AccurriTablenumericvalues"/>
              <w:keepNext/>
            </w:pPr>
            <w:r>
              <w:rPr>
                <w:lang w:val="en-AU"/>
              </w:rPr>
              <w:t xml:space="preserve">356 </w:t>
            </w:r>
          </w:p>
        </w:tc>
      </w:tr>
      <w:tr w:rsidR="00023273" w14:paraId="61807F87" w14:textId="77777777">
        <w:tc>
          <w:tcPr>
            <w:tcW w:w="8301" w:type="dxa"/>
            <w:tcBorders>
              <w:top w:val="nil"/>
              <w:left w:val="nil"/>
              <w:bottom w:val="nil"/>
              <w:right w:val="nil"/>
            </w:tcBorders>
            <w:tcMar>
              <w:left w:w="300" w:type="dxa"/>
              <w:right w:w="0" w:type="dxa"/>
            </w:tcMar>
            <w:vAlign w:val="bottom"/>
          </w:tcPr>
          <w:p w14:paraId="1EC5EEC5" w14:textId="77777777" w:rsidR="00023273"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2A65B723" w14:textId="77777777" w:rsidR="00023273" w:rsidRDefault="00023273"/>
        </w:tc>
        <w:tc>
          <w:tcPr>
            <w:tcW w:w="1289" w:type="dxa"/>
            <w:tcBorders>
              <w:top w:val="nil"/>
              <w:left w:val="nil"/>
              <w:bottom w:val="nil"/>
              <w:right w:val="nil"/>
            </w:tcBorders>
            <w:tcMar>
              <w:left w:w="0" w:type="dxa"/>
              <w:right w:w="60" w:type="dxa"/>
            </w:tcMar>
            <w:vAlign w:val="bottom"/>
          </w:tcPr>
          <w:p w14:paraId="1B2F7CB4" w14:textId="77777777" w:rsidR="00023273" w:rsidRDefault="00000000">
            <w:pPr>
              <w:pStyle w:val="AccurriTablenumericvalues"/>
              <w:keepNext/>
            </w:pPr>
            <w:r>
              <w:rPr>
                <w:lang w:val="en-AU"/>
              </w:rPr>
              <w:t xml:space="preserve">37 </w:t>
            </w:r>
          </w:p>
        </w:tc>
        <w:tc>
          <w:tcPr>
            <w:tcW w:w="60" w:type="dxa"/>
            <w:tcBorders>
              <w:top w:val="nil"/>
              <w:left w:val="nil"/>
              <w:bottom w:val="nil"/>
              <w:right w:val="nil"/>
            </w:tcBorders>
            <w:tcMar>
              <w:left w:w="0" w:type="dxa"/>
              <w:right w:w="0" w:type="dxa"/>
            </w:tcMar>
          </w:tcPr>
          <w:p w14:paraId="07CFC7B5" w14:textId="77777777" w:rsidR="00023273" w:rsidRDefault="00023273"/>
        </w:tc>
        <w:tc>
          <w:tcPr>
            <w:tcW w:w="1289" w:type="dxa"/>
            <w:tcBorders>
              <w:top w:val="nil"/>
              <w:left w:val="nil"/>
              <w:bottom w:val="nil"/>
              <w:right w:val="nil"/>
            </w:tcBorders>
            <w:tcMar>
              <w:left w:w="0" w:type="dxa"/>
              <w:right w:w="60" w:type="dxa"/>
            </w:tcMar>
            <w:vAlign w:val="bottom"/>
          </w:tcPr>
          <w:p w14:paraId="492D14B7" w14:textId="77777777" w:rsidR="00023273" w:rsidRDefault="00000000">
            <w:pPr>
              <w:pStyle w:val="AccurriTablenumericvalues"/>
              <w:keepNext/>
            </w:pPr>
            <w:r>
              <w:rPr>
                <w:lang w:val="en-AU"/>
              </w:rPr>
              <w:t xml:space="preserve">32 </w:t>
            </w:r>
          </w:p>
        </w:tc>
      </w:tr>
      <w:tr w:rsidR="00023273" w14:paraId="1AB11404" w14:textId="77777777">
        <w:tc>
          <w:tcPr>
            <w:tcW w:w="8301" w:type="dxa"/>
            <w:tcBorders>
              <w:top w:val="nil"/>
              <w:left w:val="nil"/>
              <w:bottom w:val="nil"/>
              <w:right w:val="nil"/>
            </w:tcBorders>
            <w:tcMar>
              <w:left w:w="0" w:type="dxa"/>
              <w:right w:w="0" w:type="dxa"/>
            </w:tcMar>
            <w:vAlign w:val="bottom"/>
          </w:tcPr>
          <w:p w14:paraId="19A9501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F72210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868E20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AB3148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3269865" w14:textId="77777777" w:rsidR="00023273" w:rsidRDefault="00023273">
            <w:pPr>
              <w:pStyle w:val="AccurriTablenumericvalues"/>
              <w:keepNext/>
            </w:pPr>
          </w:p>
        </w:tc>
      </w:tr>
      <w:tr w:rsidR="00023273" w14:paraId="4349E67E" w14:textId="77777777">
        <w:tc>
          <w:tcPr>
            <w:tcW w:w="8301" w:type="dxa"/>
            <w:tcBorders>
              <w:top w:val="nil"/>
              <w:left w:val="nil"/>
              <w:bottom w:val="nil"/>
              <w:right w:val="nil"/>
            </w:tcBorders>
            <w:tcMar>
              <w:left w:w="300" w:type="dxa"/>
              <w:right w:w="0" w:type="dxa"/>
            </w:tcMar>
            <w:vAlign w:val="bottom"/>
          </w:tcPr>
          <w:p w14:paraId="16598F3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4D7AF1C" w14:textId="77777777" w:rsidR="00023273" w:rsidRDefault="00023273"/>
        </w:tc>
        <w:tc>
          <w:tcPr>
            <w:tcW w:w="1289" w:type="dxa"/>
            <w:tcBorders>
              <w:top w:val="nil"/>
              <w:left w:val="nil"/>
              <w:bottom w:val="nil"/>
              <w:right w:val="nil"/>
            </w:tcBorders>
            <w:tcMar>
              <w:left w:w="0" w:type="dxa"/>
              <w:right w:w="60" w:type="dxa"/>
            </w:tcMar>
            <w:vAlign w:val="bottom"/>
          </w:tcPr>
          <w:p w14:paraId="61658A41" w14:textId="77777777" w:rsidR="00023273" w:rsidRDefault="00000000">
            <w:pPr>
              <w:pStyle w:val="AccurriTablenumericvalues"/>
              <w:keepNext/>
            </w:pPr>
            <w:r>
              <w:rPr>
                <w:lang w:val="en-AU"/>
              </w:rPr>
              <w:t xml:space="preserve">307 </w:t>
            </w:r>
          </w:p>
        </w:tc>
        <w:tc>
          <w:tcPr>
            <w:tcW w:w="60" w:type="dxa"/>
            <w:tcBorders>
              <w:top w:val="nil"/>
              <w:left w:val="nil"/>
              <w:bottom w:val="nil"/>
              <w:right w:val="nil"/>
            </w:tcBorders>
            <w:tcMar>
              <w:left w:w="0" w:type="dxa"/>
              <w:right w:w="0" w:type="dxa"/>
            </w:tcMar>
          </w:tcPr>
          <w:p w14:paraId="0F75CB97" w14:textId="77777777" w:rsidR="00023273" w:rsidRDefault="00023273"/>
        </w:tc>
        <w:tc>
          <w:tcPr>
            <w:tcW w:w="1289" w:type="dxa"/>
            <w:tcBorders>
              <w:top w:val="nil"/>
              <w:left w:val="nil"/>
              <w:bottom w:val="nil"/>
              <w:right w:val="nil"/>
            </w:tcBorders>
            <w:tcMar>
              <w:left w:w="0" w:type="dxa"/>
              <w:right w:w="60" w:type="dxa"/>
            </w:tcMar>
            <w:vAlign w:val="bottom"/>
          </w:tcPr>
          <w:p w14:paraId="35100984" w14:textId="77777777" w:rsidR="00023273" w:rsidRDefault="00000000">
            <w:pPr>
              <w:pStyle w:val="AccurriTablenumericvalues"/>
              <w:keepNext/>
            </w:pPr>
            <w:r>
              <w:rPr>
                <w:lang w:val="en-AU"/>
              </w:rPr>
              <w:t xml:space="preserve">388 </w:t>
            </w:r>
          </w:p>
        </w:tc>
      </w:tr>
      <w:tr w:rsidR="00023273" w14:paraId="08B3819B" w14:textId="77777777">
        <w:tc>
          <w:tcPr>
            <w:tcW w:w="8301" w:type="dxa"/>
            <w:tcBorders>
              <w:top w:val="nil"/>
              <w:left w:val="nil"/>
              <w:bottom w:val="nil"/>
              <w:right w:val="nil"/>
            </w:tcBorders>
            <w:tcMar>
              <w:left w:w="0" w:type="dxa"/>
              <w:right w:w="0" w:type="dxa"/>
            </w:tcMar>
            <w:vAlign w:val="bottom"/>
          </w:tcPr>
          <w:p w14:paraId="051C4BF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999F9B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30D14C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7E209F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5A4A750" w14:textId="77777777" w:rsidR="00023273" w:rsidRDefault="00023273">
            <w:pPr>
              <w:pStyle w:val="AccurriTablenumericvalues"/>
              <w:keepNext/>
            </w:pPr>
          </w:p>
        </w:tc>
      </w:tr>
      <w:tr w:rsidR="00023273" w14:paraId="03966731" w14:textId="77777777">
        <w:tc>
          <w:tcPr>
            <w:tcW w:w="8301" w:type="dxa"/>
            <w:tcBorders>
              <w:top w:val="nil"/>
              <w:left w:val="nil"/>
              <w:bottom w:val="nil"/>
              <w:right w:val="nil"/>
            </w:tcBorders>
            <w:tcMar>
              <w:left w:w="0" w:type="dxa"/>
              <w:right w:w="0" w:type="dxa"/>
            </w:tcMar>
            <w:vAlign w:val="bottom"/>
          </w:tcPr>
          <w:p w14:paraId="697FCD1B" w14:textId="77777777" w:rsidR="00023273"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66EC6EAE" w14:textId="77777777" w:rsidR="00023273" w:rsidRDefault="00023273"/>
        </w:tc>
        <w:tc>
          <w:tcPr>
            <w:tcW w:w="1289" w:type="dxa"/>
            <w:tcBorders>
              <w:top w:val="nil"/>
              <w:left w:val="nil"/>
              <w:bottom w:val="nil"/>
              <w:right w:val="nil"/>
            </w:tcBorders>
            <w:tcMar>
              <w:left w:w="0" w:type="dxa"/>
              <w:right w:w="60" w:type="dxa"/>
            </w:tcMar>
            <w:vAlign w:val="bottom"/>
          </w:tcPr>
          <w:p w14:paraId="175EFC4E" w14:textId="77777777" w:rsidR="00023273" w:rsidRDefault="00000000">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3201EFD0" w14:textId="77777777" w:rsidR="00023273" w:rsidRDefault="00023273"/>
        </w:tc>
        <w:tc>
          <w:tcPr>
            <w:tcW w:w="1289" w:type="dxa"/>
            <w:tcBorders>
              <w:top w:val="nil"/>
              <w:left w:val="nil"/>
              <w:bottom w:val="nil"/>
              <w:right w:val="nil"/>
            </w:tcBorders>
            <w:tcMar>
              <w:left w:w="0" w:type="dxa"/>
              <w:right w:w="60" w:type="dxa"/>
            </w:tcMar>
            <w:vAlign w:val="bottom"/>
          </w:tcPr>
          <w:p w14:paraId="0F59D03D" w14:textId="77777777" w:rsidR="00023273" w:rsidRDefault="00000000">
            <w:pPr>
              <w:pStyle w:val="AccurriTablenumericvalues"/>
              <w:keepNext/>
            </w:pPr>
            <w:r>
              <w:rPr>
                <w:lang w:val="en-AU"/>
              </w:rPr>
              <w:t xml:space="preserve">12,561 </w:t>
            </w:r>
          </w:p>
        </w:tc>
      </w:tr>
      <w:tr w:rsidR="00023273" w14:paraId="12EA163D" w14:textId="77777777">
        <w:tc>
          <w:tcPr>
            <w:tcW w:w="8301" w:type="dxa"/>
            <w:tcBorders>
              <w:top w:val="nil"/>
              <w:left w:val="nil"/>
              <w:bottom w:val="nil"/>
              <w:right w:val="nil"/>
            </w:tcBorders>
            <w:tcMar>
              <w:left w:w="0" w:type="dxa"/>
              <w:right w:w="0" w:type="dxa"/>
            </w:tcMar>
            <w:vAlign w:val="bottom"/>
          </w:tcPr>
          <w:p w14:paraId="3C016AA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D65C78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4A3B89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7EC738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51A0978" w14:textId="77777777" w:rsidR="00023273" w:rsidRDefault="00023273">
            <w:pPr>
              <w:pStyle w:val="AccurriTablenumericvalues"/>
              <w:keepNext/>
            </w:pPr>
          </w:p>
        </w:tc>
      </w:tr>
      <w:tr w:rsidR="00023273" w14:paraId="7D4AC46F" w14:textId="77777777">
        <w:tc>
          <w:tcPr>
            <w:tcW w:w="8301" w:type="dxa"/>
            <w:tcBorders>
              <w:top w:val="nil"/>
              <w:left w:val="nil"/>
              <w:bottom w:val="nil"/>
              <w:right w:val="nil"/>
            </w:tcBorders>
            <w:tcMar>
              <w:left w:w="0" w:type="dxa"/>
              <w:right w:w="0" w:type="dxa"/>
            </w:tcMar>
            <w:vAlign w:val="bottom"/>
          </w:tcPr>
          <w:p w14:paraId="3963ED3D" w14:textId="77777777" w:rsidR="00023273"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49911726" w14:textId="77777777" w:rsidR="00023273" w:rsidRDefault="00023273"/>
        </w:tc>
        <w:tc>
          <w:tcPr>
            <w:tcW w:w="1289" w:type="dxa"/>
            <w:tcBorders>
              <w:top w:val="nil"/>
              <w:left w:val="nil"/>
              <w:bottom w:val="nil"/>
              <w:right w:val="nil"/>
            </w:tcBorders>
            <w:tcMar>
              <w:left w:w="0" w:type="dxa"/>
              <w:right w:w="60" w:type="dxa"/>
            </w:tcMar>
            <w:vAlign w:val="bottom"/>
          </w:tcPr>
          <w:p w14:paraId="5E31EC6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C476FA8" w14:textId="77777777" w:rsidR="00023273" w:rsidRDefault="00023273"/>
        </w:tc>
        <w:tc>
          <w:tcPr>
            <w:tcW w:w="1289" w:type="dxa"/>
            <w:tcBorders>
              <w:top w:val="nil"/>
              <w:left w:val="nil"/>
              <w:bottom w:val="nil"/>
              <w:right w:val="nil"/>
            </w:tcBorders>
            <w:tcMar>
              <w:left w:w="0" w:type="dxa"/>
              <w:right w:w="60" w:type="dxa"/>
            </w:tcMar>
            <w:vAlign w:val="bottom"/>
          </w:tcPr>
          <w:p w14:paraId="1B934F02" w14:textId="77777777" w:rsidR="00023273" w:rsidRDefault="00023273">
            <w:pPr>
              <w:pStyle w:val="AccurriTablenumericvalues"/>
              <w:keepNext/>
            </w:pPr>
          </w:p>
        </w:tc>
      </w:tr>
      <w:tr w:rsidR="00023273" w14:paraId="38616BD9" w14:textId="77777777">
        <w:tc>
          <w:tcPr>
            <w:tcW w:w="8301" w:type="dxa"/>
            <w:tcBorders>
              <w:top w:val="nil"/>
              <w:left w:val="nil"/>
              <w:bottom w:val="nil"/>
              <w:right w:val="nil"/>
            </w:tcBorders>
            <w:tcMar>
              <w:left w:w="0" w:type="dxa"/>
              <w:right w:w="0" w:type="dxa"/>
            </w:tcMar>
            <w:vAlign w:val="bottom"/>
          </w:tcPr>
          <w:p w14:paraId="385EC5D1" w14:textId="77777777" w:rsidR="0002327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26D7C78E" w14:textId="77777777" w:rsidR="00023273" w:rsidRDefault="00023273"/>
        </w:tc>
        <w:tc>
          <w:tcPr>
            <w:tcW w:w="1289" w:type="dxa"/>
            <w:tcBorders>
              <w:top w:val="nil"/>
              <w:left w:val="nil"/>
              <w:bottom w:val="nil"/>
              <w:right w:val="nil"/>
            </w:tcBorders>
            <w:tcMar>
              <w:left w:w="0" w:type="dxa"/>
              <w:right w:w="60" w:type="dxa"/>
            </w:tcMar>
            <w:vAlign w:val="bottom"/>
          </w:tcPr>
          <w:p w14:paraId="3F0F6A41" w14:textId="77777777" w:rsidR="00023273" w:rsidRDefault="00000000">
            <w:pPr>
              <w:pStyle w:val="AccurriTablenumericvalues"/>
              <w:keepNext/>
            </w:pPr>
            <w:r>
              <w:rPr>
                <w:lang w:val="en-AU"/>
              </w:rPr>
              <w:t xml:space="preserve">12,561 </w:t>
            </w:r>
          </w:p>
        </w:tc>
        <w:tc>
          <w:tcPr>
            <w:tcW w:w="60" w:type="dxa"/>
            <w:tcBorders>
              <w:top w:val="nil"/>
              <w:left w:val="nil"/>
              <w:bottom w:val="nil"/>
              <w:right w:val="nil"/>
            </w:tcBorders>
            <w:tcMar>
              <w:left w:w="0" w:type="dxa"/>
              <w:right w:w="0" w:type="dxa"/>
            </w:tcMar>
          </w:tcPr>
          <w:p w14:paraId="4D6C0705" w14:textId="77777777" w:rsidR="00023273" w:rsidRDefault="00023273"/>
        </w:tc>
        <w:tc>
          <w:tcPr>
            <w:tcW w:w="1289" w:type="dxa"/>
            <w:tcBorders>
              <w:top w:val="nil"/>
              <w:left w:val="nil"/>
              <w:bottom w:val="nil"/>
              <w:right w:val="nil"/>
            </w:tcBorders>
            <w:tcMar>
              <w:left w:w="0" w:type="dxa"/>
              <w:right w:w="60" w:type="dxa"/>
            </w:tcMar>
            <w:vAlign w:val="bottom"/>
          </w:tcPr>
          <w:p w14:paraId="445628A0" w14:textId="77777777" w:rsidR="00023273" w:rsidRDefault="00000000">
            <w:pPr>
              <w:pStyle w:val="AccurriTablenumericvalues"/>
              <w:keepNext/>
            </w:pPr>
            <w:r>
              <w:rPr>
                <w:lang w:val="en-AU"/>
              </w:rPr>
              <w:t xml:space="preserve">8,379 </w:t>
            </w:r>
          </w:p>
        </w:tc>
      </w:tr>
      <w:tr w:rsidR="00023273" w14:paraId="508FD443" w14:textId="77777777">
        <w:tc>
          <w:tcPr>
            <w:tcW w:w="8301" w:type="dxa"/>
            <w:tcBorders>
              <w:top w:val="nil"/>
              <w:left w:val="nil"/>
              <w:bottom w:val="nil"/>
              <w:right w:val="nil"/>
            </w:tcBorders>
            <w:tcMar>
              <w:left w:w="0" w:type="dxa"/>
              <w:right w:w="0" w:type="dxa"/>
            </w:tcMar>
            <w:vAlign w:val="bottom"/>
          </w:tcPr>
          <w:p w14:paraId="0C7348FD" w14:textId="77777777" w:rsidR="00023273" w:rsidRDefault="00000000">
            <w:pPr>
              <w:pStyle w:val="AccurriTabletextvalues"/>
              <w:keepNext/>
              <w:jc w:val="left"/>
            </w:pPr>
            <w:r>
              <w:rPr>
                <w:lang w:val="en-AU"/>
              </w:rPr>
              <w:t>Credited to profit or loss (note 8)</w:t>
            </w:r>
          </w:p>
        </w:tc>
        <w:tc>
          <w:tcPr>
            <w:tcW w:w="60" w:type="dxa"/>
            <w:tcBorders>
              <w:top w:val="nil"/>
              <w:left w:val="nil"/>
              <w:bottom w:val="nil"/>
              <w:right w:val="nil"/>
            </w:tcBorders>
            <w:tcMar>
              <w:left w:w="0" w:type="dxa"/>
              <w:right w:w="0" w:type="dxa"/>
            </w:tcMar>
          </w:tcPr>
          <w:p w14:paraId="3DC3CDA1" w14:textId="77777777" w:rsidR="00023273" w:rsidRDefault="00023273"/>
        </w:tc>
        <w:tc>
          <w:tcPr>
            <w:tcW w:w="1289" w:type="dxa"/>
            <w:tcBorders>
              <w:top w:val="nil"/>
              <w:left w:val="nil"/>
              <w:bottom w:val="nil"/>
              <w:right w:val="nil"/>
            </w:tcBorders>
            <w:tcMar>
              <w:left w:w="0" w:type="dxa"/>
              <w:right w:w="60" w:type="dxa"/>
            </w:tcMar>
            <w:vAlign w:val="bottom"/>
          </w:tcPr>
          <w:p w14:paraId="1BB46A6A" w14:textId="77777777" w:rsidR="00023273" w:rsidRDefault="00000000">
            <w:pPr>
              <w:pStyle w:val="AccurriTablenumericvalues"/>
              <w:keepNext/>
            </w:pPr>
            <w:r>
              <w:rPr>
                <w:lang w:val="en-AU"/>
              </w:rPr>
              <w:t xml:space="preserve">2,559 </w:t>
            </w:r>
          </w:p>
        </w:tc>
        <w:tc>
          <w:tcPr>
            <w:tcW w:w="60" w:type="dxa"/>
            <w:tcBorders>
              <w:top w:val="nil"/>
              <w:left w:val="nil"/>
              <w:bottom w:val="nil"/>
              <w:right w:val="nil"/>
            </w:tcBorders>
            <w:tcMar>
              <w:left w:w="0" w:type="dxa"/>
              <w:right w:w="0" w:type="dxa"/>
            </w:tcMar>
          </w:tcPr>
          <w:p w14:paraId="73631E93" w14:textId="77777777" w:rsidR="00023273" w:rsidRDefault="00023273"/>
        </w:tc>
        <w:tc>
          <w:tcPr>
            <w:tcW w:w="1289" w:type="dxa"/>
            <w:tcBorders>
              <w:top w:val="nil"/>
              <w:left w:val="nil"/>
              <w:bottom w:val="nil"/>
              <w:right w:val="nil"/>
            </w:tcBorders>
            <w:tcMar>
              <w:left w:w="0" w:type="dxa"/>
              <w:right w:w="60" w:type="dxa"/>
            </w:tcMar>
            <w:vAlign w:val="bottom"/>
          </w:tcPr>
          <w:p w14:paraId="3C98E4D7" w14:textId="77777777" w:rsidR="00023273" w:rsidRDefault="00000000">
            <w:pPr>
              <w:pStyle w:val="AccurriTablenumericvalues"/>
              <w:keepNext/>
            </w:pPr>
            <w:r>
              <w:rPr>
                <w:lang w:val="en-AU"/>
              </w:rPr>
              <w:t xml:space="preserve">3,745 </w:t>
            </w:r>
          </w:p>
        </w:tc>
      </w:tr>
      <w:tr w:rsidR="00023273" w14:paraId="4C4DF86D" w14:textId="77777777">
        <w:tc>
          <w:tcPr>
            <w:tcW w:w="8301" w:type="dxa"/>
            <w:tcBorders>
              <w:top w:val="nil"/>
              <w:left w:val="nil"/>
              <w:bottom w:val="nil"/>
              <w:right w:val="nil"/>
            </w:tcBorders>
            <w:tcMar>
              <w:left w:w="0" w:type="dxa"/>
              <w:right w:w="0" w:type="dxa"/>
            </w:tcMar>
            <w:vAlign w:val="bottom"/>
          </w:tcPr>
          <w:p w14:paraId="38CEE51C" w14:textId="77777777" w:rsidR="00023273" w:rsidRDefault="00000000">
            <w:pPr>
              <w:pStyle w:val="AccurriTabletextvalues"/>
              <w:keepNext/>
              <w:jc w:val="left"/>
            </w:pPr>
            <w:r>
              <w:rPr>
                <w:lang w:val="en-AU"/>
              </w:rPr>
              <w:t>Credited to equity (note 8)</w:t>
            </w:r>
          </w:p>
        </w:tc>
        <w:tc>
          <w:tcPr>
            <w:tcW w:w="60" w:type="dxa"/>
            <w:tcBorders>
              <w:top w:val="nil"/>
              <w:left w:val="nil"/>
              <w:bottom w:val="nil"/>
              <w:right w:val="nil"/>
            </w:tcBorders>
            <w:tcMar>
              <w:left w:w="0" w:type="dxa"/>
              <w:right w:w="0" w:type="dxa"/>
            </w:tcMar>
          </w:tcPr>
          <w:p w14:paraId="743823AF" w14:textId="77777777" w:rsidR="00023273" w:rsidRDefault="00023273"/>
        </w:tc>
        <w:tc>
          <w:tcPr>
            <w:tcW w:w="1289" w:type="dxa"/>
            <w:tcBorders>
              <w:top w:val="nil"/>
              <w:left w:val="nil"/>
              <w:bottom w:val="nil"/>
              <w:right w:val="nil"/>
            </w:tcBorders>
            <w:tcMar>
              <w:left w:w="0" w:type="dxa"/>
              <w:right w:w="60" w:type="dxa"/>
            </w:tcMar>
            <w:vAlign w:val="bottom"/>
          </w:tcPr>
          <w:p w14:paraId="28BDD97A" w14:textId="77777777" w:rsidR="00023273"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164CDC30" w14:textId="77777777" w:rsidR="00023273" w:rsidRDefault="00023273"/>
        </w:tc>
        <w:tc>
          <w:tcPr>
            <w:tcW w:w="1289" w:type="dxa"/>
            <w:tcBorders>
              <w:top w:val="nil"/>
              <w:left w:val="nil"/>
              <w:bottom w:val="nil"/>
              <w:right w:val="nil"/>
            </w:tcBorders>
            <w:tcMar>
              <w:left w:w="0" w:type="dxa"/>
              <w:right w:w="60" w:type="dxa"/>
            </w:tcMar>
            <w:vAlign w:val="bottom"/>
          </w:tcPr>
          <w:p w14:paraId="1DA7E020" w14:textId="77777777" w:rsidR="00023273" w:rsidRDefault="00000000">
            <w:pPr>
              <w:pStyle w:val="AccurriTablenumericvalues"/>
              <w:keepNext/>
            </w:pPr>
            <w:r>
              <w:rPr>
                <w:lang w:val="en-AU"/>
              </w:rPr>
              <w:t xml:space="preserve">437 </w:t>
            </w:r>
          </w:p>
        </w:tc>
      </w:tr>
      <w:tr w:rsidR="00023273" w14:paraId="069AA5FF" w14:textId="77777777">
        <w:tc>
          <w:tcPr>
            <w:tcW w:w="8301" w:type="dxa"/>
            <w:tcBorders>
              <w:top w:val="nil"/>
              <w:left w:val="nil"/>
              <w:bottom w:val="nil"/>
              <w:right w:val="nil"/>
            </w:tcBorders>
            <w:tcMar>
              <w:left w:w="0" w:type="dxa"/>
              <w:right w:w="0" w:type="dxa"/>
            </w:tcMar>
            <w:vAlign w:val="bottom"/>
          </w:tcPr>
          <w:p w14:paraId="66404E67" w14:textId="77777777" w:rsidR="00023273" w:rsidRDefault="00000000">
            <w:pPr>
              <w:pStyle w:val="AccurriTabletextvalues"/>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4C0CB955" w14:textId="77777777" w:rsidR="00023273" w:rsidRDefault="00023273"/>
        </w:tc>
        <w:tc>
          <w:tcPr>
            <w:tcW w:w="1289" w:type="dxa"/>
            <w:tcBorders>
              <w:top w:val="nil"/>
              <w:left w:val="nil"/>
              <w:bottom w:val="nil"/>
              <w:right w:val="nil"/>
            </w:tcBorders>
            <w:tcMar>
              <w:left w:w="0" w:type="dxa"/>
              <w:right w:w="60" w:type="dxa"/>
            </w:tcMar>
            <w:vAlign w:val="bottom"/>
          </w:tcPr>
          <w:p w14:paraId="1F2ECBA5" w14:textId="77777777" w:rsidR="00023273" w:rsidRDefault="00000000">
            <w:pPr>
              <w:pStyle w:val="AccurriTablenumericvalues"/>
              <w:keepNext/>
            </w:pPr>
            <w:r>
              <w:rPr>
                <w:lang w:val="en-AU"/>
              </w:rPr>
              <w:t xml:space="preserve">449 </w:t>
            </w:r>
          </w:p>
        </w:tc>
        <w:tc>
          <w:tcPr>
            <w:tcW w:w="60" w:type="dxa"/>
            <w:tcBorders>
              <w:top w:val="nil"/>
              <w:left w:val="nil"/>
              <w:bottom w:val="nil"/>
              <w:right w:val="nil"/>
            </w:tcBorders>
            <w:tcMar>
              <w:left w:w="0" w:type="dxa"/>
              <w:right w:w="0" w:type="dxa"/>
            </w:tcMar>
          </w:tcPr>
          <w:p w14:paraId="614743A5" w14:textId="77777777" w:rsidR="00023273" w:rsidRDefault="00023273"/>
        </w:tc>
        <w:tc>
          <w:tcPr>
            <w:tcW w:w="1289" w:type="dxa"/>
            <w:tcBorders>
              <w:top w:val="nil"/>
              <w:left w:val="nil"/>
              <w:bottom w:val="nil"/>
              <w:right w:val="nil"/>
            </w:tcBorders>
            <w:tcMar>
              <w:left w:w="0" w:type="dxa"/>
              <w:right w:w="60" w:type="dxa"/>
            </w:tcMar>
            <w:vAlign w:val="bottom"/>
          </w:tcPr>
          <w:p w14:paraId="05FAEE75" w14:textId="77777777" w:rsidR="00023273" w:rsidRDefault="00000000">
            <w:pPr>
              <w:pStyle w:val="AccurriTablenumericvalues"/>
              <w:keepNext/>
            </w:pPr>
            <w:r>
              <w:rPr>
                <w:lang w:val="en-AU"/>
              </w:rPr>
              <w:t xml:space="preserve">-  </w:t>
            </w:r>
          </w:p>
        </w:tc>
      </w:tr>
      <w:tr w:rsidR="00023273" w14:paraId="018BFB24" w14:textId="77777777">
        <w:tc>
          <w:tcPr>
            <w:tcW w:w="8301" w:type="dxa"/>
            <w:tcBorders>
              <w:top w:val="nil"/>
              <w:left w:val="nil"/>
              <w:bottom w:val="nil"/>
              <w:right w:val="nil"/>
            </w:tcBorders>
            <w:tcMar>
              <w:left w:w="0" w:type="dxa"/>
              <w:right w:w="0" w:type="dxa"/>
            </w:tcMar>
            <w:vAlign w:val="bottom"/>
          </w:tcPr>
          <w:p w14:paraId="75DED08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FF36B7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86DAD2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297DE8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740871A" w14:textId="77777777" w:rsidR="00023273" w:rsidRDefault="00023273">
            <w:pPr>
              <w:pStyle w:val="AccurriTablenumericvalues"/>
              <w:keepNext/>
            </w:pPr>
          </w:p>
        </w:tc>
      </w:tr>
      <w:tr w:rsidR="00023273" w14:paraId="56306A1A" w14:textId="77777777">
        <w:tc>
          <w:tcPr>
            <w:tcW w:w="8301" w:type="dxa"/>
            <w:tcBorders>
              <w:top w:val="nil"/>
              <w:left w:val="nil"/>
              <w:bottom w:val="nil"/>
              <w:right w:val="nil"/>
            </w:tcBorders>
            <w:tcMar>
              <w:left w:w="0" w:type="dxa"/>
              <w:right w:w="0" w:type="dxa"/>
            </w:tcMar>
            <w:vAlign w:val="bottom"/>
          </w:tcPr>
          <w:p w14:paraId="722E4FF1" w14:textId="77777777" w:rsidR="0002327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75BDD5C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EBEF0AA" w14:textId="77777777" w:rsidR="00023273" w:rsidRDefault="00000000">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4E23543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C63A7FD" w14:textId="77777777" w:rsidR="00023273" w:rsidRDefault="00000000">
            <w:pPr>
              <w:pStyle w:val="AccurriTablenumericvalues"/>
              <w:keepNext/>
            </w:pPr>
            <w:r>
              <w:rPr>
                <w:lang w:val="en-AU"/>
              </w:rPr>
              <w:t xml:space="preserve">12,561 </w:t>
            </w:r>
          </w:p>
        </w:tc>
      </w:tr>
    </w:tbl>
    <w:p w14:paraId="1A635571" w14:textId="77777777" w:rsidR="00023273" w:rsidRDefault="00000000">
      <w:pPr>
        <w:sectPr w:rsidR="00023273">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NaoNote_TOC"/>
    <w:p w14:paraId="6FD19C66" w14:textId="77777777" w:rsidR="00023273" w:rsidRDefault="00000000">
      <w:pPr>
        <w:pStyle w:val="AccurriParagraphmainheader"/>
        <w:keepNext/>
      </w:pPr>
      <w:r>
        <w:lastRenderedPageBreak/>
        <w:fldChar w:fldCharType="begin"/>
      </w:r>
      <w:r>
        <w:rPr>
          <w:lang w:val="en-AU"/>
        </w:rPr>
        <w:instrText>TC "Note 24. Non-current assets - other"\f n \l 1</w:instrText>
      </w:r>
      <w:r>
        <w:fldChar w:fldCharType="end"/>
      </w:r>
      <w:bookmarkEnd w:id="78"/>
      <w:r>
        <w:rPr>
          <w:lang w:val="en-AU"/>
        </w:rPr>
        <w:t>Note 24. Non-current assets - other</w:t>
      </w:r>
    </w:p>
    <w:p w14:paraId="5769F8C7"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56E34254" w14:textId="77777777">
        <w:trPr>
          <w:cantSplit/>
          <w:tblHeader/>
        </w:trPr>
        <w:tc>
          <w:tcPr>
            <w:tcW w:w="8301" w:type="dxa"/>
            <w:tcBorders>
              <w:top w:val="nil"/>
              <w:left w:val="nil"/>
              <w:bottom w:val="nil"/>
              <w:right w:val="nil"/>
            </w:tcBorders>
            <w:tcMar>
              <w:left w:w="0" w:type="dxa"/>
              <w:right w:w="0" w:type="dxa"/>
            </w:tcMar>
            <w:vAlign w:val="bottom"/>
          </w:tcPr>
          <w:p w14:paraId="1779D0B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749084C" w14:textId="77777777" w:rsidR="00023273" w:rsidRDefault="00023273"/>
        </w:tc>
        <w:tc>
          <w:tcPr>
            <w:tcW w:w="2638" w:type="dxa"/>
            <w:gridSpan w:val="3"/>
            <w:tcBorders>
              <w:top w:val="nil"/>
              <w:left w:val="nil"/>
              <w:bottom w:val="nil"/>
              <w:right w:val="nil"/>
            </w:tcBorders>
            <w:tcMar>
              <w:left w:w="0" w:type="dxa"/>
              <w:right w:w="0" w:type="dxa"/>
            </w:tcMar>
            <w:vAlign w:val="bottom"/>
          </w:tcPr>
          <w:p w14:paraId="07D02334" w14:textId="77777777" w:rsidR="00023273" w:rsidRDefault="00000000">
            <w:pPr>
              <w:pStyle w:val="AccurriTableheaderinmaintable"/>
              <w:keepNext/>
            </w:pPr>
            <w:r>
              <w:rPr>
                <w:lang w:val="en-AU"/>
              </w:rPr>
              <w:t>Consolidated</w:t>
            </w:r>
          </w:p>
        </w:tc>
      </w:tr>
      <w:tr w:rsidR="00023273" w14:paraId="0081E30B" w14:textId="77777777">
        <w:trPr>
          <w:cantSplit/>
          <w:tblHeader/>
        </w:trPr>
        <w:tc>
          <w:tcPr>
            <w:tcW w:w="8301" w:type="dxa"/>
            <w:tcBorders>
              <w:top w:val="nil"/>
              <w:left w:val="nil"/>
              <w:bottom w:val="nil"/>
              <w:right w:val="nil"/>
            </w:tcBorders>
            <w:tcMar>
              <w:left w:w="0" w:type="dxa"/>
              <w:right w:w="0" w:type="dxa"/>
            </w:tcMar>
            <w:vAlign w:val="bottom"/>
          </w:tcPr>
          <w:p w14:paraId="6774727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95768C3" w14:textId="77777777" w:rsidR="00023273" w:rsidRDefault="00023273"/>
        </w:tc>
        <w:tc>
          <w:tcPr>
            <w:tcW w:w="1289" w:type="dxa"/>
            <w:tcBorders>
              <w:top w:val="nil"/>
              <w:left w:val="nil"/>
              <w:bottom w:val="nil"/>
              <w:right w:val="nil"/>
            </w:tcBorders>
            <w:tcMar>
              <w:left w:w="0" w:type="dxa"/>
              <w:right w:w="0" w:type="dxa"/>
            </w:tcMar>
            <w:vAlign w:val="bottom"/>
          </w:tcPr>
          <w:p w14:paraId="295AE984"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FBD3D5A" w14:textId="77777777" w:rsidR="00023273" w:rsidRDefault="00023273"/>
        </w:tc>
        <w:tc>
          <w:tcPr>
            <w:tcW w:w="1289" w:type="dxa"/>
            <w:tcBorders>
              <w:top w:val="nil"/>
              <w:left w:val="nil"/>
              <w:bottom w:val="nil"/>
              <w:right w:val="nil"/>
            </w:tcBorders>
            <w:tcMar>
              <w:left w:w="0" w:type="dxa"/>
              <w:right w:w="0" w:type="dxa"/>
            </w:tcMar>
            <w:vAlign w:val="bottom"/>
          </w:tcPr>
          <w:p w14:paraId="39E77BB7" w14:textId="77777777" w:rsidR="00023273" w:rsidRDefault="00000000">
            <w:pPr>
              <w:pStyle w:val="AccurriTableheaderinmaintable"/>
              <w:keepNext/>
            </w:pPr>
            <w:r>
              <w:rPr>
                <w:lang w:val="en-AU"/>
              </w:rPr>
              <w:t>2022</w:t>
            </w:r>
          </w:p>
        </w:tc>
      </w:tr>
      <w:tr w:rsidR="00023273" w14:paraId="05ECFEA1" w14:textId="77777777">
        <w:trPr>
          <w:cantSplit/>
          <w:tblHeader/>
        </w:trPr>
        <w:tc>
          <w:tcPr>
            <w:tcW w:w="8301" w:type="dxa"/>
            <w:tcBorders>
              <w:top w:val="nil"/>
              <w:left w:val="nil"/>
              <w:bottom w:val="nil"/>
              <w:right w:val="nil"/>
            </w:tcBorders>
            <w:tcMar>
              <w:left w:w="0" w:type="dxa"/>
              <w:right w:w="0" w:type="dxa"/>
            </w:tcMar>
            <w:vAlign w:val="bottom"/>
          </w:tcPr>
          <w:p w14:paraId="11EFBC0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50CC6F0" w14:textId="77777777" w:rsidR="00023273" w:rsidRDefault="00023273"/>
        </w:tc>
        <w:tc>
          <w:tcPr>
            <w:tcW w:w="1289" w:type="dxa"/>
            <w:tcBorders>
              <w:top w:val="nil"/>
              <w:left w:val="nil"/>
              <w:bottom w:val="nil"/>
              <w:right w:val="nil"/>
            </w:tcBorders>
            <w:tcMar>
              <w:left w:w="0" w:type="dxa"/>
              <w:right w:w="0" w:type="dxa"/>
            </w:tcMar>
            <w:vAlign w:val="bottom"/>
          </w:tcPr>
          <w:p w14:paraId="4638B03A"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7CD8AC3" w14:textId="77777777" w:rsidR="00023273" w:rsidRDefault="00023273"/>
        </w:tc>
        <w:tc>
          <w:tcPr>
            <w:tcW w:w="1289" w:type="dxa"/>
            <w:tcBorders>
              <w:top w:val="nil"/>
              <w:left w:val="nil"/>
              <w:bottom w:val="nil"/>
              <w:right w:val="nil"/>
            </w:tcBorders>
            <w:tcMar>
              <w:left w:w="0" w:type="dxa"/>
              <w:right w:w="0" w:type="dxa"/>
            </w:tcMar>
            <w:vAlign w:val="bottom"/>
          </w:tcPr>
          <w:p w14:paraId="73510300" w14:textId="77777777" w:rsidR="00023273" w:rsidRDefault="00000000">
            <w:pPr>
              <w:pStyle w:val="AccurriTableheaderinmaintable"/>
              <w:keepNext/>
            </w:pPr>
            <w:r>
              <w:rPr>
                <w:lang w:val="en-AU"/>
              </w:rPr>
              <w:t>CU'000</w:t>
            </w:r>
          </w:p>
        </w:tc>
      </w:tr>
      <w:tr w:rsidR="00023273" w14:paraId="7D46FCB6" w14:textId="77777777">
        <w:trPr>
          <w:cantSplit/>
          <w:tblHeader/>
        </w:trPr>
        <w:tc>
          <w:tcPr>
            <w:tcW w:w="8301" w:type="dxa"/>
            <w:tcBorders>
              <w:top w:val="nil"/>
              <w:left w:val="nil"/>
              <w:bottom w:val="nil"/>
              <w:right w:val="nil"/>
            </w:tcBorders>
            <w:tcMar>
              <w:left w:w="0" w:type="dxa"/>
              <w:right w:w="0" w:type="dxa"/>
            </w:tcMar>
            <w:vAlign w:val="bottom"/>
          </w:tcPr>
          <w:p w14:paraId="6FF1220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0B45C70" w14:textId="77777777" w:rsidR="00023273" w:rsidRDefault="00023273"/>
        </w:tc>
        <w:tc>
          <w:tcPr>
            <w:tcW w:w="1289" w:type="dxa"/>
            <w:tcBorders>
              <w:top w:val="nil"/>
              <w:left w:val="nil"/>
              <w:bottom w:val="nil"/>
              <w:right w:val="nil"/>
            </w:tcBorders>
            <w:tcMar>
              <w:left w:w="0" w:type="dxa"/>
              <w:right w:w="0" w:type="dxa"/>
            </w:tcMar>
            <w:vAlign w:val="bottom"/>
          </w:tcPr>
          <w:p w14:paraId="724AF725"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0F84B11" w14:textId="77777777" w:rsidR="00023273" w:rsidRDefault="00023273"/>
        </w:tc>
        <w:tc>
          <w:tcPr>
            <w:tcW w:w="1289" w:type="dxa"/>
            <w:tcBorders>
              <w:top w:val="nil"/>
              <w:left w:val="nil"/>
              <w:bottom w:val="nil"/>
              <w:right w:val="nil"/>
            </w:tcBorders>
            <w:tcMar>
              <w:left w:w="0" w:type="dxa"/>
              <w:right w:w="0" w:type="dxa"/>
            </w:tcMar>
            <w:vAlign w:val="bottom"/>
          </w:tcPr>
          <w:p w14:paraId="10649223" w14:textId="77777777" w:rsidR="00023273" w:rsidRDefault="00023273">
            <w:pPr>
              <w:pStyle w:val="AccurriTableheaderinmaintable"/>
              <w:keepNext/>
            </w:pPr>
          </w:p>
        </w:tc>
      </w:tr>
      <w:tr w:rsidR="00023273" w14:paraId="0A53715B" w14:textId="77777777">
        <w:tc>
          <w:tcPr>
            <w:tcW w:w="8301" w:type="dxa"/>
            <w:tcBorders>
              <w:top w:val="nil"/>
              <w:left w:val="nil"/>
              <w:bottom w:val="nil"/>
              <w:right w:val="nil"/>
            </w:tcBorders>
            <w:tcMar>
              <w:left w:w="0" w:type="dxa"/>
              <w:right w:w="0" w:type="dxa"/>
            </w:tcMar>
            <w:vAlign w:val="bottom"/>
          </w:tcPr>
          <w:p w14:paraId="2759D492" w14:textId="77777777" w:rsidR="00023273"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3C3CA1A8" w14:textId="77777777" w:rsidR="00023273" w:rsidRDefault="00023273"/>
        </w:tc>
        <w:tc>
          <w:tcPr>
            <w:tcW w:w="1289" w:type="dxa"/>
            <w:tcBorders>
              <w:top w:val="nil"/>
              <w:left w:val="nil"/>
              <w:bottom w:val="nil"/>
              <w:right w:val="nil"/>
            </w:tcBorders>
            <w:tcMar>
              <w:left w:w="0" w:type="dxa"/>
              <w:right w:w="60" w:type="dxa"/>
            </w:tcMar>
            <w:vAlign w:val="bottom"/>
          </w:tcPr>
          <w:p w14:paraId="7D1281D8" w14:textId="77777777" w:rsidR="00023273" w:rsidRDefault="00000000">
            <w:pPr>
              <w:pStyle w:val="AccurriTablenumericvalues"/>
              <w:keepNext/>
            </w:pPr>
            <w:r>
              <w:rPr>
                <w:lang w:val="en-AU"/>
              </w:rPr>
              <w:t xml:space="preserve">1,260 </w:t>
            </w:r>
          </w:p>
        </w:tc>
        <w:tc>
          <w:tcPr>
            <w:tcW w:w="60" w:type="dxa"/>
            <w:tcBorders>
              <w:top w:val="nil"/>
              <w:left w:val="nil"/>
              <w:bottom w:val="nil"/>
              <w:right w:val="nil"/>
            </w:tcBorders>
            <w:tcMar>
              <w:left w:w="0" w:type="dxa"/>
              <w:right w:w="0" w:type="dxa"/>
            </w:tcMar>
          </w:tcPr>
          <w:p w14:paraId="4A0C372D" w14:textId="77777777" w:rsidR="00023273" w:rsidRDefault="00023273"/>
        </w:tc>
        <w:tc>
          <w:tcPr>
            <w:tcW w:w="1289" w:type="dxa"/>
            <w:tcBorders>
              <w:top w:val="nil"/>
              <w:left w:val="nil"/>
              <w:bottom w:val="nil"/>
              <w:right w:val="nil"/>
            </w:tcBorders>
            <w:tcMar>
              <w:left w:w="0" w:type="dxa"/>
              <w:right w:w="60" w:type="dxa"/>
            </w:tcMar>
            <w:vAlign w:val="bottom"/>
          </w:tcPr>
          <w:p w14:paraId="51AD8EFD" w14:textId="77777777" w:rsidR="00023273" w:rsidRDefault="00000000">
            <w:pPr>
              <w:pStyle w:val="AccurriTablenumericvalues"/>
              <w:keepNext/>
            </w:pPr>
            <w:r>
              <w:rPr>
                <w:lang w:val="en-AU"/>
              </w:rPr>
              <w:t xml:space="preserve">1,445 </w:t>
            </w:r>
          </w:p>
        </w:tc>
      </w:tr>
      <w:tr w:rsidR="00023273" w14:paraId="7A2B3CA5" w14:textId="77777777">
        <w:tc>
          <w:tcPr>
            <w:tcW w:w="8301" w:type="dxa"/>
            <w:tcBorders>
              <w:top w:val="nil"/>
              <w:left w:val="nil"/>
              <w:bottom w:val="nil"/>
              <w:right w:val="nil"/>
            </w:tcBorders>
            <w:tcMar>
              <w:left w:w="0" w:type="dxa"/>
              <w:right w:w="0" w:type="dxa"/>
            </w:tcMar>
            <w:vAlign w:val="bottom"/>
          </w:tcPr>
          <w:p w14:paraId="3E3063AF" w14:textId="77777777" w:rsidR="00023273"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616D102E" w14:textId="77777777" w:rsidR="00023273" w:rsidRDefault="00023273"/>
        </w:tc>
        <w:tc>
          <w:tcPr>
            <w:tcW w:w="1289" w:type="dxa"/>
            <w:tcBorders>
              <w:top w:val="nil"/>
              <w:left w:val="nil"/>
              <w:bottom w:val="nil"/>
              <w:right w:val="nil"/>
            </w:tcBorders>
            <w:tcMar>
              <w:left w:w="0" w:type="dxa"/>
              <w:right w:w="60" w:type="dxa"/>
            </w:tcMar>
            <w:vAlign w:val="bottom"/>
          </w:tcPr>
          <w:p w14:paraId="3012AC39" w14:textId="77777777" w:rsidR="00023273" w:rsidRDefault="00000000">
            <w:pPr>
              <w:pStyle w:val="AccurriTablenumericvalues"/>
              <w:keepNext/>
            </w:pPr>
            <w:r>
              <w:rPr>
                <w:lang w:val="en-AU"/>
              </w:rPr>
              <w:t xml:space="preserve">564 </w:t>
            </w:r>
          </w:p>
        </w:tc>
        <w:tc>
          <w:tcPr>
            <w:tcW w:w="60" w:type="dxa"/>
            <w:tcBorders>
              <w:top w:val="nil"/>
              <w:left w:val="nil"/>
              <w:bottom w:val="nil"/>
              <w:right w:val="nil"/>
            </w:tcBorders>
            <w:tcMar>
              <w:left w:w="0" w:type="dxa"/>
              <w:right w:w="0" w:type="dxa"/>
            </w:tcMar>
          </w:tcPr>
          <w:p w14:paraId="5765D5AE" w14:textId="77777777" w:rsidR="00023273" w:rsidRDefault="00023273"/>
        </w:tc>
        <w:tc>
          <w:tcPr>
            <w:tcW w:w="1289" w:type="dxa"/>
            <w:tcBorders>
              <w:top w:val="nil"/>
              <w:left w:val="nil"/>
              <w:bottom w:val="nil"/>
              <w:right w:val="nil"/>
            </w:tcBorders>
            <w:tcMar>
              <w:left w:w="0" w:type="dxa"/>
              <w:right w:w="60" w:type="dxa"/>
            </w:tcMar>
            <w:vAlign w:val="bottom"/>
          </w:tcPr>
          <w:p w14:paraId="78C35F48" w14:textId="77777777" w:rsidR="00023273" w:rsidRDefault="00000000">
            <w:pPr>
              <w:pStyle w:val="AccurriTablenumericvalues"/>
              <w:keepNext/>
            </w:pPr>
            <w:r>
              <w:rPr>
                <w:lang w:val="en-AU"/>
              </w:rPr>
              <w:t xml:space="preserve">517 </w:t>
            </w:r>
          </w:p>
        </w:tc>
      </w:tr>
      <w:tr w:rsidR="00023273" w14:paraId="1941CB28" w14:textId="77777777">
        <w:tc>
          <w:tcPr>
            <w:tcW w:w="8301" w:type="dxa"/>
            <w:tcBorders>
              <w:top w:val="nil"/>
              <w:left w:val="nil"/>
              <w:bottom w:val="nil"/>
              <w:right w:val="nil"/>
            </w:tcBorders>
            <w:tcMar>
              <w:left w:w="0" w:type="dxa"/>
              <w:right w:w="0" w:type="dxa"/>
            </w:tcMar>
            <w:vAlign w:val="bottom"/>
          </w:tcPr>
          <w:p w14:paraId="67C290EE" w14:textId="77777777" w:rsidR="00023273"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2E3EF891" w14:textId="77777777" w:rsidR="00023273" w:rsidRDefault="00023273"/>
        </w:tc>
        <w:tc>
          <w:tcPr>
            <w:tcW w:w="1289" w:type="dxa"/>
            <w:tcBorders>
              <w:top w:val="nil"/>
              <w:left w:val="nil"/>
              <w:bottom w:val="nil"/>
              <w:right w:val="nil"/>
            </w:tcBorders>
            <w:tcMar>
              <w:left w:w="0" w:type="dxa"/>
              <w:right w:w="60" w:type="dxa"/>
            </w:tcMar>
            <w:vAlign w:val="bottom"/>
          </w:tcPr>
          <w:p w14:paraId="40D2A10D" w14:textId="77777777" w:rsidR="00023273" w:rsidRDefault="00000000">
            <w:pPr>
              <w:pStyle w:val="AccurriTablenumericvalues"/>
              <w:keepNext/>
            </w:pPr>
            <w:r>
              <w:rPr>
                <w:lang w:val="en-AU"/>
              </w:rPr>
              <w:t xml:space="preserve">484 </w:t>
            </w:r>
          </w:p>
        </w:tc>
        <w:tc>
          <w:tcPr>
            <w:tcW w:w="60" w:type="dxa"/>
            <w:tcBorders>
              <w:top w:val="nil"/>
              <w:left w:val="nil"/>
              <w:bottom w:val="nil"/>
              <w:right w:val="nil"/>
            </w:tcBorders>
            <w:tcMar>
              <w:left w:w="0" w:type="dxa"/>
              <w:right w:w="0" w:type="dxa"/>
            </w:tcMar>
          </w:tcPr>
          <w:p w14:paraId="6B794969" w14:textId="77777777" w:rsidR="00023273" w:rsidRDefault="00023273"/>
        </w:tc>
        <w:tc>
          <w:tcPr>
            <w:tcW w:w="1289" w:type="dxa"/>
            <w:tcBorders>
              <w:top w:val="nil"/>
              <w:left w:val="nil"/>
              <w:bottom w:val="nil"/>
              <w:right w:val="nil"/>
            </w:tcBorders>
            <w:tcMar>
              <w:left w:w="0" w:type="dxa"/>
              <w:right w:w="60" w:type="dxa"/>
            </w:tcMar>
            <w:vAlign w:val="bottom"/>
          </w:tcPr>
          <w:p w14:paraId="27022B3F" w14:textId="77777777" w:rsidR="00023273" w:rsidRDefault="00000000">
            <w:pPr>
              <w:pStyle w:val="AccurriTablenumericvalues"/>
              <w:keepNext/>
            </w:pPr>
            <w:r>
              <w:rPr>
                <w:lang w:val="en-AU"/>
              </w:rPr>
              <w:t xml:space="preserve">443 </w:t>
            </w:r>
          </w:p>
        </w:tc>
      </w:tr>
      <w:tr w:rsidR="00023273" w14:paraId="2DBC9C43" w14:textId="77777777">
        <w:tc>
          <w:tcPr>
            <w:tcW w:w="8301" w:type="dxa"/>
            <w:tcBorders>
              <w:top w:val="nil"/>
              <w:left w:val="nil"/>
              <w:bottom w:val="nil"/>
              <w:right w:val="nil"/>
            </w:tcBorders>
            <w:tcMar>
              <w:left w:w="0" w:type="dxa"/>
              <w:right w:w="0" w:type="dxa"/>
            </w:tcMar>
            <w:vAlign w:val="bottom"/>
          </w:tcPr>
          <w:p w14:paraId="0C1B8B0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7B09E8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DBE498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816B70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A774C72" w14:textId="77777777" w:rsidR="00023273" w:rsidRDefault="00023273">
            <w:pPr>
              <w:pStyle w:val="AccurriTablenumericvalues"/>
              <w:keepNext/>
            </w:pPr>
          </w:p>
        </w:tc>
      </w:tr>
      <w:tr w:rsidR="00023273" w14:paraId="1C8CD4A8" w14:textId="77777777">
        <w:tc>
          <w:tcPr>
            <w:tcW w:w="8301" w:type="dxa"/>
            <w:tcBorders>
              <w:top w:val="nil"/>
              <w:left w:val="nil"/>
              <w:bottom w:val="nil"/>
              <w:right w:val="nil"/>
            </w:tcBorders>
            <w:tcMar>
              <w:left w:w="0" w:type="dxa"/>
              <w:right w:w="0" w:type="dxa"/>
            </w:tcMar>
            <w:vAlign w:val="bottom"/>
          </w:tcPr>
          <w:p w14:paraId="37C390E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49BC51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6E4D9E6" w14:textId="77777777" w:rsidR="00023273" w:rsidRDefault="00000000">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54881E8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507EFF2" w14:textId="77777777" w:rsidR="00023273" w:rsidRDefault="00000000">
            <w:pPr>
              <w:pStyle w:val="AccurriTablenumericvalues"/>
              <w:keepNext/>
            </w:pPr>
            <w:r>
              <w:rPr>
                <w:lang w:val="en-AU"/>
              </w:rPr>
              <w:t xml:space="preserve">2,405 </w:t>
            </w:r>
          </w:p>
        </w:tc>
      </w:tr>
    </w:tbl>
    <w:p w14:paraId="61C6FE48" w14:textId="77777777" w:rsidR="00023273" w:rsidRDefault="00000000">
      <w:pPr>
        <w:sectPr w:rsidR="00023273">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ClpNote_TOC"/>
    <w:p w14:paraId="2A15F469" w14:textId="77777777" w:rsidR="00023273" w:rsidRDefault="00000000">
      <w:pPr>
        <w:pStyle w:val="AccurriParagraphmainheader"/>
        <w:keepNext/>
      </w:pPr>
      <w:r>
        <w:fldChar w:fldCharType="begin"/>
      </w:r>
      <w:r>
        <w:rPr>
          <w:lang w:val="en-AU"/>
        </w:rPr>
        <w:instrText>TC "Note 25. Current liabilities - trade and other payables"\f n \l 1</w:instrText>
      </w:r>
      <w:r>
        <w:fldChar w:fldCharType="end"/>
      </w:r>
      <w:bookmarkEnd w:id="79"/>
      <w:r>
        <w:rPr>
          <w:lang w:val="en-AU"/>
        </w:rPr>
        <w:t>Note 25. Current liabilities - trade and other payables</w:t>
      </w:r>
    </w:p>
    <w:p w14:paraId="274E3B56"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05580DF3" w14:textId="77777777">
        <w:trPr>
          <w:cantSplit/>
          <w:tblHeader/>
        </w:trPr>
        <w:tc>
          <w:tcPr>
            <w:tcW w:w="8301" w:type="dxa"/>
            <w:tcBorders>
              <w:top w:val="nil"/>
              <w:left w:val="nil"/>
              <w:bottom w:val="nil"/>
              <w:right w:val="nil"/>
            </w:tcBorders>
            <w:tcMar>
              <w:left w:w="0" w:type="dxa"/>
              <w:right w:w="0" w:type="dxa"/>
            </w:tcMar>
            <w:vAlign w:val="bottom"/>
          </w:tcPr>
          <w:p w14:paraId="7F4707E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30691C3" w14:textId="77777777" w:rsidR="00023273" w:rsidRDefault="00023273"/>
        </w:tc>
        <w:tc>
          <w:tcPr>
            <w:tcW w:w="2638" w:type="dxa"/>
            <w:gridSpan w:val="3"/>
            <w:tcBorders>
              <w:top w:val="nil"/>
              <w:left w:val="nil"/>
              <w:bottom w:val="nil"/>
              <w:right w:val="nil"/>
            </w:tcBorders>
            <w:tcMar>
              <w:left w:w="0" w:type="dxa"/>
              <w:right w:w="0" w:type="dxa"/>
            </w:tcMar>
            <w:vAlign w:val="bottom"/>
          </w:tcPr>
          <w:p w14:paraId="0E12E140" w14:textId="77777777" w:rsidR="00023273" w:rsidRDefault="00000000">
            <w:pPr>
              <w:pStyle w:val="AccurriTableheaderinmaintable"/>
              <w:keepNext/>
            </w:pPr>
            <w:r>
              <w:rPr>
                <w:lang w:val="en-AU"/>
              </w:rPr>
              <w:t>Consolidated</w:t>
            </w:r>
          </w:p>
        </w:tc>
      </w:tr>
      <w:tr w:rsidR="00023273" w14:paraId="5B0F363A" w14:textId="77777777">
        <w:trPr>
          <w:cantSplit/>
          <w:tblHeader/>
        </w:trPr>
        <w:tc>
          <w:tcPr>
            <w:tcW w:w="8301" w:type="dxa"/>
            <w:tcBorders>
              <w:top w:val="nil"/>
              <w:left w:val="nil"/>
              <w:bottom w:val="nil"/>
              <w:right w:val="nil"/>
            </w:tcBorders>
            <w:tcMar>
              <w:left w:w="0" w:type="dxa"/>
              <w:right w:w="0" w:type="dxa"/>
            </w:tcMar>
            <w:vAlign w:val="bottom"/>
          </w:tcPr>
          <w:p w14:paraId="1E1BD18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C4144D7" w14:textId="77777777" w:rsidR="00023273" w:rsidRDefault="00023273"/>
        </w:tc>
        <w:tc>
          <w:tcPr>
            <w:tcW w:w="1289" w:type="dxa"/>
            <w:tcBorders>
              <w:top w:val="nil"/>
              <w:left w:val="nil"/>
              <w:bottom w:val="nil"/>
              <w:right w:val="nil"/>
            </w:tcBorders>
            <w:tcMar>
              <w:left w:w="0" w:type="dxa"/>
              <w:right w:w="0" w:type="dxa"/>
            </w:tcMar>
            <w:vAlign w:val="bottom"/>
          </w:tcPr>
          <w:p w14:paraId="5EFAB310"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2B4472D" w14:textId="77777777" w:rsidR="00023273" w:rsidRDefault="00023273"/>
        </w:tc>
        <w:tc>
          <w:tcPr>
            <w:tcW w:w="1289" w:type="dxa"/>
            <w:tcBorders>
              <w:top w:val="nil"/>
              <w:left w:val="nil"/>
              <w:bottom w:val="nil"/>
              <w:right w:val="nil"/>
            </w:tcBorders>
            <w:tcMar>
              <w:left w:w="0" w:type="dxa"/>
              <w:right w:w="0" w:type="dxa"/>
            </w:tcMar>
            <w:vAlign w:val="bottom"/>
          </w:tcPr>
          <w:p w14:paraId="691B656F" w14:textId="77777777" w:rsidR="00023273" w:rsidRDefault="00000000">
            <w:pPr>
              <w:pStyle w:val="AccurriTableheaderinmaintable"/>
              <w:keepNext/>
            </w:pPr>
            <w:r>
              <w:rPr>
                <w:lang w:val="en-AU"/>
              </w:rPr>
              <w:t>2022</w:t>
            </w:r>
          </w:p>
        </w:tc>
      </w:tr>
      <w:tr w:rsidR="00023273" w14:paraId="073A0472" w14:textId="77777777">
        <w:trPr>
          <w:cantSplit/>
          <w:tblHeader/>
        </w:trPr>
        <w:tc>
          <w:tcPr>
            <w:tcW w:w="8301" w:type="dxa"/>
            <w:tcBorders>
              <w:top w:val="nil"/>
              <w:left w:val="nil"/>
              <w:bottom w:val="nil"/>
              <w:right w:val="nil"/>
            </w:tcBorders>
            <w:tcMar>
              <w:left w:w="0" w:type="dxa"/>
              <w:right w:w="0" w:type="dxa"/>
            </w:tcMar>
            <w:vAlign w:val="bottom"/>
          </w:tcPr>
          <w:p w14:paraId="71A0464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CB5119F" w14:textId="77777777" w:rsidR="00023273" w:rsidRDefault="00023273"/>
        </w:tc>
        <w:tc>
          <w:tcPr>
            <w:tcW w:w="1289" w:type="dxa"/>
            <w:tcBorders>
              <w:top w:val="nil"/>
              <w:left w:val="nil"/>
              <w:bottom w:val="nil"/>
              <w:right w:val="nil"/>
            </w:tcBorders>
            <w:tcMar>
              <w:left w:w="0" w:type="dxa"/>
              <w:right w:w="0" w:type="dxa"/>
            </w:tcMar>
            <w:vAlign w:val="bottom"/>
          </w:tcPr>
          <w:p w14:paraId="3971D61B"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F2F9F60" w14:textId="77777777" w:rsidR="00023273" w:rsidRDefault="00023273"/>
        </w:tc>
        <w:tc>
          <w:tcPr>
            <w:tcW w:w="1289" w:type="dxa"/>
            <w:tcBorders>
              <w:top w:val="nil"/>
              <w:left w:val="nil"/>
              <w:bottom w:val="nil"/>
              <w:right w:val="nil"/>
            </w:tcBorders>
            <w:tcMar>
              <w:left w:w="0" w:type="dxa"/>
              <w:right w:w="0" w:type="dxa"/>
            </w:tcMar>
            <w:vAlign w:val="bottom"/>
          </w:tcPr>
          <w:p w14:paraId="41021059" w14:textId="77777777" w:rsidR="00023273" w:rsidRDefault="00000000">
            <w:pPr>
              <w:pStyle w:val="AccurriTableheaderinmaintable"/>
              <w:keepNext/>
            </w:pPr>
            <w:r>
              <w:rPr>
                <w:lang w:val="en-AU"/>
              </w:rPr>
              <w:t>CU'000</w:t>
            </w:r>
          </w:p>
        </w:tc>
      </w:tr>
      <w:tr w:rsidR="00023273" w14:paraId="0F1B955A" w14:textId="77777777">
        <w:trPr>
          <w:cantSplit/>
          <w:tblHeader/>
        </w:trPr>
        <w:tc>
          <w:tcPr>
            <w:tcW w:w="8301" w:type="dxa"/>
            <w:tcBorders>
              <w:top w:val="nil"/>
              <w:left w:val="nil"/>
              <w:bottom w:val="nil"/>
              <w:right w:val="nil"/>
            </w:tcBorders>
            <w:tcMar>
              <w:left w:w="0" w:type="dxa"/>
              <w:right w:w="0" w:type="dxa"/>
            </w:tcMar>
            <w:vAlign w:val="bottom"/>
          </w:tcPr>
          <w:p w14:paraId="57C9424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F00BF30" w14:textId="77777777" w:rsidR="00023273" w:rsidRDefault="00023273"/>
        </w:tc>
        <w:tc>
          <w:tcPr>
            <w:tcW w:w="1289" w:type="dxa"/>
            <w:tcBorders>
              <w:top w:val="nil"/>
              <w:left w:val="nil"/>
              <w:bottom w:val="nil"/>
              <w:right w:val="nil"/>
            </w:tcBorders>
            <w:tcMar>
              <w:left w:w="0" w:type="dxa"/>
              <w:right w:w="0" w:type="dxa"/>
            </w:tcMar>
            <w:vAlign w:val="bottom"/>
          </w:tcPr>
          <w:p w14:paraId="3AB37805"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2101AA8" w14:textId="77777777" w:rsidR="00023273" w:rsidRDefault="00023273"/>
        </w:tc>
        <w:tc>
          <w:tcPr>
            <w:tcW w:w="1289" w:type="dxa"/>
            <w:tcBorders>
              <w:top w:val="nil"/>
              <w:left w:val="nil"/>
              <w:bottom w:val="nil"/>
              <w:right w:val="nil"/>
            </w:tcBorders>
            <w:tcMar>
              <w:left w:w="0" w:type="dxa"/>
              <w:right w:w="0" w:type="dxa"/>
            </w:tcMar>
            <w:vAlign w:val="bottom"/>
          </w:tcPr>
          <w:p w14:paraId="0EDB5369" w14:textId="77777777" w:rsidR="00023273" w:rsidRDefault="00023273">
            <w:pPr>
              <w:pStyle w:val="AccurriTableheaderinmaintable"/>
              <w:keepNext/>
            </w:pPr>
          </w:p>
        </w:tc>
      </w:tr>
      <w:tr w:rsidR="00023273" w14:paraId="58202B25" w14:textId="77777777">
        <w:tc>
          <w:tcPr>
            <w:tcW w:w="8301" w:type="dxa"/>
            <w:tcBorders>
              <w:top w:val="nil"/>
              <w:left w:val="nil"/>
              <w:bottom w:val="nil"/>
              <w:right w:val="nil"/>
            </w:tcBorders>
            <w:tcMar>
              <w:left w:w="0" w:type="dxa"/>
              <w:right w:w="0" w:type="dxa"/>
            </w:tcMar>
            <w:vAlign w:val="bottom"/>
          </w:tcPr>
          <w:p w14:paraId="303D45A2" w14:textId="77777777" w:rsidR="0002327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39A52A93" w14:textId="77777777" w:rsidR="00023273" w:rsidRDefault="00023273"/>
        </w:tc>
        <w:tc>
          <w:tcPr>
            <w:tcW w:w="1289" w:type="dxa"/>
            <w:tcBorders>
              <w:top w:val="nil"/>
              <w:left w:val="nil"/>
              <w:bottom w:val="nil"/>
              <w:right w:val="nil"/>
            </w:tcBorders>
            <w:tcMar>
              <w:left w:w="0" w:type="dxa"/>
              <w:right w:w="60" w:type="dxa"/>
            </w:tcMar>
            <w:vAlign w:val="bottom"/>
          </w:tcPr>
          <w:p w14:paraId="105F1143" w14:textId="77777777" w:rsidR="00023273" w:rsidRDefault="00000000">
            <w:pPr>
              <w:pStyle w:val="AccurriTablenumericvalues"/>
              <w:keepNext/>
            </w:pPr>
            <w:r>
              <w:rPr>
                <w:lang w:val="en-AU"/>
              </w:rPr>
              <w:t xml:space="preserve">18,070 </w:t>
            </w:r>
          </w:p>
        </w:tc>
        <w:tc>
          <w:tcPr>
            <w:tcW w:w="60" w:type="dxa"/>
            <w:tcBorders>
              <w:top w:val="nil"/>
              <w:left w:val="nil"/>
              <w:bottom w:val="nil"/>
              <w:right w:val="nil"/>
            </w:tcBorders>
            <w:tcMar>
              <w:left w:w="0" w:type="dxa"/>
              <w:right w:w="0" w:type="dxa"/>
            </w:tcMar>
          </w:tcPr>
          <w:p w14:paraId="2A25F23C" w14:textId="77777777" w:rsidR="00023273" w:rsidRDefault="00023273"/>
        </w:tc>
        <w:tc>
          <w:tcPr>
            <w:tcW w:w="1289" w:type="dxa"/>
            <w:tcBorders>
              <w:top w:val="nil"/>
              <w:left w:val="nil"/>
              <w:bottom w:val="nil"/>
              <w:right w:val="nil"/>
            </w:tcBorders>
            <w:tcMar>
              <w:left w:w="0" w:type="dxa"/>
              <w:right w:w="60" w:type="dxa"/>
            </w:tcMar>
            <w:vAlign w:val="bottom"/>
          </w:tcPr>
          <w:p w14:paraId="0CCAB8CC" w14:textId="77777777" w:rsidR="00023273" w:rsidRDefault="00000000">
            <w:pPr>
              <w:pStyle w:val="AccurriTablenumericvalues"/>
              <w:keepNext/>
            </w:pPr>
            <w:r>
              <w:rPr>
                <w:lang w:val="en-AU"/>
              </w:rPr>
              <w:t xml:space="preserve">15,711 </w:t>
            </w:r>
          </w:p>
        </w:tc>
      </w:tr>
      <w:tr w:rsidR="00023273" w14:paraId="4B99A7DA" w14:textId="77777777">
        <w:tc>
          <w:tcPr>
            <w:tcW w:w="8301" w:type="dxa"/>
            <w:tcBorders>
              <w:top w:val="nil"/>
              <w:left w:val="nil"/>
              <w:bottom w:val="nil"/>
              <w:right w:val="nil"/>
            </w:tcBorders>
            <w:tcMar>
              <w:left w:w="0" w:type="dxa"/>
              <w:right w:w="0" w:type="dxa"/>
            </w:tcMar>
            <w:vAlign w:val="bottom"/>
          </w:tcPr>
          <w:p w14:paraId="65241DC1" w14:textId="77777777" w:rsidR="00023273"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359663DC" w14:textId="77777777" w:rsidR="00023273" w:rsidRDefault="00023273"/>
        </w:tc>
        <w:tc>
          <w:tcPr>
            <w:tcW w:w="1289" w:type="dxa"/>
            <w:tcBorders>
              <w:top w:val="nil"/>
              <w:left w:val="nil"/>
              <w:bottom w:val="nil"/>
              <w:right w:val="nil"/>
            </w:tcBorders>
            <w:tcMar>
              <w:left w:w="0" w:type="dxa"/>
              <w:right w:w="60" w:type="dxa"/>
            </w:tcMar>
            <w:vAlign w:val="bottom"/>
          </w:tcPr>
          <w:p w14:paraId="6581B43B" w14:textId="77777777" w:rsidR="00023273" w:rsidRDefault="00000000">
            <w:pPr>
              <w:pStyle w:val="AccurriTablenumericvalues"/>
              <w:keepNext/>
            </w:pPr>
            <w:r>
              <w:rPr>
                <w:lang w:val="en-AU"/>
              </w:rPr>
              <w:t xml:space="preserve">1,934 </w:t>
            </w:r>
          </w:p>
        </w:tc>
        <w:tc>
          <w:tcPr>
            <w:tcW w:w="60" w:type="dxa"/>
            <w:tcBorders>
              <w:top w:val="nil"/>
              <w:left w:val="nil"/>
              <w:bottom w:val="nil"/>
              <w:right w:val="nil"/>
            </w:tcBorders>
            <w:tcMar>
              <w:left w:w="0" w:type="dxa"/>
              <w:right w:w="0" w:type="dxa"/>
            </w:tcMar>
          </w:tcPr>
          <w:p w14:paraId="3BEC15F3" w14:textId="77777777" w:rsidR="00023273" w:rsidRDefault="00023273"/>
        </w:tc>
        <w:tc>
          <w:tcPr>
            <w:tcW w:w="1289" w:type="dxa"/>
            <w:tcBorders>
              <w:top w:val="nil"/>
              <w:left w:val="nil"/>
              <w:bottom w:val="nil"/>
              <w:right w:val="nil"/>
            </w:tcBorders>
            <w:tcMar>
              <w:left w:w="0" w:type="dxa"/>
              <w:right w:w="60" w:type="dxa"/>
            </w:tcMar>
            <w:vAlign w:val="bottom"/>
          </w:tcPr>
          <w:p w14:paraId="6B12CEEF" w14:textId="77777777" w:rsidR="00023273" w:rsidRDefault="00000000">
            <w:pPr>
              <w:pStyle w:val="AccurriTablenumericvalues"/>
              <w:keepNext/>
            </w:pPr>
            <w:r>
              <w:rPr>
                <w:lang w:val="en-AU"/>
              </w:rPr>
              <w:t xml:space="preserve">1,595 </w:t>
            </w:r>
          </w:p>
        </w:tc>
      </w:tr>
      <w:tr w:rsidR="00023273" w14:paraId="1ADDCF72" w14:textId="77777777">
        <w:tc>
          <w:tcPr>
            <w:tcW w:w="8301" w:type="dxa"/>
            <w:tcBorders>
              <w:top w:val="nil"/>
              <w:left w:val="nil"/>
              <w:bottom w:val="nil"/>
              <w:right w:val="nil"/>
            </w:tcBorders>
            <w:tcMar>
              <w:left w:w="0" w:type="dxa"/>
              <w:right w:w="0" w:type="dxa"/>
            </w:tcMar>
            <w:vAlign w:val="bottom"/>
          </w:tcPr>
          <w:p w14:paraId="60C927F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00E28E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A443CB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6DB5DE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8AD4932" w14:textId="77777777" w:rsidR="00023273" w:rsidRDefault="00023273">
            <w:pPr>
              <w:pStyle w:val="AccurriTablenumericvalues"/>
              <w:keepNext/>
            </w:pPr>
          </w:p>
        </w:tc>
      </w:tr>
      <w:tr w:rsidR="00023273" w14:paraId="26E79163" w14:textId="77777777">
        <w:tc>
          <w:tcPr>
            <w:tcW w:w="8301" w:type="dxa"/>
            <w:tcBorders>
              <w:top w:val="nil"/>
              <w:left w:val="nil"/>
              <w:bottom w:val="nil"/>
              <w:right w:val="nil"/>
            </w:tcBorders>
            <w:tcMar>
              <w:left w:w="0" w:type="dxa"/>
              <w:right w:w="0" w:type="dxa"/>
            </w:tcMar>
            <w:vAlign w:val="bottom"/>
          </w:tcPr>
          <w:p w14:paraId="4A6BF87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B26F17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0099FEC" w14:textId="77777777" w:rsidR="00023273" w:rsidRDefault="00000000">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5C48DDB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26EFCDD" w14:textId="77777777" w:rsidR="00023273" w:rsidRDefault="00000000">
            <w:pPr>
              <w:pStyle w:val="AccurriTablenumericvalues"/>
              <w:keepNext/>
            </w:pPr>
            <w:r>
              <w:rPr>
                <w:lang w:val="en-AU"/>
              </w:rPr>
              <w:t xml:space="preserve">17,306 </w:t>
            </w:r>
          </w:p>
        </w:tc>
      </w:tr>
    </w:tbl>
    <w:p w14:paraId="1CC15A69" w14:textId="77777777" w:rsidR="00023273" w:rsidRDefault="00000000">
      <w:r>
        <w:rPr>
          <w:rFonts w:ascii="Times New Roman" w:eastAsia="Times New Roman" w:hAnsi="Times New Roman" w:cs="Times New Roman"/>
          <w:b/>
          <w:lang w:val="en-AU"/>
        </w:rPr>
        <w:t xml:space="preserve"> </w:t>
      </w:r>
    </w:p>
    <w:p w14:paraId="40B620A6" w14:textId="77777777" w:rsidR="00023273" w:rsidRDefault="00000000">
      <w:pPr>
        <w:pStyle w:val="AccurriParagraphcontent"/>
        <w:keepNext/>
        <w:keepLines/>
      </w:pPr>
      <w:r>
        <w:rPr>
          <w:lang w:val="en-AU"/>
        </w:rPr>
        <w:t>Refer to note 45 for further information on financial instruments.</w:t>
      </w:r>
    </w:p>
    <w:p w14:paraId="260F441E" w14:textId="77777777" w:rsidR="00023273" w:rsidRDefault="00000000">
      <w:pPr>
        <w:sectPr w:rsidR="00023273">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ClnNote_TOC"/>
    <w:p w14:paraId="32B4F523" w14:textId="77777777" w:rsidR="00023273" w:rsidRDefault="00000000">
      <w:pPr>
        <w:pStyle w:val="AccurriParagraphmainheader"/>
        <w:keepNext/>
      </w:pPr>
      <w:r>
        <w:fldChar w:fldCharType="begin"/>
      </w:r>
      <w:r>
        <w:rPr>
          <w:lang w:val="en-AU"/>
        </w:rPr>
        <w:instrText>TC "Note 26. Current liabilities - contract liabilities"\f n \l 1</w:instrText>
      </w:r>
      <w:r>
        <w:fldChar w:fldCharType="end"/>
      </w:r>
      <w:bookmarkEnd w:id="80"/>
      <w:r>
        <w:rPr>
          <w:lang w:val="en-AU"/>
        </w:rPr>
        <w:t>Note 26. Current liabilities - contract liabilities</w:t>
      </w:r>
    </w:p>
    <w:p w14:paraId="632D0911"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53F53873" w14:textId="77777777">
        <w:trPr>
          <w:cantSplit/>
          <w:tblHeader/>
        </w:trPr>
        <w:tc>
          <w:tcPr>
            <w:tcW w:w="8301" w:type="dxa"/>
            <w:tcBorders>
              <w:top w:val="nil"/>
              <w:left w:val="nil"/>
              <w:bottom w:val="nil"/>
              <w:right w:val="nil"/>
            </w:tcBorders>
            <w:tcMar>
              <w:left w:w="0" w:type="dxa"/>
              <w:right w:w="0" w:type="dxa"/>
            </w:tcMar>
            <w:vAlign w:val="bottom"/>
          </w:tcPr>
          <w:p w14:paraId="51C1CAB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28A736C" w14:textId="77777777" w:rsidR="00023273" w:rsidRDefault="00023273"/>
        </w:tc>
        <w:tc>
          <w:tcPr>
            <w:tcW w:w="2638" w:type="dxa"/>
            <w:gridSpan w:val="3"/>
            <w:tcBorders>
              <w:top w:val="nil"/>
              <w:left w:val="nil"/>
              <w:bottom w:val="nil"/>
              <w:right w:val="nil"/>
            </w:tcBorders>
            <w:tcMar>
              <w:left w:w="0" w:type="dxa"/>
              <w:right w:w="0" w:type="dxa"/>
            </w:tcMar>
            <w:vAlign w:val="bottom"/>
          </w:tcPr>
          <w:p w14:paraId="647ABEC3" w14:textId="77777777" w:rsidR="00023273" w:rsidRDefault="00000000">
            <w:pPr>
              <w:pStyle w:val="AccurriTableheaderinmaintable"/>
              <w:keepNext/>
            </w:pPr>
            <w:r>
              <w:rPr>
                <w:lang w:val="en-AU"/>
              </w:rPr>
              <w:t>Consolidated</w:t>
            </w:r>
          </w:p>
        </w:tc>
      </w:tr>
      <w:tr w:rsidR="00023273" w14:paraId="76D0E0D3" w14:textId="77777777">
        <w:trPr>
          <w:cantSplit/>
          <w:tblHeader/>
        </w:trPr>
        <w:tc>
          <w:tcPr>
            <w:tcW w:w="8301" w:type="dxa"/>
            <w:tcBorders>
              <w:top w:val="nil"/>
              <w:left w:val="nil"/>
              <w:bottom w:val="nil"/>
              <w:right w:val="nil"/>
            </w:tcBorders>
            <w:tcMar>
              <w:left w:w="0" w:type="dxa"/>
              <w:right w:w="0" w:type="dxa"/>
            </w:tcMar>
            <w:vAlign w:val="bottom"/>
          </w:tcPr>
          <w:p w14:paraId="0183660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8EEC522" w14:textId="77777777" w:rsidR="00023273" w:rsidRDefault="00023273"/>
        </w:tc>
        <w:tc>
          <w:tcPr>
            <w:tcW w:w="1289" w:type="dxa"/>
            <w:tcBorders>
              <w:top w:val="nil"/>
              <w:left w:val="nil"/>
              <w:bottom w:val="nil"/>
              <w:right w:val="nil"/>
            </w:tcBorders>
            <w:tcMar>
              <w:left w:w="0" w:type="dxa"/>
              <w:right w:w="0" w:type="dxa"/>
            </w:tcMar>
            <w:vAlign w:val="bottom"/>
          </w:tcPr>
          <w:p w14:paraId="6B0D7CF8"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F8036B4" w14:textId="77777777" w:rsidR="00023273" w:rsidRDefault="00023273"/>
        </w:tc>
        <w:tc>
          <w:tcPr>
            <w:tcW w:w="1289" w:type="dxa"/>
            <w:tcBorders>
              <w:top w:val="nil"/>
              <w:left w:val="nil"/>
              <w:bottom w:val="nil"/>
              <w:right w:val="nil"/>
            </w:tcBorders>
            <w:tcMar>
              <w:left w:w="0" w:type="dxa"/>
              <w:right w:w="0" w:type="dxa"/>
            </w:tcMar>
            <w:vAlign w:val="bottom"/>
          </w:tcPr>
          <w:p w14:paraId="74BFA2AE" w14:textId="77777777" w:rsidR="00023273" w:rsidRDefault="00000000">
            <w:pPr>
              <w:pStyle w:val="AccurriTableheaderinmaintable"/>
              <w:keepNext/>
            </w:pPr>
            <w:r>
              <w:rPr>
                <w:lang w:val="en-AU"/>
              </w:rPr>
              <w:t>2022</w:t>
            </w:r>
          </w:p>
        </w:tc>
      </w:tr>
      <w:tr w:rsidR="00023273" w14:paraId="609B57EC" w14:textId="77777777">
        <w:trPr>
          <w:cantSplit/>
          <w:tblHeader/>
        </w:trPr>
        <w:tc>
          <w:tcPr>
            <w:tcW w:w="8301" w:type="dxa"/>
            <w:tcBorders>
              <w:top w:val="nil"/>
              <w:left w:val="nil"/>
              <w:bottom w:val="nil"/>
              <w:right w:val="nil"/>
            </w:tcBorders>
            <w:tcMar>
              <w:left w:w="0" w:type="dxa"/>
              <w:right w:w="0" w:type="dxa"/>
            </w:tcMar>
            <w:vAlign w:val="bottom"/>
          </w:tcPr>
          <w:p w14:paraId="464DE2F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509996A" w14:textId="77777777" w:rsidR="00023273" w:rsidRDefault="00023273"/>
        </w:tc>
        <w:tc>
          <w:tcPr>
            <w:tcW w:w="1289" w:type="dxa"/>
            <w:tcBorders>
              <w:top w:val="nil"/>
              <w:left w:val="nil"/>
              <w:bottom w:val="nil"/>
              <w:right w:val="nil"/>
            </w:tcBorders>
            <w:tcMar>
              <w:left w:w="0" w:type="dxa"/>
              <w:right w:w="0" w:type="dxa"/>
            </w:tcMar>
            <w:vAlign w:val="bottom"/>
          </w:tcPr>
          <w:p w14:paraId="4C4F565E"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B12C57" w14:textId="77777777" w:rsidR="00023273" w:rsidRDefault="00023273"/>
        </w:tc>
        <w:tc>
          <w:tcPr>
            <w:tcW w:w="1289" w:type="dxa"/>
            <w:tcBorders>
              <w:top w:val="nil"/>
              <w:left w:val="nil"/>
              <w:bottom w:val="nil"/>
              <w:right w:val="nil"/>
            </w:tcBorders>
            <w:tcMar>
              <w:left w:w="0" w:type="dxa"/>
              <w:right w:w="0" w:type="dxa"/>
            </w:tcMar>
            <w:vAlign w:val="bottom"/>
          </w:tcPr>
          <w:p w14:paraId="19FED76E" w14:textId="77777777" w:rsidR="00023273" w:rsidRDefault="00000000">
            <w:pPr>
              <w:pStyle w:val="AccurriTableheaderinmaintable"/>
              <w:keepNext/>
            </w:pPr>
            <w:r>
              <w:rPr>
                <w:lang w:val="en-AU"/>
              </w:rPr>
              <w:t>CU'000</w:t>
            </w:r>
          </w:p>
        </w:tc>
      </w:tr>
      <w:tr w:rsidR="00023273" w14:paraId="3E4248DB" w14:textId="77777777">
        <w:trPr>
          <w:cantSplit/>
          <w:tblHeader/>
        </w:trPr>
        <w:tc>
          <w:tcPr>
            <w:tcW w:w="8301" w:type="dxa"/>
            <w:tcBorders>
              <w:top w:val="nil"/>
              <w:left w:val="nil"/>
              <w:bottom w:val="nil"/>
              <w:right w:val="nil"/>
            </w:tcBorders>
            <w:tcMar>
              <w:left w:w="0" w:type="dxa"/>
              <w:right w:w="0" w:type="dxa"/>
            </w:tcMar>
            <w:vAlign w:val="bottom"/>
          </w:tcPr>
          <w:p w14:paraId="4288E51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8C92322" w14:textId="77777777" w:rsidR="00023273" w:rsidRDefault="00023273"/>
        </w:tc>
        <w:tc>
          <w:tcPr>
            <w:tcW w:w="1289" w:type="dxa"/>
            <w:tcBorders>
              <w:top w:val="nil"/>
              <w:left w:val="nil"/>
              <w:bottom w:val="nil"/>
              <w:right w:val="nil"/>
            </w:tcBorders>
            <w:tcMar>
              <w:left w:w="0" w:type="dxa"/>
              <w:right w:w="0" w:type="dxa"/>
            </w:tcMar>
            <w:vAlign w:val="bottom"/>
          </w:tcPr>
          <w:p w14:paraId="7755944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926928E" w14:textId="77777777" w:rsidR="00023273" w:rsidRDefault="00023273"/>
        </w:tc>
        <w:tc>
          <w:tcPr>
            <w:tcW w:w="1289" w:type="dxa"/>
            <w:tcBorders>
              <w:top w:val="nil"/>
              <w:left w:val="nil"/>
              <w:bottom w:val="nil"/>
              <w:right w:val="nil"/>
            </w:tcBorders>
            <w:tcMar>
              <w:left w:w="0" w:type="dxa"/>
              <w:right w:w="0" w:type="dxa"/>
            </w:tcMar>
            <w:vAlign w:val="bottom"/>
          </w:tcPr>
          <w:p w14:paraId="47D129ED" w14:textId="77777777" w:rsidR="00023273" w:rsidRDefault="00023273">
            <w:pPr>
              <w:pStyle w:val="AccurriTableheaderinmaintable"/>
              <w:keepNext/>
            </w:pPr>
          </w:p>
        </w:tc>
      </w:tr>
      <w:tr w:rsidR="00023273" w14:paraId="18C5DDF6" w14:textId="77777777">
        <w:tc>
          <w:tcPr>
            <w:tcW w:w="8301" w:type="dxa"/>
            <w:tcBorders>
              <w:top w:val="nil"/>
              <w:left w:val="nil"/>
              <w:bottom w:val="nil"/>
              <w:right w:val="nil"/>
            </w:tcBorders>
            <w:tcMar>
              <w:left w:w="0" w:type="dxa"/>
              <w:right w:w="0" w:type="dxa"/>
            </w:tcMar>
            <w:vAlign w:val="bottom"/>
          </w:tcPr>
          <w:p w14:paraId="0FF1D8A5" w14:textId="77777777" w:rsidR="00023273"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4C10F8AC" w14:textId="77777777" w:rsidR="00023273" w:rsidRDefault="00023273"/>
        </w:tc>
        <w:tc>
          <w:tcPr>
            <w:tcW w:w="1289" w:type="dxa"/>
            <w:tcBorders>
              <w:top w:val="nil"/>
              <w:left w:val="nil"/>
              <w:bottom w:val="nil"/>
              <w:right w:val="nil"/>
            </w:tcBorders>
            <w:tcMar>
              <w:left w:w="0" w:type="dxa"/>
              <w:right w:w="60" w:type="dxa"/>
            </w:tcMar>
            <w:vAlign w:val="bottom"/>
          </w:tcPr>
          <w:p w14:paraId="4220CA4E" w14:textId="77777777" w:rsidR="00023273"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7EFDFAC8" w14:textId="77777777" w:rsidR="00023273" w:rsidRDefault="00023273"/>
        </w:tc>
        <w:tc>
          <w:tcPr>
            <w:tcW w:w="1289" w:type="dxa"/>
            <w:tcBorders>
              <w:top w:val="nil"/>
              <w:left w:val="nil"/>
              <w:bottom w:val="nil"/>
              <w:right w:val="nil"/>
            </w:tcBorders>
            <w:tcMar>
              <w:left w:w="0" w:type="dxa"/>
              <w:right w:w="60" w:type="dxa"/>
            </w:tcMar>
            <w:vAlign w:val="bottom"/>
          </w:tcPr>
          <w:p w14:paraId="708AD2CC" w14:textId="77777777" w:rsidR="00023273" w:rsidRDefault="00000000">
            <w:pPr>
              <w:pStyle w:val="AccurriTablenumericvalues"/>
              <w:keepNext/>
            </w:pPr>
            <w:r>
              <w:rPr>
                <w:lang w:val="en-AU"/>
              </w:rPr>
              <w:t xml:space="preserve">2,135 </w:t>
            </w:r>
          </w:p>
        </w:tc>
      </w:tr>
      <w:tr w:rsidR="00023273" w14:paraId="6BEB121A" w14:textId="77777777">
        <w:tc>
          <w:tcPr>
            <w:tcW w:w="8301" w:type="dxa"/>
            <w:tcBorders>
              <w:top w:val="nil"/>
              <w:left w:val="nil"/>
              <w:bottom w:val="nil"/>
              <w:right w:val="nil"/>
            </w:tcBorders>
            <w:tcMar>
              <w:left w:w="0" w:type="dxa"/>
              <w:right w:w="0" w:type="dxa"/>
            </w:tcMar>
            <w:vAlign w:val="bottom"/>
          </w:tcPr>
          <w:p w14:paraId="79E0F7F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695912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2EE578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CA02E5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81E4287" w14:textId="77777777" w:rsidR="00023273" w:rsidRDefault="00023273">
            <w:pPr>
              <w:pStyle w:val="AccurriTablenumericvalues"/>
              <w:keepNext/>
            </w:pPr>
          </w:p>
        </w:tc>
      </w:tr>
      <w:tr w:rsidR="00023273" w14:paraId="38691A33" w14:textId="77777777">
        <w:tc>
          <w:tcPr>
            <w:tcW w:w="8301" w:type="dxa"/>
            <w:tcBorders>
              <w:top w:val="nil"/>
              <w:left w:val="nil"/>
              <w:bottom w:val="nil"/>
              <w:right w:val="nil"/>
            </w:tcBorders>
            <w:tcMar>
              <w:left w:w="0" w:type="dxa"/>
              <w:right w:w="0" w:type="dxa"/>
            </w:tcMar>
            <w:vAlign w:val="bottom"/>
          </w:tcPr>
          <w:p w14:paraId="34226037" w14:textId="77777777" w:rsidR="0002327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5D1DFB2" w14:textId="77777777" w:rsidR="00023273" w:rsidRDefault="00023273"/>
        </w:tc>
        <w:tc>
          <w:tcPr>
            <w:tcW w:w="1289" w:type="dxa"/>
            <w:tcBorders>
              <w:top w:val="nil"/>
              <w:left w:val="nil"/>
              <w:bottom w:val="nil"/>
              <w:right w:val="nil"/>
            </w:tcBorders>
            <w:tcMar>
              <w:left w:w="0" w:type="dxa"/>
              <w:right w:w="60" w:type="dxa"/>
            </w:tcMar>
            <w:vAlign w:val="bottom"/>
          </w:tcPr>
          <w:p w14:paraId="7F7F6E9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6C2F9F6" w14:textId="77777777" w:rsidR="00023273" w:rsidRDefault="00023273"/>
        </w:tc>
        <w:tc>
          <w:tcPr>
            <w:tcW w:w="1289" w:type="dxa"/>
            <w:tcBorders>
              <w:top w:val="nil"/>
              <w:left w:val="nil"/>
              <w:bottom w:val="nil"/>
              <w:right w:val="nil"/>
            </w:tcBorders>
            <w:tcMar>
              <w:left w:w="0" w:type="dxa"/>
              <w:right w:w="60" w:type="dxa"/>
            </w:tcMar>
            <w:vAlign w:val="bottom"/>
          </w:tcPr>
          <w:p w14:paraId="10FC417D" w14:textId="77777777" w:rsidR="00023273" w:rsidRDefault="00023273">
            <w:pPr>
              <w:pStyle w:val="AccurriTablenumericvalues"/>
              <w:keepNext/>
            </w:pPr>
          </w:p>
        </w:tc>
      </w:tr>
      <w:tr w:rsidR="00023273" w14:paraId="6D27FEEA" w14:textId="77777777">
        <w:tc>
          <w:tcPr>
            <w:tcW w:w="8301" w:type="dxa"/>
            <w:tcBorders>
              <w:top w:val="nil"/>
              <w:left w:val="nil"/>
              <w:bottom w:val="nil"/>
              <w:right w:val="nil"/>
            </w:tcBorders>
            <w:tcMar>
              <w:left w:w="0" w:type="dxa"/>
              <w:right w:w="0" w:type="dxa"/>
            </w:tcMar>
            <w:vAlign w:val="bottom"/>
          </w:tcPr>
          <w:p w14:paraId="331EDC70" w14:textId="77777777" w:rsidR="00023273" w:rsidRDefault="00000000">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1FB7A39" w14:textId="77777777" w:rsidR="00023273" w:rsidRDefault="00023273"/>
        </w:tc>
        <w:tc>
          <w:tcPr>
            <w:tcW w:w="1289" w:type="dxa"/>
            <w:tcBorders>
              <w:top w:val="nil"/>
              <w:left w:val="nil"/>
              <w:bottom w:val="nil"/>
              <w:right w:val="nil"/>
            </w:tcBorders>
            <w:tcMar>
              <w:left w:w="0" w:type="dxa"/>
              <w:right w:w="60" w:type="dxa"/>
            </w:tcMar>
            <w:vAlign w:val="bottom"/>
          </w:tcPr>
          <w:p w14:paraId="678CA5C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9C00781" w14:textId="77777777" w:rsidR="00023273" w:rsidRDefault="00023273"/>
        </w:tc>
        <w:tc>
          <w:tcPr>
            <w:tcW w:w="1289" w:type="dxa"/>
            <w:tcBorders>
              <w:top w:val="nil"/>
              <w:left w:val="nil"/>
              <w:bottom w:val="nil"/>
              <w:right w:val="nil"/>
            </w:tcBorders>
            <w:tcMar>
              <w:left w:w="0" w:type="dxa"/>
              <w:right w:w="60" w:type="dxa"/>
            </w:tcMar>
            <w:vAlign w:val="bottom"/>
          </w:tcPr>
          <w:p w14:paraId="76EC9549" w14:textId="77777777" w:rsidR="00023273" w:rsidRDefault="00023273">
            <w:pPr>
              <w:pStyle w:val="AccurriTablenumericvalues"/>
              <w:keepNext/>
            </w:pPr>
          </w:p>
        </w:tc>
      </w:tr>
      <w:tr w:rsidR="00023273" w14:paraId="5D8883E9" w14:textId="77777777">
        <w:tc>
          <w:tcPr>
            <w:tcW w:w="8301" w:type="dxa"/>
            <w:tcBorders>
              <w:top w:val="nil"/>
              <w:left w:val="nil"/>
              <w:bottom w:val="nil"/>
              <w:right w:val="nil"/>
            </w:tcBorders>
            <w:tcMar>
              <w:left w:w="0" w:type="dxa"/>
              <w:right w:w="0" w:type="dxa"/>
            </w:tcMar>
            <w:vAlign w:val="bottom"/>
          </w:tcPr>
          <w:p w14:paraId="326B385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65D39A5" w14:textId="77777777" w:rsidR="00023273" w:rsidRDefault="00023273"/>
        </w:tc>
        <w:tc>
          <w:tcPr>
            <w:tcW w:w="1289" w:type="dxa"/>
            <w:tcBorders>
              <w:top w:val="nil"/>
              <w:left w:val="nil"/>
              <w:bottom w:val="nil"/>
              <w:right w:val="nil"/>
            </w:tcBorders>
            <w:tcMar>
              <w:left w:w="0" w:type="dxa"/>
              <w:right w:w="60" w:type="dxa"/>
            </w:tcMar>
            <w:vAlign w:val="bottom"/>
          </w:tcPr>
          <w:p w14:paraId="5179593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75F7602" w14:textId="77777777" w:rsidR="00023273" w:rsidRDefault="00023273"/>
        </w:tc>
        <w:tc>
          <w:tcPr>
            <w:tcW w:w="1289" w:type="dxa"/>
            <w:tcBorders>
              <w:top w:val="nil"/>
              <w:left w:val="nil"/>
              <w:bottom w:val="nil"/>
              <w:right w:val="nil"/>
            </w:tcBorders>
            <w:tcMar>
              <w:left w:w="0" w:type="dxa"/>
              <w:right w:w="60" w:type="dxa"/>
            </w:tcMar>
            <w:vAlign w:val="bottom"/>
          </w:tcPr>
          <w:p w14:paraId="643EEFF5" w14:textId="77777777" w:rsidR="00023273" w:rsidRDefault="00023273">
            <w:pPr>
              <w:pStyle w:val="AccurriTablenumericvalues"/>
              <w:keepNext/>
            </w:pPr>
          </w:p>
        </w:tc>
      </w:tr>
      <w:tr w:rsidR="00023273" w14:paraId="652D8A72" w14:textId="77777777">
        <w:tc>
          <w:tcPr>
            <w:tcW w:w="8301" w:type="dxa"/>
            <w:tcBorders>
              <w:top w:val="nil"/>
              <w:left w:val="nil"/>
              <w:bottom w:val="nil"/>
              <w:right w:val="nil"/>
            </w:tcBorders>
            <w:tcMar>
              <w:left w:w="0" w:type="dxa"/>
              <w:right w:w="0" w:type="dxa"/>
            </w:tcMar>
            <w:vAlign w:val="bottom"/>
          </w:tcPr>
          <w:p w14:paraId="59396FCA" w14:textId="77777777" w:rsidR="0002327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0B8272AD" w14:textId="77777777" w:rsidR="00023273" w:rsidRDefault="00023273"/>
        </w:tc>
        <w:tc>
          <w:tcPr>
            <w:tcW w:w="1289" w:type="dxa"/>
            <w:tcBorders>
              <w:top w:val="nil"/>
              <w:left w:val="nil"/>
              <w:bottom w:val="nil"/>
              <w:right w:val="nil"/>
            </w:tcBorders>
            <w:tcMar>
              <w:left w:w="0" w:type="dxa"/>
              <w:right w:w="60" w:type="dxa"/>
            </w:tcMar>
            <w:vAlign w:val="bottom"/>
          </w:tcPr>
          <w:p w14:paraId="2676059B" w14:textId="77777777" w:rsidR="00023273" w:rsidRDefault="00000000">
            <w:pPr>
              <w:pStyle w:val="AccurriTablenumericvalues"/>
              <w:keepNext/>
            </w:pPr>
            <w:r>
              <w:rPr>
                <w:lang w:val="en-AU"/>
              </w:rPr>
              <w:t xml:space="preserve">2,135 </w:t>
            </w:r>
          </w:p>
        </w:tc>
        <w:tc>
          <w:tcPr>
            <w:tcW w:w="60" w:type="dxa"/>
            <w:tcBorders>
              <w:top w:val="nil"/>
              <w:left w:val="nil"/>
              <w:bottom w:val="nil"/>
              <w:right w:val="nil"/>
            </w:tcBorders>
            <w:tcMar>
              <w:left w:w="0" w:type="dxa"/>
              <w:right w:w="0" w:type="dxa"/>
            </w:tcMar>
          </w:tcPr>
          <w:p w14:paraId="18C1CBF9" w14:textId="77777777" w:rsidR="00023273" w:rsidRDefault="00023273"/>
        </w:tc>
        <w:tc>
          <w:tcPr>
            <w:tcW w:w="1289" w:type="dxa"/>
            <w:tcBorders>
              <w:top w:val="nil"/>
              <w:left w:val="nil"/>
              <w:bottom w:val="nil"/>
              <w:right w:val="nil"/>
            </w:tcBorders>
            <w:tcMar>
              <w:left w:w="0" w:type="dxa"/>
              <w:right w:w="60" w:type="dxa"/>
            </w:tcMar>
            <w:vAlign w:val="bottom"/>
          </w:tcPr>
          <w:p w14:paraId="5DBADFEE" w14:textId="77777777" w:rsidR="00023273" w:rsidRDefault="00000000">
            <w:pPr>
              <w:pStyle w:val="AccurriTablenumericvalues"/>
              <w:keepNext/>
            </w:pPr>
            <w:r>
              <w:rPr>
                <w:lang w:val="en-AU"/>
              </w:rPr>
              <w:t xml:space="preserve">1,974 </w:t>
            </w:r>
          </w:p>
        </w:tc>
      </w:tr>
      <w:tr w:rsidR="00023273" w14:paraId="40292909" w14:textId="77777777">
        <w:tc>
          <w:tcPr>
            <w:tcW w:w="8301" w:type="dxa"/>
            <w:tcBorders>
              <w:top w:val="nil"/>
              <w:left w:val="nil"/>
              <w:bottom w:val="nil"/>
              <w:right w:val="nil"/>
            </w:tcBorders>
            <w:tcMar>
              <w:left w:w="0" w:type="dxa"/>
              <w:right w:w="0" w:type="dxa"/>
            </w:tcMar>
            <w:vAlign w:val="bottom"/>
          </w:tcPr>
          <w:p w14:paraId="1F252137" w14:textId="77777777" w:rsidR="00023273" w:rsidRDefault="00000000">
            <w:pPr>
              <w:pStyle w:val="AccurriTabletextvalues"/>
              <w:keepNext/>
              <w:jc w:val="left"/>
            </w:pPr>
            <w:r>
              <w:rPr>
                <w:lang w:val="en-AU"/>
              </w:rPr>
              <w:t>Payments received in advance</w:t>
            </w:r>
          </w:p>
        </w:tc>
        <w:tc>
          <w:tcPr>
            <w:tcW w:w="60" w:type="dxa"/>
            <w:tcBorders>
              <w:top w:val="nil"/>
              <w:left w:val="nil"/>
              <w:bottom w:val="nil"/>
              <w:right w:val="nil"/>
            </w:tcBorders>
            <w:tcMar>
              <w:left w:w="0" w:type="dxa"/>
              <w:right w:w="0" w:type="dxa"/>
            </w:tcMar>
          </w:tcPr>
          <w:p w14:paraId="6E7800BC" w14:textId="77777777" w:rsidR="00023273" w:rsidRDefault="00023273"/>
        </w:tc>
        <w:tc>
          <w:tcPr>
            <w:tcW w:w="1289" w:type="dxa"/>
            <w:tcBorders>
              <w:top w:val="nil"/>
              <w:left w:val="nil"/>
              <w:bottom w:val="nil"/>
              <w:right w:val="nil"/>
            </w:tcBorders>
            <w:tcMar>
              <w:left w:w="0" w:type="dxa"/>
              <w:right w:w="60" w:type="dxa"/>
            </w:tcMar>
            <w:vAlign w:val="bottom"/>
          </w:tcPr>
          <w:p w14:paraId="0CC130A0" w14:textId="77777777" w:rsidR="00023273" w:rsidRDefault="00000000">
            <w:pPr>
              <w:pStyle w:val="AccurriTablenumericvalues"/>
              <w:keepNext/>
            </w:pPr>
            <w:r>
              <w:rPr>
                <w:lang w:val="en-AU"/>
              </w:rPr>
              <w:t xml:space="preserve">1,441 </w:t>
            </w:r>
          </w:p>
        </w:tc>
        <w:tc>
          <w:tcPr>
            <w:tcW w:w="60" w:type="dxa"/>
            <w:tcBorders>
              <w:top w:val="nil"/>
              <w:left w:val="nil"/>
              <w:bottom w:val="nil"/>
              <w:right w:val="nil"/>
            </w:tcBorders>
            <w:tcMar>
              <w:left w:w="0" w:type="dxa"/>
              <w:right w:w="0" w:type="dxa"/>
            </w:tcMar>
          </w:tcPr>
          <w:p w14:paraId="6A731535" w14:textId="77777777" w:rsidR="00023273" w:rsidRDefault="00023273"/>
        </w:tc>
        <w:tc>
          <w:tcPr>
            <w:tcW w:w="1289" w:type="dxa"/>
            <w:tcBorders>
              <w:top w:val="nil"/>
              <w:left w:val="nil"/>
              <w:bottom w:val="nil"/>
              <w:right w:val="nil"/>
            </w:tcBorders>
            <w:tcMar>
              <w:left w:w="0" w:type="dxa"/>
              <w:right w:w="60" w:type="dxa"/>
            </w:tcMar>
            <w:vAlign w:val="bottom"/>
          </w:tcPr>
          <w:p w14:paraId="5C017D1A" w14:textId="77777777" w:rsidR="00023273" w:rsidRDefault="00000000">
            <w:pPr>
              <w:pStyle w:val="AccurriTablenumericvalues"/>
              <w:keepNext/>
            </w:pPr>
            <w:r>
              <w:rPr>
                <w:lang w:val="en-AU"/>
              </w:rPr>
              <w:t xml:space="preserve">1,473 </w:t>
            </w:r>
          </w:p>
        </w:tc>
      </w:tr>
      <w:tr w:rsidR="00023273" w14:paraId="4952A8CA" w14:textId="77777777">
        <w:tc>
          <w:tcPr>
            <w:tcW w:w="8301" w:type="dxa"/>
            <w:tcBorders>
              <w:top w:val="nil"/>
              <w:left w:val="nil"/>
              <w:bottom w:val="nil"/>
              <w:right w:val="nil"/>
            </w:tcBorders>
            <w:tcMar>
              <w:left w:w="0" w:type="dxa"/>
              <w:right w:w="0" w:type="dxa"/>
            </w:tcMar>
            <w:vAlign w:val="bottom"/>
          </w:tcPr>
          <w:p w14:paraId="061808E7" w14:textId="77777777" w:rsidR="00023273" w:rsidRDefault="00000000">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631A3618" w14:textId="77777777" w:rsidR="00023273" w:rsidRDefault="00023273"/>
        </w:tc>
        <w:tc>
          <w:tcPr>
            <w:tcW w:w="1289" w:type="dxa"/>
            <w:tcBorders>
              <w:top w:val="nil"/>
              <w:left w:val="nil"/>
              <w:bottom w:val="nil"/>
              <w:right w:val="nil"/>
            </w:tcBorders>
            <w:tcMar>
              <w:left w:w="0" w:type="dxa"/>
              <w:right w:w="60" w:type="dxa"/>
            </w:tcMar>
            <w:vAlign w:val="bottom"/>
          </w:tcPr>
          <w:p w14:paraId="7F9A2F0D" w14:textId="77777777" w:rsidR="00023273" w:rsidRDefault="00000000">
            <w:pPr>
              <w:pStyle w:val="AccurriTablenumericvalues"/>
              <w:keepNext/>
            </w:pPr>
            <w:r>
              <w:rPr>
                <w:lang w:val="en-AU"/>
              </w:rPr>
              <w:t xml:space="preserve">174 </w:t>
            </w:r>
          </w:p>
        </w:tc>
        <w:tc>
          <w:tcPr>
            <w:tcW w:w="60" w:type="dxa"/>
            <w:tcBorders>
              <w:top w:val="nil"/>
              <w:left w:val="nil"/>
              <w:bottom w:val="nil"/>
              <w:right w:val="nil"/>
            </w:tcBorders>
            <w:tcMar>
              <w:left w:w="0" w:type="dxa"/>
              <w:right w:w="0" w:type="dxa"/>
            </w:tcMar>
          </w:tcPr>
          <w:p w14:paraId="590BFAFC" w14:textId="77777777" w:rsidR="00023273" w:rsidRDefault="00023273"/>
        </w:tc>
        <w:tc>
          <w:tcPr>
            <w:tcW w:w="1289" w:type="dxa"/>
            <w:tcBorders>
              <w:top w:val="nil"/>
              <w:left w:val="nil"/>
              <w:bottom w:val="nil"/>
              <w:right w:val="nil"/>
            </w:tcBorders>
            <w:tcMar>
              <w:left w:w="0" w:type="dxa"/>
              <w:right w:w="60" w:type="dxa"/>
            </w:tcMar>
            <w:vAlign w:val="bottom"/>
          </w:tcPr>
          <w:p w14:paraId="3BA879BA" w14:textId="77777777" w:rsidR="00023273" w:rsidRDefault="00000000">
            <w:pPr>
              <w:pStyle w:val="AccurriTablenumericvalues"/>
              <w:keepNext/>
            </w:pPr>
            <w:r>
              <w:rPr>
                <w:lang w:val="en-AU"/>
              </w:rPr>
              <w:t xml:space="preserve">249 </w:t>
            </w:r>
          </w:p>
        </w:tc>
      </w:tr>
      <w:tr w:rsidR="00023273" w14:paraId="7A851158" w14:textId="77777777">
        <w:tc>
          <w:tcPr>
            <w:tcW w:w="8301" w:type="dxa"/>
            <w:tcBorders>
              <w:top w:val="nil"/>
              <w:left w:val="nil"/>
              <w:bottom w:val="nil"/>
              <w:right w:val="nil"/>
            </w:tcBorders>
            <w:tcMar>
              <w:left w:w="0" w:type="dxa"/>
              <w:right w:w="0" w:type="dxa"/>
            </w:tcMar>
            <w:vAlign w:val="bottom"/>
          </w:tcPr>
          <w:p w14:paraId="03222D85" w14:textId="77777777" w:rsidR="00023273" w:rsidRDefault="00000000">
            <w:pPr>
              <w:pStyle w:val="AccurriTabletextvalues"/>
              <w:keepNext/>
              <w:jc w:val="left"/>
            </w:pPr>
            <w:r>
              <w:rPr>
                <w:lang w:val="en-AU"/>
              </w:rPr>
              <w:t>Transfer to revenue - included in the opening balance</w:t>
            </w:r>
          </w:p>
        </w:tc>
        <w:tc>
          <w:tcPr>
            <w:tcW w:w="60" w:type="dxa"/>
            <w:tcBorders>
              <w:top w:val="nil"/>
              <w:left w:val="nil"/>
              <w:bottom w:val="nil"/>
              <w:right w:val="nil"/>
            </w:tcBorders>
            <w:tcMar>
              <w:left w:w="0" w:type="dxa"/>
              <w:right w:w="0" w:type="dxa"/>
            </w:tcMar>
          </w:tcPr>
          <w:p w14:paraId="5138FC84" w14:textId="77777777" w:rsidR="00023273" w:rsidRDefault="00023273"/>
        </w:tc>
        <w:tc>
          <w:tcPr>
            <w:tcW w:w="1289" w:type="dxa"/>
            <w:tcBorders>
              <w:top w:val="nil"/>
              <w:left w:val="nil"/>
              <w:bottom w:val="nil"/>
              <w:right w:val="nil"/>
            </w:tcBorders>
            <w:tcMar>
              <w:left w:w="0" w:type="dxa"/>
              <w:right w:w="0" w:type="dxa"/>
            </w:tcMar>
            <w:vAlign w:val="bottom"/>
          </w:tcPr>
          <w:p w14:paraId="123C2C73" w14:textId="77777777" w:rsidR="00023273" w:rsidRDefault="00000000">
            <w:pPr>
              <w:pStyle w:val="AccurriTablenumericvalues"/>
              <w:keepNext/>
            </w:pPr>
            <w:r>
              <w:rPr>
                <w:lang w:val="en-AU"/>
              </w:rPr>
              <w:t>(1,141)</w:t>
            </w:r>
          </w:p>
        </w:tc>
        <w:tc>
          <w:tcPr>
            <w:tcW w:w="60" w:type="dxa"/>
            <w:tcBorders>
              <w:top w:val="nil"/>
              <w:left w:val="nil"/>
              <w:bottom w:val="nil"/>
              <w:right w:val="nil"/>
            </w:tcBorders>
            <w:tcMar>
              <w:left w:w="0" w:type="dxa"/>
              <w:right w:w="0" w:type="dxa"/>
            </w:tcMar>
          </w:tcPr>
          <w:p w14:paraId="2981EFC0" w14:textId="77777777" w:rsidR="00023273" w:rsidRDefault="00023273"/>
        </w:tc>
        <w:tc>
          <w:tcPr>
            <w:tcW w:w="1289" w:type="dxa"/>
            <w:tcBorders>
              <w:top w:val="nil"/>
              <w:left w:val="nil"/>
              <w:bottom w:val="nil"/>
              <w:right w:val="nil"/>
            </w:tcBorders>
            <w:tcMar>
              <w:left w:w="0" w:type="dxa"/>
              <w:right w:w="0" w:type="dxa"/>
            </w:tcMar>
            <w:vAlign w:val="bottom"/>
          </w:tcPr>
          <w:p w14:paraId="78D76686" w14:textId="77777777" w:rsidR="00023273" w:rsidRDefault="00000000">
            <w:pPr>
              <w:pStyle w:val="AccurriTablenumericvalues"/>
              <w:keepNext/>
            </w:pPr>
            <w:r>
              <w:rPr>
                <w:lang w:val="en-AU"/>
              </w:rPr>
              <w:t>(1,236)</w:t>
            </w:r>
          </w:p>
        </w:tc>
      </w:tr>
      <w:tr w:rsidR="00023273" w14:paraId="54A491F3" w14:textId="77777777">
        <w:tc>
          <w:tcPr>
            <w:tcW w:w="8301" w:type="dxa"/>
            <w:tcBorders>
              <w:top w:val="nil"/>
              <w:left w:val="nil"/>
              <w:bottom w:val="nil"/>
              <w:right w:val="nil"/>
            </w:tcBorders>
            <w:tcMar>
              <w:left w:w="0" w:type="dxa"/>
              <w:right w:w="0" w:type="dxa"/>
            </w:tcMar>
            <w:vAlign w:val="bottom"/>
          </w:tcPr>
          <w:p w14:paraId="5DF7681C" w14:textId="77777777" w:rsidR="00023273" w:rsidRDefault="00000000">
            <w:pPr>
              <w:pStyle w:val="AccurriTabletextvalues"/>
              <w:keepNext/>
              <w:jc w:val="left"/>
            </w:pPr>
            <w:r>
              <w:rPr>
                <w:lang w:val="en-AU"/>
              </w:rPr>
              <w:t>Transfer to revenue - performance obligations satisfied in previous periods</w:t>
            </w:r>
          </w:p>
        </w:tc>
        <w:tc>
          <w:tcPr>
            <w:tcW w:w="60" w:type="dxa"/>
            <w:tcBorders>
              <w:top w:val="nil"/>
              <w:left w:val="nil"/>
              <w:bottom w:val="nil"/>
              <w:right w:val="nil"/>
            </w:tcBorders>
            <w:tcMar>
              <w:left w:w="0" w:type="dxa"/>
              <w:right w:w="0" w:type="dxa"/>
            </w:tcMar>
          </w:tcPr>
          <w:p w14:paraId="7761DFD9" w14:textId="77777777" w:rsidR="00023273" w:rsidRDefault="00023273"/>
        </w:tc>
        <w:tc>
          <w:tcPr>
            <w:tcW w:w="1289" w:type="dxa"/>
            <w:tcBorders>
              <w:top w:val="nil"/>
              <w:left w:val="nil"/>
              <w:bottom w:val="nil"/>
              <w:right w:val="nil"/>
            </w:tcBorders>
            <w:tcMar>
              <w:left w:w="0" w:type="dxa"/>
              <w:right w:w="0" w:type="dxa"/>
            </w:tcMar>
            <w:vAlign w:val="bottom"/>
          </w:tcPr>
          <w:p w14:paraId="00D57455" w14:textId="77777777" w:rsidR="00023273" w:rsidRDefault="00000000">
            <w:pPr>
              <w:pStyle w:val="AccurriTablenumericvalues"/>
              <w:keepNext/>
            </w:pPr>
            <w:r>
              <w:rPr>
                <w:lang w:val="en-AU"/>
              </w:rPr>
              <w:t>(208)</w:t>
            </w:r>
          </w:p>
        </w:tc>
        <w:tc>
          <w:tcPr>
            <w:tcW w:w="60" w:type="dxa"/>
            <w:tcBorders>
              <w:top w:val="nil"/>
              <w:left w:val="nil"/>
              <w:bottom w:val="nil"/>
              <w:right w:val="nil"/>
            </w:tcBorders>
            <w:tcMar>
              <w:left w:w="0" w:type="dxa"/>
              <w:right w:w="0" w:type="dxa"/>
            </w:tcMar>
          </w:tcPr>
          <w:p w14:paraId="17DC94F5" w14:textId="77777777" w:rsidR="00023273" w:rsidRDefault="00023273"/>
        </w:tc>
        <w:tc>
          <w:tcPr>
            <w:tcW w:w="1289" w:type="dxa"/>
            <w:tcBorders>
              <w:top w:val="nil"/>
              <w:left w:val="nil"/>
              <w:bottom w:val="nil"/>
              <w:right w:val="nil"/>
            </w:tcBorders>
            <w:tcMar>
              <w:left w:w="0" w:type="dxa"/>
              <w:right w:w="0" w:type="dxa"/>
            </w:tcMar>
            <w:vAlign w:val="bottom"/>
          </w:tcPr>
          <w:p w14:paraId="044B37B3" w14:textId="77777777" w:rsidR="00023273" w:rsidRDefault="00000000">
            <w:pPr>
              <w:pStyle w:val="AccurriTablenumericvalues"/>
              <w:keepNext/>
            </w:pPr>
            <w:r>
              <w:rPr>
                <w:lang w:val="en-AU"/>
              </w:rPr>
              <w:t>(178)</w:t>
            </w:r>
          </w:p>
        </w:tc>
      </w:tr>
      <w:tr w:rsidR="00023273" w14:paraId="20623E1B" w14:textId="77777777">
        <w:tc>
          <w:tcPr>
            <w:tcW w:w="8301" w:type="dxa"/>
            <w:tcBorders>
              <w:top w:val="nil"/>
              <w:left w:val="nil"/>
              <w:bottom w:val="nil"/>
              <w:right w:val="nil"/>
            </w:tcBorders>
            <w:tcMar>
              <w:left w:w="0" w:type="dxa"/>
              <w:right w:w="0" w:type="dxa"/>
            </w:tcMar>
            <w:vAlign w:val="bottom"/>
          </w:tcPr>
          <w:p w14:paraId="487FF726" w14:textId="77777777" w:rsidR="00023273" w:rsidRDefault="00000000">
            <w:pPr>
              <w:pStyle w:val="AccurriTabletextvalues"/>
              <w:keepNext/>
              <w:jc w:val="left"/>
            </w:pPr>
            <w:r>
              <w:rPr>
                <w:lang w:val="en-AU"/>
              </w:rPr>
              <w:t>Transfer to revenue - other balances</w:t>
            </w:r>
          </w:p>
        </w:tc>
        <w:tc>
          <w:tcPr>
            <w:tcW w:w="60" w:type="dxa"/>
            <w:tcBorders>
              <w:top w:val="nil"/>
              <w:left w:val="nil"/>
              <w:bottom w:val="nil"/>
              <w:right w:val="nil"/>
            </w:tcBorders>
            <w:tcMar>
              <w:left w:w="0" w:type="dxa"/>
              <w:right w:w="0" w:type="dxa"/>
            </w:tcMar>
          </w:tcPr>
          <w:p w14:paraId="7039431F" w14:textId="77777777" w:rsidR="00023273" w:rsidRDefault="00023273"/>
        </w:tc>
        <w:tc>
          <w:tcPr>
            <w:tcW w:w="1289" w:type="dxa"/>
            <w:tcBorders>
              <w:top w:val="nil"/>
              <w:left w:val="nil"/>
              <w:bottom w:val="nil"/>
              <w:right w:val="nil"/>
            </w:tcBorders>
            <w:tcMar>
              <w:left w:w="0" w:type="dxa"/>
              <w:right w:w="0" w:type="dxa"/>
            </w:tcMar>
            <w:vAlign w:val="bottom"/>
          </w:tcPr>
          <w:p w14:paraId="5FD0DFB1" w14:textId="77777777" w:rsidR="00023273" w:rsidRDefault="00000000">
            <w:pPr>
              <w:pStyle w:val="AccurriTablenumericvalues"/>
              <w:keepNext/>
            </w:pPr>
            <w:r>
              <w:rPr>
                <w:lang w:val="en-AU"/>
              </w:rPr>
              <w:t>(132)</w:t>
            </w:r>
          </w:p>
        </w:tc>
        <w:tc>
          <w:tcPr>
            <w:tcW w:w="60" w:type="dxa"/>
            <w:tcBorders>
              <w:top w:val="nil"/>
              <w:left w:val="nil"/>
              <w:bottom w:val="nil"/>
              <w:right w:val="nil"/>
            </w:tcBorders>
            <w:tcMar>
              <w:left w:w="0" w:type="dxa"/>
              <w:right w:w="0" w:type="dxa"/>
            </w:tcMar>
          </w:tcPr>
          <w:p w14:paraId="6B2264A3" w14:textId="77777777" w:rsidR="00023273" w:rsidRDefault="00023273"/>
        </w:tc>
        <w:tc>
          <w:tcPr>
            <w:tcW w:w="1289" w:type="dxa"/>
            <w:tcBorders>
              <w:top w:val="nil"/>
              <w:left w:val="nil"/>
              <w:bottom w:val="nil"/>
              <w:right w:val="nil"/>
            </w:tcBorders>
            <w:tcMar>
              <w:left w:w="0" w:type="dxa"/>
              <w:right w:w="0" w:type="dxa"/>
            </w:tcMar>
            <w:vAlign w:val="bottom"/>
          </w:tcPr>
          <w:p w14:paraId="217BAB2A" w14:textId="77777777" w:rsidR="00023273" w:rsidRDefault="00000000">
            <w:pPr>
              <w:pStyle w:val="AccurriTablenumericvalues"/>
              <w:keepNext/>
            </w:pPr>
            <w:r>
              <w:rPr>
                <w:lang w:val="en-AU"/>
              </w:rPr>
              <w:t>(147)</w:t>
            </w:r>
          </w:p>
        </w:tc>
      </w:tr>
      <w:tr w:rsidR="00023273" w14:paraId="068D598A" w14:textId="77777777">
        <w:tc>
          <w:tcPr>
            <w:tcW w:w="8301" w:type="dxa"/>
            <w:tcBorders>
              <w:top w:val="nil"/>
              <w:left w:val="nil"/>
              <w:bottom w:val="nil"/>
              <w:right w:val="nil"/>
            </w:tcBorders>
            <w:tcMar>
              <w:left w:w="0" w:type="dxa"/>
              <w:right w:w="0" w:type="dxa"/>
            </w:tcMar>
            <w:vAlign w:val="bottom"/>
          </w:tcPr>
          <w:p w14:paraId="73F54F1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4E8624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20E07F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F53887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2A6DD86" w14:textId="77777777" w:rsidR="00023273" w:rsidRDefault="00023273">
            <w:pPr>
              <w:pStyle w:val="AccurriTablenumericvalues"/>
              <w:keepNext/>
            </w:pPr>
          </w:p>
        </w:tc>
      </w:tr>
      <w:tr w:rsidR="00023273" w14:paraId="70058D43" w14:textId="77777777">
        <w:tc>
          <w:tcPr>
            <w:tcW w:w="8301" w:type="dxa"/>
            <w:tcBorders>
              <w:top w:val="nil"/>
              <w:left w:val="nil"/>
              <w:bottom w:val="nil"/>
              <w:right w:val="nil"/>
            </w:tcBorders>
            <w:tcMar>
              <w:left w:w="0" w:type="dxa"/>
              <w:right w:w="0" w:type="dxa"/>
            </w:tcMar>
            <w:vAlign w:val="bottom"/>
          </w:tcPr>
          <w:p w14:paraId="77B0C059" w14:textId="77777777" w:rsidR="0002327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52CFFF8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08ADF26" w14:textId="77777777" w:rsidR="00023273"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3A9F670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03F8608" w14:textId="77777777" w:rsidR="00023273" w:rsidRDefault="00000000">
            <w:pPr>
              <w:pStyle w:val="AccurriTablenumericvalues"/>
              <w:keepNext/>
            </w:pPr>
            <w:r>
              <w:rPr>
                <w:lang w:val="en-AU"/>
              </w:rPr>
              <w:t xml:space="preserve">2,135 </w:t>
            </w:r>
          </w:p>
        </w:tc>
      </w:tr>
    </w:tbl>
    <w:p w14:paraId="20093190" w14:textId="77777777" w:rsidR="00023273" w:rsidRDefault="00000000">
      <w:r>
        <w:rPr>
          <w:rFonts w:ascii="Times New Roman" w:eastAsia="Times New Roman" w:hAnsi="Times New Roman" w:cs="Times New Roman"/>
          <w:b/>
          <w:lang w:val="en-AU"/>
        </w:rPr>
        <w:t xml:space="preserve"> </w:t>
      </w:r>
    </w:p>
    <w:p w14:paraId="1BBF1C49" w14:textId="77777777" w:rsidR="00023273" w:rsidRDefault="00000000">
      <w:pPr>
        <w:pStyle w:val="AccurriParagraphsubheader"/>
        <w:keepNext/>
        <w:keepLines/>
      </w:pPr>
      <w:r>
        <w:rPr>
          <w:lang w:val="en-AU"/>
        </w:rPr>
        <w:lastRenderedPageBreak/>
        <w:t>Unsatisfied performance obligations</w:t>
      </w:r>
    </w:p>
    <w:p w14:paraId="0DACCE20" w14:textId="77777777" w:rsidR="00023273" w:rsidRDefault="00000000">
      <w:pPr>
        <w:pStyle w:val="AccurriParagraphcontent"/>
        <w:keepNext/>
        <w:keepLines/>
      </w:pPr>
      <w:r>
        <w:rPr>
          <w:lang w:val="en-AU"/>
        </w:rPr>
        <w:t xml:space="preserve">The aggregate amount of the transaction price allocated to the performance obligations that are unsatisfied at the end of the reporting period was CU3,891,000 as </w:t>
      </w:r>
      <w:proofErr w:type="gramStart"/>
      <w:r>
        <w:rPr>
          <w:lang w:val="en-AU"/>
        </w:rPr>
        <w:t>at</w:t>
      </w:r>
      <w:proofErr w:type="gramEnd"/>
      <w:r>
        <w:rPr>
          <w:lang w:val="en-AU"/>
        </w:rPr>
        <w:t xml:space="preserve"> 31 December 2023 (CU3,507,000 as at 31 December 2022) and is expected to be recognised as revenue in future periods as follows:</w:t>
      </w:r>
    </w:p>
    <w:p w14:paraId="396C5E8B"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7B6D3F6A" w14:textId="77777777">
        <w:trPr>
          <w:cantSplit/>
          <w:tblHeader/>
        </w:trPr>
        <w:tc>
          <w:tcPr>
            <w:tcW w:w="8301" w:type="dxa"/>
            <w:tcBorders>
              <w:top w:val="nil"/>
              <w:left w:val="nil"/>
              <w:bottom w:val="nil"/>
              <w:right w:val="nil"/>
            </w:tcBorders>
            <w:tcMar>
              <w:left w:w="0" w:type="dxa"/>
              <w:right w:w="0" w:type="dxa"/>
            </w:tcMar>
            <w:vAlign w:val="bottom"/>
          </w:tcPr>
          <w:p w14:paraId="0D73C7D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DC5AE83" w14:textId="77777777" w:rsidR="00023273" w:rsidRDefault="00023273"/>
        </w:tc>
        <w:tc>
          <w:tcPr>
            <w:tcW w:w="2638" w:type="dxa"/>
            <w:gridSpan w:val="3"/>
            <w:tcBorders>
              <w:top w:val="nil"/>
              <w:left w:val="nil"/>
              <w:bottom w:val="nil"/>
              <w:right w:val="nil"/>
            </w:tcBorders>
            <w:tcMar>
              <w:left w:w="0" w:type="dxa"/>
              <w:right w:w="0" w:type="dxa"/>
            </w:tcMar>
            <w:vAlign w:val="bottom"/>
          </w:tcPr>
          <w:p w14:paraId="13C4AEA9" w14:textId="77777777" w:rsidR="00023273" w:rsidRDefault="00000000">
            <w:pPr>
              <w:pStyle w:val="AccurriTableheaderinmaintable"/>
              <w:keepNext/>
            </w:pPr>
            <w:r>
              <w:rPr>
                <w:lang w:val="en-AU"/>
              </w:rPr>
              <w:t>Consolidated</w:t>
            </w:r>
          </w:p>
        </w:tc>
      </w:tr>
      <w:tr w:rsidR="00023273" w14:paraId="278FAF47" w14:textId="77777777">
        <w:trPr>
          <w:cantSplit/>
          <w:tblHeader/>
        </w:trPr>
        <w:tc>
          <w:tcPr>
            <w:tcW w:w="8301" w:type="dxa"/>
            <w:tcBorders>
              <w:top w:val="nil"/>
              <w:left w:val="nil"/>
              <w:bottom w:val="nil"/>
              <w:right w:val="nil"/>
            </w:tcBorders>
            <w:tcMar>
              <w:left w:w="0" w:type="dxa"/>
              <w:right w:w="0" w:type="dxa"/>
            </w:tcMar>
            <w:vAlign w:val="bottom"/>
          </w:tcPr>
          <w:p w14:paraId="2926C44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F450B3F" w14:textId="77777777" w:rsidR="00023273" w:rsidRDefault="00023273"/>
        </w:tc>
        <w:tc>
          <w:tcPr>
            <w:tcW w:w="1289" w:type="dxa"/>
            <w:tcBorders>
              <w:top w:val="nil"/>
              <w:left w:val="nil"/>
              <w:bottom w:val="nil"/>
              <w:right w:val="nil"/>
            </w:tcBorders>
            <w:tcMar>
              <w:left w:w="0" w:type="dxa"/>
              <w:right w:w="0" w:type="dxa"/>
            </w:tcMar>
            <w:vAlign w:val="bottom"/>
          </w:tcPr>
          <w:p w14:paraId="26CD4ADA"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CBD544E" w14:textId="77777777" w:rsidR="00023273" w:rsidRDefault="00023273"/>
        </w:tc>
        <w:tc>
          <w:tcPr>
            <w:tcW w:w="1289" w:type="dxa"/>
            <w:tcBorders>
              <w:top w:val="nil"/>
              <w:left w:val="nil"/>
              <w:bottom w:val="nil"/>
              <w:right w:val="nil"/>
            </w:tcBorders>
            <w:tcMar>
              <w:left w:w="0" w:type="dxa"/>
              <w:right w:w="0" w:type="dxa"/>
            </w:tcMar>
            <w:vAlign w:val="bottom"/>
          </w:tcPr>
          <w:p w14:paraId="7657F645" w14:textId="77777777" w:rsidR="00023273" w:rsidRDefault="00000000">
            <w:pPr>
              <w:pStyle w:val="AccurriTableheaderinmaintable"/>
              <w:keepNext/>
            </w:pPr>
            <w:r>
              <w:rPr>
                <w:lang w:val="en-AU"/>
              </w:rPr>
              <w:t>2022</w:t>
            </w:r>
          </w:p>
        </w:tc>
      </w:tr>
      <w:tr w:rsidR="00023273" w14:paraId="46E7029C" w14:textId="77777777">
        <w:trPr>
          <w:cantSplit/>
          <w:tblHeader/>
        </w:trPr>
        <w:tc>
          <w:tcPr>
            <w:tcW w:w="8301" w:type="dxa"/>
            <w:tcBorders>
              <w:top w:val="nil"/>
              <w:left w:val="nil"/>
              <w:bottom w:val="nil"/>
              <w:right w:val="nil"/>
            </w:tcBorders>
            <w:tcMar>
              <w:left w:w="0" w:type="dxa"/>
              <w:right w:w="0" w:type="dxa"/>
            </w:tcMar>
            <w:vAlign w:val="bottom"/>
          </w:tcPr>
          <w:p w14:paraId="4E43F42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FFA99AB" w14:textId="77777777" w:rsidR="00023273" w:rsidRDefault="00023273"/>
        </w:tc>
        <w:tc>
          <w:tcPr>
            <w:tcW w:w="1289" w:type="dxa"/>
            <w:tcBorders>
              <w:top w:val="nil"/>
              <w:left w:val="nil"/>
              <w:bottom w:val="nil"/>
              <w:right w:val="nil"/>
            </w:tcBorders>
            <w:tcMar>
              <w:left w:w="0" w:type="dxa"/>
              <w:right w:w="0" w:type="dxa"/>
            </w:tcMar>
            <w:vAlign w:val="bottom"/>
          </w:tcPr>
          <w:p w14:paraId="6BE6079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2BF11B6" w14:textId="77777777" w:rsidR="00023273" w:rsidRDefault="00023273"/>
        </w:tc>
        <w:tc>
          <w:tcPr>
            <w:tcW w:w="1289" w:type="dxa"/>
            <w:tcBorders>
              <w:top w:val="nil"/>
              <w:left w:val="nil"/>
              <w:bottom w:val="nil"/>
              <w:right w:val="nil"/>
            </w:tcBorders>
            <w:tcMar>
              <w:left w:w="0" w:type="dxa"/>
              <w:right w:w="0" w:type="dxa"/>
            </w:tcMar>
            <w:vAlign w:val="bottom"/>
          </w:tcPr>
          <w:p w14:paraId="271760BD" w14:textId="77777777" w:rsidR="00023273" w:rsidRDefault="00000000">
            <w:pPr>
              <w:pStyle w:val="AccurriTableheaderinmaintable"/>
              <w:keepNext/>
            </w:pPr>
            <w:r>
              <w:rPr>
                <w:lang w:val="en-AU"/>
              </w:rPr>
              <w:t>CU'000</w:t>
            </w:r>
          </w:p>
        </w:tc>
      </w:tr>
      <w:tr w:rsidR="00023273" w14:paraId="5A582C5B" w14:textId="77777777">
        <w:trPr>
          <w:cantSplit/>
          <w:tblHeader/>
        </w:trPr>
        <w:tc>
          <w:tcPr>
            <w:tcW w:w="8301" w:type="dxa"/>
            <w:tcBorders>
              <w:top w:val="nil"/>
              <w:left w:val="nil"/>
              <w:bottom w:val="nil"/>
              <w:right w:val="nil"/>
            </w:tcBorders>
            <w:tcMar>
              <w:left w:w="0" w:type="dxa"/>
              <w:right w:w="0" w:type="dxa"/>
            </w:tcMar>
            <w:vAlign w:val="bottom"/>
          </w:tcPr>
          <w:p w14:paraId="275BED3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CA943CF" w14:textId="77777777" w:rsidR="00023273" w:rsidRDefault="00023273"/>
        </w:tc>
        <w:tc>
          <w:tcPr>
            <w:tcW w:w="1289" w:type="dxa"/>
            <w:tcBorders>
              <w:top w:val="nil"/>
              <w:left w:val="nil"/>
              <w:bottom w:val="nil"/>
              <w:right w:val="nil"/>
            </w:tcBorders>
            <w:tcMar>
              <w:left w:w="0" w:type="dxa"/>
              <w:right w:w="0" w:type="dxa"/>
            </w:tcMar>
            <w:vAlign w:val="bottom"/>
          </w:tcPr>
          <w:p w14:paraId="549B1F56"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5E0DF67D" w14:textId="77777777" w:rsidR="00023273" w:rsidRDefault="00023273"/>
        </w:tc>
        <w:tc>
          <w:tcPr>
            <w:tcW w:w="1289" w:type="dxa"/>
            <w:tcBorders>
              <w:top w:val="nil"/>
              <w:left w:val="nil"/>
              <w:bottom w:val="nil"/>
              <w:right w:val="nil"/>
            </w:tcBorders>
            <w:tcMar>
              <w:left w:w="0" w:type="dxa"/>
              <w:right w:w="0" w:type="dxa"/>
            </w:tcMar>
            <w:vAlign w:val="bottom"/>
          </w:tcPr>
          <w:p w14:paraId="58B607DA" w14:textId="77777777" w:rsidR="00023273" w:rsidRDefault="00023273">
            <w:pPr>
              <w:pStyle w:val="AccurriTableheaderinmaintable"/>
              <w:keepNext/>
            </w:pPr>
          </w:p>
        </w:tc>
      </w:tr>
      <w:tr w:rsidR="00023273" w14:paraId="48C4A382" w14:textId="77777777">
        <w:tc>
          <w:tcPr>
            <w:tcW w:w="8301" w:type="dxa"/>
            <w:tcBorders>
              <w:top w:val="nil"/>
              <w:left w:val="nil"/>
              <w:bottom w:val="nil"/>
              <w:right w:val="nil"/>
            </w:tcBorders>
            <w:tcMar>
              <w:left w:w="0" w:type="dxa"/>
              <w:right w:w="0" w:type="dxa"/>
            </w:tcMar>
            <w:vAlign w:val="bottom"/>
          </w:tcPr>
          <w:p w14:paraId="03AA8A0F" w14:textId="77777777" w:rsidR="00023273" w:rsidRDefault="00000000">
            <w:pPr>
              <w:pStyle w:val="AccurriTabletextvalues"/>
              <w:keepNext/>
              <w:jc w:val="left"/>
            </w:pPr>
            <w:r>
              <w:rPr>
                <w:lang w:val="en-AU"/>
              </w:rPr>
              <w:t>Within 6 months</w:t>
            </w:r>
          </w:p>
        </w:tc>
        <w:tc>
          <w:tcPr>
            <w:tcW w:w="60" w:type="dxa"/>
            <w:tcBorders>
              <w:top w:val="nil"/>
              <w:left w:val="nil"/>
              <w:bottom w:val="nil"/>
              <w:right w:val="nil"/>
            </w:tcBorders>
            <w:tcMar>
              <w:left w:w="0" w:type="dxa"/>
              <w:right w:w="0" w:type="dxa"/>
            </w:tcMar>
          </w:tcPr>
          <w:p w14:paraId="407F239C" w14:textId="77777777" w:rsidR="00023273" w:rsidRDefault="00023273"/>
        </w:tc>
        <w:tc>
          <w:tcPr>
            <w:tcW w:w="1289" w:type="dxa"/>
            <w:tcBorders>
              <w:top w:val="nil"/>
              <w:left w:val="nil"/>
              <w:bottom w:val="nil"/>
              <w:right w:val="nil"/>
            </w:tcBorders>
            <w:tcMar>
              <w:left w:w="0" w:type="dxa"/>
              <w:right w:w="60" w:type="dxa"/>
            </w:tcMar>
            <w:vAlign w:val="bottom"/>
          </w:tcPr>
          <w:p w14:paraId="6886006B" w14:textId="77777777" w:rsidR="00023273" w:rsidRDefault="00000000">
            <w:pPr>
              <w:pStyle w:val="AccurriTablenumericvalues"/>
              <w:keepNext/>
            </w:pPr>
            <w:r>
              <w:rPr>
                <w:lang w:val="en-AU"/>
              </w:rPr>
              <w:t xml:space="preserve">1,482 </w:t>
            </w:r>
          </w:p>
        </w:tc>
        <w:tc>
          <w:tcPr>
            <w:tcW w:w="60" w:type="dxa"/>
            <w:tcBorders>
              <w:top w:val="nil"/>
              <w:left w:val="nil"/>
              <w:bottom w:val="nil"/>
              <w:right w:val="nil"/>
            </w:tcBorders>
            <w:tcMar>
              <w:left w:w="0" w:type="dxa"/>
              <w:right w:w="0" w:type="dxa"/>
            </w:tcMar>
          </w:tcPr>
          <w:p w14:paraId="77CB0686" w14:textId="77777777" w:rsidR="00023273" w:rsidRDefault="00023273"/>
        </w:tc>
        <w:tc>
          <w:tcPr>
            <w:tcW w:w="1289" w:type="dxa"/>
            <w:tcBorders>
              <w:top w:val="nil"/>
              <w:left w:val="nil"/>
              <w:bottom w:val="nil"/>
              <w:right w:val="nil"/>
            </w:tcBorders>
            <w:tcMar>
              <w:left w:w="0" w:type="dxa"/>
              <w:right w:w="60" w:type="dxa"/>
            </w:tcMar>
            <w:vAlign w:val="bottom"/>
          </w:tcPr>
          <w:p w14:paraId="42C633F9" w14:textId="77777777" w:rsidR="00023273" w:rsidRDefault="00000000">
            <w:pPr>
              <w:pStyle w:val="AccurriTablenumericvalues"/>
              <w:keepNext/>
            </w:pPr>
            <w:r>
              <w:rPr>
                <w:lang w:val="en-AU"/>
              </w:rPr>
              <w:t xml:space="preserve">1,344 </w:t>
            </w:r>
          </w:p>
        </w:tc>
      </w:tr>
      <w:tr w:rsidR="00023273" w14:paraId="4CA7FC3F" w14:textId="77777777">
        <w:tc>
          <w:tcPr>
            <w:tcW w:w="8301" w:type="dxa"/>
            <w:tcBorders>
              <w:top w:val="nil"/>
              <w:left w:val="nil"/>
              <w:bottom w:val="nil"/>
              <w:right w:val="nil"/>
            </w:tcBorders>
            <w:tcMar>
              <w:left w:w="0" w:type="dxa"/>
              <w:right w:w="0" w:type="dxa"/>
            </w:tcMar>
            <w:vAlign w:val="bottom"/>
          </w:tcPr>
          <w:p w14:paraId="3AC19A14" w14:textId="77777777" w:rsidR="00023273" w:rsidRDefault="00000000">
            <w:pPr>
              <w:pStyle w:val="AccurriTabletextvalues"/>
              <w:keepNext/>
              <w:jc w:val="left"/>
            </w:pPr>
            <w:r>
              <w:rPr>
                <w:lang w:val="en-AU"/>
              </w:rPr>
              <w:t>6 to 12 months</w:t>
            </w:r>
          </w:p>
        </w:tc>
        <w:tc>
          <w:tcPr>
            <w:tcW w:w="60" w:type="dxa"/>
            <w:tcBorders>
              <w:top w:val="nil"/>
              <w:left w:val="nil"/>
              <w:bottom w:val="nil"/>
              <w:right w:val="nil"/>
            </w:tcBorders>
            <w:tcMar>
              <w:left w:w="0" w:type="dxa"/>
              <w:right w:w="0" w:type="dxa"/>
            </w:tcMar>
          </w:tcPr>
          <w:p w14:paraId="3040C1AA" w14:textId="77777777" w:rsidR="00023273" w:rsidRDefault="00023273"/>
        </w:tc>
        <w:tc>
          <w:tcPr>
            <w:tcW w:w="1289" w:type="dxa"/>
            <w:tcBorders>
              <w:top w:val="nil"/>
              <w:left w:val="nil"/>
              <w:bottom w:val="nil"/>
              <w:right w:val="nil"/>
            </w:tcBorders>
            <w:tcMar>
              <w:left w:w="0" w:type="dxa"/>
              <w:right w:w="60" w:type="dxa"/>
            </w:tcMar>
            <w:vAlign w:val="bottom"/>
          </w:tcPr>
          <w:p w14:paraId="3F526CC7" w14:textId="77777777" w:rsidR="00023273" w:rsidRDefault="00000000">
            <w:pPr>
              <w:pStyle w:val="AccurriTablenumericvalues"/>
              <w:keepNext/>
            </w:pPr>
            <w:r>
              <w:rPr>
                <w:lang w:val="en-AU"/>
              </w:rPr>
              <w:t xml:space="preserve">1,128 </w:t>
            </w:r>
          </w:p>
        </w:tc>
        <w:tc>
          <w:tcPr>
            <w:tcW w:w="60" w:type="dxa"/>
            <w:tcBorders>
              <w:top w:val="nil"/>
              <w:left w:val="nil"/>
              <w:bottom w:val="nil"/>
              <w:right w:val="nil"/>
            </w:tcBorders>
            <w:tcMar>
              <w:left w:w="0" w:type="dxa"/>
              <w:right w:w="0" w:type="dxa"/>
            </w:tcMar>
          </w:tcPr>
          <w:p w14:paraId="5823D5D9" w14:textId="77777777" w:rsidR="00023273" w:rsidRDefault="00023273"/>
        </w:tc>
        <w:tc>
          <w:tcPr>
            <w:tcW w:w="1289" w:type="dxa"/>
            <w:tcBorders>
              <w:top w:val="nil"/>
              <w:left w:val="nil"/>
              <w:bottom w:val="nil"/>
              <w:right w:val="nil"/>
            </w:tcBorders>
            <w:tcMar>
              <w:left w:w="0" w:type="dxa"/>
              <w:right w:w="60" w:type="dxa"/>
            </w:tcMar>
            <w:vAlign w:val="bottom"/>
          </w:tcPr>
          <w:p w14:paraId="71CFD194" w14:textId="77777777" w:rsidR="00023273" w:rsidRDefault="00000000">
            <w:pPr>
              <w:pStyle w:val="AccurriTablenumericvalues"/>
              <w:keepNext/>
            </w:pPr>
            <w:r>
              <w:rPr>
                <w:lang w:val="en-AU"/>
              </w:rPr>
              <w:t xml:space="preserve">1,032 </w:t>
            </w:r>
          </w:p>
        </w:tc>
      </w:tr>
      <w:tr w:rsidR="00023273" w14:paraId="787017EE" w14:textId="77777777">
        <w:tc>
          <w:tcPr>
            <w:tcW w:w="8301" w:type="dxa"/>
            <w:tcBorders>
              <w:top w:val="nil"/>
              <w:left w:val="nil"/>
              <w:bottom w:val="nil"/>
              <w:right w:val="nil"/>
            </w:tcBorders>
            <w:tcMar>
              <w:left w:w="0" w:type="dxa"/>
              <w:right w:w="0" w:type="dxa"/>
            </w:tcMar>
            <w:vAlign w:val="bottom"/>
          </w:tcPr>
          <w:p w14:paraId="6384E2DD" w14:textId="77777777" w:rsidR="00023273" w:rsidRDefault="00000000">
            <w:pPr>
              <w:pStyle w:val="AccurriTabletextvalues"/>
              <w:keepNext/>
              <w:jc w:val="left"/>
            </w:pPr>
            <w:r>
              <w:rPr>
                <w:lang w:val="en-AU"/>
              </w:rPr>
              <w:t>12 to 18 months</w:t>
            </w:r>
          </w:p>
        </w:tc>
        <w:tc>
          <w:tcPr>
            <w:tcW w:w="60" w:type="dxa"/>
            <w:tcBorders>
              <w:top w:val="nil"/>
              <w:left w:val="nil"/>
              <w:bottom w:val="nil"/>
              <w:right w:val="nil"/>
            </w:tcBorders>
            <w:tcMar>
              <w:left w:w="0" w:type="dxa"/>
              <w:right w:w="0" w:type="dxa"/>
            </w:tcMar>
          </w:tcPr>
          <w:p w14:paraId="7C001A4A" w14:textId="77777777" w:rsidR="00023273" w:rsidRDefault="00023273"/>
        </w:tc>
        <w:tc>
          <w:tcPr>
            <w:tcW w:w="1289" w:type="dxa"/>
            <w:tcBorders>
              <w:top w:val="nil"/>
              <w:left w:val="nil"/>
              <w:bottom w:val="nil"/>
              <w:right w:val="nil"/>
            </w:tcBorders>
            <w:tcMar>
              <w:left w:w="0" w:type="dxa"/>
              <w:right w:w="60" w:type="dxa"/>
            </w:tcMar>
            <w:vAlign w:val="bottom"/>
          </w:tcPr>
          <w:p w14:paraId="2AFD7934" w14:textId="77777777" w:rsidR="00023273" w:rsidRDefault="00000000">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591F7E28" w14:textId="77777777" w:rsidR="00023273" w:rsidRDefault="00023273"/>
        </w:tc>
        <w:tc>
          <w:tcPr>
            <w:tcW w:w="1289" w:type="dxa"/>
            <w:tcBorders>
              <w:top w:val="nil"/>
              <w:left w:val="nil"/>
              <w:bottom w:val="nil"/>
              <w:right w:val="nil"/>
            </w:tcBorders>
            <w:tcMar>
              <w:left w:w="0" w:type="dxa"/>
              <w:right w:w="60" w:type="dxa"/>
            </w:tcMar>
            <w:vAlign w:val="bottom"/>
          </w:tcPr>
          <w:p w14:paraId="28379C33" w14:textId="77777777" w:rsidR="00023273" w:rsidRDefault="00000000">
            <w:pPr>
              <w:pStyle w:val="AccurriTablenumericvalues"/>
              <w:keepNext/>
            </w:pPr>
            <w:r>
              <w:rPr>
                <w:lang w:val="en-AU"/>
              </w:rPr>
              <w:t xml:space="preserve">817 </w:t>
            </w:r>
          </w:p>
        </w:tc>
      </w:tr>
      <w:tr w:rsidR="00023273" w14:paraId="396AF560" w14:textId="77777777">
        <w:tc>
          <w:tcPr>
            <w:tcW w:w="8301" w:type="dxa"/>
            <w:tcBorders>
              <w:top w:val="nil"/>
              <w:left w:val="nil"/>
              <w:bottom w:val="nil"/>
              <w:right w:val="nil"/>
            </w:tcBorders>
            <w:tcMar>
              <w:left w:w="0" w:type="dxa"/>
              <w:right w:w="0" w:type="dxa"/>
            </w:tcMar>
            <w:vAlign w:val="bottom"/>
          </w:tcPr>
          <w:p w14:paraId="7F5309A2" w14:textId="77777777" w:rsidR="00023273" w:rsidRDefault="00000000">
            <w:pPr>
              <w:pStyle w:val="AccurriTabletextvalues"/>
              <w:keepNext/>
              <w:jc w:val="left"/>
            </w:pPr>
            <w:r>
              <w:rPr>
                <w:lang w:val="en-AU"/>
              </w:rPr>
              <w:t>18 to 24 months</w:t>
            </w:r>
          </w:p>
        </w:tc>
        <w:tc>
          <w:tcPr>
            <w:tcW w:w="60" w:type="dxa"/>
            <w:tcBorders>
              <w:top w:val="nil"/>
              <w:left w:val="nil"/>
              <w:bottom w:val="nil"/>
              <w:right w:val="nil"/>
            </w:tcBorders>
            <w:tcMar>
              <w:left w:w="0" w:type="dxa"/>
              <w:right w:w="0" w:type="dxa"/>
            </w:tcMar>
          </w:tcPr>
          <w:p w14:paraId="2FA57594" w14:textId="77777777" w:rsidR="00023273" w:rsidRDefault="00023273"/>
        </w:tc>
        <w:tc>
          <w:tcPr>
            <w:tcW w:w="1289" w:type="dxa"/>
            <w:tcBorders>
              <w:top w:val="nil"/>
              <w:left w:val="nil"/>
              <w:bottom w:val="nil"/>
              <w:right w:val="nil"/>
            </w:tcBorders>
            <w:tcMar>
              <w:left w:w="0" w:type="dxa"/>
              <w:right w:w="60" w:type="dxa"/>
            </w:tcMar>
            <w:vAlign w:val="bottom"/>
          </w:tcPr>
          <w:p w14:paraId="799C6DA1" w14:textId="77777777" w:rsidR="00023273" w:rsidRDefault="00000000">
            <w:pPr>
              <w:pStyle w:val="AccurriTablenumericvalues"/>
              <w:keepNext/>
            </w:pPr>
            <w:r>
              <w:rPr>
                <w:lang w:val="en-AU"/>
              </w:rPr>
              <w:t xml:space="preserve">407 </w:t>
            </w:r>
          </w:p>
        </w:tc>
        <w:tc>
          <w:tcPr>
            <w:tcW w:w="60" w:type="dxa"/>
            <w:tcBorders>
              <w:top w:val="nil"/>
              <w:left w:val="nil"/>
              <w:bottom w:val="nil"/>
              <w:right w:val="nil"/>
            </w:tcBorders>
            <w:tcMar>
              <w:left w:w="0" w:type="dxa"/>
              <w:right w:w="0" w:type="dxa"/>
            </w:tcMar>
          </w:tcPr>
          <w:p w14:paraId="0126A28B" w14:textId="77777777" w:rsidR="00023273" w:rsidRDefault="00023273"/>
        </w:tc>
        <w:tc>
          <w:tcPr>
            <w:tcW w:w="1289" w:type="dxa"/>
            <w:tcBorders>
              <w:top w:val="nil"/>
              <w:left w:val="nil"/>
              <w:bottom w:val="nil"/>
              <w:right w:val="nil"/>
            </w:tcBorders>
            <w:tcMar>
              <w:left w:w="0" w:type="dxa"/>
              <w:right w:w="60" w:type="dxa"/>
            </w:tcMar>
            <w:vAlign w:val="bottom"/>
          </w:tcPr>
          <w:p w14:paraId="42365516" w14:textId="77777777" w:rsidR="00023273" w:rsidRDefault="00000000">
            <w:pPr>
              <w:pStyle w:val="AccurriTablenumericvalues"/>
              <w:keepNext/>
            </w:pPr>
            <w:r>
              <w:rPr>
                <w:lang w:val="en-AU"/>
              </w:rPr>
              <w:t xml:space="preserve">314 </w:t>
            </w:r>
          </w:p>
        </w:tc>
      </w:tr>
      <w:tr w:rsidR="00023273" w14:paraId="44B7DBBE" w14:textId="77777777">
        <w:tc>
          <w:tcPr>
            <w:tcW w:w="8301" w:type="dxa"/>
            <w:tcBorders>
              <w:top w:val="nil"/>
              <w:left w:val="nil"/>
              <w:bottom w:val="nil"/>
              <w:right w:val="nil"/>
            </w:tcBorders>
            <w:tcMar>
              <w:left w:w="0" w:type="dxa"/>
              <w:right w:w="0" w:type="dxa"/>
            </w:tcMar>
            <w:vAlign w:val="bottom"/>
          </w:tcPr>
          <w:p w14:paraId="575434A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47496C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7CA0FC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DCC7FA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9498673" w14:textId="77777777" w:rsidR="00023273" w:rsidRDefault="00023273">
            <w:pPr>
              <w:pStyle w:val="AccurriTablenumericvalues"/>
              <w:keepNext/>
            </w:pPr>
          </w:p>
        </w:tc>
      </w:tr>
      <w:tr w:rsidR="00023273" w14:paraId="09E5346A" w14:textId="77777777">
        <w:tc>
          <w:tcPr>
            <w:tcW w:w="8301" w:type="dxa"/>
            <w:tcBorders>
              <w:top w:val="nil"/>
              <w:left w:val="nil"/>
              <w:bottom w:val="nil"/>
              <w:right w:val="nil"/>
            </w:tcBorders>
            <w:tcMar>
              <w:left w:w="0" w:type="dxa"/>
              <w:right w:w="0" w:type="dxa"/>
            </w:tcMar>
            <w:vAlign w:val="bottom"/>
          </w:tcPr>
          <w:p w14:paraId="5C75EC6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2FBFAB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7CE5EFB" w14:textId="77777777" w:rsidR="00023273" w:rsidRDefault="00000000">
            <w:pPr>
              <w:pStyle w:val="AccurriTablenumericvalues"/>
              <w:keepNext/>
            </w:pPr>
            <w:r>
              <w:rPr>
                <w:lang w:val="en-AU"/>
              </w:rPr>
              <w:t xml:space="preserve">3,891 </w:t>
            </w:r>
          </w:p>
        </w:tc>
        <w:tc>
          <w:tcPr>
            <w:tcW w:w="60" w:type="dxa"/>
            <w:tcBorders>
              <w:top w:val="nil"/>
              <w:left w:val="nil"/>
              <w:bottom w:val="nil"/>
              <w:right w:val="nil"/>
            </w:tcBorders>
            <w:tcMar>
              <w:left w:w="0" w:type="dxa"/>
              <w:right w:w="0" w:type="dxa"/>
            </w:tcMar>
          </w:tcPr>
          <w:p w14:paraId="131E798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3283E28" w14:textId="77777777" w:rsidR="00023273" w:rsidRDefault="00000000">
            <w:pPr>
              <w:pStyle w:val="AccurriTablenumericvalues"/>
              <w:keepNext/>
            </w:pPr>
            <w:r>
              <w:rPr>
                <w:lang w:val="en-AU"/>
              </w:rPr>
              <w:t xml:space="preserve">3,507 </w:t>
            </w:r>
          </w:p>
        </w:tc>
      </w:tr>
    </w:tbl>
    <w:p w14:paraId="39187C9B" w14:textId="77777777" w:rsidR="00023273" w:rsidRDefault="00000000">
      <w:pPr>
        <w:sectPr w:rsidR="00023273">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CllNote_TOC"/>
    <w:p w14:paraId="7B7125B0" w14:textId="77777777" w:rsidR="00023273" w:rsidRDefault="00000000">
      <w:pPr>
        <w:pStyle w:val="AccurriParagraphmainheader"/>
        <w:keepNext/>
      </w:pPr>
      <w:r>
        <w:fldChar w:fldCharType="begin"/>
      </w:r>
      <w:r>
        <w:rPr>
          <w:lang w:val="en-AU"/>
        </w:rPr>
        <w:instrText>TC "Note 27. Current liabilities - borrowings"\f n \l 1</w:instrText>
      </w:r>
      <w:r>
        <w:fldChar w:fldCharType="end"/>
      </w:r>
      <w:bookmarkEnd w:id="81"/>
      <w:r>
        <w:rPr>
          <w:lang w:val="en-AU"/>
        </w:rPr>
        <w:t>Note 27. Current liabilities - borrowings</w:t>
      </w:r>
    </w:p>
    <w:p w14:paraId="3EBFD9E8"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2615F743" w14:textId="77777777">
        <w:trPr>
          <w:cantSplit/>
          <w:tblHeader/>
        </w:trPr>
        <w:tc>
          <w:tcPr>
            <w:tcW w:w="8301" w:type="dxa"/>
            <w:tcBorders>
              <w:top w:val="nil"/>
              <w:left w:val="nil"/>
              <w:bottom w:val="nil"/>
              <w:right w:val="nil"/>
            </w:tcBorders>
            <w:tcMar>
              <w:left w:w="0" w:type="dxa"/>
              <w:right w:w="0" w:type="dxa"/>
            </w:tcMar>
            <w:vAlign w:val="bottom"/>
          </w:tcPr>
          <w:p w14:paraId="6117749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BE1BB58" w14:textId="77777777" w:rsidR="00023273" w:rsidRDefault="00023273"/>
        </w:tc>
        <w:tc>
          <w:tcPr>
            <w:tcW w:w="2638" w:type="dxa"/>
            <w:gridSpan w:val="3"/>
            <w:tcBorders>
              <w:top w:val="nil"/>
              <w:left w:val="nil"/>
              <w:bottom w:val="nil"/>
              <w:right w:val="nil"/>
            </w:tcBorders>
            <w:tcMar>
              <w:left w:w="0" w:type="dxa"/>
              <w:right w:w="0" w:type="dxa"/>
            </w:tcMar>
            <w:vAlign w:val="bottom"/>
          </w:tcPr>
          <w:p w14:paraId="7DDD1906" w14:textId="77777777" w:rsidR="00023273" w:rsidRDefault="00000000">
            <w:pPr>
              <w:pStyle w:val="AccurriTableheaderinmaintable"/>
              <w:keepNext/>
            </w:pPr>
            <w:r>
              <w:rPr>
                <w:lang w:val="en-AU"/>
              </w:rPr>
              <w:t>Consolidated</w:t>
            </w:r>
          </w:p>
        </w:tc>
      </w:tr>
      <w:tr w:rsidR="00023273" w14:paraId="00ACEC66" w14:textId="77777777">
        <w:trPr>
          <w:cantSplit/>
          <w:tblHeader/>
        </w:trPr>
        <w:tc>
          <w:tcPr>
            <w:tcW w:w="8301" w:type="dxa"/>
            <w:tcBorders>
              <w:top w:val="nil"/>
              <w:left w:val="nil"/>
              <w:bottom w:val="nil"/>
              <w:right w:val="nil"/>
            </w:tcBorders>
            <w:tcMar>
              <w:left w:w="0" w:type="dxa"/>
              <w:right w:w="0" w:type="dxa"/>
            </w:tcMar>
            <w:vAlign w:val="bottom"/>
          </w:tcPr>
          <w:p w14:paraId="33BB976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EAB86D5" w14:textId="77777777" w:rsidR="00023273" w:rsidRDefault="00023273"/>
        </w:tc>
        <w:tc>
          <w:tcPr>
            <w:tcW w:w="1289" w:type="dxa"/>
            <w:tcBorders>
              <w:top w:val="nil"/>
              <w:left w:val="nil"/>
              <w:bottom w:val="nil"/>
              <w:right w:val="nil"/>
            </w:tcBorders>
            <w:tcMar>
              <w:left w:w="0" w:type="dxa"/>
              <w:right w:w="0" w:type="dxa"/>
            </w:tcMar>
            <w:vAlign w:val="bottom"/>
          </w:tcPr>
          <w:p w14:paraId="5560795C"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11CB268" w14:textId="77777777" w:rsidR="00023273" w:rsidRDefault="00023273"/>
        </w:tc>
        <w:tc>
          <w:tcPr>
            <w:tcW w:w="1289" w:type="dxa"/>
            <w:tcBorders>
              <w:top w:val="nil"/>
              <w:left w:val="nil"/>
              <w:bottom w:val="nil"/>
              <w:right w:val="nil"/>
            </w:tcBorders>
            <w:tcMar>
              <w:left w:w="0" w:type="dxa"/>
              <w:right w:w="0" w:type="dxa"/>
            </w:tcMar>
            <w:vAlign w:val="bottom"/>
          </w:tcPr>
          <w:p w14:paraId="74F546E0" w14:textId="77777777" w:rsidR="00023273" w:rsidRDefault="00000000">
            <w:pPr>
              <w:pStyle w:val="AccurriTableheaderinmaintable"/>
              <w:keepNext/>
            </w:pPr>
            <w:r>
              <w:rPr>
                <w:lang w:val="en-AU"/>
              </w:rPr>
              <w:t>2022</w:t>
            </w:r>
          </w:p>
        </w:tc>
      </w:tr>
      <w:tr w:rsidR="00023273" w14:paraId="2C6DAC45" w14:textId="77777777">
        <w:trPr>
          <w:cantSplit/>
          <w:tblHeader/>
        </w:trPr>
        <w:tc>
          <w:tcPr>
            <w:tcW w:w="8301" w:type="dxa"/>
            <w:tcBorders>
              <w:top w:val="nil"/>
              <w:left w:val="nil"/>
              <w:bottom w:val="nil"/>
              <w:right w:val="nil"/>
            </w:tcBorders>
            <w:tcMar>
              <w:left w:w="0" w:type="dxa"/>
              <w:right w:w="0" w:type="dxa"/>
            </w:tcMar>
            <w:vAlign w:val="bottom"/>
          </w:tcPr>
          <w:p w14:paraId="04F5C3A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35E77F0" w14:textId="77777777" w:rsidR="00023273" w:rsidRDefault="00023273"/>
        </w:tc>
        <w:tc>
          <w:tcPr>
            <w:tcW w:w="1289" w:type="dxa"/>
            <w:tcBorders>
              <w:top w:val="nil"/>
              <w:left w:val="nil"/>
              <w:bottom w:val="nil"/>
              <w:right w:val="nil"/>
            </w:tcBorders>
            <w:tcMar>
              <w:left w:w="0" w:type="dxa"/>
              <w:right w:w="0" w:type="dxa"/>
            </w:tcMar>
            <w:vAlign w:val="bottom"/>
          </w:tcPr>
          <w:p w14:paraId="3A2C1AF9"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138272" w14:textId="77777777" w:rsidR="00023273" w:rsidRDefault="00023273"/>
        </w:tc>
        <w:tc>
          <w:tcPr>
            <w:tcW w:w="1289" w:type="dxa"/>
            <w:tcBorders>
              <w:top w:val="nil"/>
              <w:left w:val="nil"/>
              <w:bottom w:val="nil"/>
              <w:right w:val="nil"/>
            </w:tcBorders>
            <w:tcMar>
              <w:left w:w="0" w:type="dxa"/>
              <w:right w:w="0" w:type="dxa"/>
            </w:tcMar>
            <w:vAlign w:val="bottom"/>
          </w:tcPr>
          <w:p w14:paraId="0C802DE7" w14:textId="77777777" w:rsidR="00023273" w:rsidRDefault="00000000">
            <w:pPr>
              <w:pStyle w:val="AccurriTableheaderinmaintable"/>
              <w:keepNext/>
            </w:pPr>
            <w:r>
              <w:rPr>
                <w:lang w:val="en-AU"/>
              </w:rPr>
              <w:t>CU'000</w:t>
            </w:r>
          </w:p>
        </w:tc>
      </w:tr>
      <w:tr w:rsidR="00023273" w14:paraId="247A7FF9" w14:textId="77777777">
        <w:trPr>
          <w:cantSplit/>
          <w:tblHeader/>
        </w:trPr>
        <w:tc>
          <w:tcPr>
            <w:tcW w:w="8301" w:type="dxa"/>
            <w:tcBorders>
              <w:top w:val="nil"/>
              <w:left w:val="nil"/>
              <w:bottom w:val="nil"/>
              <w:right w:val="nil"/>
            </w:tcBorders>
            <w:tcMar>
              <w:left w:w="0" w:type="dxa"/>
              <w:right w:w="0" w:type="dxa"/>
            </w:tcMar>
            <w:vAlign w:val="bottom"/>
          </w:tcPr>
          <w:p w14:paraId="0676932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DF73E72" w14:textId="77777777" w:rsidR="00023273" w:rsidRDefault="00023273"/>
        </w:tc>
        <w:tc>
          <w:tcPr>
            <w:tcW w:w="1289" w:type="dxa"/>
            <w:tcBorders>
              <w:top w:val="nil"/>
              <w:left w:val="nil"/>
              <w:bottom w:val="nil"/>
              <w:right w:val="nil"/>
            </w:tcBorders>
            <w:tcMar>
              <w:left w:w="0" w:type="dxa"/>
              <w:right w:w="0" w:type="dxa"/>
            </w:tcMar>
            <w:vAlign w:val="bottom"/>
          </w:tcPr>
          <w:p w14:paraId="61234CA4"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2401662" w14:textId="77777777" w:rsidR="00023273" w:rsidRDefault="00023273"/>
        </w:tc>
        <w:tc>
          <w:tcPr>
            <w:tcW w:w="1289" w:type="dxa"/>
            <w:tcBorders>
              <w:top w:val="nil"/>
              <w:left w:val="nil"/>
              <w:bottom w:val="nil"/>
              <w:right w:val="nil"/>
            </w:tcBorders>
            <w:tcMar>
              <w:left w:w="0" w:type="dxa"/>
              <w:right w:w="0" w:type="dxa"/>
            </w:tcMar>
            <w:vAlign w:val="bottom"/>
          </w:tcPr>
          <w:p w14:paraId="0FA7692C" w14:textId="77777777" w:rsidR="00023273" w:rsidRDefault="00023273">
            <w:pPr>
              <w:pStyle w:val="AccurriTableheaderinmaintable"/>
              <w:keepNext/>
            </w:pPr>
          </w:p>
        </w:tc>
      </w:tr>
      <w:tr w:rsidR="00023273" w14:paraId="323D43BE" w14:textId="77777777">
        <w:tc>
          <w:tcPr>
            <w:tcW w:w="8301" w:type="dxa"/>
            <w:tcBorders>
              <w:top w:val="nil"/>
              <w:left w:val="nil"/>
              <w:bottom w:val="nil"/>
              <w:right w:val="nil"/>
            </w:tcBorders>
            <w:tcMar>
              <w:left w:w="0" w:type="dxa"/>
              <w:right w:w="0" w:type="dxa"/>
            </w:tcMar>
            <w:vAlign w:val="bottom"/>
          </w:tcPr>
          <w:p w14:paraId="0A8C35C6" w14:textId="77777777" w:rsidR="0002327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3FF796E4" w14:textId="77777777" w:rsidR="00023273" w:rsidRDefault="00023273"/>
        </w:tc>
        <w:tc>
          <w:tcPr>
            <w:tcW w:w="1289" w:type="dxa"/>
            <w:tcBorders>
              <w:top w:val="nil"/>
              <w:left w:val="nil"/>
              <w:bottom w:val="nil"/>
              <w:right w:val="nil"/>
            </w:tcBorders>
            <w:tcMar>
              <w:left w:w="0" w:type="dxa"/>
              <w:right w:w="60" w:type="dxa"/>
            </w:tcMar>
            <w:vAlign w:val="bottom"/>
          </w:tcPr>
          <w:p w14:paraId="186477E1"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157BE6A" w14:textId="77777777" w:rsidR="00023273" w:rsidRDefault="00023273"/>
        </w:tc>
        <w:tc>
          <w:tcPr>
            <w:tcW w:w="1289" w:type="dxa"/>
            <w:tcBorders>
              <w:top w:val="nil"/>
              <w:left w:val="nil"/>
              <w:bottom w:val="nil"/>
              <w:right w:val="nil"/>
            </w:tcBorders>
            <w:tcMar>
              <w:left w:w="0" w:type="dxa"/>
              <w:right w:w="60" w:type="dxa"/>
            </w:tcMar>
            <w:vAlign w:val="bottom"/>
          </w:tcPr>
          <w:p w14:paraId="7E30D3E0" w14:textId="77777777" w:rsidR="00023273" w:rsidRDefault="00000000">
            <w:pPr>
              <w:pStyle w:val="AccurriTablenumericvalues"/>
              <w:keepNext/>
            </w:pPr>
            <w:r>
              <w:rPr>
                <w:lang w:val="en-AU"/>
              </w:rPr>
              <w:t xml:space="preserve">1,273 </w:t>
            </w:r>
          </w:p>
        </w:tc>
      </w:tr>
      <w:tr w:rsidR="00023273" w14:paraId="5056461E" w14:textId="77777777">
        <w:tc>
          <w:tcPr>
            <w:tcW w:w="8301" w:type="dxa"/>
            <w:tcBorders>
              <w:top w:val="nil"/>
              <w:left w:val="nil"/>
              <w:bottom w:val="nil"/>
              <w:right w:val="nil"/>
            </w:tcBorders>
            <w:tcMar>
              <w:left w:w="0" w:type="dxa"/>
              <w:right w:w="0" w:type="dxa"/>
            </w:tcMar>
            <w:vAlign w:val="bottom"/>
          </w:tcPr>
          <w:p w14:paraId="735CA42A"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412DEC9" w14:textId="77777777" w:rsidR="00023273" w:rsidRDefault="00023273"/>
        </w:tc>
        <w:tc>
          <w:tcPr>
            <w:tcW w:w="1289" w:type="dxa"/>
            <w:tcBorders>
              <w:top w:val="nil"/>
              <w:left w:val="nil"/>
              <w:bottom w:val="nil"/>
              <w:right w:val="nil"/>
            </w:tcBorders>
            <w:tcMar>
              <w:left w:w="0" w:type="dxa"/>
              <w:right w:w="60" w:type="dxa"/>
            </w:tcMar>
            <w:vAlign w:val="bottom"/>
          </w:tcPr>
          <w:p w14:paraId="22F9A4DB" w14:textId="77777777" w:rsidR="00023273"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5E36253F" w14:textId="77777777" w:rsidR="00023273" w:rsidRDefault="00023273"/>
        </w:tc>
        <w:tc>
          <w:tcPr>
            <w:tcW w:w="1289" w:type="dxa"/>
            <w:tcBorders>
              <w:top w:val="nil"/>
              <w:left w:val="nil"/>
              <w:bottom w:val="nil"/>
              <w:right w:val="nil"/>
            </w:tcBorders>
            <w:tcMar>
              <w:left w:w="0" w:type="dxa"/>
              <w:right w:w="60" w:type="dxa"/>
            </w:tcMar>
            <w:vAlign w:val="bottom"/>
          </w:tcPr>
          <w:p w14:paraId="5E3FCADC" w14:textId="77777777" w:rsidR="00023273" w:rsidRDefault="00000000">
            <w:pPr>
              <w:pStyle w:val="AccurriTablenumericvalues"/>
              <w:keepNext/>
            </w:pPr>
            <w:r>
              <w:rPr>
                <w:lang w:val="en-AU"/>
              </w:rPr>
              <w:t xml:space="preserve">2,000 </w:t>
            </w:r>
          </w:p>
        </w:tc>
      </w:tr>
      <w:tr w:rsidR="00023273" w14:paraId="21776C22" w14:textId="77777777">
        <w:tc>
          <w:tcPr>
            <w:tcW w:w="8301" w:type="dxa"/>
            <w:tcBorders>
              <w:top w:val="nil"/>
              <w:left w:val="nil"/>
              <w:bottom w:val="nil"/>
              <w:right w:val="nil"/>
            </w:tcBorders>
            <w:tcMar>
              <w:left w:w="0" w:type="dxa"/>
              <w:right w:w="0" w:type="dxa"/>
            </w:tcMar>
            <w:vAlign w:val="bottom"/>
          </w:tcPr>
          <w:p w14:paraId="18CCD1D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49A7F3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60E581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F56234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6951C9D" w14:textId="77777777" w:rsidR="00023273" w:rsidRDefault="00023273">
            <w:pPr>
              <w:pStyle w:val="AccurriTablenumericvalues"/>
              <w:keepNext/>
            </w:pPr>
          </w:p>
        </w:tc>
      </w:tr>
      <w:tr w:rsidR="00023273" w14:paraId="28E9C6A0" w14:textId="77777777">
        <w:tc>
          <w:tcPr>
            <w:tcW w:w="8301" w:type="dxa"/>
            <w:tcBorders>
              <w:top w:val="nil"/>
              <w:left w:val="nil"/>
              <w:bottom w:val="nil"/>
              <w:right w:val="nil"/>
            </w:tcBorders>
            <w:tcMar>
              <w:left w:w="0" w:type="dxa"/>
              <w:right w:w="0" w:type="dxa"/>
            </w:tcMar>
            <w:vAlign w:val="bottom"/>
          </w:tcPr>
          <w:p w14:paraId="7D7C178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CA0C68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EED135D" w14:textId="77777777" w:rsidR="00023273"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480CCD5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E2DAA44" w14:textId="77777777" w:rsidR="00023273" w:rsidRDefault="00000000">
            <w:pPr>
              <w:pStyle w:val="AccurriTablenumericvalues"/>
              <w:keepNext/>
            </w:pPr>
            <w:r>
              <w:rPr>
                <w:lang w:val="en-AU"/>
              </w:rPr>
              <w:t xml:space="preserve">3,273 </w:t>
            </w:r>
          </w:p>
        </w:tc>
      </w:tr>
    </w:tbl>
    <w:p w14:paraId="2B75AC63" w14:textId="77777777" w:rsidR="00023273" w:rsidRDefault="00000000">
      <w:r>
        <w:rPr>
          <w:rFonts w:ascii="Times New Roman" w:eastAsia="Times New Roman" w:hAnsi="Times New Roman" w:cs="Times New Roman"/>
          <w:b/>
          <w:lang w:val="en-AU"/>
        </w:rPr>
        <w:t xml:space="preserve"> </w:t>
      </w:r>
    </w:p>
    <w:p w14:paraId="5C6317A6" w14:textId="77777777" w:rsidR="00023273" w:rsidRDefault="00000000">
      <w:pPr>
        <w:pStyle w:val="AccurriParagraphcontent"/>
        <w:keepNext/>
        <w:keepLines/>
      </w:pPr>
      <w:r>
        <w:rPr>
          <w:lang w:val="en-AU"/>
        </w:rPr>
        <w:t>Refer to note 35 for further information on assets pledged as security and financing arrangements.</w:t>
      </w:r>
    </w:p>
    <w:p w14:paraId="608F124B" w14:textId="77777777" w:rsidR="00023273" w:rsidRDefault="00000000">
      <w:r>
        <w:rPr>
          <w:rFonts w:ascii="Times New Roman" w:eastAsia="Times New Roman" w:hAnsi="Times New Roman" w:cs="Times New Roman"/>
          <w:b/>
          <w:lang w:val="en-AU"/>
        </w:rPr>
        <w:t xml:space="preserve"> </w:t>
      </w:r>
    </w:p>
    <w:p w14:paraId="6BBDC306" w14:textId="77777777" w:rsidR="00023273" w:rsidRDefault="00000000">
      <w:pPr>
        <w:pStyle w:val="AccurriParagraphcontent"/>
        <w:keepNext/>
        <w:keepLines/>
      </w:pPr>
      <w:r>
        <w:rPr>
          <w:lang w:val="en-AU"/>
        </w:rPr>
        <w:t>Refer to note 45 for further information on financial instruments.</w:t>
      </w:r>
    </w:p>
    <w:p w14:paraId="69EFC014" w14:textId="77777777" w:rsidR="00023273" w:rsidRDefault="00000000">
      <w:pPr>
        <w:sectPr w:rsidR="00023273">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ClmNote_TOC"/>
    <w:p w14:paraId="2DA8A5B2" w14:textId="77777777" w:rsidR="00023273" w:rsidRDefault="00000000">
      <w:pPr>
        <w:pStyle w:val="AccurriParagraphmainheader"/>
        <w:keepNext/>
      </w:pPr>
      <w:r>
        <w:fldChar w:fldCharType="begin"/>
      </w:r>
      <w:r>
        <w:rPr>
          <w:lang w:val="en-AU"/>
        </w:rPr>
        <w:instrText>TC "Note 28. Current liabilities - lease liabilities"\f n \l 1</w:instrText>
      </w:r>
      <w:r>
        <w:fldChar w:fldCharType="end"/>
      </w:r>
      <w:bookmarkEnd w:id="82"/>
      <w:r>
        <w:rPr>
          <w:lang w:val="en-AU"/>
        </w:rPr>
        <w:t>Note 28. Current liabilities - lease liabilities</w:t>
      </w:r>
    </w:p>
    <w:p w14:paraId="39E95CC1"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61576F48" w14:textId="77777777">
        <w:trPr>
          <w:cantSplit/>
          <w:tblHeader/>
        </w:trPr>
        <w:tc>
          <w:tcPr>
            <w:tcW w:w="8301" w:type="dxa"/>
            <w:tcBorders>
              <w:top w:val="nil"/>
              <w:left w:val="nil"/>
              <w:bottom w:val="nil"/>
              <w:right w:val="nil"/>
            </w:tcBorders>
            <w:tcMar>
              <w:left w:w="0" w:type="dxa"/>
              <w:right w:w="0" w:type="dxa"/>
            </w:tcMar>
            <w:vAlign w:val="bottom"/>
          </w:tcPr>
          <w:p w14:paraId="48982FB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16AF332" w14:textId="77777777" w:rsidR="00023273" w:rsidRDefault="00023273"/>
        </w:tc>
        <w:tc>
          <w:tcPr>
            <w:tcW w:w="2638" w:type="dxa"/>
            <w:gridSpan w:val="3"/>
            <w:tcBorders>
              <w:top w:val="nil"/>
              <w:left w:val="nil"/>
              <w:bottom w:val="nil"/>
              <w:right w:val="nil"/>
            </w:tcBorders>
            <w:tcMar>
              <w:left w:w="0" w:type="dxa"/>
              <w:right w:w="0" w:type="dxa"/>
            </w:tcMar>
            <w:vAlign w:val="bottom"/>
          </w:tcPr>
          <w:p w14:paraId="4F0080BB" w14:textId="77777777" w:rsidR="00023273" w:rsidRDefault="00000000">
            <w:pPr>
              <w:pStyle w:val="AccurriTableheaderinmaintable"/>
              <w:keepNext/>
            </w:pPr>
            <w:r>
              <w:rPr>
                <w:lang w:val="en-AU"/>
              </w:rPr>
              <w:t>Consolidated</w:t>
            </w:r>
          </w:p>
        </w:tc>
      </w:tr>
      <w:tr w:rsidR="00023273" w14:paraId="3AD1A28E" w14:textId="77777777">
        <w:trPr>
          <w:cantSplit/>
          <w:tblHeader/>
        </w:trPr>
        <w:tc>
          <w:tcPr>
            <w:tcW w:w="8301" w:type="dxa"/>
            <w:tcBorders>
              <w:top w:val="nil"/>
              <w:left w:val="nil"/>
              <w:bottom w:val="nil"/>
              <w:right w:val="nil"/>
            </w:tcBorders>
            <w:tcMar>
              <w:left w:w="0" w:type="dxa"/>
              <w:right w:w="0" w:type="dxa"/>
            </w:tcMar>
            <w:vAlign w:val="bottom"/>
          </w:tcPr>
          <w:p w14:paraId="725505D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2CD8CB4" w14:textId="77777777" w:rsidR="00023273" w:rsidRDefault="00023273"/>
        </w:tc>
        <w:tc>
          <w:tcPr>
            <w:tcW w:w="1289" w:type="dxa"/>
            <w:tcBorders>
              <w:top w:val="nil"/>
              <w:left w:val="nil"/>
              <w:bottom w:val="nil"/>
              <w:right w:val="nil"/>
            </w:tcBorders>
            <w:tcMar>
              <w:left w:w="0" w:type="dxa"/>
              <w:right w:w="0" w:type="dxa"/>
            </w:tcMar>
            <w:vAlign w:val="bottom"/>
          </w:tcPr>
          <w:p w14:paraId="629BA470"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8004EBB" w14:textId="77777777" w:rsidR="00023273" w:rsidRDefault="00023273"/>
        </w:tc>
        <w:tc>
          <w:tcPr>
            <w:tcW w:w="1289" w:type="dxa"/>
            <w:tcBorders>
              <w:top w:val="nil"/>
              <w:left w:val="nil"/>
              <w:bottom w:val="nil"/>
              <w:right w:val="nil"/>
            </w:tcBorders>
            <w:tcMar>
              <w:left w:w="0" w:type="dxa"/>
              <w:right w:w="0" w:type="dxa"/>
            </w:tcMar>
            <w:vAlign w:val="bottom"/>
          </w:tcPr>
          <w:p w14:paraId="0ED920F2" w14:textId="77777777" w:rsidR="00023273" w:rsidRDefault="00000000">
            <w:pPr>
              <w:pStyle w:val="AccurriTableheaderinmaintable"/>
              <w:keepNext/>
            </w:pPr>
            <w:r>
              <w:rPr>
                <w:lang w:val="en-AU"/>
              </w:rPr>
              <w:t>2022</w:t>
            </w:r>
          </w:p>
        </w:tc>
      </w:tr>
      <w:tr w:rsidR="00023273" w14:paraId="2F53E807" w14:textId="77777777">
        <w:trPr>
          <w:cantSplit/>
          <w:tblHeader/>
        </w:trPr>
        <w:tc>
          <w:tcPr>
            <w:tcW w:w="8301" w:type="dxa"/>
            <w:tcBorders>
              <w:top w:val="nil"/>
              <w:left w:val="nil"/>
              <w:bottom w:val="nil"/>
              <w:right w:val="nil"/>
            </w:tcBorders>
            <w:tcMar>
              <w:left w:w="0" w:type="dxa"/>
              <w:right w:w="0" w:type="dxa"/>
            </w:tcMar>
            <w:vAlign w:val="bottom"/>
          </w:tcPr>
          <w:p w14:paraId="1755F5B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7C0E019" w14:textId="77777777" w:rsidR="00023273" w:rsidRDefault="00023273"/>
        </w:tc>
        <w:tc>
          <w:tcPr>
            <w:tcW w:w="1289" w:type="dxa"/>
            <w:tcBorders>
              <w:top w:val="nil"/>
              <w:left w:val="nil"/>
              <w:bottom w:val="nil"/>
              <w:right w:val="nil"/>
            </w:tcBorders>
            <w:tcMar>
              <w:left w:w="0" w:type="dxa"/>
              <w:right w:w="0" w:type="dxa"/>
            </w:tcMar>
            <w:vAlign w:val="bottom"/>
          </w:tcPr>
          <w:p w14:paraId="1D61FEC5"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3777D51" w14:textId="77777777" w:rsidR="00023273" w:rsidRDefault="00023273"/>
        </w:tc>
        <w:tc>
          <w:tcPr>
            <w:tcW w:w="1289" w:type="dxa"/>
            <w:tcBorders>
              <w:top w:val="nil"/>
              <w:left w:val="nil"/>
              <w:bottom w:val="nil"/>
              <w:right w:val="nil"/>
            </w:tcBorders>
            <w:tcMar>
              <w:left w:w="0" w:type="dxa"/>
              <w:right w:w="0" w:type="dxa"/>
            </w:tcMar>
            <w:vAlign w:val="bottom"/>
          </w:tcPr>
          <w:p w14:paraId="2A0F7DA5" w14:textId="77777777" w:rsidR="00023273" w:rsidRDefault="00000000">
            <w:pPr>
              <w:pStyle w:val="AccurriTableheaderinmaintable"/>
              <w:keepNext/>
            </w:pPr>
            <w:r>
              <w:rPr>
                <w:lang w:val="en-AU"/>
              </w:rPr>
              <w:t>CU'000</w:t>
            </w:r>
          </w:p>
        </w:tc>
      </w:tr>
      <w:tr w:rsidR="00023273" w14:paraId="0EDD4CFF" w14:textId="77777777">
        <w:trPr>
          <w:cantSplit/>
          <w:tblHeader/>
        </w:trPr>
        <w:tc>
          <w:tcPr>
            <w:tcW w:w="8301" w:type="dxa"/>
            <w:tcBorders>
              <w:top w:val="nil"/>
              <w:left w:val="nil"/>
              <w:bottom w:val="nil"/>
              <w:right w:val="nil"/>
            </w:tcBorders>
            <w:tcMar>
              <w:left w:w="0" w:type="dxa"/>
              <w:right w:w="0" w:type="dxa"/>
            </w:tcMar>
            <w:vAlign w:val="bottom"/>
          </w:tcPr>
          <w:p w14:paraId="40F91A2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F6D1A31" w14:textId="77777777" w:rsidR="00023273" w:rsidRDefault="00023273"/>
        </w:tc>
        <w:tc>
          <w:tcPr>
            <w:tcW w:w="1289" w:type="dxa"/>
            <w:tcBorders>
              <w:top w:val="nil"/>
              <w:left w:val="nil"/>
              <w:bottom w:val="nil"/>
              <w:right w:val="nil"/>
            </w:tcBorders>
            <w:tcMar>
              <w:left w:w="0" w:type="dxa"/>
              <w:right w:w="0" w:type="dxa"/>
            </w:tcMar>
            <w:vAlign w:val="bottom"/>
          </w:tcPr>
          <w:p w14:paraId="0792A35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F911CC5" w14:textId="77777777" w:rsidR="00023273" w:rsidRDefault="00023273"/>
        </w:tc>
        <w:tc>
          <w:tcPr>
            <w:tcW w:w="1289" w:type="dxa"/>
            <w:tcBorders>
              <w:top w:val="nil"/>
              <w:left w:val="nil"/>
              <w:bottom w:val="nil"/>
              <w:right w:val="nil"/>
            </w:tcBorders>
            <w:tcMar>
              <w:left w:w="0" w:type="dxa"/>
              <w:right w:w="0" w:type="dxa"/>
            </w:tcMar>
            <w:vAlign w:val="bottom"/>
          </w:tcPr>
          <w:p w14:paraId="1D097514" w14:textId="77777777" w:rsidR="00023273" w:rsidRDefault="00023273">
            <w:pPr>
              <w:pStyle w:val="AccurriTableheaderinmaintable"/>
              <w:keepNext/>
            </w:pPr>
          </w:p>
        </w:tc>
      </w:tr>
      <w:tr w:rsidR="00023273" w14:paraId="297E69DB" w14:textId="77777777">
        <w:tc>
          <w:tcPr>
            <w:tcW w:w="8301" w:type="dxa"/>
            <w:tcBorders>
              <w:top w:val="nil"/>
              <w:left w:val="nil"/>
              <w:bottom w:val="nil"/>
              <w:right w:val="nil"/>
            </w:tcBorders>
            <w:tcMar>
              <w:left w:w="0" w:type="dxa"/>
              <w:right w:w="0" w:type="dxa"/>
            </w:tcMar>
            <w:vAlign w:val="bottom"/>
          </w:tcPr>
          <w:p w14:paraId="5ADF861C" w14:textId="77777777" w:rsidR="00023273"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4C28D83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5FB42A4" w14:textId="77777777" w:rsidR="00023273"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2338822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9E67760" w14:textId="77777777" w:rsidR="00023273" w:rsidRDefault="00000000">
            <w:pPr>
              <w:pStyle w:val="AccurriTablenumericvalues"/>
              <w:keepNext/>
            </w:pPr>
            <w:r>
              <w:rPr>
                <w:lang w:val="en-AU"/>
              </w:rPr>
              <w:t xml:space="preserve">20,905 </w:t>
            </w:r>
          </w:p>
        </w:tc>
      </w:tr>
    </w:tbl>
    <w:p w14:paraId="71AFB113" w14:textId="77777777" w:rsidR="00023273" w:rsidRDefault="00000000">
      <w:r>
        <w:rPr>
          <w:rFonts w:ascii="Times New Roman" w:eastAsia="Times New Roman" w:hAnsi="Times New Roman" w:cs="Times New Roman"/>
          <w:b/>
          <w:lang w:val="en-AU"/>
        </w:rPr>
        <w:t xml:space="preserve"> </w:t>
      </w:r>
    </w:p>
    <w:p w14:paraId="7C2920C8" w14:textId="77777777" w:rsidR="00023273" w:rsidRDefault="00000000">
      <w:pPr>
        <w:pStyle w:val="AccurriParagraphcontent"/>
        <w:keepNext/>
        <w:keepLines/>
      </w:pPr>
      <w:r>
        <w:rPr>
          <w:lang w:val="en-AU"/>
        </w:rPr>
        <w:t>Refer to note 45 for further information on financial instruments.</w:t>
      </w:r>
    </w:p>
    <w:p w14:paraId="50DB94A9" w14:textId="77777777" w:rsidR="00023273" w:rsidRDefault="00000000">
      <w:pPr>
        <w:sectPr w:rsidR="00023273">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CldNote_TOC"/>
    <w:p w14:paraId="12E308EA" w14:textId="77777777" w:rsidR="00023273" w:rsidRDefault="00000000">
      <w:pPr>
        <w:pStyle w:val="AccurriParagraphmainheader"/>
        <w:keepNext/>
      </w:pPr>
      <w:r>
        <w:fldChar w:fldCharType="begin"/>
      </w:r>
      <w:r>
        <w:rPr>
          <w:lang w:val="en-AU"/>
        </w:rPr>
        <w:instrText>TC "Note 29. Current liabilities - derivative financial instruments"\f n \l 1</w:instrText>
      </w:r>
      <w:r>
        <w:fldChar w:fldCharType="end"/>
      </w:r>
      <w:bookmarkEnd w:id="83"/>
      <w:r>
        <w:rPr>
          <w:lang w:val="en-AU"/>
        </w:rPr>
        <w:t>Note 29. Current liabilities - derivative financial instruments</w:t>
      </w:r>
    </w:p>
    <w:p w14:paraId="2AD9B39A"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39FEFFD" w14:textId="77777777">
        <w:trPr>
          <w:cantSplit/>
          <w:tblHeader/>
        </w:trPr>
        <w:tc>
          <w:tcPr>
            <w:tcW w:w="8301" w:type="dxa"/>
            <w:tcBorders>
              <w:top w:val="nil"/>
              <w:left w:val="nil"/>
              <w:bottom w:val="nil"/>
              <w:right w:val="nil"/>
            </w:tcBorders>
            <w:tcMar>
              <w:left w:w="0" w:type="dxa"/>
              <w:right w:w="0" w:type="dxa"/>
            </w:tcMar>
            <w:vAlign w:val="bottom"/>
          </w:tcPr>
          <w:p w14:paraId="7CCBF66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7B9D1D9" w14:textId="77777777" w:rsidR="00023273" w:rsidRDefault="00023273"/>
        </w:tc>
        <w:tc>
          <w:tcPr>
            <w:tcW w:w="2638" w:type="dxa"/>
            <w:gridSpan w:val="3"/>
            <w:tcBorders>
              <w:top w:val="nil"/>
              <w:left w:val="nil"/>
              <w:bottom w:val="nil"/>
              <w:right w:val="nil"/>
            </w:tcBorders>
            <w:tcMar>
              <w:left w:w="0" w:type="dxa"/>
              <w:right w:w="0" w:type="dxa"/>
            </w:tcMar>
            <w:vAlign w:val="bottom"/>
          </w:tcPr>
          <w:p w14:paraId="6EB43D48" w14:textId="77777777" w:rsidR="00023273" w:rsidRDefault="00000000">
            <w:pPr>
              <w:pStyle w:val="AccurriTableheaderinmaintable"/>
              <w:keepNext/>
            </w:pPr>
            <w:r>
              <w:rPr>
                <w:lang w:val="en-AU"/>
              </w:rPr>
              <w:t>Consolidated</w:t>
            </w:r>
          </w:p>
        </w:tc>
      </w:tr>
      <w:tr w:rsidR="00023273" w14:paraId="3FB7EB80" w14:textId="77777777">
        <w:trPr>
          <w:cantSplit/>
          <w:tblHeader/>
        </w:trPr>
        <w:tc>
          <w:tcPr>
            <w:tcW w:w="8301" w:type="dxa"/>
            <w:tcBorders>
              <w:top w:val="nil"/>
              <w:left w:val="nil"/>
              <w:bottom w:val="nil"/>
              <w:right w:val="nil"/>
            </w:tcBorders>
            <w:tcMar>
              <w:left w:w="0" w:type="dxa"/>
              <w:right w:w="0" w:type="dxa"/>
            </w:tcMar>
            <w:vAlign w:val="bottom"/>
          </w:tcPr>
          <w:p w14:paraId="79C6880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05EAEC5" w14:textId="77777777" w:rsidR="00023273" w:rsidRDefault="00023273"/>
        </w:tc>
        <w:tc>
          <w:tcPr>
            <w:tcW w:w="1289" w:type="dxa"/>
            <w:tcBorders>
              <w:top w:val="nil"/>
              <w:left w:val="nil"/>
              <w:bottom w:val="nil"/>
              <w:right w:val="nil"/>
            </w:tcBorders>
            <w:tcMar>
              <w:left w:w="0" w:type="dxa"/>
              <w:right w:w="0" w:type="dxa"/>
            </w:tcMar>
            <w:vAlign w:val="bottom"/>
          </w:tcPr>
          <w:p w14:paraId="5B639734"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6AC855A" w14:textId="77777777" w:rsidR="00023273" w:rsidRDefault="00023273"/>
        </w:tc>
        <w:tc>
          <w:tcPr>
            <w:tcW w:w="1289" w:type="dxa"/>
            <w:tcBorders>
              <w:top w:val="nil"/>
              <w:left w:val="nil"/>
              <w:bottom w:val="nil"/>
              <w:right w:val="nil"/>
            </w:tcBorders>
            <w:tcMar>
              <w:left w:w="0" w:type="dxa"/>
              <w:right w:w="0" w:type="dxa"/>
            </w:tcMar>
            <w:vAlign w:val="bottom"/>
          </w:tcPr>
          <w:p w14:paraId="738490E7" w14:textId="77777777" w:rsidR="00023273" w:rsidRDefault="00000000">
            <w:pPr>
              <w:pStyle w:val="AccurriTableheaderinmaintable"/>
              <w:keepNext/>
            </w:pPr>
            <w:r>
              <w:rPr>
                <w:lang w:val="en-AU"/>
              </w:rPr>
              <w:t>2022</w:t>
            </w:r>
          </w:p>
        </w:tc>
      </w:tr>
      <w:tr w:rsidR="00023273" w14:paraId="6C8733F0" w14:textId="77777777">
        <w:trPr>
          <w:cantSplit/>
          <w:tblHeader/>
        </w:trPr>
        <w:tc>
          <w:tcPr>
            <w:tcW w:w="8301" w:type="dxa"/>
            <w:tcBorders>
              <w:top w:val="nil"/>
              <w:left w:val="nil"/>
              <w:bottom w:val="nil"/>
              <w:right w:val="nil"/>
            </w:tcBorders>
            <w:tcMar>
              <w:left w:w="0" w:type="dxa"/>
              <w:right w:w="0" w:type="dxa"/>
            </w:tcMar>
            <w:vAlign w:val="bottom"/>
          </w:tcPr>
          <w:p w14:paraId="0DD2517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88BEC0A" w14:textId="77777777" w:rsidR="00023273" w:rsidRDefault="00023273"/>
        </w:tc>
        <w:tc>
          <w:tcPr>
            <w:tcW w:w="1289" w:type="dxa"/>
            <w:tcBorders>
              <w:top w:val="nil"/>
              <w:left w:val="nil"/>
              <w:bottom w:val="nil"/>
              <w:right w:val="nil"/>
            </w:tcBorders>
            <w:tcMar>
              <w:left w:w="0" w:type="dxa"/>
              <w:right w:w="0" w:type="dxa"/>
            </w:tcMar>
            <w:vAlign w:val="bottom"/>
          </w:tcPr>
          <w:p w14:paraId="0AEB231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9AEBD17" w14:textId="77777777" w:rsidR="00023273" w:rsidRDefault="00023273"/>
        </w:tc>
        <w:tc>
          <w:tcPr>
            <w:tcW w:w="1289" w:type="dxa"/>
            <w:tcBorders>
              <w:top w:val="nil"/>
              <w:left w:val="nil"/>
              <w:bottom w:val="nil"/>
              <w:right w:val="nil"/>
            </w:tcBorders>
            <w:tcMar>
              <w:left w:w="0" w:type="dxa"/>
              <w:right w:w="0" w:type="dxa"/>
            </w:tcMar>
            <w:vAlign w:val="bottom"/>
          </w:tcPr>
          <w:p w14:paraId="3F9905FB" w14:textId="77777777" w:rsidR="00023273" w:rsidRDefault="00000000">
            <w:pPr>
              <w:pStyle w:val="AccurriTableheaderinmaintable"/>
              <w:keepNext/>
            </w:pPr>
            <w:r>
              <w:rPr>
                <w:lang w:val="en-AU"/>
              </w:rPr>
              <w:t>CU'000</w:t>
            </w:r>
          </w:p>
        </w:tc>
      </w:tr>
      <w:tr w:rsidR="00023273" w14:paraId="1634762E" w14:textId="77777777">
        <w:trPr>
          <w:cantSplit/>
          <w:tblHeader/>
        </w:trPr>
        <w:tc>
          <w:tcPr>
            <w:tcW w:w="8301" w:type="dxa"/>
            <w:tcBorders>
              <w:top w:val="nil"/>
              <w:left w:val="nil"/>
              <w:bottom w:val="nil"/>
              <w:right w:val="nil"/>
            </w:tcBorders>
            <w:tcMar>
              <w:left w:w="0" w:type="dxa"/>
              <w:right w:w="0" w:type="dxa"/>
            </w:tcMar>
            <w:vAlign w:val="bottom"/>
          </w:tcPr>
          <w:p w14:paraId="19E0828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4FBAD09" w14:textId="77777777" w:rsidR="00023273" w:rsidRDefault="00023273"/>
        </w:tc>
        <w:tc>
          <w:tcPr>
            <w:tcW w:w="1289" w:type="dxa"/>
            <w:tcBorders>
              <w:top w:val="nil"/>
              <w:left w:val="nil"/>
              <w:bottom w:val="nil"/>
              <w:right w:val="nil"/>
            </w:tcBorders>
            <w:tcMar>
              <w:left w:w="0" w:type="dxa"/>
              <w:right w:w="0" w:type="dxa"/>
            </w:tcMar>
            <w:vAlign w:val="bottom"/>
          </w:tcPr>
          <w:p w14:paraId="562A1D1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8ABE27D" w14:textId="77777777" w:rsidR="00023273" w:rsidRDefault="00023273"/>
        </w:tc>
        <w:tc>
          <w:tcPr>
            <w:tcW w:w="1289" w:type="dxa"/>
            <w:tcBorders>
              <w:top w:val="nil"/>
              <w:left w:val="nil"/>
              <w:bottom w:val="nil"/>
              <w:right w:val="nil"/>
            </w:tcBorders>
            <w:tcMar>
              <w:left w:w="0" w:type="dxa"/>
              <w:right w:w="0" w:type="dxa"/>
            </w:tcMar>
            <w:vAlign w:val="bottom"/>
          </w:tcPr>
          <w:p w14:paraId="651CA009" w14:textId="77777777" w:rsidR="00023273" w:rsidRDefault="00023273">
            <w:pPr>
              <w:pStyle w:val="AccurriTableheaderinmaintable"/>
              <w:keepNext/>
            </w:pPr>
          </w:p>
        </w:tc>
      </w:tr>
      <w:tr w:rsidR="00023273" w14:paraId="5D3D7E8B" w14:textId="77777777">
        <w:tc>
          <w:tcPr>
            <w:tcW w:w="8301" w:type="dxa"/>
            <w:tcBorders>
              <w:top w:val="nil"/>
              <w:left w:val="nil"/>
              <w:bottom w:val="nil"/>
              <w:right w:val="nil"/>
            </w:tcBorders>
            <w:tcMar>
              <w:left w:w="0" w:type="dxa"/>
              <w:right w:w="0" w:type="dxa"/>
            </w:tcMar>
            <w:vAlign w:val="bottom"/>
          </w:tcPr>
          <w:p w14:paraId="75A66E51" w14:textId="77777777" w:rsidR="00023273" w:rsidRDefault="00000000">
            <w:pPr>
              <w:pStyle w:val="AccurriTabletextvalues"/>
              <w:keepNext/>
              <w:jc w:val="left"/>
            </w:pPr>
            <w:r>
              <w:rPr>
                <w:lang w:val="en-AU"/>
              </w:rPr>
              <w:t>Forward foreign exchange contracts - cash flow hedges</w:t>
            </w:r>
          </w:p>
        </w:tc>
        <w:tc>
          <w:tcPr>
            <w:tcW w:w="60" w:type="dxa"/>
            <w:tcBorders>
              <w:top w:val="nil"/>
              <w:left w:val="nil"/>
              <w:bottom w:val="nil"/>
              <w:right w:val="nil"/>
            </w:tcBorders>
            <w:tcMar>
              <w:left w:w="0" w:type="dxa"/>
              <w:right w:w="0" w:type="dxa"/>
            </w:tcMar>
          </w:tcPr>
          <w:p w14:paraId="0CE30EB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DB75A1D" w14:textId="77777777" w:rsidR="00023273"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7E09051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B163008" w14:textId="77777777" w:rsidR="00023273" w:rsidRDefault="00000000">
            <w:pPr>
              <w:pStyle w:val="AccurriTablenumericvalues"/>
              <w:keepNext/>
            </w:pPr>
            <w:r>
              <w:rPr>
                <w:lang w:val="en-AU"/>
              </w:rPr>
              <w:t xml:space="preserve">107 </w:t>
            </w:r>
          </w:p>
        </w:tc>
      </w:tr>
    </w:tbl>
    <w:p w14:paraId="1B2C79F5" w14:textId="77777777" w:rsidR="00023273" w:rsidRDefault="00000000">
      <w:r>
        <w:rPr>
          <w:rFonts w:ascii="Times New Roman" w:eastAsia="Times New Roman" w:hAnsi="Times New Roman" w:cs="Times New Roman"/>
          <w:b/>
          <w:lang w:val="en-AU"/>
        </w:rPr>
        <w:t xml:space="preserve"> </w:t>
      </w:r>
    </w:p>
    <w:p w14:paraId="144F6F38" w14:textId="77777777" w:rsidR="00023273" w:rsidRDefault="00000000">
      <w:pPr>
        <w:pStyle w:val="AccurriParagraphcontent"/>
        <w:keepNext/>
        <w:keepLines/>
      </w:pPr>
      <w:r>
        <w:rPr>
          <w:lang w:val="en-AU"/>
        </w:rPr>
        <w:t>Refer to note 45 for further information on financial instruments.</w:t>
      </w:r>
    </w:p>
    <w:p w14:paraId="466A6832" w14:textId="77777777" w:rsidR="00023273" w:rsidRDefault="00000000">
      <w:r>
        <w:rPr>
          <w:rFonts w:ascii="Times New Roman" w:eastAsia="Times New Roman" w:hAnsi="Times New Roman" w:cs="Times New Roman"/>
          <w:b/>
          <w:lang w:val="en-AU"/>
        </w:rPr>
        <w:t xml:space="preserve"> </w:t>
      </w:r>
    </w:p>
    <w:p w14:paraId="7B2C307C" w14:textId="77777777" w:rsidR="00023273" w:rsidRDefault="00000000">
      <w:pPr>
        <w:pStyle w:val="AccurriParagraphcontent"/>
        <w:keepNext/>
        <w:keepLines/>
      </w:pPr>
      <w:r>
        <w:rPr>
          <w:lang w:val="en-AU"/>
        </w:rPr>
        <w:t>Refer to note 46 for further information on fair value measurement.</w:t>
      </w:r>
    </w:p>
    <w:p w14:paraId="694CFB95" w14:textId="77777777" w:rsidR="00023273" w:rsidRDefault="00000000">
      <w:pPr>
        <w:sectPr w:rsidR="00023273">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CltNote_TOC"/>
    <w:p w14:paraId="495C6AC1" w14:textId="77777777" w:rsidR="00023273" w:rsidRDefault="00000000">
      <w:pPr>
        <w:pStyle w:val="AccurriParagraphmainheader"/>
        <w:keepNext/>
      </w:pPr>
      <w:r>
        <w:lastRenderedPageBreak/>
        <w:fldChar w:fldCharType="begin"/>
      </w:r>
      <w:r>
        <w:rPr>
          <w:lang w:val="en-AU"/>
        </w:rPr>
        <w:instrText>TC "Note 30. Current liabilities - income tax"\f n \l 1</w:instrText>
      </w:r>
      <w:r>
        <w:fldChar w:fldCharType="end"/>
      </w:r>
      <w:bookmarkEnd w:id="84"/>
      <w:r>
        <w:rPr>
          <w:lang w:val="en-AU"/>
        </w:rPr>
        <w:t>Note 30. Current liabilities - income tax</w:t>
      </w:r>
    </w:p>
    <w:p w14:paraId="79784FF7"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3C7AA746" w14:textId="77777777">
        <w:trPr>
          <w:cantSplit/>
          <w:tblHeader/>
        </w:trPr>
        <w:tc>
          <w:tcPr>
            <w:tcW w:w="8301" w:type="dxa"/>
            <w:tcBorders>
              <w:top w:val="nil"/>
              <w:left w:val="nil"/>
              <w:bottom w:val="nil"/>
              <w:right w:val="nil"/>
            </w:tcBorders>
            <w:tcMar>
              <w:left w:w="0" w:type="dxa"/>
              <w:right w:w="0" w:type="dxa"/>
            </w:tcMar>
            <w:vAlign w:val="bottom"/>
          </w:tcPr>
          <w:p w14:paraId="17A0BF7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CDE71D5" w14:textId="77777777" w:rsidR="00023273" w:rsidRDefault="00023273"/>
        </w:tc>
        <w:tc>
          <w:tcPr>
            <w:tcW w:w="2638" w:type="dxa"/>
            <w:gridSpan w:val="3"/>
            <w:tcBorders>
              <w:top w:val="nil"/>
              <w:left w:val="nil"/>
              <w:bottom w:val="nil"/>
              <w:right w:val="nil"/>
            </w:tcBorders>
            <w:tcMar>
              <w:left w:w="0" w:type="dxa"/>
              <w:right w:w="0" w:type="dxa"/>
            </w:tcMar>
            <w:vAlign w:val="bottom"/>
          </w:tcPr>
          <w:p w14:paraId="4CC1A8EF" w14:textId="77777777" w:rsidR="00023273" w:rsidRDefault="00000000">
            <w:pPr>
              <w:pStyle w:val="AccurriTableheaderinmaintable"/>
              <w:keepNext/>
            </w:pPr>
            <w:r>
              <w:rPr>
                <w:lang w:val="en-AU"/>
              </w:rPr>
              <w:t>Consolidated</w:t>
            </w:r>
          </w:p>
        </w:tc>
      </w:tr>
      <w:tr w:rsidR="00023273" w14:paraId="7AF8835E" w14:textId="77777777">
        <w:trPr>
          <w:cantSplit/>
          <w:tblHeader/>
        </w:trPr>
        <w:tc>
          <w:tcPr>
            <w:tcW w:w="8301" w:type="dxa"/>
            <w:tcBorders>
              <w:top w:val="nil"/>
              <w:left w:val="nil"/>
              <w:bottom w:val="nil"/>
              <w:right w:val="nil"/>
            </w:tcBorders>
            <w:tcMar>
              <w:left w:w="0" w:type="dxa"/>
              <w:right w:w="0" w:type="dxa"/>
            </w:tcMar>
            <w:vAlign w:val="bottom"/>
          </w:tcPr>
          <w:p w14:paraId="4870091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D1976F9" w14:textId="77777777" w:rsidR="00023273" w:rsidRDefault="00023273"/>
        </w:tc>
        <w:tc>
          <w:tcPr>
            <w:tcW w:w="1289" w:type="dxa"/>
            <w:tcBorders>
              <w:top w:val="nil"/>
              <w:left w:val="nil"/>
              <w:bottom w:val="nil"/>
              <w:right w:val="nil"/>
            </w:tcBorders>
            <w:tcMar>
              <w:left w:w="0" w:type="dxa"/>
              <w:right w:w="0" w:type="dxa"/>
            </w:tcMar>
            <w:vAlign w:val="bottom"/>
          </w:tcPr>
          <w:p w14:paraId="24F5EA1A"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922B167" w14:textId="77777777" w:rsidR="00023273" w:rsidRDefault="00023273"/>
        </w:tc>
        <w:tc>
          <w:tcPr>
            <w:tcW w:w="1289" w:type="dxa"/>
            <w:tcBorders>
              <w:top w:val="nil"/>
              <w:left w:val="nil"/>
              <w:bottom w:val="nil"/>
              <w:right w:val="nil"/>
            </w:tcBorders>
            <w:tcMar>
              <w:left w:w="0" w:type="dxa"/>
              <w:right w:w="0" w:type="dxa"/>
            </w:tcMar>
            <w:vAlign w:val="bottom"/>
          </w:tcPr>
          <w:p w14:paraId="12FC7A9D" w14:textId="77777777" w:rsidR="00023273" w:rsidRDefault="00000000">
            <w:pPr>
              <w:pStyle w:val="AccurriTableheaderinmaintable"/>
              <w:keepNext/>
            </w:pPr>
            <w:r>
              <w:rPr>
                <w:lang w:val="en-AU"/>
              </w:rPr>
              <w:t>2022</w:t>
            </w:r>
          </w:p>
        </w:tc>
      </w:tr>
      <w:tr w:rsidR="00023273" w14:paraId="5C6E9E32" w14:textId="77777777">
        <w:trPr>
          <w:cantSplit/>
          <w:tblHeader/>
        </w:trPr>
        <w:tc>
          <w:tcPr>
            <w:tcW w:w="8301" w:type="dxa"/>
            <w:tcBorders>
              <w:top w:val="nil"/>
              <w:left w:val="nil"/>
              <w:bottom w:val="nil"/>
              <w:right w:val="nil"/>
            </w:tcBorders>
            <w:tcMar>
              <w:left w:w="0" w:type="dxa"/>
              <w:right w:w="0" w:type="dxa"/>
            </w:tcMar>
            <w:vAlign w:val="bottom"/>
          </w:tcPr>
          <w:p w14:paraId="2AD49F0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9E62012" w14:textId="77777777" w:rsidR="00023273" w:rsidRDefault="00023273"/>
        </w:tc>
        <w:tc>
          <w:tcPr>
            <w:tcW w:w="1289" w:type="dxa"/>
            <w:tcBorders>
              <w:top w:val="nil"/>
              <w:left w:val="nil"/>
              <w:bottom w:val="nil"/>
              <w:right w:val="nil"/>
            </w:tcBorders>
            <w:tcMar>
              <w:left w:w="0" w:type="dxa"/>
              <w:right w:w="0" w:type="dxa"/>
            </w:tcMar>
            <w:vAlign w:val="bottom"/>
          </w:tcPr>
          <w:p w14:paraId="4C69196C"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70117A0" w14:textId="77777777" w:rsidR="00023273" w:rsidRDefault="00023273"/>
        </w:tc>
        <w:tc>
          <w:tcPr>
            <w:tcW w:w="1289" w:type="dxa"/>
            <w:tcBorders>
              <w:top w:val="nil"/>
              <w:left w:val="nil"/>
              <w:bottom w:val="nil"/>
              <w:right w:val="nil"/>
            </w:tcBorders>
            <w:tcMar>
              <w:left w:w="0" w:type="dxa"/>
              <w:right w:w="0" w:type="dxa"/>
            </w:tcMar>
            <w:vAlign w:val="bottom"/>
          </w:tcPr>
          <w:p w14:paraId="7FF45BB1" w14:textId="77777777" w:rsidR="00023273" w:rsidRDefault="00000000">
            <w:pPr>
              <w:pStyle w:val="AccurriTableheaderinmaintable"/>
              <w:keepNext/>
            </w:pPr>
            <w:r>
              <w:rPr>
                <w:lang w:val="en-AU"/>
              </w:rPr>
              <w:t>CU'000</w:t>
            </w:r>
          </w:p>
        </w:tc>
      </w:tr>
      <w:tr w:rsidR="00023273" w14:paraId="11EAC6AB" w14:textId="77777777">
        <w:trPr>
          <w:cantSplit/>
          <w:tblHeader/>
        </w:trPr>
        <w:tc>
          <w:tcPr>
            <w:tcW w:w="8301" w:type="dxa"/>
            <w:tcBorders>
              <w:top w:val="nil"/>
              <w:left w:val="nil"/>
              <w:bottom w:val="nil"/>
              <w:right w:val="nil"/>
            </w:tcBorders>
            <w:tcMar>
              <w:left w:w="0" w:type="dxa"/>
              <w:right w:w="0" w:type="dxa"/>
            </w:tcMar>
            <w:vAlign w:val="bottom"/>
          </w:tcPr>
          <w:p w14:paraId="1AB7B89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5320759" w14:textId="77777777" w:rsidR="00023273" w:rsidRDefault="00023273"/>
        </w:tc>
        <w:tc>
          <w:tcPr>
            <w:tcW w:w="1289" w:type="dxa"/>
            <w:tcBorders>
              <w:top w:val="nil"/>
              <w:left w:val="nil"/>
              <w:bottom w:val="nil"/>
              <w:right w:val="nil"/>
            </w:tcBorders>
            <w:tcMar>
              <w:left w:w="0" w:type="dxa"/>
              <w:right w:w="0" w:type="dxa"/>
            </w:tcMar>
            <w:vAlign w:val="bottom"/>
          </w:tcPr>
          <w:p w14:paraId="3B50B08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1912B06" w14:textId="77777777" w:rsidR="00023273" w:rsidRDefault="00023273"/>
        </w:tc>
        <w:tc>
          <w:tcPr>
            <w:tcW w:w="1289" w:type="dxa"/>
            <w:tcBorders>
              <w:top w:val="nil"/>
              <w:left w:val="nil"/>
              <w:bottom w:val="nil"/>
              <w:right w:val="nil"/>
            </w:tcBorders>
            <w:tcMar>
              <w:left w:w="0" w:type="dxa"/>
              <w:right w:w="0" w:type="dxa"/>
            </w:tcMar>
            <w:vAlign w:val="bottom"/>
          </w:tcPr>
          <w:p w14:paraId="592C41F2" w14:textId="77777777" w:rsidR="00023273" w:rsidRDefault="00023273">
            <w:pPr>
              <w:pStyle w:val="AccurriTableheaderinmaintable"/>
              <w:keepNext/>
            </w:pPr>
          </w:p>
        </w:tc>
      </w:tr>
      <w:tr w:rsidR="00023273" w14:paraId="67A46DA6" w14:textId="77777777">
        <w:tc>
          <w:tcPr>
            <w:tcW w:w="8301" w:type="dxa"/>
            <w:tcBorders>
              <w:top w:val="nil"/>
              <w:left w:val="nil"/>
              <w:bottom w:val="nil"/>
              <w:right w:val="nil"/>
            </w:tcBorders>
            <w:tcMar>
              <w:left w:w="0" w:type="dxa"/>
              <w:right w:w="0" w:type="dxa"/>
            </w:tcMar>
            <w:vAlign w:val="bottom"/>
          </w:tcPr>
          <w:p w14:paraId="76D45B38" w14:textId="77777777" w:rsidR="00023273"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4BBC700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722799D" w14:textId="77777777" w:rsidR="00023273" w:rsidRDefault="00000000">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20A030F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C8223CE" w14:textId="77777777" w:rsidR="00023273" w:rsidRDefault="00000000">
            <w:pPr>
              <w:pStyle w:val="AccurriTablenumericvalues"/>
              <w:keepNext/>
            </w:pPr>
            <w:r>
              <w:rPr>
                <w:lang w:val="en-AU"/>
              </w:rPr>
              <w:t xml:space="preserve">2,351 </w:t>
            </w:r>
          </w:p>
        </w:tc>
      </w:tr>
    </w:tbl>
    <w:p w14:paraId="2A0F7503" w14:textId="77777777" w:rsidR="00023273" w:rsidRDefault="00000000">
      <w:pPr>
        <w:sectPr w:rsidR="00023273">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CluNote_TOC"/>
    <w:p w14:paraId="2E08C9A9" w14:textId="77777777" w:rsidR="00023273" w:rsidRDefault="00000000">
      <w:pPr>
        <w:pStyle w:val="AccurriParagraphmainheader"/>
        <w:keepNext/>
      </w:pPr>
      <w:r>
        <w:fldChar w:fldCharType="begin"/>
      </w:r>
      <w:r>
        <w:rPr>
          <w:lang w:val="en-AU"/>
        </w:rPr>
        <w:instrText>TC "Note 31. Current liabilities - employee benefits"\f n \l 1</w:instrText>
      </w:r>
      <w:r>
        <w:fldChar w:fldCharType="end"/>
      </w:r>
      <w:bookmarkEnd w:id="85"/>
      <w:r>
        <w:rPr>
          <w:lang w:val="en-AU"/>
        </w:rPr>
        <w:t>Note 31. Current liabilities - employee benefits</w:t>
      </w:r>
    </w:p>
    <w:p w14:paraId="222D1C82"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39BC7CAD" w14:textId="77777777">
        <w:trPr>
          <w:cantSplit/>
          <w:tblHeader/>
        </w:trPr>
        <w:tc>
          <w:tcPr>
            <w:tcW w:w="8301" w:type="dxa"/>
            <w:tcBorders>
              <w:top w:val="nil"/>
              <w:left w:val="nil"/>
              <w:bottom w:val="nil"/>
              <w:right w:val="nil"/>
            </w:tcBorders>
            <w:tcMar>
              <w:left w:w="0" w:type="dxa"/>
              <w:right w:w="0" w:type="dxa"/>
            </w:tcMar>
            <w:vAlign w:val="bottom"/>
          </w:tcPr>
          <w:p w14:paraId="37AB5EF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46755B1" w14:textId="77777777" w:rsidR="00023273" w:rsidRDefault="00023273"/>
        </w:tc>
        <w:tc>
          <w:tcPr>
            <w:tcW w:w="2638" w:type="dxa"/>
            <w:gridSpan w:val="3"/>
            <w:tcBorders>
              <w:top w:val="nil"/>
              <w:left w:val="nil"/>
              <w:bottom w:val="nil"/>
              <w:right w:val="nil"/>
            </w:tcBorders>
            <w:tcMar>
              <w:left w:w="0" w:type="dxa"/>
              <w:right w:w="0" w:type="dxa"/>
            </w:tcMar>
            <w:vAlign w:val="bottom"/>
          </w:tcPr>
          <w:p w14:paraId="4B4F3BF8" w14:textId="77777777" w:rsidR="00023273" w:rsidRDefault="00000000">
            <w:pPr>
              <w:pStyle w:val="AccurriTableheaderinmaintable"/>
              <w:keepNext/>
            </w:pPr>
            <w:r>
              <w:rPr>
                <w:lang w:val="en-AU"/>
              </w:rPr>
              <w:t>Consolidated</w:t>
            </w:r>
          </w:p>
        </w:tc>
      </w:tr>
      <w:tr w:rsidR="00023273" w14:paraId="175105AB" w14:textId="77777777">
        <w:trPr>
          <w:cantSplit/>
          <w:tblHeader/>
        </w:trPr>
        <w:tc>
          <w:tcPr>
            <w:tcW w:w="8301" w:type="dxa"/>
            <w:tcBorders>
              <w:top w:val="nil"/>
              <w:left w:val="nil"/>
              <w:bottom w:val="nil"/>
              <w:right w:val="nil"/>
            </w:tcBorders>
            <w:tcMar>
              <w:left w:w="0" w:type="dxa"/>
              <w:right w:w="0" w:type="dxa"/>
            </w:tcMar>
            <w:vAlign w:val="bottom"/>
          </w:tcPr>
          <w:p w14:paraId="0F07BBB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6B80350" w14:textId="77777777" w:rsidR="00023273" w:rsidRDefault="00023273"/>
        </w:tc>
        <w:tc>
          <w:tcPr>
            <w:tcW w:w="1289" w:type="dxa"/>
            <w:tcBorders>
              <w:top w:val="nil"/>
              <w:left w:val="nil"/>
              <w:bottom w:val="nil"/>
              <w:right w:val="nil"/>
            </w:tcBorders>
            <w:tcMar>
              <w:left w:w="0" w:type="dxa"/>
              <w:right w:w="0" w:type="dxa"/>
            </w:tcMar>
            <w:vAlign w:val="bottom"/>
          </w:tcPr>
          <w:p w14:paraId="4C63ECA1"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079AACA" w14:textId="77777777" w:rsidR="00023273" w:rsidRDefault="00023273"/>
        </w:tc>
        <w:tc>
          <w:tcPr>
            <w:tcW w:w="1289" w:type="dxa"/>
            <w:tcBorders>
              <w:top w:val="nil"/>
              <w:left w:val="nil"/>
              <w:bottom w:val="nil"/>
              <w:right w:val="nil"/>
            </w:tcBorders>
            <w:tcMar>
              <w:left w:w="0" w:type="dxa"/>
              <w:right w:w="0" w:type="dxa"/>
            </w:tcMar>
            <w:vAlign w:val="bottom"/>
          </w:tcPr>
          <w:p w14:paraId="4699DA1B" w14:textId="77777777" w:rsidR="00023273" w:rsidRDefault="00000000">
            <w:pPr>
              <w:pStyle w:val="AccurriTableheaderinmaintable"/>
              <w:keepNext/>
            </w:pPr>
            <w:r>
              <w:rPr>
                <w:lang w:val="en-AU"/>
              </w:rPr>
              <w:t>2022</w:t>
            </w:r>
          </w:p>
        </w:tc>
      </w:tr>
      <w:tr w:rsidR="00023273" w14:paraId="03BF128A" w14:textId="77777777">
        <w:trPr>
          <w:cantSplit/>
          <w:tblHeader/>
        </w:trPr>
        <w:tc>
          <w:tcPr>
            <w:tcW w:w="8301" w:type="dxa"/>
            <w:tcBorders>
              <w:top w:val="nil"/>
              <w:left w:val="nil"/>
              <w:bottom w:val="nil"/>
              <w:right w:val="nil"/>
            </w:tcBorders>
            <w:tcMar>
              <w:left w:w="0" w:type="dxa"/>
              <w:right w:w="0" w:type="dxa"/>
            </w:tcMar>
            <w:vAlign w:val="bottom"/>
          </w:tcPr>
          <w:p w14:paraId="1A532C0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3CC6674" w14:textId="77777777" w:rsidR="00023273" w:rsidRDefault="00023273"/>
        </w:tc>
        <w:tc>
          <w:tcPr>
            <w:tcW w:w="1289" w:type="dxa"/>
            <w:tcBorders>
              <w:top w:val="nil"/>
              <w:left w:val="nil"/>
              <w:bottom w:val="nil"/>
              <w:right w:val="nil"/>
            </w:tcBorders>
            <w:tcMar>
              <w:left w:w="0" w:type="dxa"/>
              <w:right w:w="0" w:type="dxa"/>
            </w:tcMar>
            <w:vAlign w:val="bottom"/>
          </w:tcPr>
          <w:p w14:paraId="5383312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B027EA9" w14:textId="77777777" w:rsidR="00023273" w:rsidRDefault="00023273"/>
        </w:tc>
        <w:tc>
          <w:tcPr>
            <w:tcW w:w="1289" w:type="dxa"/>
            <w:tcBorders>
              <w:top w:val="nil"/>
              <w:left w:val="nil"/>
              <w:bottom w:val="nil"/>
              <w:right w:val="nil"/>
            </w:tcBorders>
            <w:tcMar>
              <w:left w:w="0" w:type="dxa"/>
              <w:right w:w="0" w:type="dxa"/>
            </w:tcMar>
            <w:vAlign w:val="bottom"/>
          </w:tcPr>
          <w:p w14:paraId="59C20823" w14:textId="77777777" w:rsidR="00023273" w:rsidRDefault="00000000">
            <w:pPr>
              <w:pStyle w:val="AccurriTableheaderinmaintable"/>
              <w:keepNext/>
            </w:pPr>
            <w:r>
              <w:rPr>
                <w:lang w:val="en-AU"/>
              </w:rPr>
              <w:t>CU'000</w:t>
            </w:r>
          </w:p>
        </w:tc>
      </w:tr>
      <w:tr w:rsidR="00023273" w14:paraId="0F279B30" w14:textId="77777777">
        <w:trPr>
          <w:cantSplit/>
          <w:tblHeader/>
        </w:trPr>
        <w:tc>
          <w:tcPr>
            <w:tcW w:w="8301" w:type="dxa"/>
            <w:tcBorders>
              <w:top w:val="nil"/>
              <w:left w:val="nil"/>
              <w:bottom w:val="nil"/>
              <w:right w:val="nil"/>
            </w:tcBorders>
            <w:tcMar>
              <w:left w:w="0" w:type="dxa"/>
              <w:right w:w="0" w:type="dxa"/>
            </w:tcMar>
            <w:vAlign w:val="bottom"/>
          </w:tcPr>
          <w:p w14:paraId="5436FA3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C2A1820" w14:textId="77777777" w:rsidR="00023273" w:rsidRDefault="00023273"/>
        </w:tc>
        <w:tc>
          <w:tcPr>
            <w:tcW w:w="1289" w:type="dxa"/>
            <w:tcBorders>
              <w:top w:val="nil"/>
              <w:left w:val="nil"/>
              <w:bottom w:val="nil"/>
              <w:right w:val="nil"/>
            </w:tcBorders>
            <w:tcMar>
              <w:left w:w="0" w:type="dxa"/>
              <w:right w:w="0" w:type="dxa"/>
            </w:tcMar>
            <w:vAlign w:val="bottom"/>
          </w:tcPr>
          <w:p w14:paraId="55EC5F0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806CD2F" w14:textId="77777777" w:rsidR="00023273" w:rsidRDefault="00023273"/>
        </w:tc>
        <w:tc>
          <w:tcPr>
            <w:tcW w:w="1289" w:type="dxa"/>
            <w:tcBorders>
              <w:top w:val="nil"/>
              <w:left w:val="nil"/>
              <w:bottom w:val="nil"/>
              <w:right w:val="nil"/>
            </w:tcBorders>
            <w:tcMar>
              <w:left w:w="0" w:type="dxa"/>
              <w:right w:w="0" w:type="dxa"/>
            </w:tcMar>
            <w:vAlign w:val="bottom"/>
          </w:tcPr>
          <w:p w14:paraId="67FA7A02" w14:textId="77777777" w:rsidR="00023273" w:rsidRDefault="00023273">
            <w:pPr>
              <w:pStyle w:val="AccurriTableheaderinmaintable"/>
              <w:keepNext/>
            </w:pPr>
          </w:p>
        </w:tc>
      </w:tr>
      <w:tr w:rsidR="00023273" w14:paraId="0AB7B5F9" w14:textId="77777777">
        <w:tc>
          <w:tcPr>
            <w:tcW w:w="8301" w:type="dxa"/>
            <w:tcBorders>
              <w:top w:val="nil"/>
              <w:left w:val="nil"/>
              <w:bottom w:val="nil"/>
              <w:right w:val="nil"/>
            </w:tcBorders>
            <w:tcMar>
              <w:left w:w="0" w:type="dxa"/>
              <w:right w:w="0" w:type="dxa"/>
            </w:tcMar>
            <w:vAlign w:val="bottom"/>
          </w:tcPr>
          <w:p w14:paraId="7D792898" w14:textId="77777777" w:rsidR="0002327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2C175D3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75F9C30" w14:textId="77777777" w:rsidR="00023273" w:rsidRDefault="00000000">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49F7A06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BD237E9" w14:textId="77777777" w:rsidR="00023273" w:rsidRDefault="00000000">
            <w:pPr>
              <w:pStyle w:val="AccurriTablenumericvalues"/>
              <w:keepNext/>
            </w:pPr>
            <w:r>
              <w:rPr>
                <w:lang w:val="en-AU"/>
              </w:rPr>
              <w:t xml:space="preserve">8,143 </w:t>
            </w:r>
          </w:p>
        </w:tc>
      </w:tr>
    </w:tbl>
    <w:p w14:paraId="44CCBA25" w14:textId="77777777" w:rsidR="00023273" w:rsidRDefault="00000000">
      <w:r>
        <w:rPr>
          <w:rFonts w:ascii="Times New Roman" w:eastAsia="Times New Roman" w:hAnsi="Times New Roman" w:cs="Times New Roman"/>
          <w:b/>
          <w:lang w:val="en-AU"/>
        </w:rPr>
        <w:t xml:space="preserve"> </w:t>
      </w:r>
    </w:p>
    <w:p w14:paraId="7D0DE91E" w14:textId="77777777" w:rsidR="00023273" w:rsidRDefault="00000000">
      <w:pPr>
        <w:pStyle w:val="AccurriParagraphsubheader"/>
        <w:keepNext/>
        <w:keepLines/>
      </w:pPr>
      <w:r>
        <w:rPr>
          <w:lang w:val="en-AU"/>
        </w:rPr>
        <w:t xml:space="preserve">Amounts not expected to be settled within the next 12 </w:t>
      </w:r>
      <w:proofErr w:type="gramStart"/>
      <w:r>
        <w:rPr>
          <w:lang w:val="en-AU"/>
        </w:rPr>
        <w:t>months</w:t>
      </w:r>
      <w:proofErr w:type="gramEnd"/>
    </w:p>
    <w:p w14:paraId="19B50F46" w14:textId="77777777" w:rsidR="00023273" w:rsidRDefault="00000000">
      <w:pPr>
        <w:pStyle w:val="AccurriParagraphcontent"/>
        <w:keepNext/>
        <w:keepLines/>
      </w:pPr>
      <w:r>
        <w:rPr>
          <w:lang w:val="en-AU"/>
        </w:rPr>
        <w:t xml:space="preserve">The current provision for employee benefits includes all unconditional entitlements where employees have completed the required period of service </w:t>
      </w:r>
      <w:proofErr w:type="gramStart"/>
      <w:r>
        <w:rPr>
          <w:lang w:val="en-AU"/>
        </w:rPr>
        <w:t>and also</w:t>
      </w:r>
      <w:proofErr w:type="gramEnd"/>
      <w:r>
        <w:rPr>
          <w:lang w:val="en-AU"/>
        </w:rPr>
        <w:t xml:space="preserve"> those where employees are entitled to pro-rata payments in certain circumstances. The entire amount is presented as </w:t>
      </w:r>
      <w:proofErr w:type="gramStart"/>
      <w:r>
        <w:rPr>
          <w:lang w:val="en-AU"/>
        </w:rPr>
        <w:t>current, since</w:t>
      </w:r>
      <w:proofErr w:type="gramEnd"/>
      <w:r>
        <w:rPr>
          <w:lang w:val="en-AU"/>
        </w:rPr>
        <w:t xml:space="preserve"> the consolidated entity does not have an unconditional right to defer settlement. However, based on </w:t>
      </w:r>
      <w:proofErr w:type="gramStart"/>
      <w:r>
        <w:rPr>
          <w:lang w:val="en-AU"/>
        </w:rPr>
        <w:t>past experience</w:t>
      </w:r>
      <w:proofErr w:type="gramEnd"/>
      <w:r>
        <w:rPr>
          <w:lang w:val="en-AU"/>
        </w:rPr>
        <w:t>, the consolidated entity does not expect all employees to take the full amount of accrued leave or require payment within the next 12 months.</w:t>
      </w:r>
    </w:p>
    <w:p w14:paraId="5217AF25" w14:textId="77777777" w:rsidR="00023273" w:rsidRDefault="00000000">
      <w:r>
        <w:rPr>
          <w:rFonts w:ascii="Times New Roman" w:eastAsia="Times New Roman" w:hAnsi="Times New Roman" w:cs="Times New Roman"/>
          <w:b/>
          <w:lang w:val="en-AU"/>
        </w:rPr>
        <w:t xml:space="preserve"> </w:t>
      </w:r>
    </w:p>
    <w:p w14:paraId="71A6F98D" w14:textId="77777777" w:rsidR="00023273" w:rsidRDefault="00000000">
      <w:pPr>
        <w:pStyle w:val="AccurriParagraphcontent"/>
        <w:keepNext/>
        <w:keepLines/>
      </w:pPr>
      <w:r>
        <w:rPr>
          <w:lang w:val="en-AU"/>
        </w:rPr>
        <w:t>The following amounts reflect leave that is not expected to be taken within the next 12 months:</w:t>
      </w:r>
    </w:p>
    <w:p w14:paraId="2DC091A2"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0E4B7147" w14:textId="77777777">
        <w:trPr>
          <w:cantSplit/>
          <w:tblHeader/>
        </w:trPr>
        <w:tc>
          <w:tcPr>
            <w:tcW w:w="8301" w:type="dxa"/>
            <w:tcBorders>
              <w:top w:val="nil"/>
              <w:left w:val="nil"/>
              <w:bottom w:val="nil"/>
              <w:right w:val="nil"/>
            </w:tcBorders>
            <w:tcMar>
              <w:left w:w="0" w:type="dxa"/>
              <w:right w:w="0" w:type="dxa"/>
            </w:tcMar>
            <w:vAlign w:val="bottom"/>
          </w:tcPr>
          <w:p w14:paraId="4F9FAD9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BD48853" w14:textId="77777777" w:rsidR="00023273" w:rsidRDefault="00023273"/>
        </w:tc>
        <w:tc>
          <w:tcPr>
            <w:tcW w:w="2638" w:type="dxa"/>
            <w:gridSpan w:val="3"/>
            <w:tcBorders>
              <w:top w:val="nil"/>
              <w:left w:val="nil"/>
              <w:bottom w:val="nil"/>
              <w:right w:val="nil"/>
            </w:tcBorders>
            <w:tcMar>
              <w:left w:w="0" w:type="dxa"/>
              <w:right w:w="0" w:type="dxa"/>
            </w:tcMar>
            <w:vAlign w:val="bottom"/>
          </w:tcPr>
          <w:p w14:paraId="637EB0A4" w14:textId="77777777" w:rsidR="00023273" w:rsidRDefault="00000000">
            <w:pPr>
              <w:pStyle w:val="AccurriTableheaderinmaintable"/>
              <w:keepNext/>
            </w:pPr>
            <w:r>
              <w:rPr>
                <w:lang w:val="en-AU"/>
              </w:rPr>
              <w:t>Consolidated</w:t>
            </w:r>
          </w:p>
        </w:tc>
      </w:tr>
      <w:tr w:rsidR="00023273" w14:paraId="08C660C7" w14:textId="77777777">
        <w:trPr>
          <w:cantSplit/>
          <w:tblHeader/>
        </w:trPr>
        <w:tc>
          <w:tcPr>
            <w:tcW w:w="8301" w:type="dxa"/>
            <w:tcBorders>
              <w:top w:val="nil"/>
              <w:left w:val="nil"/>
              <w:bottom w:val="nil"/>
              <w:right w:val="nil"/>
            </w:tcBorders>
            <w:tcMar>
              <w:left w:w="0" w:type="dxa"/>
              <w:right w:w="0" w:type="dxa"/>
            </w:tcMar>
            <w:vAlign w:val="bottom"/>
          </w:tcPr>
          <w:p w14:paraId="7F45614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3B181EA" w14:textId="77777777" w:rsidR="00023273" w:rsidRDefault="00023273"/>
        </w:tc>
        <w:tc>
          <w:tcPr>
            <w:tcW w:w="1289" w:type="dxa"/>
            <w:tcBorders>
              <w:top w:val="nil"/>
              <w:left w:val="nil"/>
              <w:bottom w:val="nil"/>
              <w:right w:val="nil"/>
            </w:tcBorders>
            <w:tcMar>
              <w:left w:w="0" w:type="dxa"/>
              <w:right w:w="0" w:type="dxa"/>
            </w:tcMar>
            <w:vAlign w:val="bottom"/>
          </w:tcPr>
          <w:p w14:paraId="6BD1AC92"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5D65094" w14:textId="77777777" w:rsidR="00023273" w:rsidRDefault="00023273"/>
        </w:tc>
        <w:tc>
          <w:tcPr>
            <w:tcW w:w="1289" w:type="dxa"/>
            <w:tcBorders>
              <w:top w:val="nil"/>
              <w:left w:val="nil"/>
              <w:bottom w:val="nil"/>
              <w:right w:val="nil"/>
            </w:tcBorders>
            <w:tcMar>
              <w:left w:w="0" w:type="dxa"/>
              <w:right w:w="0" w:type="dxa"/>
            </w:tcMar>
            <w:vAlign w:val="bottom"/>
          </w:tcPr>
          <w:p w14:paraId="69DE1B33" w14:textId="77777777" w:rsidR="00023273" w:rsidRDefault="00000000">
            <w:pPr>
              <w:pStyle w:val="AccurriTableheaderinmaintable"/>
              <w:keepNext/>
            </w:pPr>
            <w:r>
              <w:rPr>
                <w:lang w:val="en-AU"/>
              </w:rPr>
              <w:t>2022</w:t>
            </w:r>
          </w:p>
        </w:tc>
      </w:tr>
      <w:tr w:rsidR="00023273" w14:paraId="45E71E3F" w14:textId="77777777">
        <w:trPr>
          <w:cantSplit/>
          <w:tblHeader/>
        </w:trPr>
        <w:tc>
          <w:tcPr>
            <w:tcW w:w="8301" w:type="dxa"/>
            <w:tcBorders>
              <w:top w:val="nil"/>
              <w:left w:val="nil"/>
              <w:bottom w:val="nil"/>
              <w:right w:val="nil"/>
            </w:tcBorders>
            <w:tcMar>
              <w:left w:w="0" w:type="dxa"/>
              <w:right w:w="0" w:type="dxa"/>
            </w:tcMar>
            <w:vAlign w:val="bottom"/>
          </w:tcPr>
          <w:p w14:paraId="3D7B5F5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104D35C" w14:textId="77777777" w:rsidR="00023273" w:rsidRDefault="00023273"/>
        </w:tc>
        <w:tc>
          <w:tcPr>
            <w:tcW w:w="1289" w:type="dxa"/>
            <w:tcBorders>
              <w:top w:val="nil"/>
              <w:left w:val="nil"/>
              <w:bottom w:val="nil"/>
              <w:right w:val="nil"/>
            </w:tcBorders>
            <w:tcMar>
              <w:left w:w="0" w:type="dxa"/>
              <w:right w:w="0" w:type="dxa"/>
            </w:tcMar>
            <w:vAlign w:val="bottom"/>
          </w:tcPr>
          <w:p w14:paraId="712D52F3"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2D42F02" w14:textId="77777777" w:rsidR="00023273" w:rsidRDefault="00023273"/>
        </w:tc>
        <w:tc>
          <w:tcPr>
            <w:tcW w:w="1289" w:type="dxa"/>
            <w:tcBorders>
              <w:top w:val="nil"/>
              <w:left w:val="nil"/>
              <w:bottom w:val="nil"/>
              <w:right w:val="nil"/>
            </w:tcBorders>
            <w:tcMar>
              <w:left w:w="0" w:type="dxa"/>
              <w:right w:w="0" w:type="dxa"/>
            </w:tcMar>
            <w:vAlign w:val="bottom"/>
          </w:tcPr>
          <w:p w14:paraId="511C4DF2" w14:textId="77777777" w:rsidR="00023273" w:rsidRDefault="00000000">
            <w:pPr>
              <w:pStyle w:val="AccurriTableheaderinmaintable"/>
              <w:keepNext/>
            </w:pPr>
            <w:r>
              <w:rPr>
                <w:lang w:val="en-AU"/>
              </w:rPr>
              <w:t>CU'000</w:t>
            </w:r>
          </w:p>
        </w:tc>
      </w:tr>
      <w:tr w:rsidR="00023273" w14:paraId="74412089" w14:textId="77777777">
        <w:trPr>
          <w:cantSplit/>
          <w:tblHeader/>
        </w:trPr>
        <w:tc>
          <w:tcPr>
            <w:tcW w:w="8301" w:type="dxa"/>
            <w:tcBorders>
              <w:top w:val="nil"/>
              <w:left w:val="nil"/>
              <w:bottom w:val="nil"/>
              <w:right w:val="nil"/>
            </w:tcBorders>
            <w:tcMar>
              <w:left w:w="0" w:type="dxa"/>
              <w:right w:w="0" w:type="dxa"/>
            </w:tcMar>
            <w:vAlign w:val="bottom"/>
          </w:tcPr>
          <w:p w14:paraId="4E802ED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692447A" w14:textId="77777777" w:rsidR="00023273" w:rsidRDefault="00023273"/>
        </w:tc>
        <w:tc>
          <w:tcPr>
            <w:tcW w:w="1289" w:type="dxa"/>
            <w:tcBorders>
              <w:top w:val="nil"/>
              <w:left w:val="nil"/>
              <w:bottom w:val="nil"/>
              <w:right w:val="nil"/>
            </w:tcBorders>
            <w:tcMar>
              <w:left w:w="0" w:type="dxa"/>
              <w:right w:w="0" w:type="dxa"/>
            </w:tcMar>
            <w:vAlign w:val="bottom"/>
          </w:tcPr>
          <w:p w14:paraId="5459C9A5"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399AA2B" w14:textId="77777777" w:rsidR="00023273" w:rsidRDefault="00023273"/>
        </w:tc>
        <w:tc>
          <w:tcPr>
            <w:tcW w:w="1289" w:type="dxa"/>
            <w:tcBorders>
              <w:top w:val="nil"/>
              <w:left w:val="nil"/>
              <w:bottom w:val="nil"/>
              <w:right w:val="nil"/>
            </w:tcBorders>
            <w:tcMar>
              <w:left w:w="0" w:type="dxa"/>
              <w:right w:w="0" w:type="dxa"/>
            </w:tcMar>
            <w:vAlign w:val="bottom"/>
          </w:tcPr>
          <w:p w14:paraId="0921E454" w14:textId="77777777" w:rsidR="00023273" w:rsidRDefault="00023273">
            <w:pPr>
              <w:pStyle w:val="AccurriTableheaderinmaintable"/>
              <w:keepNext/>
            </w:pPr>
          </w:p>
        </w:tc>
      </w:tr>
      <w:tr w:rsidR="00023273" w14:paraId="637D5984" w14:textId="77777777">
        <w:tc>
          <w:tcPr>
            <w:tcW w:w="8301" w:type="dxa"/>
            <w:tcBorders>
              <w:top w:val="nil"/>
              <w:left w:val="nil"/>
              <w:bottom w:val="nil"/>
              <w:right w:val="nil"/>
            </w:tcBorders>
            <w:tcMar>
              <w:left w:w="0" w:type="dxa"/>
              <w:right w:w="0" w:type="dxa"/>
            </w:tcMar>
            <w:vAlign w:val="bottom"/>
          </w:tcPr>
          <w:p w14:paraId="018A268D" w14:textId="77777777" w:rsidR="00023273" w:rsidRDefault="00000000">
            <w:pPr>
              <w:pStyle w:val="AccurriTabletextvalues"/>
              <w:keepNext/>
              <w:jc w:val="left"/>
            </w:pPr>
            <w:r>
              <w:rPr>
                <w:lang w:val="en-AU"/>
              </w:rPr>
              <w:t>Employee benefits obligation expected to be settled after 12 months</w:t>
            </w:r>
          </w:p>
        </w:tc>
        <w:tc>
          <w:tcPr>
            <w:tcW w:w="60" w:type="dxa"/>
            <w:tcBorders>
              <w:top w:val="nil"/>
              <w:left w:val="nil"/>
              <w:bottom w:val="nil"/>
              <w:right w:val="nil"/>
            </w:tcBorders>
            <w:tcMar>
              <w:left w:w="0" w:type="dxa"/>
              <w:right w:w="0" w:type="dxa"/>
            </w:tcMar>
          </w:tcPr>
          <w:p w14:paraId="2BF5AF9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B5DE876" w14:textId="77777777" w:rsidR="00023273" w:rsidRDefault="00000000">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2CABA31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F9D601F" w14:textId="77777777" w:rsidR="00023273" w:rsidRDefault="00000000">
            <w:pPr>
              <w:pStyle w:val="AccurriTablenumericvalues"/>
              <w:keepNext/>
            </w:pPr>
            <w:r>
              <w:rPr>
                <w:lang w:val="en-AU"/>
              </w:rPr>
              <w:t xml:space="preserve">1,292 </w:t>
            </w:r>
          </w:p>
        </w:tc>
      </w:tr>
    </w:tbl>
    <w:p w14:paraId="5AE013CA" w14:textId="77777777" w:rsidR="00023273" w:rsidRDefault="00000000">
      <w:pPr>
        <w:sectPr w:rsidR="00023273">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ClvNote_TOC"/>
    <w:p w14:paraId="6164095E" w14:textId="77777777" w:rsidR="00023273" w:rsidRDefault="00000000">
      <w:pPr>
        <w:pStyle w:val="AccurriParagraphmainheader"/>
        <w:keepNext/>
      </w:pPr>
      <w:r>
        <w:fldChar w:fldCharType="begin"/>
      </w:r>
      <w:r>
        <w:rPr>
          <w:lang w:val="en-AU"/>
        </w:rPr>
        <w:instrText>TC "Note 32. Current liabilities - provisions"\f n \l 1</w:instrText>
      </w:r>
      <w:r>
        <w:fldChar w:fldCharType="end"/>
      </w:r>
      <w:bookmarkEnd w:id="86"/>
      <w:r>
        <w:rPr>
          <w:lang w:val="en-AU"/>
        </w:rPr>
        <w:t>Note 32. Current liabilities - provisions</w:t>
      </w:r>
    </w:p>
    <w:p w14:paraId="55C844F2"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0124D97" w14:textId="77777777">
        <w:trPr>
          <w:cantSplit/>
          <w:tblHeader/>
        </w:trPr>
        <w:tc>
          <w:tcPr>
            <w:tcW w:w="8301" w:type="dxa"/>
            <w:tcBorders>
              <w:top w:val="nil"/>
              <w:left w:val="nil"/>
              <w:bottom w:val="nil"/>
              <w:right w:val="nil"/>
            </w:tcBorders>
            <w:tcMar>
              <w:left w:w="0" w:type="dxa"/>
              <w:right w:w="0" w:type="dxa"/>
            </w:tcMar>
            <w:vAlign w:val="bottom"/>
          </w:tcPr>
          <w:p w14:paraId="7F09E40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97E0B3B" w14:textId="77777777" w:rsidR="00023273" w:rsidRDefault="00023273"/>
        </w:tc>
        <w:tc>
          <w:tcPr>
            <w:tcW w:w="2638" w:type="dxa"/>
            <w:gridSpan w:val="3"/>
            <w:tcBorders>
              <w:top w:val="nil"/>
              <w:left w:val="nil"/>
              <w:bottom w:val="nil"/>
              <w:right w:val="nil"/>
            </w:tcBorders>
            <w:tcMar>
              <w:left w:w="0" w:type="dxa"/>
              <w:right w:w="0" w:type="dxa"/>
            </w:tcMar>
            <w:vAlign w:val="bottom"/>
          </w:tcPr>
          <w:p w14:paraId="3381A7E2" w14:textId="77777777" w:rsidR="00023273" w:rsidRDefault="00000000">
            <w:pPr>
              <w:pStyle w:val="AccurriTableheaderinmaintable"/>
              <w:keepNext/>
            </w:pPr>
            <w:r>
              <w:rPr>
                <w:lang w:val="en-AU"/>
              </w:rPr>
              <w:t>Consolidated</w:t>
            </w:r>
          </w:p>
        </w:tc>
      </w:tr>
      <w:tr w:rsidR="00023273" w14:paraId="1B1D95C3" w14:textId="77777777">
        <w:trPr>
          <w:cantSplit/>
          <w:tblHeader/>
        </w:trPr>
        <w:tc>
          <w:tcPr>
            <w:tcW w:w="8301" w:type="dxa"/>
            <w:tcBorders>
              <w:top w:val="nil"/>
              <w:left w:val="nil"/>
              <w:bottom w:val="nil"/>
              <w:right w:val="nil"/>
            </w:tcBorders>
            <w:tcMar>
              <w:left w:w="0" w:type="dxa"/>
              <w:right w:w="0" w:type="dxa"/>
            </w:tcMar>
            <w:vAlign w:val="bottom"/>
          </w:tcPr>
          <w:p w14:paraId="29374E1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9BB4642" w14:textId="77777777" w:rsidR="00023273" w:rsidRDefault="00023273"/>
        </w:tc>
        <w:tc>
          <w:tcPr>
            <w:tcW w:w="1289" w:type="dxa"/>
            <w:tcBorders>
              <w:top w:val="nil"/>
              <w:left w:val="nil"/>
              <w:bottom w:val="nil"/>
              <w:right w:val="nil"/>
            </w:tcBorders>
            <w:tcMar>
              <w:left w:w="0" w:type="dxa"/>
              <w:right w:w="0" w:type="dxa"/>
            </w:tcMar>
            <w:vAlign w:val="bottom"/>
          </w:tcPr>
          <w:p w14:paraId="30832885"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2B6484A" w14:textId="77777777" w:rsidR="00023273" w:rsidRDefault="00023273"/>
        </w:tc>
        <w:tc>
          <w:tcPr>
            <w:tcW w:w="1289" w:type="dxa"/>
            <w:tcBorders>
              <w:top w:val="nil"/>
              <w:left w:val="nil"/>
              <w:bottom w:val="nil"/>
              <w:right w:val="nil"/>
            </w:tcBorders>
            <w:tcMar>
              <w:left w:w="0" w:type="dxa"/>
              <w:right w:w="0" w:type="dxa"/>
            </w:tcMar>
            <w:vAlign w:val="bottom"/>
          </w:tcPr>
          <w:p w14:paraId="16000DC9" w14:textId="77777777" w:rsidR="00023273" w:rsidRDefault="00000000">
            <w:pPr>
              <w:pStyle w:val="AccurriTableheaderinmaintable"/>
              <w:keepNext/>
            </w:pPr>
            <w:r>
              <w:rPr>
                <w:lang w:val="en-AU"/>
              </w:rPr>
              <w:t>2022</w:t>
            </w:r>
          </w:p>
        </w:tc>
      </w:tr>
      <w:tr w:rsidR="00023273" w14:paraId="6195251B" w14:textId="77777777">
        <w:trPr>
          <w:cantSplit/>
          <w:tblHeader/>
        </w:trPr>
        <w:tc>
          <w:tcPr>
            <w:tcW w:w="8301" w:type="dxa"/>
            <w:tcBorders>
              <w:top w:val="nil"/>
              <w:left w:val="nil"/>
              <w:bottom w:val="nil"/>
              <w:right w:val="nil"/>
            </w:tcBorders>
            <w:tcMar>
              <w:left w:w="0" w:type="dxa"/>
              <w:right w:w="0" w:type="dxa"/>
            </w:tcMar>
            <w:vAlign w:val="bottom"/>
          </w:tcPr>
          <w:p w14:paraId="5907271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273819D" w14:textId="77777777" w:rsidR="00023273" w:rsidRDefault="00023273"/>
        </w:tc>
        <w:tc>
          <w:tcPr>
            <w:tcW w:w="1289" w:type="dxa"/>
            <w:tcBorders>
              <w:top w:val="nil"/>
              <w:left w:val="nil"/>
              <w:bottom w:val="nil"/>
              <w:right w:val="nil"/>
            </w:tcBorders>
            <w:tcMar>
              <w:left w:w="0" w:type="dxa"/>
              <w:right w:w="0" w:type="dxa"/>
            </w:tcMar>
            <w:vAlign w:val="bottom"/>
          </w:tcPr>
          <w:p w14:paraId="244018D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068BF0" w14:textId="77777777" w:rsidR="00023273" w:rsidRDefault="00023273"/>
        </w:tc>
        <w:tc>
          <w:tcPr>
            <w:tcW w:w="1289" w:type="dxa"/>
            <w:tcBorders>
              <w:top w:val="nil"/>
              <w:left w:val="nil"/>
              <w:bottom w:val="nil"/>
              <w:right w:val="nil"/>
            </w:tcBorders>
            <w:tcMar>
              <w:left w:w="0" w:type="dxa"/>
              <w:right w:w="0" w:type="dxa"/>
            </w:tcMar>
            <w:vAlign w:val="bottom"/>
          </w:tcPr>
          <w:p w14:paraId="783342C3" w14:textId="77777777" w:rsidR="00023273" w:rsidRDefault="00000000">
            <w:pPr>
              <w:pStyle w:val="AccurriTableheaderinmaintable"/>
              <w:keepNext/>
            </w:pPr>
            <w:r>
              <w:rPr>
                <w:lang w:val="en-AU"/>
              </w:rPr>
              <w:t>CU'000</w:t>
            </w:r>
          </w:p>
        </w:tc>
      </w:tr>
      <w:tr w:rsidR="00023273" w14:paraId="10ED5A51" w14:textId="77777777">
        <w:trPr>
          <w:cantSplit/>
          <w:tblHeader/>
        </w:trPr>
        <w:tc>
          <w:tcPr>
            <w:tcW w:w="8301" w:type="dxa"/>
            <w:tcBorders>
              <w:top w:val="nil"/>
              <w:left w:val="nil"/>
              <w:bottom w:val="nil"/>
              <w:right w:val="nil"/>
            </w:tcBorders>
            <w:tcMar>
              <w:left w:w="0" w:type="dxa"/>
              <w:right w:w="0" w:type="dxa"/>
            </w:tcMar>
            <w:vAlign w:val="bottom"/>
          </w:tcPr>
          <w:p w14:paraId="31BD56C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7B7AFB8" w14:textId="77777777" w:rsidR="00023273" w:rsidRDefault="00023273"/>
        </w:tc>
        <w:tc>
          <w:tcPr>
            <w:tcW w:w="1289" w:type="dxa"/>
            <w:tcBorders>
              <w:top w:val="nil"/>
              <w:left w:val="nil"/>
              <w:bottom w:val="nil"/>
              <w:right w:val="nil"/>
            </w:tcBorders>
            <w:tcMar>
              <w:left w:w="0" w:type="dxa"/>
              <w:right w:w="0" w:type="dxa"/>
            </w:tcMar>
            <w:vAlign w:val="bottom"/>
          </w:tcPr>
          <w:p w14:paraId="6CDCF6FD"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3FC3D3F" w14:textId="77777777" w:rsidR="00023273" w:rsidRDefault="00023273"/>
        </w:tc>
        <w:tc>
          <w:tcPr>
            <w:tcW w:w="1289" w:type="dxa"/>
            <w:tcBorders>
              <w:top w:val="nil"/>
              <w:left w:val="nil"/>
              <w:bottom w:val="nil"/>
              <w:right w:val="nil"/>
            </w:tcBorders>
            <w:tcMar>
              <w:left w:w="0" w:type="dxa"/>
              <w:right w:w="0" w:type="dxa"/>
            </w:tcMar>
            <w:vAlign w:val="bottom"/>
          </w:tcPr>
          <w:p w14:paraId="2EC6851C" w14:textId="77777777" w:rsidR="00023273" w:rsidRDefault="00023273">
            <w:pPr>
              <w:pStyle w:val="AccurriTableheaderinmaintable"/>
              <w:keepNext/>
            </w:pPr>
          </w:p>
        </w:tc>
      </w:tr>
      <w:tr w:rsidR="00023273" w14:paraId="1983D842" w14:textId="77777777">
        <w:tc>
          <w:tcPr>
            <w:tcW w:w="8301" w:type="dxa"/>
            <w:tcBorders>
              <w:top w:val="nil"/>
              <w:left w:val="nil"/>
              <w:bottom w:val="nil"/>
              <w:right w:val="nil"/>
            </w:tcBorders>
            <w:tcMar>
              <w:left w:w="0" w:type="dxa"/>
              <w:right w:w="0" w:type="dxa"/>
            </w:tcMar>
            <w:vAlign w:val="bottom"/>
          </w:tcPr>
          <w:p w14:paraId="7CAE926A" w14:textId="77777777" w:rsidR="00023273"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5033E72A" w14:textId="77777777" w:rsidR="00023273" w:rsidRDefault="00023273"/>
        </w:tc>
        <w:tc>
          <w:tcPr>
            <w:tcW w:w="1289" w:type="dxa"/>
            <w:tcBorders>
              <w:top w:val="nil"/>
              <w:left w:val="nil"/>
              <w:bottom w:val="nil"/>
              <w:right w:val="nil"/>
            </w:tcBorders>
            <w:tcMar>
              <w:left w:w="0" w:type="dxa"/>
              <w:right w:w="60" w:type="dxa"/>
            </w:tcMar>
            <w:vAlign w:val="bottom"/>
          </w:tcPr>
          <w:p w14:paraId="72381D6E" w14:textId="77777777" w:rsidR="00023273" w:rsidRDefault="00000000">
            <w:pPr>
              <w:pStyle w:val="AccurriTablenumericvalues"/>
              <w:keepNext/>
            </w:pPr>
            <w:r>
              <w:rPr>
                <w:lang w:val="en-AU"/>
              </w:rPr>
              <w:t xml:space="preserve">230 </w:t>
            </w:r>
          </w:p>
        </w:tc>
        <w:tc>
          <w:tcPr>
            <w:tcW w:w="60" w:type="dxa"/>
            <w:tcBorders>
              <w:top w:val="nil"/>
              <w:left w:val="nil"/>
              <w:bottom w:val="nil"/>
              <w:right w:val="nil"/>
            </w:tcBorders>
            <w:tcMar>
              <w:left w:w="0" w:type="dxa"/>
              <w:right w:w="0" w:type="dxa"/>
            </w:tcMar>
          </w:tcPr>
          <w:p w14:paraId="6DCE09BB" w14:textId="77777777" w:rsidR="00023273" w:rsidRDefault="00023273"/>
        </w:tc>
        <w:tc>
          <w:tcPr>
            <w:tcW w:w="1289" w:type="dxa"/>
            <w:tcBorders>
              <w:top w:val="nil"/>
              <w:left w:val="nil"/>
              <w:bottom w:val="nil"/>
              <w:right w:val="nil"/>
            </w:tcBorders>
            <w:tcMar>
              <w:left w:w="0" w:type="dxa"/>
              <w:right w:w="60" w:type="dxa"/>
            </w:tcMar>
            <w:vAlign w:val="bottom"/>
          </w:tcPr>
          <w:p w14:paraId="1458460B" w14:textId="77777777" w:rsidR="00023273" w:rsidRDefault="00000000">
            <w:pPr>
              <w:pStyle w:val="AccurriTablenumericvalues"/>
              <w:keepNext/>
            </w:pPr>
            <w:r>
              <w:rPr>
                <w:lang w:val="en-AU"/>
              </w:rPr>
              <w:t xml:space="preserve">-  </w:t>
            </w:r>
          </w:p>
        </w:tc>
      </w:tr>
      <w:tr w:rsidR="00023273" w14:paraId="7F1545DC" w14:textId="77777777">
        <w:tc>
          <w:tcPr>
            <w:tcW w:w="8301" w:type="dxa"/>
            <w:tcBorders>
              <w:top w:val="nil"/>
              <w:left w:val="nil"/>
              <w:bottom w:val="nil"/>
              <w:right w:val="nil"/>
            </w:tcBorders>
            <w:tcMar>
              <w:left w:w="0" w:type="dxa"/>
              <w:right w:w="0" w:type="dxa"/>
            </w:tcMar>
            <w:vAlign w:val="bottom"/>
          </w:tcPr>
          <w:p w14:paraId="720C21A8" w14:textId="77777777" w:rsidR="00023273" w:rsidRDefault="00000000">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56742763" w14:textId="77777777" w:rsidR="00023273" w:rsidRDefault="00023273"/>
        </w:tc>
        <w:tc>
          <w:tcPr>
            <w:tcW w:w="1289" w:type="dxa"/>
            <w:tcBorders>
              <w:top w:val="nil"/>
              <w:left w:val="nil"/>
              <w:bottom w:val="nil"/>
              <w:right w:val="nil"/>
            </w:tcBorders>
            <w:tcMar>
              <w:left w:w="0" w:type="dxa"/>
              <w:right w:w="60" w:type="dxa"/>
            </w:tcMar>
            <w:vAlign w:val="bottom"/>
          </w:tcPr>
          <w:p w14:paraId="4117D675" w14:textId="77777777" w:rsidR="00023273"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4A8B2A02" w14:textId="77777777" w:rsidR="00023273" w:rsidRDefault="00023273"/>
        </w:tc>
        <w:tc>
          <w:tcPr>
            <w:tcW w:w="1289" w:type="dxa"/>
            <w:tcBorders>
              <w:top w:val="nil"/>
              <w:left w:val="nil"/>
              <w:bottom w:val="nil"/>
              <w:right w:val="nil"/>
            </w:tcBorders>
            <w:tcMar>
              <w:left w:w="0" w:type="dxa"/>
              <w:right w:w="60" w:type="dxa"/>
            </w:tcMar>
            <w:vAlign w:val="bottom"/>
          </w:tcPr>
          <w:p w14:paraId="57D770F5" w14:textId="77777777" w:rsidR="00023273" w:rsidRDefault="00000000">
            <w:pPr>
              <w:pStyle w:val="AccurriTablenumericvalues"/>
              <w:keepNext/>
            </w:pPr>
            <w:r>
              <w:rPr>
                <w:lang w:val="en-AU"/>
              </w:rPr>
              <w:t xml:space="preserve">-  </w:t>
            </w:r>
          </w:p>
        </w:tc>
      </w:tr>
      <w:tr w:rsidR="00023273" w14:paraId="6A294F42" w14:textId="77777777">
        <w:tc>
          <w:tcPr>
            <w:tcW w:w="8301" w:type="dxa"/>
            <w:tcBorders>
              <w:top w:val="nil"/>
              <w:left w:val="nil"/>
              <w:bottom w:val="nil"/>
              <w:right w:val="nil"/>
            </w:tcBorders>
            <w:tcMar>
              <w:left w:w="0" w:type="dxa"/>
              <w:right w:w="0" w:type="dxa"/>
            </w:tcMar>
            <w:vAlign w:val="bottom"/>
          </w:tcPr>
          <w:p w14:paraId="6E260779" w14:textId="77777777" w:rsidR="00023273" w:rsidRDefault="00000000">
            <w:pPr>
              <w:pStyle w:val="AccurriTabletextvalues"/>
              <w:keepNext/>
              <w:jc w:val="left"/>
            </w:pPr>
            <w:r>
              <w:rPr>
                <w:lang w:val="en-AU"/>
              </w:rPr>
              <w:t>Warranties</w:t>
            </w:r>
          </w:p>
        </w:tc>
        <w:tc>
          <w:tcPr>
            <w:tcW w:w="60" w:type="dxa"/>
            <w:tcBorders>
              <w:top w:val="nil"/>
              <w:left w:val="nil"/>
              <w:bottom w:val="nil"/>
              <w:right w:val="nil"/>
            </w:tcBorders>
            <w:tcMar>
              <w:left w:w="0" w:type="dxa"/>
              <w:right w:w="0" w:type="dxa"/>
            </w:tcMar>
          </w:tcPr>
          <w:p w14:paraId="43F9A538" w14:textId="77777777" w:rsidR="00023273" w:rsidRDefault="00023273"/>
        </w:tc>
        <w:tc>
          <w:tcPr>
            <w:tcW w:w="1289" w:type="dxa"/>
            <w:tcBorders>
              <w:top w:val="nil"/>
              <w:left w:val="nil"/>
              <w:bottom w:val="nil"/>
              <w:right w:val="nil"/>
            </w:tcBorders>
            <w:tcMar>
              <w:left w:w="0" w:type="dxa"/>
              <w:right w:w="60" w:type="dxa"/>
            </w:tcMar>
            <w:vAlign w:val="bottom"/>
          </w:tcPr>
          <w:p w14:paraId="5B441D59" w14:textId="77777777" w:rsidR="00023273" w:rsidRDefault="00000000">
            <w:pPr>
              <w:pStyle w:val="AccurriTablenumericvalues"/>
              <w:keepNext/>
            </w:pPr>
            <w:r>
              <w:rPr>
                <w:lang w:val="en-AU"/>
              </w:rPr>
              <w:t xml:space="preserve">3,204 </w:t>
            </w:r>
          </w:p>
        </w:tc>
        <w:tc>
          <w:tcPr>
            <w:tcW w:w="60" w:type="dxa"/>
            <w:tcBorders>
              <w:top w:val="nil"/>
              <w:left w:val="nil"/>
              <w:bottom w:val="nil"/>
              <w:right w:val="nil"/>
            </w:tcBorders>
            <w:tcMar>
              <w:left w:w="0" w:type="dxa"/>
              <w:right w:w="0" w:type="dxa"/>
            </w:tcMar>
          </w:tcPr>
          <w:p w14:paraId="5F26CE86" w14:textId="77777777" w:rsidR="00023273" w:rsidRDefault="00023273"/>
        </w:tc>
        <w:tc>
          <w:tcPr>
            <w:tcW w:w="1289" w:type="dxa"/>
            <w:tcBorders>
              <w:top w:val="nil"/>
              <w:left w:val="nil"/>
              <w:bottom w:val="nil"/>
              <w:right w:val="nil"/>
            </w:tcBorders>
            <w:tcMar>
              <w:left w:w="0" w:type="dxa"/>
              <w:right w:w="60" w:type="dxa"/>
            </w:tcMar>
            <w:vAlign w:val="bottom"/>
          </w:tcPr>
          <w:p w14:paraId="6ECDD9CC" w14:textId="77777777" w:rsidR="00023273" w:rsidRDefault="00000000">
            <w:pPr>
              <w:pStyle w:val="AccurriTablenumericvalues"/>
              <w:keepNext/>
            </w:pPr>
            <w:r>
              <w:rPr>
                <w:lang w:val="en-AU"/>
              </w:rPr>
              <w:t xml:space="preserve">2,837 </w:t>
            </w:r>
          </w:p>
        </w:tc>
      </w:tr>
      <w:tr w:rsidR="00023273" w14:paraId="5626B34A" w14:textId="77777777">
        <w:tc>
          <w:tcPr>
            <w:tcW w:w="8301" w:type="dxa"/>
            <w:tcBorders>
              <w:top w:val="nil"/>
              <w:left w:val="nil"/>
              <w:bottom w:val="nil"/>
              <w:right w:val="nil"/>
            </w:tcBorders>
            <w:tcMar>
              <w:left w:w="0" w:type="dxa"/>
              <w:right w:w="0" w:type="dxa"/>
            </w:tcMar>
            <w:vAlign w:val="bottom"/>
          </w:tcPr>
          <w:p w14:paraId="4DD2836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007B38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27F02D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D9D69F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AF723D6" w14:textId="77777777" w:rsidR="00023273" w:rsidRDefault="00023273">
            <w:pPr>
              <w:pStyle w:val="AccurriTablenumericvalues"/>
              <w:keepNext/>
            </w:pPr>
          </w:p>
        </w:tc>
      </w:tr>
      <w:tr w:rsidR="00023273" w14:paraId="642E5B3D" w14:textId="77777777">
        <w:tc>
          <w:tcPr>
            <w:tcW w:w="8301" w:type="dxa"/>
            <w:tcBorders>
              <w:top w:val="nil"/>
              <w:left w:val="nil"/>
              <w:bottom w:val="nil"/>
              <w:right w:val="nil"/>
            </w:tcBorders>
            <w:tcMar>
              <w:left w:w="0" w:type="dxa"/>
              <w:right w:w="0" w:type="dxa"/>
            </w:tcMar>
            <w:vAlign w:val="bottom"/>
          </w:tcPr>
          <w:p w14:paraId="25B902F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5B3727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03BADBB" w14:textId="77777777" w:rsidR="00023273" w:rsidRDefault="00000000">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5C8498A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5E02D15" w14:textId="77777777" w:rsidR="00023273" w:rsidRDefault="00000000">
            <w:pPr>
              <w:pStyle w:val="AccurriTablenumericvalues"/>
              <w:keepNext/>
            </w:pPr>
            <w:r>
              <w:rPr>
                <w:lang w:val="en-AU"/>
              </w:rPr>
              <w:t xml:space="preserve">2,837 </w:t>
            </w:r>
          </w:p>
        </w:tc>
      </w:tr>
    </w:tbl>
    <w:p w14:paraId="616F207B" w14:textId="77777777" w:rsidR="00023273" w:rsidRDefault="00000000">
      <w:r>
        <w:rPr>
          <w:rFonts w:ascii="Times New Roman" w:eastAsia="Times New Roman" w:hAnsi="Times New Roman" w:cs="Times New Roman"/>
          <w:b/>
          <w:lang w:val="en-AU"/>
        </w:rPr>
        <w:t xml:space="preserve"> </w:t>
      </w:r>
    </w:p>
    <w:p w14:paraId="7F3DE90B" w14:textId="77777777" w:rsidR="00023273" w:rsidRDefault="00000000">
      <w:pPr>
        <w:pStyle w:val="AccurriParagraphsubheader"/>
        <w:keepNext/>
        <w:keepLines/>
      </w:pPr>
      <w:r>
        <w:rPr>
          <w:lang w:val="en-AU"/>
        </w:rPr>
        <w:t xml:space="preserve">Lease make </w:t>
      </w:r>
      <w:proofErr w:type="gramStart"/>
      <w:r>
        <w:rPr>
          <w:lang w:val="en-AU"/>
        </w:rPr>
        <w:t>good</w:t>
      </w:r>
      <w:proofErr w:type="gramEnd"/>
    </w:p>
    <w:p w14:paraId="05224D73" w14:textId="77777777" w:rsidR="00023273" w:rsidRDefault="00000000">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1001F166" w14:textId="77777777" w:rsidR="00023273" w:rsidRDefault="00000000">
      <w:r>
        <w:rPr>
          <w:rFonts w:ascii="Times New Roman" w:eastAsia="Times New Roman" w:hAnsi="Times New Roman" w:cs="Times New Roman"/>
          <w:b/>
          <w:lang w:val="en-AU"/>
        </w:rPr>
        <w:t xml:space="preserve"> </w:t>
      </w:r>
    </w:p>
    <w:p w14:paraId="35968782" w14:textId="77777777" w:rsidR="00023273" w:rsidRDefault="00000000">
      <w:pPr>
        <w:pStyle w:val="AccurriParagraphsubheader"/>
        <w:keepNext/>
        <w:keepLines/>
      </w:pPr>
      <w:r>
        <w:rPr>
          <w:lang w:val="en-AU"/>
        </w:rPr>
        <w:t>Legal claims</w:t>
      </w:r>
    </w:p>
    <w:p w14:paraId="6AD95B91" w14:textId="77777777" w:rsidR="00023273" w:rsidRDefault="00000000">
      <w:pPr>
        <w:pStyle w:val="AccurriParagraphcontent"/>
        <w:keepNext/>
        <w:keepLines/>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2F9AC59C" w14:textId="77777777" w:rsidR="00023273" w:rsidRDefault="00000000">
      <w:r>
        <w:rPr>
          <w:rFonts w:ascii="Times New Roman" w:eastAsia="Times New Roman" w:hAnsi="Times New Roman" w:cs="Times New Roman"/>
          <w:b/>
          <w:lang w:val="en-AU"/>
        </w:rPr>
        <w:t xml:space="preserve"> </w:t>
      </w:r>
    </w:p>
    <w:p w14:paraId="5F9BB5EE" w14:textId="77777777" w:rsidR="00023273" w:rsidRDefault="00000000">
      <w:pPr>
        <w:pStyle w:val="AccurriParagraphsubheader"/>
        <w:keepNext/>
        <w:keepLines/>
      </w:pPr>
      <w:r>
        <w:rPr>
          <w:lang w:val="en-AU"/>
        </w:rPr>
        <w:t>Warranties</w:t>
      </w:r>
    </w:p>
    <w:p w14:paraId="739F5781" w14:textId="77777777" w:rsidR="00023273" w:rsidRDefault="00000000">
      <w:pPr>
        <w:pStyle w:val="AccurriParagraphcontent"/>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42ECED38" w14:textId="77777777" w:rsidR="00023273" w:rsidRDefault="00000000">
      <w:r>
        <w:rPr>
          <w:rFonts w:ascii="Times New Roman" w:eastAsia="Times New Roman" w:hAnsi="Times New Roman" w:cs="Times New Roman"/>
          <w:b/>
          <w:lang w:val="en-AU"/>
        </w:rPr>
        <w:t xml:space="preserve"> </w:t>
      </w:r>
    </w:p>
    <w:p w14:paraId="165552D7" w14:textId="77777777" w:rsidR="00023273" w:rsidRDefault="00000000">
      <w:pPr>
        <w:pStyle w:val="AccurriParagraphsubheader"/>
        <w:keepNext/>
        <w:keepLines/>
      </w:pPr>
      <w:r>
        <w:rPr>
          <w:lang w:val="en-AU"/>
        </w:rPr>
        <w:lastRenderedPageBreak/>
        <w:t>Movements in provisions</w:t>
      </w:r>
    </w:p>
    <w:p w14:paraId="6257BF3F" w14:textId="77777777" w:rsidR="00023273" w:rsidRDefault="00000000">
      <w:pPr>
        <w:pStyle w:val="AccurriParagraphcontent"/>
        <w:keepNext/>
        <w:keepLines/>
      </w:pPr>
      <w:r>
        <w:rPr>
          <w:lang w:val="en-AU"/>
        </w:rPr>
        <w:t>Movements in each class of provision during the current financial year, other than employee benefits, are set out below:</w:t>
      </w:r>
    </w:p>
    <w:p w14:paraId="5B50B61E"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023273" w14:paraId="1BEA0856" w14:textId="77777777">
        <w:trPr>
          <w:cantSplit/>
          <w:tblHeader/>
        </w:trPr>
        <w:tc>
          <w:tcPr>
            <w:tcW w:w="6951" w:type="dxa"/>
            <w:tcBorders>
              <w:top w:val="nil"/>
              <w:left w:val="nil"/>
              <w:bottom w:val="nil"/>
              <w:right w:val="nil"/>
            </w:tcBorders>
            <w:tcMar>
              <w:left w:w="0" w:type="dxa"/>
              <w:right w:w="0" w:type="dxa"/>
            </w:tcMar>
            <w:vAlign w:val="bottom"/>
          </w:tcPr>
          <w:p w14:paraId="42677BC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70399AC" w14:textId="77777777" w:rsidR="00023273" w:rsidRDefault="00023273"/>
        </w:tc>
        <w:tc>
          <w:tcPr>
            <w:tcW w:w="1289" w:type="dxa"/>
            <w:tcBorders>
              <w:top w:val="nil"/>
              <w:left w:val="nil"/>
              <w:bottom w:val="nil"/>
              <w:right w:val="nil"/>
            </w:tcBorders>
            <w:tcMar>
              <w:left w:w="0" w:type="dxa"/>
              <w:right w:w="0" w:type="dxa"/>
            </w:tcMar>
            <w:vAlign w:val="bottom"/>
          </w:tcPr>
          <w:p w14:paraId="002B06F2" w14:textId="77777777" w:rsidR="00023273"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0DB632E1" w14:textId="77777777" w:rsidR="00023273" w:rsidRDefault="00023273"/>
        </w:tc>
        <w:tc>
          <w:tcPr>
            <w:tcW w:w="1289" w:type="dxa"/>
            <w:tcBorders>
              <w:top w:val="nil"/>
              <w:left w:val="nil"/>
              <w:bottom w:val="nil"/>
              <w:right w:val="nil"/>
            </w:tcBorders>
            <w:tcMar>
              <w:left w:w="0" w:type="dxa"/>
              <w:right w:w="0" w:type="dxa"/>
            </w:tcMar>
            <w:vAlign w:val="bottom"/>
          </w:tcPr>
          <w:p w14:paraId="21CAA7BA" w14:textId="77777777" w:rsidR="00023273" w:rsidRDefault="00000000">
            <w:pPr>
              <w:pStyle w:val="AccurriTableheaderinsubtable"/>
              <w:keepNext/>
            </w:pPr>
            <w:r>
              <w:rPr>
                <w:lang w:val="en-AU"/>
              </w:rPr>
              <w:t>Legal</w:t>
            </w:r>
          </w:p>
        </w:tc>
        <w:tc>
          <w:tcPr>
            <w:tcW w:w="60" w:type="dxa"/>
            <w:tcBorders>
              <w:top w:val="nil"/>
              <w:left w:val="nil"/>
              <w:bottom w:val="nil"/>
              <w:right w:val="nil"/>
            </w:tcBorders>
            <w:tcMar>
              <w:left w:w="0" w:type="dxa"/>
              <w:right w:w="0" w:type="dxa"/>
            </w:tcMar>
          </w:tcPr>
          <w:p w14:paraId="76913F13" w14:textId="77777777" w:rsidR="00023273" w:rsidRDefault="00023273"/>
        </w:tc>
        <w:tc>
          <w:tcPr>
            <w:tcW w:w="1289" w:type="dxa"/>
            <w:tcBorders>
              <w:top w:val="nil"/>
              <w:left w:val="nil"/>
              <w:bottom w:val="nil"/>
              <w:right w:val="nil"/>
            </w:tcBorders>
            <w:tcMar>
              <w:left w:w="0" w:type="dxa"/>
              <w:right w:w="0" w:type="dxa"/>
            </w:tcMar>
            <w:vAlign w:val="bottom"/>
          </w:tcPr>
          <w:p w14:paraId="3D2DAA46" w14:textId="77777777" w:rsidR="00023273" w:rsidRDefault="00000000">
            <w:pPr>
              <w:pStyle w:val="AccurriTableheaderinsubtable"/>
              <w:keepNext/>
            </w:pPr>
            <w:r>
              <w:rPr>
                <w:lang w:val="en-AU"/>
              </w:rPr>
              <w:t> </w:t>
            </w:r>
          </w:p>
        </w:tc>
      </w:tr>
      <w:tr w:rsidR="00023273" w14:paraId="75E46CFC" w14:textId="77777777">
        <w:trPr>
          <w:cantSplit/>
          <w:tblHeader/>
        </w:trPr>
        <w:tc>
          <w:tcPr>
            <w:tcW w:w="6951" w:type="dxa"/>
            <w:tcBorders>
              <w:top w:val="nil"/>
              <w:left w:val="nil"/>
              <w:bottom w:val="nil"/>
              <w:right w:val="nil"/>
            </w:tcBorders>
            <w:tcMar>
              <w:left w:w="0" w:type="dxa"/>
              <w:right w:w="0" w:type="dxa"/>
            </w:tcMar>
            <w:vAlign w:val="bottom"/>
          </w:tcPr>
          <w:p w14:paraId="7C4E9AF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E9BD9C2" w14:textId="77777777" w:rsidR="00023273" w:rsidRDefault="00023273"/>
        </w:tc>
        <w:tc>
          <w:tcPr>
            <w:tcW w:w="1289" w:type="dxa"/>
            <w:tcBorders>
              <w:top w:val="nil"/>
              <w:left w:val="nil"/>
              <w:bottom w:val="nil"/>
              <w:right w:val="nil"/>
            </w:tcBorders>
            <w:tcMar>
              <w:left w:w="0" w:type="dxa"/>
              <w:right w:w="0" w:type="dxa"/>
            </w:tcMar>
            <w:vAlign w:val="bottom"/>
          </w:tcPr>
          <w:p w14:paraId="6BFDD432" w14:textId="77777777" w:rsidR="00023273" w:rsidRDefault="00000000">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03C27196" w14:textId="77777777" w:rsidR="00023273" w:rsidRDefault="00023273"/>
        </w:tc>
        <w:tc>
          <w:tcPr>
            <w:tcW w:w="1289" w:type="dxa"/>
            <w:tcBorders>
              <w:top w:val="nil"/>
              <w:left w:val="nil"/>
              <w:bottom w:val="nil"/>
              <w:right w:val="nil"/>
            </w:tcBorders>
            <w:tcMar>
              <w:left w:w="0" w:type="dxa"/>
              <w:right w:w="0" w:type="dxa"/>
            </w:tcMar>
            <w:vAlign w:val="bottom"/>
          </w:tcPr>
          <w:p w14:paraId="558C3EDD" w14:textId="77777777" w:rsidR="00023273" w:rsidRDefault="00000000">
            <w:pPr>
              <w:pStyle w:val="AccurriTableheaderinsubtable"/>
              <w:keepNext/>
            </w:pPr>
            <w:r>
              <w:rPr>
                <w:lang w:val="en-AU"/>
              </w:rPr>
              <w:t>claims</w:t>
            </w:r>
          </w:p>
        </w:tc>
        <w:tc>
          <w:tcPr>
            <w:tcW w:w="60" w:type="dxa"/>
            <w:tcBorders>
              <w:top w:val="nil"/>
              <w:left w:val="nil"/>
              <w:bottom w:val="nil"/>
              <w:right w:val="nil"/>
            </w:tcBorders>
            <w:tcMar>
              <w:left w:w="0" w:type="dxa"/>
              <w:right w:w="0" w:type="dxa"/>
            </w:tcMar>
          </w:tcPr>
          <w:p w14:paraId="0054870B" w14:textId="77777777" w:rsidR="00023273" w:rsidRDefault="00023273"/>
        </w:tc>
        <w:tc>
          <w:tcPr>
            <w:tcW w:w="1289" w:type="dxa"/>
            <w:tcBorders>
              <w:top w:val="nil"/>
              <w:left w:val="nil"/>
              <w:bottom w:val="nil"/>
              <w:right w:val="nil"/>
            </w:tcBorders>
            <w:tcMar>
              <w:left w:w="0" w:type="dxa"/>
              <w:right w:w="0" w:type="dxa"/>
            </w:tcMar>
            <w:vAlign w:val="bottom"/>
          </w:tcPr>
          <w:p w14:paraId="45CD73E8" w14:textId="77777777" w:rsidR="00023273" w:rsidRDefault="00000000">
            <w:pPr>
              <w:pStyle w:val="AccurriTableheaderinsubtable"/>
              <w:keepNext/>
            </w:pPr>
            <w:r>
              <w:rPr>
                <w:lang w:val="en-AU"/>
              </w:rPr>
              <w:t>Warranties</w:t>
            </w:r>
          </w:p>
        </w:tc>
      </w:tr>
      <w:tr w:rsidR="00023273" w14:paraId="674AF12D" w14:textId="77777777">
        <w:trPr>
          <w:cantSplit/>
          <w:tblHeader/>
        </w:trPr>
        <w:tc>
          <w:tcPr>
            <w:tcW w:w="6951" w:type="dxa"/>
            <w:tcBorders>
              <w:top w:val="nil"/>
              <w:left w:val="nil"/>
              <w:bottom w:val="nil"/>
              <w:right w:val="nil"/>
            </w:tcBorders>
            <w:tcMar>
              <w:left w:w="0" w:type="dxa"/>
              <w:right w:w="0" w:type="dxa"/>
            </w:tcMar>
            <w:vAlign w:val="bottom"/>
          </w:tcPr>
          <w:p w14:paraId="573608BD" w14:textId="77777777" w:rsidR="0002327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4EFA2AFA" w14:textId="77777777" w:rsidR="00023273" w:rsidRDefault="00023273"/>
        </w:tc>
        <w:tc>
          <w:tcPr>
            <w:tcW w:w="1289" w:type="dxa"/>
            <w:tcBorders>
              <w:top w:val="nil"/>
              <w:left w:val="nil"/>
              <w:bottom w:val="nil"/>
              <w:right w:val="nil"/>
            </w:tcBorders>
            <w:tcMar>
              <w:left w:w="0" w:type="dxa"/>
              <w:right w:w="0" w:type="dxa"/>
            </w:tcMar>
            <w:vAlign w:val="bottom"/>
          </w:tcPr>
          <w:p w14:paraId="6E4F9D5F"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F553C92" w14:textId="77777777" w:rsidR="00023273" w:rsidRDefault="00023273"/>
        </w:tc>
        <w:tc>
          <w:tcPr>
            <w:tcW w:w="1289" w:type="dxa"/>
            <w:tcBorders>
              <w:top w:val="nil"/>
              <w:left w:val="nil"/>
              <w:bottom w:val="nil"/>
              <w:right w:val="nil"/>
            </w:tcBorders>
            <w:tcMar>
              <w:left w:w="0" w:type="dxa"/>
              <w:right w:w="0" w:type="dxa"/>
            </w:tcMar>
            <w:vAlign w:val="bottom"/>
          </w:tcPr>
          <w:p w14:paraId="04019F02"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D3DCDD7" w14:textId="77777777" w:rsidR="00023273" w:rsidRDefault="00023273"/>
        </w:tc>
        <w:tc>
          <w:tcPr>
            <w:tcW w:w="1289" w:type="dxa"/>
            <w:tcBorders>
              <w:top w:val="nil"/>
              <w:left w:val="nil"/>
              <w:bottom w:val="nil"/>
              <w:right w:val="nil"/>
            </w:tcBorders>
            <w:tcMar>
              <w:left w:w="0" w:type="dxa"/>
              <w:right w:w="0" w:type="dxa"/>
            </w:tcMar>
            <w:vAlign w:val="bottom"/>
          </w:tcPr>
          <w:p w14:paraId="570EA132" w14:textId="77777777" w:rsidR="00023273" w:rsidRDefault="00000000">
            <w:pPr>
              <w:pStyle w:val="AccurriTableheaderinsubtable"/>
              <w:keepNext/>
            </w:pPr>
            <w:r>
              <w:rPr>
                <w:lang w:val="en-AU"/>
              </w:rPr>
              <w:t>CU'000</w:t>
            </w:r>
          </w:p>
        </w:tc>
      </w:tr>
      <w:tr w:rsidR="00023273" w14:paraId="7C9E1609" w14:textId="77777777">
        <w:trPr>
          <w:cantSplit/>
          <w:tblHeader/>
        </w:trPr>
        <w:tc>
          <w:tcPr>
            <w:tcW w:w="6951" w:type="dxa"/>
            <w:tcBorders>
              <w:top w:val="nil"/>
              <w:left w:val="nil"/>
              <w:bottom w:val="nil"/>
              <w:right w:val="nil"/>
            </w:tcBorders>
            <w:tcMar>
              <w:left w:w="0" w:type="dxa"/>
              <w:right w:w="0" w:type="dxa"/>
            </w:tcMar>
            <w:vAlign w:val="bottom"/>
          </w:tcPr>
          <w:p w14:paraId="4113286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7020E8D" w14:textId="77777777" w:rsidR="00023273" w:rsidRDefault="00023273"/>
        </w:tc>
        <w:tc>
          <w:tcPr>
            <w:tcW w:w="1289" w:type="dxa"/>
            <w:tcBorders>
              <w:top w:val="nil"/>
              <w:left w:val="nil"/>
              <w:bottom w:val="nil"/>
              <w:right w:val="nil"/>
            </w:tcBorders>
            <w:tcMar>
              <w:left w:w="0" w:type="dxa"/>
              <w:right w:w="0" w:type="dxa"/>
            </w:tcMar>
            <w:vAlign w:val="bottom"/>
          </w:tcPr>
          <w:p w14:paraId="44F4F8DC"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4FBEE43" w14:textId="77777777" w:rsidR="00023273" w:rsidRDefault="00023273"/>
        </w:tc>
        <w:tc>
          <w:tcPr>
            <w:tcW w:w="1289" w:type="dxa"/>
            <w:tcBorders>
              <w:top w:val="nil"/>
              <w:left w:val="nil"/>
              <w:bottom w:val="nil"/>
              <w:right w:val="nil"/>
            </w:tcBorders>
            <w:tcMar>
              <w:left w:w="0" w:type="dxa"/>
              <w:right w:w="0" w:type="dxa"/>
            </w:tcMar>
            <w:vAlign w:val="bottom"/>
          </w:tcPr>
          <w:p w14:paraId="4FF027C0"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B31DF6B" w14:textId="77777777" w:rsidR="00023273" w:rsidRDefault="00023273"/>
        </w:tc>
        <w:tc>
          <w:tcPr>
            <w:tcW w:w="1289" w:type="dxa"/>
            <w:tcBorders>
              <w:top w:val="nil"/>
              <w:left w:val="nil"/>
              <w:bottom w:val="nil"/>
              <w:right w:val="nil"/>
            </w:tcBorders>
            <w:tcMar>
              <w:left w:w="0" w:type="dxa"/>
              <w:right w:w="0" w:type="dxa"/>
            </w:tcMar>
            <w:vAlign w:val="bottom"/>
          </w:tcPr>
          <w:p w14:paraId="5354F093" w14:textId="77777777" w:rsidR="00023273" w:rsidRDefault="00023273">
            <w:pPr>
              <w:pStyle w:val="AccurriTableheaderinsubtable"/>
              <w:keepNext/>
            </w:pPr>
          </w:p>
        </w:tc>
      </w:tr>
      <w:tr w:rsidR="00023273" w14:paraId="39F0DFF0" w14:textId="77777777">
        <w:tc>
          <w:tcPr>
            <w:tcW w:w="6951" w:type="dxa"/>
            <w:tcBorders>
              <w:top w:val="nil"/>
              <w:left w:val="nil"/>
              <w:bottom w:val="nil"/>
              <w:right w:val="nil"/>
            </w:tcBorders>
            <w:tcMar>
              <w:left w:w="0" w:type="dxa"/>
              <w:right w:w="0" w:type="dxa"/>
            </w:tcMar>
            <w:vAlign w:val="bottom"/>
          </w:tcPr>
          <w:p w14:paraId="57C040EB" w14:textId="77777777" w:rsidR="00023273"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058755B6" w14:textId="77777777" w:rsidR="00023273" w:rsidRDefault="00023273"/>
        </w:tc>
        <w:tc>
          <w:tcPr>
            <w:tcW w:w="1289" w:type="dxa"/>
            <w:tcBorders>
              <w:top w:val="nil"/>
              <w:left w:val="nil"/>
              <w:bottom w:val="nil"/>
              <w:right w:val="nil"/>
            </w:tcBorders>
            <w:tcMar>
              <w:left w:w="0" w:type="dxa"/>
              <w:right w:w="60" w:type="dxa"/>
            </w:tcMar>
            <w:vAlign w:val="bottom"/>
          </w:tcPr>
          <w:p w14:paraId="33EFCE8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D2FFB7" w14:textId="77777777" w:rsidR="00023273" w:rsidRDefault="00023273"/>
        </w:tc>
        <w:tc>
          <w:tcPr>
            <w:tcW w:w="1289" w:type="dxa"/>
            <w:tcBorders>
              <w:top w:val="nil"/>
              <w:left w:val="nil"/>
              <w:bottom w:val="nil"/>
              <w:right w:val="nil"/>
            </w:tcBorders>
            <w:tcMar>
              <w:left w:w="0" w:type="dxa"/>
              <w:right w:w="60" w:type="dxa"/>
            </w:tcMar>
            <w:vAlign w:val="bottom"/>
          </w:tcPr>
          <w:p w14:paraId="66A8CDD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ECCFEC" w14:textId="77777777" w:rsidR="00023273" w:rsidRDefault="00023273"/>
        </w:tc>
        <w:tc>
          <w:tcPr>
            <w:tcW w:w="1289" w:type="dxa"/>
            <w:tcBorders>
              <w:top w:val="nil"/>
              <w:left w:val="nil"/>
              <w:bottom w:val="nil"/>
              <w:right w:val="nil"/>
            </w:tcBorders>
            <w:tcMar>
              <w:left w:w="0" w:type="dxa"/>
              <w:right w:w="60" w:type="dxa"/>
            </w:tcMar>
            <w:vAlign w:val="bottom"/>
          </w:tcPr>
          <w:p w14:paraId="3BF17A62" w14:textId="77777777" w:rsidR="00023273" w:rsidRDefault="00000000">
            <w:pPr>
              <w:pStyle w:val="AccurriTablenumericvalues"/>
              <w:keepNext/>
            </w:pPr>
            <w:r>
              <w:rPr>
                <w:lang w:val="en-AU"/>
              </w:rPr>
              <w:t>2,837</w:t>
            </w:r>
          </w:p>
        </w:tc>
      </w:tr>
      <w:tr w:rsidR="00023273" w14:paraId="46BAFA5C" w14:textId="77777777">
        <w:tc>
          <w:tcPr>
            <w:tcW w:w="6951" w:type="dxa"/>
            <w:tcBorders>
              <w:top w:val="nil"/>
              <w:left w:val="nil"/>
              <w:bottom w:val="nil"/>
              <w:right w:val="nil"/>
            </w:tcBorders>
            <w:tcMar>
              <w:left w:w="0" w:type="dxa"/>
              <w:right w:w="0" w:type="dxa"/>
            </w:tcMar>
            <w:vAlign w:val="bottom"/>
          </w:tcPr>
          <w:p w14:paraId="68CBC7F6" w14:textId="77777777" w:rsidR="00023273"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6CC31709" w14:textId="77777777" w:rsidR="00023273" w:rsidRDefault="00023273"/>
        </w:tc>
        <w:tc>
          <w:tcPr>
            <w:tcW w:w="1289" w:type="dxa"/>
            <w:tcBorders>
              <w:top w:val="nil"/>
              <w:left w:val="nil"/>
              <w:bottom w:val="nil"/>
              <w:right w:val="nil"/>
            </w:tcBorders>
            <w:tcMar>
              <w:left w:w="0" w:type="dxa"/>
              <w:right w:w="60" w:type="dxa"/>
            </w:tcMar>
            <w:vAlign w:val="bottom"/>
          </w:tcPr>
          <w:p w14:paraId="135798F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946718" w14:textId="77777777" w:rsidR="00023273" w:rsidRDefault="00023273"/>
        </w:tc>
        <w:tc>
          <w:tcPr>
            <w:tcW w:w="1289" w:type="dxa"/>
            <w:tcBorders>
              <w:top w:val="nil"/>
              <w:left w:val="nil"/>
              <w:bottom w:val="nil"/>
              <w:right w:val="nil"/>
            </w:tcBorders>
            <w:tcMar>
              <w:left w:w="0" w:type="dxa"/>
              <w:right w:w="60" w:type="dxa"/>
            </w:tcMar>
            <w:vAlign w:val="bottom"/>
          </w:tcPr>
          <w:p w14:paraId="3243C701" w14:textId="77777777" w:rsidR="00023273" w:rsidRDefault="00000000">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6D364F8C" w14:textId="77777777" w:rsidR="00023273" w:rsidRDefault="00023273"/>
        </w:tc>
        <w:tc>
          <w:tcPr>
            <w:tcW w:w="1289" w:type="dxa"/>
            <w:tcBorders>
              <w:top w:val="nil"/>
              <w:left w:val="nil"/>
              <w:bottom w:val="nil"/>
              <w:right w:val="nil"/>
            </w:tcBorders>
            <w:tcMar>
              <w:left w:w="0" w:type="dxa"/>
              <w:right w:w="60" w:type="dxa"/>
            </w:tcMar>
            <w:vAlign w:val="bottom"/>
          </w:tcPr>
          <w:p w14:paraId="5796940F" w14:textId="77777777" w:rsidR="00023273" w:rsidRDefault="00000000">
            <w:pPr>
              <w:pStyle w:val="AccurriTablenumericvalues"/>
              <w:keepNext/>
            </w:pPr>
            <w:r>
              <w:rPr>
                <w:lang w:val="en-AU"/>
              </w:rPr>
              <w:t>503</w:t>
            </w:r>
          </w:p>
        </w:tc>
      </w:tr>
      <w:tr w:rsidR="00023273" w14:paraId="5A50E628" w14:textId="77777777">
        <w:tc>
          <w:tcPr>
            <w:tcW w:w="6951" w:type="dxa"/>
            <w:tcBorders>
              <w:top w:val="nil"/>
              <w:left w:val="nil"/>
              <w:bottom w:val="nil"/>
              <w:right w:val="nil"/>
            </w:tcBorders>
            <w:tcMar>
              <w:left w:w="0" w:type="dxa"/>
              <w:right w:w="0" w:type="dxa"/>
            </w:tcMar>
            <w:vAlign w:val="bottom"/>
          </w:tcPr>
          <w:p w14:paraId="0E237F61" w14:textId="77777777" w:rsidR="00023273" w:rsidRDefault="00000000">
            <w:pPr>
              <w:pStyle w:val="AccurriTabletextvalues"/>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02DA6B8F" w14:textId="77777777" w:rsidR="00023273" w:rsidRDefault="00023273"/>
        </w:tc>
        <w:tc>
          <w:tcPr>
            <w:tcW w:w="1289" w:type="dxa"/>
            <w:tcBorders>
              <w:top w:val="nil"/>
              <w:left w:val="nil"/>
              <w:bottom w:val="nil"/>
              <w:right w:val="nil"/>
            </w:tcBorders>
            <w:tcMar>
              <w:left w:w="0" w:type="dxa"/>
              <w:right w:w="60" w:type="dxa"/>
            </w:tcMar>
            <w:vAlign w:val="bottom"/>
          </w:tcPr>
          <w:p w14:paraId="105CECB9" w14:textId="77777777" w:rsidR="00023273"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57F22949" w14:textId="77777777" w:rsidR="00023273" w:rsidRDefault="00023273"/>
        </w:tc>
        <w:tc>
          <w:tcPr>
            <w:tcW w:w="1289" w:type="dxa"/>
            <w:tcBorders>
              <w:top w:val="nil"/>
              <w:left w:val="nil"/>
              <w:bottom w:val="nil"/>
              <w:right w:val="nil"/>
            </w:tcBorders>
            <w:tcMar>
              <w:left w:w="0" w:type="dxa"/>
              <w:right w:w="60" w:type="dxa"/>
            </w:tcMar>
            <w:vAlign w:val="bottom"/>
          </w:tcPr>
          <w:p w14:paraId="0026A93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3678B2" w14:textId="77777777" w:rsidR="00023273" w:rsidRDefault="00023273"/>
        </w:tc>
        <w:tc>
          <w:tcPr>
            <w:tcW w:w="1289" w:type="dxa"/>
            <w:tcBorders>
              <w:top w:val="nil"/>
              <w:left w:val="nil"/>
              <w:bottom w:val="nil"/>
              <w:right w:val="nil"/>
            </w:tcBorders>
            <w:tcMar>
              <w:left w:w="0" w:type="dxa"/>
              <w:right w:w="60" w:type="dxa"/>
            </w:tcMar>
            <w:vAlign w:val="bottom"/>
          </w:tcPr>
          <w:p w14:paraId="52C13D13" w14:textId="77777777" w:rsidR="00023273" w:rsidRDefault="00000000">
            <w:pPr>
              <w:pStyle w:val="AccurriTablenumericvalues"/>
              <w:keepNext/>
            </w:pPr>
            <w:r>
              <w:rPr>
                <w:lang w:val="en-AU"/>
              </w:rPr>
              <w:t>-</w:t>
            </w:r>
          </w:p>
        </w:tc>
      </w:tr>
      <w:tr w:rsidR="00023273" w14:paraId="1C6CE430" w14:textId="77777777">
        <w:tc>
          <w:tcPr>
            <w:tcW w:w="6951" w:type="dxa"/>
            <w:tcBorders>
              <w:top w:val="nil"/>
              <w:left w:val="nil"/>
              <w:bottom w:val="nil"/>
              <w:right w:val="nil"/>
            </w:tcBorders>
            <w:tcMar>
              <w:left w:w="0" w:type="dxa"/>
              <w:right w:w="0" w:type="dxa"/>
            </w:tcMar>
            <w:vAlign w:val="bottom"/>
          </w:tcPr>
          <w:p w14:paraId="6C9A67B7" w14:textId="77777777" w:rsidR="00023273" w:rsidRDefault="00000000">
            <w:pPr>
              <w:pStyle w:val="AccurriTabletextvalues"/>
              <w:keepNext/>
              <w:jc w:val="left"/>
            </w:pPr>
            <w:r>
              <w:rPr>
                <w:lang w:val="en-AU"/>
              </w:rPr>
              <w:t>Amounts used</w:t>
            </w:r>
          </w:p>
        </w:tc>
        <w:tc>
          <w:tcPr>
            <w:tcW w:w="60" w:type="dxa"/>
            <w:tcBorders>
              <w:top w:val="nil"/>
              <w:left w:val="nil"/>
              <w:bottom w:val="nil"/>
              <w:right w:val="nil"/>
            </w:tcBorders>
            <w:tcMar>
              <w:left w:w="0" w:type="dxa"/>
              <w:right w:w="0" w:type="dxa"/>
            </w:tcMar>
          </w:tcPr>
          <w:p w14:paraId="7A89D9DA" w14:textId="77777777" w:rsidR="00023273" w:rsidRDefault="00023273"/>
        </w:tc>
        <w:tc>
          <w:tcPr>
            <w:tcW w:w="1289" w:type="dxa"/>
            <w:tcBorders>
              <w:top w:val="nil"/>
              <w:left w:val="nil"/>
              <w:bottom w:val="nil"/>
              <w:right w:val="nil"/>
            </w:tcBorders>
            <w:tcMar>
              <w:left w:w="0" w:type="dxa"/>
              <w:right w:w="60" w:type="dxa"/>
            </w:tcMar>
            <w:vAlign w:val="bottom"/>
          </w:tcPr>
          <w:p w14:paraId="1577828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D6172F" w14:textId="77777777" w:rsidR="00023273" w:rsidRDefault="00023273"/>
        </w:tc>
        <w:tc>
          <w:tcPr>
            <w:tcW w:w="1289" w:type="dxa"/>
            <w:tcBorders>
              <w:top w:val="nil"/>
              <w:left w:val="nil"/>
              <w:bottom w:val="nil"/>
              <w:right w:val="nil"/>
            </w:tcBorders>
            <w:tcMar>
              <w:left w:w="0" w:type="dxa"/>
              <w:right w:w="60" w:type="dxa"/>
            </w:tcMar>
            <w:vAlign w:val="bottom"/>
          </w:tcPr>
          <w:p w14:paraId="44441FC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839D2A" w14:textId="77777777" w:rsidR="00023273" w:rsidRDefault="00023273"/>
        </w:tc>
        <w:tc>
          <w:tcPr>
            <w:tcW w:w="1289" w:type="dxa"/>
            <w:tcBorders>
              <w:top w:val="nil"/>
              <w:left w:val="nil"/>
              <w:bottom w:val="nil"/>
              <w:right w:val="nil"/>
            </w:tcBorders>
            <w:tcMar>
              <w:left w:w="0" w:type="dxa"/>
              <w:right w:w="0" w:type="dxa"/>
            </w:tcMar>
            <w:vAlign w:val="bottom"/>
          </w:tcPr>
          <w:p w14:paraId="48310A81" w14:textId="77777777" w:rsidR="00023273" w:rsidRDefault="00000000">
            <w:pPr>
              <w:pStyle w:val="AccurriTablenumericvalues"/>
              <w:keepNext/>
            </w:pPr>
            <w:r>
              <w:rPr>
                <w:lang w:val="en-AU"/>
              </w:rPr>
              <w:t>(91)</w:t>
            </w:r>
          </w:p>
        </w:tc>
      </w:tr>
      <w:tr w:rsidR="00023273" w14:paraId="377F4910" w14:textId="77777777">
        <w:tc>
          <w:tcPr>
            <w:tcW w:w="6951" w:type="dxa"/>
            <w:tcBorders>
              <w:top w:val="nil"/>
              <w:left w:val="nil"/>
              <w:bottom w:val="nil"/>
              <w:right w:val="nil"/>
            </w:tcBorders>
            <w:tcMar>
              <w:left w:w="0" w:type="dxa"/>
              <w:right w:w="0" w:type="dxa"/>
            </w:tcMar>
            <w:vAlign w:val="bottom"/>
          </w:tcPr>
          <w:p w14:paraId="187AB971" w14:textId="77777777" w:rsidR="00023273" w:rsidRDefault="00000000">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3728D9C6" w14:textId="77777777" w:rsidR="00023273" w:rsidRDefault="00023273"/>
        </w:tc>
        <w:tc>
          <w:tcPr>
            <w:tcW w:w="1289" w:type="dxa"/>
            <w:tcBorders>
              <w:top w:val="nil"/>
              <w:left w:val="nil"/>
              <w:bottom w:val="nil"/>
              <w:right w:val="nil"/>
            </w:tcBorders>
            <w:tcMar>
              <w:left w:w="0" w:type="dxa"/>
              <w:right w:w="60" w:type="dxa"/>
            </w:tcMar>
            <w:vAlign w:val="bottom"/>
          </w:tcPr>
          <w:p w14:paraId="353763D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FDD997" w14:textId="77777777" w:rsidR="00023273" w:rsidRDefault="00023273"/>
        </w:tc>
        <w:tc>
          <w:tcPr>
            <w:tcW w:w="1289" w:type="dxa"/>
            <w:tcBorders>
              <w:top w:val="nil"/>
              <w:left w:val="nil"/>
              <w:bottom w:val="nil"/>
              <w:right w:val="nil"/>
            </w:tcBorders>
            <w:tcMar>
              <w:left w:w="0" w:type="dxa"/>
              <w:right w:w="60" w:type="dxa"/>
            </w:tcMar>
            <w:vAlign w:val="bottom"/>
          </w:tcPr>
          <w:p w14:paraId="2D914F5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9CD1FC" w14:textId="77777777" w:rsidR="00023273" w:rsidRDefault="00023273"/>
        </w:tc>
        <w:tc>
          <w:tcPr>
            <w:tcW w:w="1289" w:type="dxa"/>
            <w:tcBorders>
              <w:top w:val="nil"/>
              <w:left w:val="nil"/>
              <w:bottom w:val="nil"/>
              <w:right w:val="nil"/>
            </w:tcBorders>
            <w:tcMar>
              <w:left w:w="0" w:type="dxa"/>
              <w:right w:w="0" w:type="dxa"/>
            </w:tcMar>
            <w:vAlign w:val="bottom"/>
          </w:tcPr>
          <w:p w14:paraId="2D30782E" w14:textId="77777777" w:rsidR="00023273" w:rsidRDefault="00000000">
            <w:pPr>
              <w:pStyle w:val="AccurriTablenumericvalues"/>
              <w:keepNext/>
            </w:pPr>
            <w:r>
              <w:rPr>
                <w:lang w:val="en-AU"/>
              </w:rPr>
              <w:t>(45)</w:t>
            </w:r>
          </w:p>
        </w:tc>
      </w:tr>
      <w:tr w:rsidR="00023273" w14:paraId="4EDD775C" w14:textId="77777777">
        <w:tc>
          <w:tcPr>
            <w:tcW w:w="6951" w:type="dxa"/>
            <w:tcBorders>
              <w:top w:val="nil"/>
              <w:left w:val="nil"/>
              <w:bottom w:val="nil"/>
              <w:right w:val="nil"/>
            </w:tcBorders>
            <w:tcMar>
              <w:left w:w="0" w:type="dxa"/>
              <w:right w:w="0" w:type="dxa"/>
            </w:tcMar>
            <w:vAlign w:val="bottom"/>
          </w:tcPr>
          <w:p w14:paraId="2922C82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666264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7D6AFD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225446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ABD966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63EF03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79233E3" w14:textId="77777777" w:rsidR="00023273" w:rsidRDefault="00023273">
            <w:pPr>
              <w:pStyle w:val="AccurriTablenumericvalues"/>
              <w:keepNext/>
            </w:pPr>
          </w:p>
        </w:tc>
      </w:tr>
      <w:tr w:rsidR="00023273" w14:paraId="5C9A09A5" w14:textId="77777777">
        <w:tc>
          <w:tcPr>
            <w:tcW w:w="6951" w:type="dxa"/>
            <w:tcBorders>
              <w:top w:val="nil"/>
              <w:left w:val="nil"/>
              <w:bottom w:val="nil"/>
              <w:right w:val="nil"/>
            </w:tcBorders>
            <w:tcMar>
              <w:left w:w="0" w:type="dxa"/>
              <w:right w:w="0" w:type="dxa"/>
            </w:tcMar>
            <w:vAlign w:val="bottom"/>
          </w:tcPr>
          <w:p w14:paraId="2138F3D8" w14:textId="77777777" w:rsidR="00023273"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20EF5CC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9C6A6FE" w14:textId="77777777" w:rsidR="00023273"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7501254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80102AB" w14:textId="77777777" w:rsidR="00023273" w:rsidRDefault="00000000">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69D0322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3213924" w14:textId="77777777" w:rsidR="00023273" w:rsidRDefault="00000000">
            <w:pPr>
              <w:pStyle w:val="AccurriTablenumericvalues"/>
              <w:keepNext/>
            </w:pPr>
            <w:r>
              <w:rPr>
                <w:lang w:val="en-AU"/>
              </w:rPr>
              <w:t>3,204</w:t>
            </w:r>
          </w:p>
        </w:tc>
      </w:tr>
    </w:tbl>
    <w:p w14:paraId="1C70EA9E" w14:textId="77777777" w:rsidR="00023273" w:rsidRDefault="00000000">
      <w:pPr>
        <w:sectPr w:rsidR="00023273">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CloNote_TOC"/>
    <w:p w14:paraId="32E5638D" w14:textId="77777777" w:rsidR="00023273" w:rsidRDefault="00000000">
      <w:pPr>
        <w:pStyle w:val="AccurriParagraphmainheader"/>
        <w:keepNext/>
      </w:pPr>
      <w:r>
        <w:fldChar w:fldCharType="begin"/>
      </w:r>
      <w:r>
        <w:rPr>
          <w:lang w:val="en-AU"/>
        </w:rPr>
        <w:instrText>TC "Note 33. Current liabilities - other"\f n \l 1</w:instrText>
      </w:r>
      <w:r>
        <w:fldChar w:fldCharType="end"/>
      </w:r>
      <w:bookmarkEnd w:id="87"/>
      <w:r>
        <w:rPr>
          <w:lang w:val="en-AU"/>
        </w:rPr>
        <w:t>Note 33. Current liabilities - other</w:t>
      </w:r>
    </w:p>
    <w:p w14:paraId="2528DBE3"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02D588A" w14:textId="77777777">
        <w:trPr>
          <w:cantSplit/>
          <w:tblHeader/>
        </w:trPr>
        <w:tc>
          <w:tcPr>
            <w:tcW w:w="8301" w:type="dxa"/>
            <w:tcBorders>
              <w:top w:val="nil"/>
              <w:left w:val="nil"/>
              <w:bottom w:val="nil"/>
              <w:right w:val="nil"/>
            </w:tcBorders>
            <w:tcMar>
              <w:left w:w="0" w:type="dxa"/>
              <w:right w:w="0" w:type="dxa"/>
            </w:tcMar>
            <w:vAlign w:val="bottom"/>
          </w:tcPr>
          <w:p w14:paraId="2B8847C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635FBCD" w14:textId="77777777" w:rsidR="00023273" w:rsidRDefault="00023273"/>
        </w:tc>
        <w:tc>
          <w:tcPr>
            <w:tcW w:w="2638" w:type="dxa"/>
            <w:gridSpan w:val="3"/>
            <w:tcBorders>
              <w:top w:val="nil"/>
              <w:left w:val="nil"/>
              <w:bottom w:val="nil"/>
              <w:right w:val="nil"/>
            </w:tcBorders>
            <w:tcMar>
              <w:left w:w="0" w:type="dxa"/>
              <w:right w:w="0" w:type="dxa"/>
            </w:tcMar>
            <w:vAlign w:val="bottom"/>
          </w:tcPr>
          <w:p w14:paraId="0009B9E6" w14:textId="77777777" w:rsidR="00023273" w:rsidRDefault="00000000">
            <w:pPr>
              <w:pStyle w:val="AccurriTableheaderinmaintable"/>
              <w:keepNext/>
            </w:pPr>
            <w:r>
              <w:rPr>
                <w:lang w:val="en-AU"/>
              </w:rPr>
              <w:t>Consolidated</w:t>
            </w:r>
          </w:p>
        </w:tc>
      </w:tr>
      <w:tr w:rsidR="00023273" w14:paraId="25831888" w14:textId="77777777">
        <w:trPr>
          <w:cantSplit/>
          <w:tblHeader/>
        </w:trPr>
        <w:tc>
          <w:tcPr>
            <w:tcW w:w="8301" w:type="dxa"/>
            <w:tcBorders>
              <w:top w:val="nil"/>
              <w:left w:val="nil"/>
              <w:bottom w:val="nil"/>
              <w:right w:val="nil"/>
            </w:tcBorders>
            <w:tcMar>
              <w:left w:w="0" w:type="dxa"/>
              <w:right w:w="0" w:type="dxa"/>
            </w:tcMar>
            <w:vAlign w:val="bottom"/>
          </w:tcPr>
          <w:p w14:paraId="36AA718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3D18BBF" w14:textId="77777777" w:rsidR="00023273" w:rsidRDefault="00023273"/>
        </w:tc>
        <w:tc>
          <w:tcPr>
            <w:tcW w:w="1289" w:type="dxa"/>
            <w:tcBorders>
              <w:top w:val="nil"/>
              <w:left w:val="nil"/>
              <w:bottom w:val="nil"/>
              <w:right w:val="nil"/>
            </w:tcBorders>
            <w:tcMar>
              <w:left w:w="0" w:type="dxa"/>
              <w:right w:w="0" w:type="dxa"/>
            </w:tcMar>
            <w:vAlign w:val="bottom"/>
          </w:tcPr>
          <w:p w14:paraId="58EAE7E4"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6CEF6EF" w14:textId="77777777" w:rsidR="00023273" w:rsidRDefault="00023273"/>
        </w:tc>
        <w:tc>
          <w:tcPr>
            <w:tcW w:w="1289" w:type="dxa"/>
            <w:tcBorders>
              <w:top w:val="nil"/>
              <w:left w:val="nil"/>
              <w:bottom w:val="nil"/>
              <w:right w:val="nil"/>
            </w:tcBorders>
            <w:tcMar>
              <w:left w:w="0" w:type="dxa"/>
              <w:right w:w="0" w:type="dxa"/>
            </w:tcMar>
            <w:vAlign w:val="bottom"/>
          </w:tcPr>
          <w:p w14:paraId="0CE41840" w14:textId="77777777" w:rsidR="00023273" w:rsidRDefault="00000000">
            <w:pPr>
              <w:pStyle w:val="AccurriTableheaderinmaintable"/>
              <w:keepNext/>
            </w:pPr>
            <w:r>
              <w:rPr>
                <w:lang w:val="en-AU"/>
              </w:rPr>
              <w:t>2022</w:t>
            </w:r>
          </w:p>
        </w:tc>
      </w:tr>
      <w:tr w:rsidR="00023273" w14:paraId="530DD95B" w14:textId="77777777">
        <w:trPr>
          <w:cantSplit/>
          <w:tblHeader/>
        </w:trPr>
        <w:tc>
          <w:tcPr>
            <w:tcW w:w="8301" w:type="dxa"/>
            <w:tcBorders>
              <w:top w:val="nil"/>
              <w:left w:val="nil"/>
              <w:bottom w:val="nil"/>
              <w:right w:val="nil"/>
            </w:tcBorders>
            <w:tcMar>
              <w:left w:w="0" w:type="dxa"/>
              <w:right w:w="0" w:type="dxa"/>
            </w:tcMar>
            <w:vAlign w:val="bottom"/>
          </w:tcPr>
          <w:p w14:paraId="3150E59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785611A" w14:textId="77777777" w:rsidR="00023273" w:rsidRDefault="00023273"/>
        </w:tc>
        <w:tc>
          <w:tcPr>
            <w:tcW w:w="1289" w:type="dxa"/>
            <w:tcBorders>
              <w:top w:val="nil"/>
              <w:left w:val="nil"/>
              <w:bottom w:val="nil"/>
              <w:right w:val="nil"/>
            </w:tcBorders>
            <w:tcMar>
              <w:left w:w="0" w:type="dxa"/>
              <w:right w:w="0" w:type="dxa"/>
            </w:tcMar>
            <w:vAlign w:val="bottom"/>
          </w:tcPr>
          <w:p w14:paraId="22EAC43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3772EEE" w14:textId="77777777" w:rsidR="00023273" w:rsidRDefault="00023273"/>
        </w:tc>
        <w:tc>
          <w:tcPr>
            <w:tcW w:w="1289" w:type="dxa"/>
            <w:tcBorders>
              <w:top w:val="nil"/>
              <w:left w:val="nil"/>
              <w:bottom w:val="nil"/>
              <w:right w:val="nil"/>
            </w:tcBorders>
            <w:tcMar>
              <w:left w:w="0" w:type="dxa"/>
              <w:right w:w="0" w:type="dxa"/>
            </w:tcMar>
            <w:vAlign w:val="bottom"/>
          </w:tcPr>
          <w:p w14:paraId="2E5020FA" w14:textId="77777777" w:rsidR="00023273" w:rsidRDefault="00000000">
            <w:pPr>
              <w:pStyle w:val="AccurriTableheaderinmaintable"/>
              <w:keepNext/>
            </w:pPr>
            <w:r>
              <w:rPr>
                <w:lang w:val="en-AU"/>
              </w:rPr>
              <w:t>CU'000</w:t>
            </w:r>
          </w:p>
        </w:tc>
      </w:tr>
      <w:tr w:rsidR="00023273" w14:paraId="495068B7" w14:textId="77777777">
        <w:trPr>
          <w:cantSplit/>
          <w:tblHeader/>
        </w:trPr>
        <w:tc>
          <w:tcPr>
            <w:tcW w:w="8301" w:type="dxa"/>
            <w:tcBorders>
              <w:top w:val="nil"/>
              <w:left w:val="nil"/>
              <w:bottom w:val="nil"/>
              <w:right w:val="nil"/>
            </w:tcBorders>
            <w:tcMar>
              <w:left w:w="0" w:type="dxa"/>
              <w:right w:w="0" w:type="dxa"/>
            </w:tcMar>
            <w:vAlign w:val="bottom"/>
          </w:tcPr>
          <w:p w14:paraId="55585D4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9FFA292" w14:textId="77777777" w:rsidR="00023273" w:rsidRDefault="00023273"/>
        </w:tc>
        <w:tc>
          <w:tcPr>
            <w:tcW w:w="1289" w:type="dxa"/>
            <w:tcBorders>
              <w:top w:val="nil"/>
              <w:left w:val="nil"/>
              <w:bottom w:val="nil"/>
              <w:right w:val="nil"/>
            </w:tcBorders>
            <w:tcMar>
              <w:left w:w="0" w:type="dxa"/>
              <w:right w:w="0" w:type="dxa"/>
            </w:tcMar>
            <w:vAlign w:val="bottom"/>
          </w:tcPr>
          <w:p w14:paraId="1F0C87D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EC423EA" w14:textId="77777777" w:rsidR="00023273" w:rsidRDefault="00023273"/>
        </w:tc>
        <w:tc>
          <w:tcPr>
            <w:tcW w:w="1289" w:type="dxa"/>
            <w:tcBorders>
              <w:top w:val="nil"/>
              <w:left w:val="nil"/>
              <w:bottom w:val="nil"/>
              <w:right w:val="nil"/>
            </w:tcBorders>
            <w:tcMar>
              <w:left w:w="0" w:type="dxa"/>
              <w:right w:w="0" w:type="dxa"/>
            </w:tcMar>
            <w:vAlign w:val="bottom"/>
          </w:tcPr>
          <w:p w14:paraId="05A29590" w14:textId="77777777" w:rsidR="00023273" w:rsidRDefault="00023273">
            <w:pPr>
              <w:pStyle w:val="AccurriTableheaderinmaintable"/>
              <w:keepNext/>
            </w:pPr>
          </w:p>
        </w:tc>
      </w:tr>
      <w:tr w:rsidR="00023273" w14:paraId="05F50DB6" w14:textId="77777777">
        <w:tc>
          <w:tcPr>
            <w:tcW w:w="8301" w:type="dxa"/>
            <w:tcBorders>
              <w:top w:val="nil"/>
              <w:left w:val="nil"/>
              <w:bottom w:val="nil"/>
              <w:right w:val="nil"/>
            </w:tcBorders>
            <w:tcMar>
              <w:left w:w="0" w:type="dxa"/>
              <w:right w:w="0" w:type="dxa"/>
            </w:tcMar>
            <w:vAlign w:val="bottom"/>
          </w:tcPr>
          <w:p w14:paraId="2CCDFF2F" w14:textId="77777777" w:rsidR="00023273"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75C38B95" w14:textId="77777777" w:rsidR="00023273" w:rsidRDefault="00023273"/>
        </w:tc>
        <w:tc>
          <w:tcPr>
            <w:tcW w:w="1289" w:type="dxa"/>
            <w:tcBorders>
              <w:top w:val="nil"/>
              <w:left w:val="nil"/>
              <w:bottom w:val="nil"/>
              <w:right w:val="nil"/>
            </w:tcBorders>
            <w:tcMar>
              <w:left w:w="0" w:type="dxa"/>
              <w:right w:w="60" w:type="dxa"/>
            </w:tcMar>
            <w:vAlign w:val="bottom"/>
          </w:tcPr>
          <w:p w14:paraId="69CEC757" w14:textId="77777777" w:rsidR="00023273" w:rsidRDefault="00000000">
            <w:pPr>
              <w:pStyle w:val="AccurriTablenumericvalues"/>
              <w:keepNext/>
            </w:pPr>
            <w:r>
              <w:rPr>
                <w:lang w:val="en-AU"/>
              </w:rPr>
              <w:t xml:space="preserve">1,143 </w:t>
            </w:r>
          </w:p>
        </w:tc>
        <w:tc>
          <w:tcPr>
            <w:tcW w:w="60" w:type="dxa"/>
            <w:tcBorders>
              <w:top w:val="nil"/>
              <w:left w:val="nil"/>
              <w:bottom w:val="nil"/>
              <w:right w:val="nil"/>
            </w:tcBorders>
            <w:tcMar>
              <w:left w:w="0" w:type="dxa"/>
              <w:right w:w="0" w:type="dxa"/>
            </w:tcMar>
          </w:tcPr>
          <w:p w14:paraId="3CC24A51" w14:textId="77777777" w:rsidR="00023273" w:rsidRDefault="00023273"/>
        </w:tc>
        <w:tc>
          <w:tcPr>
            <w:tcW w:w="1289" w:type="dxa"/>
            <w:tcBorders>
              <w:top w:val="nil"/>
              <w:left w:val="nil"/>
              <w:bottom w:val="nil"/>
              <w:right w:val="nil"/>
            </w:tcBorders>
            <w:tcMar>
              <w:left w:w="0" w:type="dxa"/>
              <w:right w:w="60" w:type="dxa"/>
            </w:tcMar>
            <w:vAlign w:val="bottom"/>
          </w:tcPr>
          <w:p w14:paraId="04A9ECFB" w14:textId="77777777" w:rsidR="00023273" w:rsidRDefault="00000000">
            <w:pPr>
              <w:pStyle w:val="AccurriTablenumericvalues"/>
              <w:keepNext/>
            </w:pPr>
            <w:r>
              <w:rPr>
                <w:lang w:val="en-AU"/>
              </w:rPr>
              <w:t xml:space="preserve">927 </w:t>
            </w:r>
          </w:p>
        </w:tc>
      </w:tr>
      <w:tr w:rsidR="00023273" w14:paraId="55FCF6C8" w14:textId="77777777">
        <w:tc>
          <w:tcPr>
            <w:tcW w:w="8301" w:type="dxa"/>
            <w:tcBorders>
              <w:top w:val="nil"/>
              <w:left w:val="nil"/>
              <w:bottom w:val="nil"/>
              <w:right w:val="nil"/>
            </w:tcBorders>
            <w:tcMar>
              <w:left w:w="0" w:type="dxa"/>
              <w:right w:w="0" w:type="dxa"/>
            </w:tcMar>
            <w:vAlign w:val="bottom"/>
          </w:tcPr>
          <w:p w14:paraId="251BBF42" w14:textId="77777777" w:rsidR="00023273" w:rsidRDefault="00000000">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34850D09" w14:textId="77777777" w:rsidR="00023273" w:rsidRDefault="00023273"/>
        </w:tc>
        <w:tc>
          <w:tcPr>
            <w:tcW w:w="1289" w:type="dxa"/>
            <w:tcBorders>
              <w:top w:val="nil"/>
              <w:left w:val="nil"/>
              <w:bottom w:val="nil"/>
              <w:right w:val="nil"/>
            </w:tcBorders>
            <w:tcMar>
              <w:left w:w="0" w:type="dxa"/>
              <w:right w:w="60" w:type="dxa"/>
            </w:tcMar>
            <w:vAlign w:val="bottom"/>
          </w:tcPr>
          <w:p w14:paraId="6F51E5BD" w14:textId="77777777" w:rsidR="00023273" w:rsidRDefault="00000000">
            <w:pPr>
              <w:pStyle w:val="AccurriTablenumericvalues"/>
              <w:keepNext/>
            </w:pPr>
            <w:r>
              <w:rPr>
                <w:lang w:val="en-AU"/>
              </w:rPr>
              <w:t xml:space="preserve">987 </w:t>
            </w:r>
          </w:p>
        </w:tc>
        <w:tc>
          <w:tcPr>
            <w:tcW w:w="60" w:type="dxa"/>
            <w:tcBorders>
              <w:top w:val="nil"/>
              <w:left w:val="nil"/>
              <w:bottom w:val="nil"/>
              <w:right w:val="nil"/>
            </w:tcBorders>
            <w:tcMar>
              <w:left w:w="0" w:type="dxa"/>
              <w:right w:w="0" w:type="dxa"/>
            </w:tcMar>
          </w:tcPr>
          <w:p w14:paraId="33E76AD6" w14:textId="77777777" w:rsidR="00023273" w:rsidRDefault="00023273"/>
        </w:tc>
        <w:tc>
          <w:tcPr>
            <w:tcW w:w="1289" w:type="dxa"/>
            <w:tcBorders>
              <w:top w:val="nil"/>
              <w:left w:val="nil"/>
              <w:bottom w:val="nil"/>
              <w:right w:val="nil"/>
            </w:tcBorders>
            <w:tcMar>
              <w:left w:w="0" w:type="dxa"/>
              <w:right w:w="60" w:type="dxa"/>
            </w:tcMar>
            <w:vAlign w:val="bottom"/>
          </w:tcPr>
          <w:p w14:paraId="4FFA723A" w14:textId="77777777" w:rsidR="00023273" w:rsidRDefault="00000000">
            <w:pPr>
              <w:pStyle w:val="AccurriTablenumericvalues"/>
              <w:keepNext/>
            </w:pPr>
            <w:r>
              <w:rPr>
                <w:lang w:val="en-AU"/>
              </w:rPr>
              <w:t xml:space="preserve">942 </w:t>
            </w:r>
          </w:p>
        </w:tc>
      </w:tr>
      <w:tr w:rsidR="00023273" w14:paraId="069806DD" w14:textId="77777777">
        <w:tc>
          <w:tcPr>
            <w:tcW w:w="8301" w:type="dxa"/>
            <w:tcBorders>
              <w:top w:val="nil"/>
              <w:left w:val="nil"/>
              <w:bottom w:val="nil"/>
              <w:right w:val="nil"/>
            </w:tcBorders>
            <w:tcMar>
              <w:left w:w="0" w:type="dxa"/>
              <w:right w:w="0" w:type="dxa"/>
            </w:tcMar>
            <w:vAlign w:val="bottom"/>
          </w:tcPr>
          <w:p w14:paraId="64943D1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5F8341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DF2E13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9B7082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DC0555F" w14:textId="77777777" w:rsidR="00023273" w:rsidRDefault="00023273">
            <w:pPr>
              <w:pStyle w:val="AccurriTablenumericvalues"/>
              <w:keepNext/>
            </w:pPr>
          </w:p>
        </w:tc>
      </w:tr>
      <w:tr w:rsidR="00023273" w14:paraId="19F935D3" w14:textId="77777777">
        <w:tc>
          <w:tcPr>
            <w:tcW w:w="8301" w:type="dxa"/>
            <w:tcBorders>
              <w:top w:val="nil"/>
              <w:left w:val="nil"/>
              <w:bottom w:val="nil"/>
              <w:right w:val="nil"/>
            </w:tcBorders>
            <w:tcMar>
              <w:left w:w="0" w:type="dxa"/>
              <w:right w:w="0" w:type="dxa"/>
            </w:tcMar>
            <w:vAlign w:val="bottom"/>
          </w:tcPr>
          <w:p w14:paraId="114C0EC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DDE93A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ED30E1D" w14:textId="77777777" w:rsidR="00023273" w:rsidRDefault="00000000">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11D13AF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2CFD3B3" w14:textId="77777777" w:rsidR="00023273" w:rsidRDefault="00000000">
            <w:pPr>
              <w:pStyle w:val="AccurriTablenumericvalues"/>
              <w:keepNext/>
            </w:pPr>
            <w:r>
              <w:rPr>
                <w:lang w:val="en-AU"/>
              </w:rPr>
              <w:t xml:space="preserve">1,869 </w:t>
            </w:r>
          </w:p>
        </w:tc>
      </w:tr>
    </w:tbl>
    <w:p w14:paraId="0892912F" w14:textId="77777777" w:rsidR="00023273" w:rsidRDefault="00000000">
      <w:pPr>
        <w:sectPr w:rsidR="00023273">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ClhNote_TOC"/>
    <w:p w14:paraId="79D86E05" w14:textId="77777777" w:rsidR="00023273" w:rsidRDefault="00000000">
      <w:pPr>
        <w:pStyle w:val="AccurriParagraphmainheader"/>
        <w:keepNext/>
      </w:pPr>
      <w:r>
        <w:fldChar w:fldCharType="begin"/>
      </w:r>
      <w:r>
        <w:rPr>
          <w:lang w:val="en-AU"/>
        </w:rPr>
        <w:instrText>TC "Note 34. Current liabilities - liabilities directly associated with assets classified as held for sale"\f n \l 1</w:instrText>
      </w:r>
      <w:r>
        <w:fldChar w:fldCharType="end"/>
      </w:r>
      <w:bookmarkEnd w:id="88"/>
      <w:r>
        <w:rPr>
          <w:lang w:val="en-AU"/>
        </w:rPr>
        <w:t xml:space="preserve">Note 34. Current liabilities - liabilities directly associated with assets classified as held for </w:t>
      </w:r>
      <w:proofErr w:type="gramStart"/>
      <w:r>
        <w:rPr>
          <w:lang w:val="en-AU"/>
        </w:rPr>
        <w:t>sale</w:t>
      </w:r>
      <w:proofErr w:type="gramEnd"/>
    </w:p>
    <w:p w14:paraId="7F01ADA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474D4C7E" w14:textId="77777777">
        <w:trPr>
          <w:cantSplit/>
          <w:tblHeader/>
        </w:trPr>
        <w:tc>
          <w:tcPr>
            <w:tcW w:w="8301" w:type="dxa"/>
            <w:tcBorders>
              <w:top w:val="nil"/>
              <w:left w:val="nil"/>
              <w:bottom w:val="nil"/>
              <w:right w:val="nil"/>
            </w:tcBorders>
            <w:tcMar>
              <w:left w:w="0" w:type="dxa"/>
              <w:right w:w="0" w:type="dxa"/>
            </w:tcMar>
            <w:vAlign w:val="bottom"/>
          </w:tcPr>
          <w:p w14:paraId="7E6EBE0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97DB3FD" w14:textId="77777777" w:rsidR="00023273" w:rsidRDefault="00023273"/>
        </w:tc>
        <w:tc>
          <w:tcPr>
            <w:tcW w:w="2638" w:type="dxa"/>
            <w:gridSpan w:val="3"/>
            <w:tcBorders>
              <w:top w:val="nil"/>
              <w:left w:val="nil"/>
              <w:bottom w:val="nil"/>
              <w:right w:val="nil"/>
            </w:tcBorders>
            <w:tcMar>
              <w:left w:w="0" w:type="dxa"/>
              <w:right w:w="0" w:type="dxa"/>
            </w:tcMar>
            <w:vAlign w:val="bottom"/>
          </w:tcPr>
          <w:p w14:paraId="666EE4D2" w14:textId="77777777" w:rsidR="00023273" w:rsidRDefault="00000000">
            <w:pPr>
              <w:pStyle w:val="AccurriTableheaderinmaintable"/>
              <w:keepNext/>
            </w:pPr>
            <w:r>
              <w:rPr>
                <w:lang w:val="en-AU"/>
              </w:rPr>
              <w:t>Consolidated</w:t>
            </w:r>
          </w:p>
        </w:tc>
      </w:tr>
      <w:tr w:rsidR="00023273" w14:paraId="078E9AA6" w14:textId="77777777">
        <w:trPr>
          <w:cantSplit/>
          <w:tblHeader/>
        </w:trPr>
        <w:tc>
          <w:tcPr>
            <w:tcW w:w="8301" w:type="dxa"/>
            <w:tcBorders>
              <w:top w:val="nil"/>
              <w:left w:val="nil"/>
              <w:bottom w:val="nil"/>
              <w:right w:val="nil"/>
            </w:tcBorders>
            <w:tcMar>
              <w:left w:w="0" w:type="dxa"/>
              <w:right w:w="0" w:type="dxa"/>
            </w:tcMar>
            <w:vAlign w:val="bottom"/>
          </w:tcPr>
          <w:p w14:paraId="7B7C4F7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B00A1CD" w14:textId="77777777" w:rsidR="00023273" w:rsidRDefault="00023273"/>
        </w:tc>
        <w:tc>
          <w:tcPr>
            <w:tcW w:w="1289" w:type="dxa"/>
            <w:tcBorders>
              <w:top w:val="nil"/>
              <w:left w:val="nil"/>
              <w:bottom w:val="nil"/>
              <w:right w:val="nil"/>
            </w:tcBorders>
            <w:tcMar>
              <w:left w:w="0" w:type="dxa"/>
              <w:right w:w="0" w:type="dxa"/>
            </w:tcMar>
            <w:vAlign w:val="bottom"/>
          </w:tcPr>
          <w:p w14:paraId="124C2A24"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EF95384" w14:textId="77777777" w:rsidR="00023273" w:rsidRDefault="00023273"/>
        </w:tc>
        <w:tc>
          <w:tcPr>
            <w:tcW w:w="1289" w:type="dxa"/>
            <w:tcBorders>
              <w:top w:val="nil"/>
              <w:left w:val="nil"/>
              <w:bottom w:val="nil"/>
              <w:right w:val="nil"/>
            </w:tcBorders>
            <w:tcMar>
              <w:left w:w="0" w:type="dxa"/>
              <w:right w:w="0" w:type="dxa"/>
            </w:tcMar>
            <w:vAlign w:val="bottom"/>
          </w:tcPr>
          <w:p w14:paraId="0E05976B" w14:textId="77777777" w:rsidR="00023273" w:rsidRDefault="00000000">
            <w:pPr>
              <w:pStyle w:val="AccurriTableheaderinmaintable"/>
              <w:keepNext/>
            </w:pPr>
            <w:r>
              <w:rPr>
                <w:lang w:val="en-AU"/>
              </w:rPr>
              <w:t>2022</w:t>
            </w:r>
          </w:p>
        </w:tc>
      </w:tr>
      <w:tr w:rsidR="00023273" w14:paraId="788626BB" w14:textId="77777777">
        <w:trPr>
          <w:cantSplit/>
          <w:tblHeader/>
        </w:trPr>
        <w:tc>
          <w:tcPr>
            <w:tcW w:w="8301" w:type="dxa"/>
            <w:tcBorders>
              <w:top w:val="nil"/>
              <w:left w:val="nil"/>
              <w:bottom w:val="nil"/>
              <w:right w:val="nil"/>
            </w:tcBorders>
            <w:tcMar>
              <w:left w:w="0" w:type="dxa"/>
              <w:right w:w="0" w:type="dxa"/>
            </w:tcMar>
            <w:vAlign w:val="bottom"/>
          </w:tcPr>
          <w:p w14:paraId="04CF7D5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70749F2" w14:textId="77777777" w:rsidR="00023273" w:rsidRDefault="00023273"/>
        </w:tc>
        <w:tc>
          <w:tcPr>
            <w:tcW w:w="1289" w:type="dxa"/>
            <w:tcBorders>
              <w:top w:val="nil"/>
              <w:left w:val="nil"/>
              <w:bottom w:val="nil"/>
              <w:right w:val="nil"/>
            </w:tcBorders>
            <w:tcMar>
              <w:left w:w="0" w:type="dxa"/>
              <w:right w:w="0" w:type="dxa"/>
            </w:tcMar>
            <w:vAlign w:val="bottom"/>
          </w:tcPr>
          <w:p w14:paraId="5DAC8142"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DE7B198" w14:textId="77777777" w:rsidR="00023273" w:rsidRDefault="00023273"/>
        </w:tc>
        <w:tc>
          <w:tcPr>
            <w:tcW w:w="1289" w:type="dxa"/>
            <w:tcBorders>
              <w:top w:val="nil"/>
              <w:left w:val="nil"/>
              <w:bottom w:val="nil"/>
              <w:right w:val="nil"/>
            </w:tcBorders>
            <w:tcMar>
              <w:left w:w="0" w:type="dxa"/>
              <w:right w:w="0" w:type="dxa"/>
            </w:tcMar>
            <w:vAlign w:val="bottom"/>
          </w:tcPr>
          <w:p w14:paraId="7C94EE47" w14:textId="77777777" w:rsidR="00023273" w:rsidRDefault="00000000">
            <w:pPr>
              <w:pStyle w:val="AccurriTableheaderinmaintable"/>
              <w:keepNext/>
            </w:pPr>
            <w:r>
              <w:rPr>
                <w:lang w:val="en-AU"/>
              </w:rPr>
              <w:t>CU'000</w:t>
            </w:r>
          </w:p>
        </w:tc>
      </w:tr>
      <w:tr w:rsidR="00023273" w14:paraId="265756A1" w14:textId="77777777">
        <w:trPr>
          <w:cantSplit/>
          <w:tblHeader/>
        </w:trPr>
        <w:tc>
          <w:tcPr>
            <w:tcW w:w="8301" w:type="dxa"/>
            <w:tcBorders>
              <w:top w:val="nil"/>
              <w:left w:val="nil"/>
              <w:bottom w:val="nil"/>
              <w:right w:val="nil"/>
            </w:tcBorders>
            <w:tcMar>
              <w:left w:w="0" w:type="dxa"/>
              <w:right w:w="0" w:type="dxa"/>
            </w:tcMar>
            <w:vAlign w:val="bottom"/>
          </w:tcPr>
          <w:p w14:paraId="4D88C76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3566A73" w14:textId="77777777" w:rsidR="00023273" w:rsidRDefault="00023273"/>
        </w:tc>
        <w:tc>
          <w:tcPr>
            <w:tcW w:w="1289" w:type="dxa"/>
            <w:tcBorders>
              <w:top w:val="nil"/>
              <w:left w:val="nil"/>
              <w:bottom w:val="nil"/>
              <w:right w:val="nil"/>
            </w:tcBorders>
            <w:tcMar>
              <w:left w:w="0" w:type="dxa"/>
              <w:right w:w="0" w:type="dxa"/>
            </w:tcMar>
            <w:vAlign w:val="bottom"/>
          </w:tcPr>
          <w:p w14:paraId="753E81CF"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A06DFB3" w14:textId="77777777" w:rsidR="00023273" w:rsidRDefault="00023273"/>
        </w:tc>
        <w:tc>
          <w:tcPr>
            <w:tcW w:w="1289" w:type="dxa"/>
            <w:tcBorders>
              <w:top w:val="nil"/>
              <w:left w:val="nil"/>
              <w:bottom w:val="nil"/>
              <w:right w:val="nil"/>
            </w:tcBorders>
            <w:tcMar>
              <w:left w:w="0" w:type="dxa"/>
              <w:right w:w="0" w:type="dxa"/>
            </w:tcMar>
            <w:vAlign w:val="bottom"/>
          </w:tcPr>
          <w:p w14:paraId="74C0DFD1" w14:textId="77777777" w:rsidR="00023273" w:rsidRDefault="00023273">
            <w:pPr>
              <w:pStyle w:val="AccurriTableheaderinmaintable"/>
              <w:keepNext/>
            </w:pPr>
          </w:p>
        </w:tc>
      </w:tr>
      <w:tr w:rsidR="00023273" w14:paraId="52480EDE" w14:textId="77777777">
        <w:tc>
          <w:tcPr>
            <w:tcW w:w="8301" w:type="dxa"/>
            <w:tcBorders>
              <w:top w:val="nil"/>
              <w:left w:val="nil"/>
              <w:bottom w:val="nil"/>
              <w:right w:val="nil"/>
            </w:tcBorders>
            <w:tcMar>
              <w:left w:w="0" w:type="dxa"/>
              <w:right w:w="0" w:type="dxa"/>
            </w:tcMar>
            <w:vAlign w:val="bottom"/>
          </w:tcPr>
          <w:p w14:paraId="7FA32225"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061E67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6D35B57" w14:textId="77777777" w:rsidR="00023273"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6563F8F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752E5D6" w14:textId="77777777" w:rsidR="00023273" w:rsidRDefault="00000000">
            <w:pPr>
              <w:pStyle w:val="AccurriTablenumericvalues"/>
              <w:keepNext/>
            </w:pPr>
            <w:r>
              <w:rPr>
                <w:lang w:val="en-AU"/>
              </w:rPr>
              <w:t xml:space="preserve">-  </w:t>
            </w:r>
          </w:p>
        </w:tc>
      </w:tr>
    </w:tbl>
    <w:p w14:paraId="316F4978" w14:textId="77777777" w:rsidR="00023273" w:rsidRDefault="00000000">
      <w:r>
        <w:rPr>
          <w:rFonts w:ascii="Times New Roman" w:eastAsia="Times New Roman" w:hAnsi="Times New Roman" w:cs="Times New Roman"/>
          <w:b/>
          <w:lang w:val="en-AU"/>
        </w:rPr>
        <w:t xml:space="preserve"> </w:t>
      </w:r>
    </w:p>
    <w:p w14:paraId="15624CE0" w14:textId="40D4929A" w:rsidR="00023273" w:rsidRDefault="00000000">
      <w:pPr>
        <w:pStyle w:val="AccurriParagraphcontent"/>
        <w:keepNext/>
        <w:keepLines/>
      </w:pPr>
      <w:r>
        <w:rPr>
          <w:lang w:val="en-AU"/>
        </w:rPr>
        <w:t>The liabilities identified above represent the bank loan secured over the vacant land currently for sale. Refer to note 15 for further information.</w:t>
      </w:r>
    </w:p>
    <w:p w14:paraId="772BDD67" w14:textId="77777777" w:rsidR="00023273" w:rsidRDefault="00000000">
      <w:pPr>
        <w:sectPr w:rsidR="00023273">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NllNote_TOC"/>
    <w:p w14:paraId="68D9A2D0" w14:textId="77777777" w:rsidR="00023273" w:rsidRDefault="00000000">
      <w:pPr>
        <w:pStyle w:val="AccurriParagraphmainheader"/>
        <w:keepNext/>
      </w:pPr>
      <w:r>
        <w:fldChar w:fldCharType="begin"/>
      </w:r>
      <w:r>
        <w:rPr>
          <w:lang w:val="en-AU"/>
        </w:rPr>
        <w:instrText>TC "Note 35. Non-current liabilities - borrowings"\f n \l 1</w:instrText>
      </w:r>
      <w:r>
        <w:fldChar w:fldCharType="end"/>
      </w:r>
      <w:bookmarkEnd w:id="89"/>
      <w:r>
        <w:rPr>
          <w:lang w:val="en-AU"/>
        </w:rPr>
        <w:t>Note 35. Non-current liabilities - borrowings</w:t>
      </w:r>
    </w:p>
    <w:p w14:paraId="00480312"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637C7D99" w14:textId="77777777">
        <w:trPr>
          <w:cantSplit/>
          <w:tblHeader/>
        </w:trPr>
        <w:tc>
          <w:tcPr>
            <w:tcW w:w="8301" w:type="dxa"/>
            <w:tcBorders>
              <w:top w:val="nil"/>
              <w:left w:val="nil"/>
              <w:bottom w:val="nil"/>
              <w:right w:val="nil"/>
            </w:tcBorders>
            <w:tcMar>
              <w:left w:w="0" w:type="dxa"/>
              <w:right w:w="0" w:type="dxa"/>
            </w:tcMar>
            <w:vAlign w:val="bottom"/>
          </w:tcPr>
          <w:p w14:paraId="65AA868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9F7E3B3" w14:textId="77777777" w:rsidR="00023273" w:rsidRDefault="00023273"/>
        </w:tc>
        <w:tc>
          <w:tcPr>
            <w:tcW w:w="2638" w:type="dxa"/>
            <w:gridSpan w:val="3"/>
            <w:tcBorders>
              <w:top w:val="nil"/>
              <w:left w:val="nil"/>
              <w:bottom w:val="nil"/>
              <w:right w:val="nil"/>
            </w:tcBorders>
            <w:tcMar>
              <w:left w:w="0" w:type="dxa"/>
              <w:right w:w="0" w:type="dxa"/>
            </w:tcMar>
            <w:vAlign w:val="bottom"/>
          </w:tcPr>
          <w:p w14:paraId="15E73F85" w14:textId="77777777" w:rsidR="00023273" w:rsidRDefault="00000000">
            <w:pPr>
              <w:pStyle w:val="AccurriTableheaderinmaintable"/>
              <w:keepNext/>
            </w:pPr>
            <w:r>
              <w:rPr>
                <w:lang w:val="en-AU"/>
              </w:rPr>
              <w:t>Consolidated</w:t>
            </w:r>
          </w:p>
        </w:tc>
      </w:tr>
      <w:tr w:rsidR="00023273" w14:paraId="288FE165" w14:textId="77777777">
        <w:trPr>
          <w:cantSplit/>
          <w:tblHeader/>
        </w:trPr>
        <w:tc>
          <w:tcPr>
            <w:tcW w:w="8301" w:type="dxa"/>
            <w:tcBorders>
              <w:top w:val="nil"/>
              <w:left w:val="nil"/>
              <w:bottom w:val="nil"/>
              <w:right w:val="nil"/>
            </w:tcBorders>
            <w:tcMar>
              <w:left w:w="0" w:type="dxa"/>
              <w:right w:w="0" w:type="dxa"/>
            </w:tcMar>
            <w:vAlign w:val="bottom"/>
          </w:tcPr>
          <w:p w14:paraId="39EB3DD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0AFF9C3" w14:textId="77777777" w:rsidR="00023273" w:rsidRDefault="00023273"/>
        </w:tc>
        <w:tc>
          <w:tcPr>
            <w:tcW w:w="1289" w:type="dxa"/>
            <w:tcBorders>
              <w:top w:val="nil"/>
              <w:left w:val="nil"/>
              <w:bottom w:val="nil"/>
              <w:right w:val="nil"/>
            </w:tcBorders>
            <w:tcMar>
              <w:left w:w="0" w:type="dxa"/>
              <w:right w:w="0" w:type="dxa"/>
            </w:tcMar>
            <w:vAlign w:val="bottom"/>
          </w:tcPr>
          <w:p w14:paraId="4A0D5819"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CF9A200" w14:textId="77777777" w:rsidR="00023273" w:rsidRDefault="00023273"/>
        </w:tc>
        <w:tc>
          <w:tcPr>
            <w:tcW w:w="1289" w:type="dxa"/>
            <w:tcBorders>
              <w:top w:val="nil"/>
              <w:left w:val="nil"/>
              <w:bottom w:val="nil"/>
              <w:right w:val="nil"/>
            </w:tcBorders>
            <w:tcMar>
              <w:left w:w="0" w:type="dxa"/>
              <w:right w:w="0" w:type="dxa"/>
            </w:tcMar>
            <w:vAlign w:val="bottom"/>
          </w:tcPr>
          <w:p w14:paraId="0FC8E1EC" w14:textId="77777777" w:rsidR="00023273" w:rsidRDefault="00000000">
            <w:pPr>
              <w:pStyle w:val="AccurriTableheaderinmaintable"/>
              <w:keepNext/>
            </w:pPr>
            <w:r>
              <w:rPr>
                <w:lang w:val="en-AU"/>
              </w:rPr>
              <w:t>2022</w:t>
            </w:r>
          </w:p>
        </w:tc>
      </w:tr>
      <w:tr w:rsidR="00023273" w14:paraId="38383310" w14:textId="77777777">
        <w:trPr>
          <w:cantSplit/>
          <w:tblHeader/>
        </w:trPr>
        <w:tc>
          <w:tcPr>
            <w:tcW w:w="8301" w:type="dxa"/>
            <w:tcBorders>
              <w:top w:val="nil"/>
              <w:left w:val="nil"/>
              <w:bottom w:val="nil"/>
              <w:right w:val="nil"/>
            </w:tcBorders>
            <w:tcMar>
              <w:left w:w="0" w:type="dxa"/>
              <w:right w:w="0" w:type="dxa"/>
            </w:tcMar>
            <w:vAlign w:val="bottom"/>
          </w:tcPr>
          <w:p w14:paraId="32C69E2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8AF3749" w14:textId="77777777" w:rsidR="00023273" w:rsidRDefault="00023273"/>
        </w:tc>
        <w:tc>
          <w:tcPr>
            <w:tcW w:w="1289" w:type="dxa"/>
            <w:tcBorders>
              <w:top w:val="nil"/>
              <w:left w:val="nil"/>
              <w:bottom w:val="nil"/>
              <w:right w:val="nil"/>
            </w:tcBorders>
            <w:tcMar>
              <w:left w:w="0" w:type="dxa"/>
              <w:right w:w="0" w:type="dxa"/>
            </w:tcMar>
            <w:vAlign w:val="bottom"/>
          </w:tcPr>
          <w:p w14:paraId="44E8A690"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C4AC140" w14:textId="77777777" w:rsidR="00023273" w:rsidRDefault="00023273"/>
        </w:tc>
        <w:tc>
          <w:tcPr>
            <w:tcW w:w="1289" w:type="dxa"/>
            <w:tcBorders>
              <w:top w:val="nil"/>
              <w:left w:val="nil"/>
              <w:bottom w:val="nil"/>
              <w:right w:val="nil"/>
            </w:tcBorders>
            <w:tcMar>
              <w:left w:w="0" w:type="dxa"/>
              <w:right w:w="0" w:type="dxa"/>
            </w:tcMar>
            <w:vAlign w:val="bottom"/>
          </w:tcPr>
          <w:p w14:paraId="4AE46D0C" w14:textId="77777777" w:rsidR="00023273" w:rsidRDefault="00000000">
            <w:pPr>
              <w:pStyle w:val="AccurriTableheaderinmaintable"/>
              <w:keepNext/>
            </w:pPr>
            <w:r>
              <w:rPr>
                <w:lang w:val="en-AU"/>
              </w:rPr>
              <w:t>CU'000</w:t>
            </w:r>
          </w:p>
        </w:tc>
      </w:tr>
      <w:tr w:rsidR="00023273" w14:paraId="73080B34" w14:textId="77777777">
        <w:trPr>
          <w:cantSplit/>
          <w:tblHeader/>
        </w:trPr>
        <w:tc>
          <w:tcPr>
            <w:tcW w:w="8301" w:type="dxa"/>
            <w:tcBorders>
              <w:top w:val="nil"/>
              <w:left w:val="nil"/>
              <w:bottom w:val="nil"/>
              <w:right w:val="nil"/>
            </w:tcBorders>
            <w:tcMar>
              <w:left w:w="0" w:type="dxa"/>
              <w:right w:w="0" w:type="dxa"/>
            </w:tcMar>
            <w:vAlign w:val="bottom"/>
          </w:tcPr>
          <w:p w14:paraId="5F0BAE2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E24D0A1" w14:textId="77777777" w:rsidR="00023273" w:rsidRDefault="00023273"/>
        </w:tc>
        <w:tc>
          <w:tcPr>
            <w:tcW w:w="1289" w:type="dxa"/>
            <w:tcBorders>
              <w:top w:val="nil"/>
              <w:left w:val="nil"/>
              <w:bottom w:val="nil"/>
              <w:right w:val="nil"/>
            </w:tcBorders>
            <w:tcMar>
              <w:left w:w="0" w:type="dxa"/>
              <w:right w:w="0" w:type="dxa"/>
            </w:tcMar>
            <w:vAlign w:val="bottom"/>
          </w:tcPr>
          <w:p w14:paraId="45648EC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DC5228F" w14:textId="77777777" w:rsidR="00023273" w:rsidRDefault="00023273"/>
        </w:tc>
        <w:tc>
          <w:tcPr>
            <w:tcW w:w="1289" w:type="dxa"/>
            <w:tcBorders>
              <w:top w:val="nil"/>
              <w:left w:val="nil"/>
              <w:bottom w:val="nil"/>
              <w:right w:val="nil"/>
            </w:tcBorders>
            <w:tcMar>
              <w:left w:w="0" w:type="dxa"/>
              <w:right w:w="0" w:type="dxa"/>
            </w:tcMar>
            <w:vAlign w:val="bottom"/>
          </w:tcPr>
          <w:p w14:paraId="4ECB9460" w14:textId="77777777" w:rsidR="00023273" w:rsidRDefault="00023273">
            <w:pPr>
              <w:pStyle w:val="AccurriTableheaderinmaintable"/>
              <w:keepNext/>
            </w:pPr>
          </w:p>
        </w:tc>
      </w:tr>
      <w:tr w:rsidR="00023273" w14:paraId="546A6242" w14:textId="77777777">
        <w:tc>
          <w:tcPr>
            <w:tcW w:w="8301" w:type="dxa"/>
            <w:tcBorders>
              <w:top w:val="nil"/>
              <w:left w:val="nil"/>
              <w:bottom w:val="nil"/>
              <w:right w:val="nil"/>
            </w:tcBorders>
            <w:tcMar>
              <w:left w:w="0" w:type="dxa"/>
              <w:right w:w="0" w:type="dxa"/>
            </w:tcMar>
            <w:vAlign w:val="bottom"/>
          </w:tcPr>
          <w:p w14:paraId="16A2AC0D"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9AF206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E7AD34D" w14:textId="77777777" w:rsidR="00023273" w:rsidRDefault="00000000">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590920B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E37F978" w14:textId="77777777" w:rsidR="00023273" w:rsidRDefault="00000000">
            <w:pPr>
              <w:pStyle w:val="AccurriTablenumericvalues"/>
              <w:keepNext/>
            </w:pPr>
            <w:r>
              <w:rPr>
                <w:lang w:val="en-AU"/>
              </w:rPr>
              <w:t xml:space="preserve">19,000 </w:t>
            </w:r>
          </w:p>
        </w:tc>
      </w:tr>
    </w:tbl>
    <w:p w14:paraId="10486CE0" w14:textId="77777777" w:rsidR="00023273" w:rsidRDefault="00000000">
      <w:r>
        <w:rPr>
          <w:rFonts w:ascii="Times New Roman" w:eastAsia="Times New Roman" w:hAnsi="Times New Roman" w:cs="Times New Roman"/>
          <w:b/>
          <w:lang w:val="en-AU"/>
        </w:rPr>
        <w:t xml:space="preserve"> </w:t>
      </w:r>
    </w:p>
    <w:p w14:paraId="45857A42" w14:textId="77777777" w:rsidR="00023273" w:rsidRDefault="00000000">
      <w:pPr>
        <w:pStyle w:val="AccurriParagraphcontent"/>
        <w:keepNext/>
        <w:keepLines/>
      </w:pPr>
      <w:r>
        <w:rPr>
          <w:lang w:val="en-AU"/>
        </w:rPr>
        <w:t>Refer to note 45 for further information on financial instruments.</w:t>
      </w:r>
    </w:p>
    <w:p w14:paraId="2CB00840" w14:textId="77777777" w:rsidR="00023273" w:rsidRDefault="00000000">
      <w:r>
        <w:rPr>
          <w:rFonts w:ascii="Times New Roman" w:eastAsia="Times New Roman" w:hAnsi="Times New Roman" w:cs="Times New Roman"/>
          <w:b/>
          <w:lang w:val="en-AU"/>
        </w:rPr>
        <w:t xml:space="preserve"> </w:t>
      </w:r>
    </w:p>
    <w:p w14:paraId="783943A8" w14:textId="77777777" w:rsidR="00023273" w:rsidRDefault="00000000">
      <w:pPr>
        <w:pStyle w:val="AccurriParagraphsubheader"/>
        <w:keepNext/>
        <w:keepLines/>
      </w:pPr>
      <w:r>
        <w:rPr>
          <w:lang w:val="en-AU"/>
        </w:rPr>
        <w:lastRenderedPageBreak/>
        <w:t>Total secured liabilities</w:t>
      </w:r>
    </w:p>
    <w:p w14:paraId="47E57E04" w14:textId="77777777" w:rsidR="00023273" w:rsidRDefault="00000000">
      <w:pPr>
        <w:pStyle w:val="AccurriParagraphcontent"/>
        <w:keepNext/>
        <w:keepLines/>
      </w:pPr>
      <w:r>
        <w:rPr>
          <w:lang w:val="en-AU"/>
        </w:rPr>
        <w:t>The total secured liabilities (current and non-current) are as follows:</w:t>
      </w:r>
    </w:p>
    <w:p w14:paraId="4A202E3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D93BF52" w14:textId="77777777">
        <w:trPr>
          <w:cantSplit/>
          <w:tblHeader/>
        </w:trPr>
        <w:tc>
          <w:tcPr>
            <w:tcW w:w="8301" w:type="dxa"/>
            <w:tcBorders>
              <w:top w:val="nil"/>
              <w:left w:val="nil"/>
              <w:bottom w:val="nil"/>
              <w:right w:val="nil"/>
            </w:tcBorders>
            <w:tcMar>
              <w:left w:w="0" w:type="dxa"/>
              <w:right w:w="0" w:type="dxa"/>
            </w:tcMar>
            <w:vAlign w:val="bottom"/>
          </w:tcPr>
          <w:p w14:paraId="4F99570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8ADAFF1" w14:textId="77777777" w:rsidR="00023273" w:rsidRDefault="00023273"/>
        </w:tc>
        <w:tc>
          <w:tcPr>
            <w:tcW w:w="2638" w:type="dxa"/>
            <w:gridSpan w:val="3"/>
            <w:tcBorders>
              <w:top w:val="nil"/>
              <w:left w:val="nil"/>
              <w:bottom w:val="nil"/>
              <w:right w:val="nil"/>
            </w:tcBorders>
            <w:tcMar>
              <w:left w:w="0" w:type="dxa"/>
              <w:right w:w="0" w:type="dxa"/>
            </w:tcMar>
            <w:vAlign w:val="bottom"/>
          </w:tcPr>
          <w:p w14:paraId="4A43940E" w14:textId="77777777" w:rsidR="00023273" w:rsidRDefault="00000000">
            <w:pPr>
              <w:pStyle w:val="AccurriTableheaderinmaintable"/>
              <w:keepNext/>
            </w:pPr>
            <w:r>
              <w:rPr>
                <w:lang w:val="en-AU"/>
              </w:rPr>
              <w:t>Consolidated</w:t>
            </w:r>
          </w:p>
        </w:tc>
      </w:tr>
      <w:tr w:rsidR="00023273" w14:paraId="521586B0" w14:textId="77777777">
        <w:trPr>
          <w:cantSplit/>
          <w:tblHeader/>
        </w:trPr>
        <w:tc>
          <w:tcPr>
            <w:tcW w:w="8301" w:type="dxa"/>
            <w:tcBorders>
              <w:top w:val="nil"/>
              <w:left w:val="nil"/>
              <w:bottom w:val="nil"/>
              <w:right w:val="nil"/>
            </w:tcBorders>
            <w:tcMar>
              <w:left w:w="0" w:type="dxa"/>
              <w:right w:w="0" w:type="dxa"/>
            </w:tcMar>
            <w:vAlign w:val="bottom"/>
          </w:tcPr>
          <w:p w14:paraId="481F654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77D79B5" w14:textId="77777777" w:rsidR="00023273" w:rsidRDefault="00023273"/>
        </w:tc>
        <w:tc>
          <w:tcPr>
            <w:tcW w:w="1289" w:type="dxa"/>
            <w:tcBorders>
              <w:top w:val="nil"/>
              <w:left w:val="nil"/>
              <w:bottom w:val="nil"/>
              <w:right w:val="nil"/>
            </w:tcBorders>
            <w:tcMar>
              <w:left w:w="0" w:type="dxa"/>
              <w:right w:w="0" w:type="dxa"/>
            </w:tcMar>
            <w:vAlign w:val="bottom"/>
          </w:tcPr>
          <w:p w14:paraId="23B30CF1"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7043A84" w14:textId="77777777" w:rsidR="00023273" w:rsidRDefault="00023273"/>
        </w:tc>
        <w:tc>
          <w:tcPr>
            <w:tcW w:w="1289" w:type="dxa"/>
            <w:tcBorders>
              <w:top w:val="nil"/>
              <w:left w:val="nil"/>
              <w:bottom w:val="nil"/>
              <w:right w:val="nil"/>
            </w:tcBorders>
            <w:tcMar>
              <w:left w:w="0" w:type="dxa"/>
              <w:right w:w="0" w:type="dxa"/>
            </w:tcMar>
            <w:vAlign w:val="bottom"/>
          </w:tcPr>
          <w:p w14:paraId="68459FEF" w14:textId="77777777" w:rsidR="00023273" w:rsidRDefault="00000000">
            <w:pPr>
              <w:pStyle w:val="AccurriTableheaderinmaintable"/>
              <w:keepNext/>
            </w:pPr>
            <w:r>
              <w:rPr>
                <w:lang w:val="en-AU"/>
              </w:rPr>
              <w:t>2022</w:t>
            </w:r>
          </w:p>
        </w:tc>
      </w:tr>
      <w:tr w:rsidR="00023273" w14:paraId="1F699170" w14:textId="77777777">
        <w:trPr>
          <w:cantSplit/>
          <w:tblHeader/>
        </w:trPr>
        <w:tc>
          <w:tcPr>
            <w:tcW w:w="8301" w:type="dxa"/>
            <w:tcBorders>
              <w:top w:val="nil"/>
              <w:left w:val="nil"/>
              <w:bottom w:val="nil"/>
              <w:right w:val="nil"/>
            </w:tcBorders>
            <w:tcMar>
              <w:left w:w="0" w:type="dxa"/>
              <w:right w:w="0" w:type="dxa"/>
            </w:tcMar>
            <w:vAlign w:val="bottom"/>
          </w:tcPr>
          <w:p w14:paraId="1EDCF93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E5250D6" w14:textId="77777777" w:rsidR="00023273" w:rsidRDefault="00023273"/>
        </w:tc>
        <w:tc>
          <w:tcPr>
            <w:tcW w:w="1289" w:type="dxa"/>
            <w:tcBorders>
              <w:top w:val="nil"/>
              <w:left w:val="nil"/>
              <w:bottom w:val="nil"/>
              <w:right w:val="nil"/>
            </w:tcBorders>
            <w:tcMar>
              <w:left w:w="0" w:type="dxa"/>
              <w:right w:w="0" w:type="dxa"/>
            </w:tcMar>
            <w:vAlign w:val="bottom"/>
          </w:tcPr>
          <w:p w14:paraId="56F3D3A5"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30B39BB" w14:textId="77777777" w:rsidR="00023273" w:rsidRDefault="00023273"/>
        </w:tc>
        <w:tc>
          <w:tcPr>
            <w:tcW w:w="1289" w:type="dxa"/>
            <w:tcBorders>
              <w:top w:val="nil"/>
              <w:left w:val="nil"/>
              <w:bottom w:val="nil"/>
              <w:right w:val="nil"/>
            </w:tcBorders>
            <w:tcMar>
              <w:left w:w="0" w:type="dxa"/>
              <w:right w:w="0" w:type="dxa"/>
            </w:tcMar>
            <w:vAlign w:val="bottom"/>
          </w:tcPr>
          <w:p w14:paraId="40B29E24" w14:textId="77777777" w:rsidR="00023273" w:rsidRDefault="00000000">
            <w:pPr>
              <w:pStyle w:val="AccurriTableheaderinmaintable"/>
              <w:keepNext/>
            </w:pPr>
            <w:r>
              <w:rPr>
                <w:lang w:val="en-AU"/>
              </w:rPr>
              <w:t>CU'000</w:t>
            </w:r>
          </w:p>
        </w:tc>
      </w:tr>
      <w:tr w:rsidR="00023273" w14:paraId="0426EB0A" w14:textId="77777777">
        <w:trPr>
          <w:cantSplit/>
          <w:tblHeader/>
        </w:trPr>
        <w:tc>
          <w:tcPr>
            <w:tcW w:w="8301" w:type="dxa"/>
            <w:tcBorders>
              <w:top w:val="nil"/>
              <w:left w:val="nil"/>
              <w:bottom w:val="nil"/>
              <w:right w:val="nil"/>
            </w:tcBorders>
            <w:tcMar>
              <w:left w:w="0" w:type="dxa"/>
              <w:right w:w="0" w:type="dxa"/>
            </w:tcMar>
            <w:vAlign w:val="bottom"/>
          </w:tcPr>
          <w:p w14:paraId="2FFD3EA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159FCD1" w14:textId="77777777" w:rsidR="00023273" w:rsidRDefault="00023273"/>
        </w:tc>
        <w:tc>
          <w:tcPr>
            <w:tcW w:w="1289" w:type="dxa"/>
            <w:tcBorders>
              <w:top w:val="nil"/>
              <w:left w:val="nil"/>
              <w:bottom w:val="nil"/>
              <w:right w:val="nil"/>
            </w:tcBorders>
            <w:tcMar>
              <w:left w:w="0" w:type="dxa"/>
              <w:right w:w="0" w:type="dxa"/>
            </w:tcMar>
            <w:vAlign w:val="bottom"/>
          </w:tcPr>
          <w:p w14:paraId="1444977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673C39E" w14:textId="77777777" w:rsidR="00023273" w:rsidRDefault="00023273"/>
        </w:tc>
        <w:tc>
          <w:tcPr>
            <w:tcW w:w="1289" w:type="dxa"/>
            <w:tcBorders>
              <w:top w:val="nil"/>
              <w:left w:val="nil"/>
              <w:bottom w:val="nil"/>
              <w:right w:val="nil"/>
            </w:tcBorders>
            <w:tcMar>
              <w:left w:w="0" w:type="dxa"/>
              <w:right w:w="0" w:type="dxa"/>
            </w:tcMar>
            <w:vAlign w:val="bottom"/>
          </w:tcPr>
          <w:p w14:paraId="422442E4" w14:textId="77777777" w:rsidR="00023273" w:rsidRDefault="00023273">
            <w:pPr>
              <w:pStyle w:val="AccurriTableheaderinmaintable"/>
              <w:keepNext/>
            </w:pPr>
          </w:p>
        </w:tc>
      </w:tr>
      <w:tr w:rsidR="00023273" w14:paraId="5E2A0E59" w14:textId="77777777">
        <w:tc>
          <w:tcPr>
            <w:tcW w:w="8301" w:type="dxa"/>
            <w:tcBorders>
              <w:top w:val="nil"/>
              <w:left w:val="nil"/>
              <w:bottom w:val="nil"/>
              <w:right w:val="nil"/>
            </w:tcBorders>
            <w:tcMar>
              <w:left w:w="0" w:type="dxa"/>
              <w:right w:w="0" w:type="dxa"/>
            </w:tcMar>
            <w:vAlign w:val="bottom"/>
          </w:tcPr>
          <w:p w14:paraId="641399AD" w14:textId="77777777" w:rsidR="0002327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EFB60C8" w14:textId="77777777" w:rsidR="00023273" w:rsidRDefault="00023273"/>
        </w:tc>
        <w:tc>
          <w:tcPr>
            <w:tcW w:w="1289" w:type="dxa"/>
            <w:tcBorders>
              <w:top w:val="nil"/>
              <w:left w:val="nil"/>
              <w:bottom w:val="nil"/>
              <w:right w:val="nil"/>
            </w:tcBorders>
            <w:tcMar>
              <w:left w:w="0" w:type="dxa"/>
              <w:right w:w="60" w:type="dxa"/>
            </w:tcMar>
            <w:vAlign w:val="bottom"/>
          </w:tcPr>
          <w:p w14:paraId="6CBCB7D0"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EE49AA1" w14:textId="77777777" w:rsidR="00023273" w:rsidRDefault="00023273"/>
        </w:tc>
        <w:tc>
          <w:tcPr>
            <w:tcW w:w="1289" w:type="dxa"/>
            <w:tcBorders>
              <w:top w:val="nil"/>
              <w:left w:val="nil"/>
              <w:bottom w:val="nil"/>
              <w:right w:val="nil"/>
            </w:tcBorders>
            <w:tcMar>
              <w:left w:w="0" w:type="dxa"/>
              <w:right w:w="60" w:type="dxa"/>
            </w:tcMar>
            <w:vAlign w:val="bottom"/>
          </w:tcPr>
          <w:p w14:paraId="430CD3E7" w14:textId="77777777" w:rsidR="00023273" w:rsidRDefault="00000000">
            <w:pPr>
              <w:pStyle w:val="AccurriTablenumericvalues"/>
              <w:keepNext/>
            </w:pPr>
            <w:r>
              <w:rPr>
                <w:lang w:val="en-AU"/>
              </w:rPr>
              <w:t xml:space="preserve">1,273 </w:t>
            </w:r>
          </w:p>
        </w:tc>
      </w:tr>
      <w:tr w:rsidR="00023273" w14:paraId="5EF7475D" w14:textId="77777777">
        <w:tc>
          <w:tcPr>
            <w:tcW w:w="8301" w:type="dxa"/>
            <w:tcBorders>
              <w:top w:val="nil"/>
              <w:left w:val="nil"/>
              <w:bottom w:val="nil"/>
              <w:right w:val="nil"/>
            </w:tcBorders>
            <w:tcMar>
              <w:left w:w="0" w:type="dxa"/>
              <w:right w:w="0" w:type="dxa"/>
            </w:tcMar>
            <w:vAlign w:val="bottom"/>
          </w:tcPr>
          <w:p w14:paraId="0E754679"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41D5724" w14:textId="77777777" w:rsidR="00023273" w:rsidRDefault="00023273"/>
        </w:tc>
        <w:tc>
          <w:tcPr>
            <w:tcW w:w="1289" w:type="dxa"/>
            <w:tcBorders>
              <w:top w:val="nil"/>
              <w:left w:val="nil"/>
              <w:bottom w:val="nil"/>
              <w:right w:val="nil"/>
            </w:tcBorders>
            <w:tcMar>
              <w:left w:w="0" w:type="dxa"/>
              <w:right w:w="60" w:type="dxa"/>
            </w:tcMar>
            <w:vAlign w:val="bottom"/>
          </w:tcPr>
          <w:p w14:paraId="34A4C8FC" w14:textId="77777777" w:rsidR="00023273" w:rsidRDefault="00000000">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30BF3B46" w14:textId="77777777" w:rsidR="00023273" w:rsidRDefault="00023273"/>
        </w:tc>
        <w:tc>
          <w:tcPr>
            <w:tcW w:w="1289" w:type="dxa"/>
            <w:tcBorders>
              <w:top w:val="nil"/>
              <w:left w:val="nil"/>
              <w:bottom w:val="nil"/>
              <w:right w:val="nil"/>
            </w:tcBorders>
            <w:tcMar>
              <w:left w:w="0" w:type="dxa"/>
              <w:right w:w="60" w:type="dxa"/>
            </w:tcMar>
            <w:vAlign w:val="bottom"/>
          </w:tcPr>
          <w:p w14:paraId="3351AA19" w14:textId="77777777" w:rsidR="00023273" w:rsidRDefault="00000000">
            <w:pPr>
              <w:pStyle w:val="AccurriTablenumericvalues"/>
              <w:keepNext/>
            </w:pPr>
            <w:r>
              <w:rPr>
                <w:lang w:val="en-AU"/>
              </w:rPr>
              <w:t xml:space="preserve">21,000 </w:t>
            </w:r>
          </w:p>
        </w:tc>
      </w:tr>
      <w:tr w:rsidR="00023273" w14:paraId="3C4EC0FB" w14:textId="77777777">
        <w:tc>
          <w:tcPr>
            <w:tcW w:w="8301" w:type="dxa"/>
            <w:tcBorders>
              <w:top w:val="nil"/>
              <w:left w:val="nil"/>
              <w:bottom w:val="nil"/>
              <w:right w:val="nil"/>
            </w:tcBorders>
            <w:tcMar>
              <w:left w:w="0" w:type="dxa"/>
              <w:right w:w="0" w:type="dxa"/>
            </w:tcMar>
            <w:vAlign w:val="bottom"/>
          </w:tcPr>
          <w:p w14:paraId="4F79A329"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87536B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3C09D4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F5EEA0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7463AE8" w14:textId="77777777" w:rsidR="00023273" w:rsidRDefault="00023273">
            <w:pPr>
              <w:pStyle w:val="AccurriTablenumericvalues"/>
              <w:keepNext/>
            </w:pPr>
          </w:p>
        </w:tc>
      </w:tr>
      <w:tr w:rsidR="00023273" w14:paraId="5FF3597D" w14:textId="77777777">
        <w:tc>
          <w:tcPr>
            <w:tcW w:w="8301" w:type="dxa"/>
            <w:tcBorders>
              <w:top w:val="nil"/>
              <w:left w:val="nil"/>
              <w:bottom w:val="nil"/>
              <w:right w:val="nil"/>
            </w:tcBorders>
            <w:tcMar>
              <w:left w:w="0" w:type="dxa"/>
              <w:right w:w="0" w:type="dxa"/>
            </w:tcMar>
            <w:vAlign w:val="bottom"/>
          </w:tcPr>
          <w:p w14:paraId="344E29D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5A7C99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0EE61D5" w14:textId="77777777" w:rsidR="00023273" w:rsidRDefault="00000000">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542BDB0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17E93A8" w14:textId="77777777" w:rsidR="00023273" w:rsidRDefault="00000000">
            <w:pPr>
              <w:pStyle w:val="AccurriTablenumericvalues"/>
              <w:keepNext/>
            </w:pPr>
            <w:r>
              <w:rPr>
                <w:lang w:val="en-AU"/>
              </w:rPr>
              <w:t xml:space="preserve">22,273 </w:t>
            </w:r>
          </w:p>
        </w:tc>
      </w:tr>
    </w:tbl>
    <w:p w14:paraId="15BCF8DD" w14:textId="77777777" w:rsidR="00023273" w:rsidRDefault="00000000">
      <w:r>
        <w:rPr>
          <w:rFonts w:ascii="Times New Roman" w:eastAsia="Times New Roman" w:hAnsi="Times New Roman" w:cs="Times New Roman"/>
          <w:b/>
          <w:lang w:val="en-AU"/>
        </w:rPr>
        <w:t xml:space="preserve"> </w:t>
      </w:r>
    </w:p>
    <w:p w14:paraId="0DA3F1B5" w14:textId="77777777" w:rsidR="00023273" w:rsidRDefault="00000000">
      <w:pPr>
        <w:pStyle w:val="AccurriParagraphsubheader"/>
        <w:keepNext/>
        <w:keepLines/>
      </w:pPr>
      <w:r>
        <w:rPr>
          <w:lang w:val="en-AU"/>
        </w:rPr>
        <w:t xml:space="preserve">Assets pledged as </w:t>
      </w:r>
      <w:proofErr w:type="gramStart"/>
      <w:r>
        <w:rPr>
          <w:lang w:val="en-AU"/>
        </w:rPr>
        <w:t>security</w:t>
      </w:r>
      <w:proofErr w:type="gramEnd"/>
    </w:p>
    <w:p w14:paraId="657C61CD" w14:textId="77777777" w:rsidR="00023273" w:rsidRDefault="00000000">
      <w:pPr>
        <w:pStyle w:val="AccurriParagraphcontent"/>
        <w:keepNext/>
        <w:keepLines/>
      </w:pPr>
      <w:r>
        <w:rPr>
          <w:lang w:val="en-AU"/>
        </w:rPr>
        <w:t>The bank overdraft and loans are secured by first mortgages over the consolidated entity's land and buildings.</w:t>
      </w:r>
    </w:p>
    <w:p w14:paraId="6FC0E663" w14:textId="77777777" w:rsidR="00023273" w:rsidRDefault="00000000">
      <w:pPr>
        <w:keepNext/>
      </w:pPr>
      <w:r>
        <w:rPr>
          <w:rFonts w:ascii="Times New Roman" w:eastAsia="Times New Roman" w:hAnsi="Times New Roman" w:cs="Times New Roman"/>
          <w:b/>
          <w:lang w:val="en-AU"/>
        </w:rPr>
        <w:t xml:space="preserve"> </w:t>
      </w:r>
    </w:p>
    <w:p w14:paraId="565359E7" w14:textId="77777777" w:rsidR="00023273" w:rsidRDefault="00000000">
      <w:pPr>
        <w:pStyle w:val="AccurriParagraphsubheader"/>
        <w:keepNext/>
        <w:keepLines/>
      </w:pPr>
      <w:r>
        <w:rPr>
          <w:lang w:val="en-AU"/>
        </w:rPr>
        <w:t>Financing arrangements</w:t>
      </w:r>
    </w:p>
    <w:p w14:paraId="56ACC929" w14:textId="77777777" w:rsidR="00023273" w:rsidRDefault="00000000">
      <w:pPr>
        <w:pStyle w:val="AccurriParagraphcontent"/>
        <w:keepNext/>
        <w:keepLines/>
      </w:pPr>
      <w:r>
        <w:rPr>
          <w:lang w:val="en-AU"/>
        </w:rPr>
        <w:t>Unrestricted access was available at the reporting date to the following lines of credit:</w:t>
      </w:r>
    </w:p>
    <w:p w14:paraId="3DAE065B"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5C637118" w14:textId="77777777">
        <w:trPr>
          <w:cantSplit/>
          <w:tblHeader/>
        </w:trPr>
        <w:tc>
          <w:tcPr>
            <w:tcW w:w="8301" w:type="dxa"/>
            <w:tcBorders>
              <w:top w:val="nil"/>
              <w:left w:val="nil"/>
              <w:bottom w:val="nil"/>
              <w:right w:val="nil"/>
            </w:tcBorders>
            <w:tcMar>
              <w:left w:w="0" w:type="dxa"/>
              <w:right w:w="0" w:type="dxa"/>
            </w:tcMar>
            <w:vAlign w:val="bottom"/>
          </w:tcPr>
          <w:p w14:paraId="5836B07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51BC1A8" w14:textId="77777777" w:rsidR="00023273" w:rsidRDefault="00023273"/>
        </w:tc>
        <w:tc>
          <w:tcPr>
            <w:tcW w:w="2638" w:type="dxa"/>
            <w:gridSpan w:val="3"/>
            <w:tcBorders>
              <w:top w:val="nil"/>
              <w:left w:val="nil"/>
              <w:bottom w:val="nil"/>
              <w:right w:val="nil"/>
            </w:tcBorders>
            <w:tcMar>
              <w:left w:w="0" w:type="dxa"/>
              <w:right w:w="0" w:type="dxa"/>
            </w:tcMar>
            <w:vAlign w:val="bottom"/>
          </w:tcPr>
          <w:p w14:paraId="54E1255E" w14:textId="77777777" w:rsidR="00023273" w:rsidRDefault="00000000">
            <w:pPr>
              <w:pStyle w:val="AccurriTableheaderinmaintable"/>
              <w:keepNext/>
            </w:pPr>
            <w:r>
              <w:rPr>
                <w:lang w:val="en-AU"/>
              </w:rPr>
              <w:t>Consolidated</w:t>
            </w:r>
          </w:p>
        </w:tc>
      </w:tr>
      <w:tr w:rsidR="00023273" w14:paraId="4E33723C" w14:textId="77777777">
        <w:trPr>
          <w:cantSplit/>
          <w:tblHeader/>
        </w:trPr>
        <w:tc>
          <w:tcPr>
            <w:tcW w:w="8301" w:type="dxa"/>
            <w:tcBorders>
              <w:top w:val="nil"/>
              <w:left w:val="nil"/>
              <w:bottom w:val="nil"/>
              <w:right w:val="nil"/>
            </w:tcBorders>
            <w:tcMar>
              <w:left w:w="0" w:type="dxa"/>
              <w:right w:w="0" w:type="dxa"/>
            </w:tcMar>
            <w:vAlign w:val="bottom"/>
          </w:tcPr>
          <w:p w14:paraId="6DF69FC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95C6B03" w14:textId="77777777" w:rsidR="00023273" w:rsidRDefault="00023273"/>
        </w:tc>
        <w:tc>
          <w:tcPr>
            <w:tcW w:w="1289" w:type="dxa"/>
            <w:tcBorders>
              <w:top w:val="nil"/>
              <w:left w:val="nil"/>
              <w:bottom w:val="nil"/>
              <w:right w:val="nil"/>
            </w:tcBorders>
            <w:tcMar>
              <w:left w:w="0" w:type="dxa"/>
              <w:right w:w="0" w:type="dxa"/>
            </w:tcMar>
            <w:vAlign w:val="bottom"/>
          </w:tcPr>
          <w:p w14:paraId="59822423"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0B12894" w14:textId="77777777" w:rsidR="00023273" w:rsidRDefault="00023273"/>
        </w:tc>
        <w:tc>
          <w:tcPr>
            <w:tcW w:w="1289" w:type="dxa"/>
            <w:tcBorders>
              <w:top w:val="nil"/>
              <w:left w:val="nil"/>
              <w:bottom w:val="nil"/>
              <w:right w:val="nil"/>
            </w:tcBorders>
            <w:tcMar>
              <w:left w:w="0" w:type="dxa"/>
              <w:right w:w="0" w:type="dxa"/>
            </w:tcMar>
            <w:vAlign w:val="bottom"/>
          </w:tcPr>
          <w:p w14:paraId="576EBC1C" w14:textId="77777777" w:rsidR="00023273" w:rsidRDefault="00000000">
            <w:pPr>
              <w:pStyle w:val="AccurriTableheaderinmaintable"/>
              <w:keepNext/>
            </w:pPr>
            <w:r>
              <w:rPr>
                <w:lang w:val="en-AU"/>
              </w:rPr>
              <w:t>2022</w:t>
            </w:r>
          </w:p>
        </w:tc>
      </w:tr>
      <w:tr w:rsidR="00023273" w14:paraId="6A46C699" w14:textId="77777777">
        <w:trPr>
          <w:cantSplit/>
          <w:tblHeader/>
        </w:trPr>
        <w:tc>
          <w:tcPr>
            <w:tcW w:w="8301" w:type="dxa"/>
            <w:tcBorders>
              <w:top w:val="nil"/>
              <w:left w:val="nil"/>
              <w:bottom w:val="nil"/>
              <w:right w:val="nil"/>
            </w:tcBorders>
            <w:tcMar>
              <w:left w:w="0" w:type="dxa"/>
              <w:right w:w="0" w:type="dxa"/>
            </w:tcMar>
            <w:vAlign w:val="bottom"/>
          </w:tcPr>
          <w:p w14:paraId="26B24F8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1A0A3F7" w14:textId="77777777" w:rsidR="00023273" w:rsidRDefault="00023273"/>
        </w:tc>
        <w:tc>
          <w:tcPr>
            <w:tcW w:w="1289" w:type="dxa"/>
            <w:tcBorders>
              <w:top w:val="nil"/>
              <w:left w:val="nil"/>
              <w:bottom w:val="nil"/>
              <w:right w:val="nil"/>
            </w:tcBorders>
            <w:tcMar>
              <w:left w:w="0" w:type="dxa"/>
              <w:right w:w="0" w:type="dxa"/>
            </w:tcMar>
            <w:vAlign w:val="bottom"/>
          </w:tcPr>
          <w:p w14:paraId="2ABEF2A1"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A6ED14B" w14:textId="77777777" w:rsidR="00023273" w:rsidRDefault="00023273"/>
        </w:tc>
        <w:tc>
          <w:tcPr>
            <w:tcW w:w="1289" w:type="dxa"/>
            <w:tcBorders>
              <w:top w:val="nil"/>
              <w:left w:val="nil"/>
              <w:bottom w:val="nil"/>
              <w:right w:val="nil"/>
            </w:tcBorders>
            <w:tcMar>
              <w:left w:w="0" w:type="dxa"/>
              <w:right w:w="0" w:type="dxa"/>
            </w:tcMar>
            <w:vAlign w:val="bottom"/>
          </w:tcPr>
          <w:p w14:paraId="08601D0A" w14:textId="77777777" w:rsidR="00023273" w:rsidRDefault="00000000">
            <w:pPr>
              <w:pStyle w:val="AccurriTableheaderinmaintable"/>
              <w:keepNext/>
            </w:pPr>
            <w:r>
              <w:rPr>
                <w:lang w:val="en-AU"/>
              </w:rPr>
              <w:t>CU'000</w:t>
            </w:r>
          </w:p>
        </w:tc>
      </w:tr>
      <w:tr w:rsidR="00023273" w14:paraId="5F773C9A" w14:textId="77777777">
        <w:trPr>
          <w:cantSplit/>
          <w:tblHeader/>
        </w:trPr>
        <w:tc>
          <w:tcPr>
            <w:tcW w:w="8301" w:type="dxa"/>
            <w:tcBorders>
              <w:top w:val="nil"/>
              <w:left w:val="nil"/>
              <w:bottom w:val="nil"/>
              <w:right w:val="nil"/>
            </w:tcBorders>
            <w:tcMar>
              <w:left w:w="0" w:type="dxa"/>
              <w:right w:w="0" w:type="dxa"/>
            </w:tcMar>
            <w:vAlign w:val="bottom"/>
          </w:tcPr>
          <w:p w14:paraId="383DBDB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3A4D38D" w14:textId="77777777" w:rsidR="00023273" w:rsidRDefault="00023273"/>
        </w:tc>
        <w:tc>
          <w:tcPr>
            <w:tcW w:w="1289" w:type="dxa"/>
            <w:tcBorders>
              <w:top w:val="nil"/>
              <w:left w:val="nil"/>
              <w:bottom w:val="nil"/>
              <w:right w:val="nil"/>
            </w:tcBorders>
            <w:tcMar>
              <w:left w:w="0" w:type="dxa"/>
              <w:right w:w="0" w:type="dxa"/>
            </w:tcMar>
            <w:vAlign w:val="bottom"/>
          </w:tcPr>
          <w:p w14:paraId="5554A48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B38ED38" w14:textId="77777777" w:rsidR="00023273" w:rsidRDefault="00023273"/>
        </w:tc>
        <w:tc>
          <w:tcPr>
            <w:tcW w:w="1289" w:type="dxa"/>
            <w:tcBorders>
              <w:top w:val="nil"/>
              <w:left w:val="nil"/>
              <w:bottom w:val="nil"/>
              <w:right w:val="nil"/>
            </w:tcBorders>
            <w:tcMar>
              <w:left w:w="0" w:type="dxa"/>
              <w:right w:w="0" w:type="dxa"/>
            </w:tcMar>
            <w:vAlign w:val="bottom"/>
          </w:tcPr>
          <w:p w14:paraId="41F141D4" w14:textId="77777777" w:rsidR="00023273" w:rsidRDefault="00023273">
            <w:pPr>
              <w:pStyle w:val="AccurriTableheaderinmaintable"/>
              <w:keepNext/>
            </w:pPr>
          </w:p>
        </w:tc>
      </w:tr>
      <w:tr w:rsidR="00023273" w14:paraId="4DFCA261" w14:textId="77777777">
        <w:tc>
          <w:tcPr>
            <w:tcW w:w="8301" w:type="dxa"/>
            <w:tcBorders>
              <w:top w:val="nil"/>
              <w:left w:val="nil"/>
              <w:bottom w:val="nil"/>
              <w:right w:val="nil"/>
            </w:tcBorders>
            <w:tcMar>
              <w:left w:w="0" w:type="dxa"/>
              <w:right w:w="0" w:type="dxa"/>
            </w:tcMar>
            <w:vAlign w:val="bottom"/>
          </w:tcPr>
          <w:p w14:paraId="7C5CD0EF" w14:textId="77777777" w:rsidR="00023273" w:rsidRDefault="00000000">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0FC85DBC" w14:textId="77777777" w:rsidR="00023273" w:rsidRDefault="00023273"/>
        </w:tc>
        <w:tc>
          <w:tcPr>
            <w:tcW w:w="1289" w:type="dxa"/>
            <w:tcBorders>
              <w:top w:val="nil"/>
              <w:left w:val="nil"/>
              <w:bottom w:val="nil"/>
              <w:right w:val="nil"/>
            </w:tcBorders>
            <w:tcMar>
              <w:left w:w="0" w:type="dxa"/>
              <w:right w:w="60" w:type="dxa"/>
            </w:tcMar>
            <w:vAlign w:val="bottom"/>
          </w:tcPr>
          <w:p w14:paraId="14C0A0F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CEC930D" w14:textId="77777777" w:rsidR="00023273" w:rsidRDefault="00023273"/>
        </w:tc>
        <w:tc>
          <w:tcPr>
            <w:tcW w:w="1289" w:type="dxa"/>
            <w:tcBorders>
              <w:top w:val="nil"/>
              <w:left w:val="nil"/>
              <w:bottom w:val="nil"/>
              <w:right w:val="nil"/>
            </w:tcBorders>
            <w:tcMar>
              <w:left w:w="0" w:type="dxa"/>
              <w:right w:w="60" w:type="dxa"/>
            </w:tcMar>
            <w:vAlign w:val="bottom"/>
          </w:tcPr>
          <w:p w14:paraId="5AD239B4" w14:textId="77777777" w:rsidR="00023273" w:rsidRDefault="00023273">
            <w:pPr>
              <w:pStyle w:val="AccurriTablenumericvalues"/>
              <w:keepNext/>
            </w:pPr>
          </w:p>
        </w:tc>
      </w:tr>
      <w:tr w:rsidR="00023273" w14:paraId="14B5DC52" w14:textId="77777777">
        <w:tc>
          <w:tcPr>
            <w:tcW w:w="8301" w:type="dxa"/>
            <w:tcBorders>
              <w:top w:val="nil"/>
              <w:left w:val="nil"/>
              <w:bottom w:val="nil"/>
              <w:right w:val="nil"/>
            </w:tcBorders>
            <w:tcMar>
              <w:left w:w="300" w:type="dxa"/>
              <w:right w:w="0" w:type="dxa"/>
            </w:tcMar>
            <w:vAlign w:val="bottom"/>
          </w:tcPr>
          <w:p w14:paraId="6FEE43F8" w14:textId="77777777" w:rsidR="0002327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22B26E0B" w14:textId="77777777" w:rsidR="00023273" w:rsidRDefault="00023273"/>
        </w:tc>
        <w:tc>
          <w:tcPr>
            <w:tcW w:w="1289" w:type="dxa"/>
            <w:tcBorders>
              <w:top w:val="nil"/>
              <w:left w:val="nil"/>
              <w:bottom w:val="nil"/>
              <w:right w:val="nil"/>
            </w:tcBorders>
            <w:tcMar>
              <w:left w:w="0" w:type="dxa"/>
              <w:right w:w="60" w:type="dxa"/>
            </w:tcMar>
            <w:vAlign w:val="bottom"/>
          </w:tcPr>
          <w:p w14:paraId="323453AB" w14:textId="77777777" w:rsidR="00023273"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1C7A9F64" w14:textId="77777777" w:rsidR="00023273" w:rsidRDefault="00023273"/>
        </w:tc>
        <w:tc>
          <w:tcPr>
            <w:tcW w:w="1289" w:type="dxa"/>
            <w:tcBorders>
              <w:top w:val="nil"/>
              <w:left w:val="nil"/>
              <w:bottom w:val="nil"/>
              <w:right w:val="nil"/>
            </w:tcBorders>
            <w:tcMar>
              <w:left w:w="0" w:type="dxa"/>
              <w:right w:w="60" w:type="dxa"/>
            </w:tcMar>
            <w:vAlign w:val="bottom"/>
          </w:tcPr>
          <w:p w14:paraId="274171C2" w14:textId="77777777" w:rsidR="00023273" w:rsidRDefault="00000000">
            <w:pPr>
              <w:pStyle w:val="AccurriTablenumericvalues"/>
              <w:keepNext/>
            </w:pPr>
            <w:r>
              <w:rPr>
                <w:lang w:val="en-AU"/>
              </w:rPr>
              <w:t xml:space="preserve">5,000 </w:t>
            </w:r>
          </w:p>
        </w:tc>
      </w:tr>
      <w:tr w:rsidR="00023273" w14:paraId="0EE0B562" w14:textId="77777777">
        <w:tc>
          <w:tcPr>
            <w:tcW w:w="8301" w:type="dxa"/>
            <w:tcBorders>
              <w:top w:val="nil"/>
              <w:left w:val="nil"/>
              <w:bottom w:val="nil"/>
              <w:right w:val="nil"/>
            </w:tcBorders>
            <w:tcMar>
              <w:left w:w="300" w:type="dxa"/>
              <w:right w:w="0" w:type="dxa"/>
            </w:tcMar>
            <w:vAlign w:val="bottom"/>
          </w:tcPr>
          <w:p w14:paraId="1FD1FC26"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55C306C9" w14:textId="77777777" w:rsidR="00023273" w:rsidRDefault="00023273"/>
        </w:tc>
        <w:tc>
          <w:tcPr>
            <w:tcW w:w="1289" w:type="dxa"/>
            <w:tcBorders>
              <w:top w:val="nil"/>
              <w:left w:val="nil"/>
              <w:bottom w:val="nil"/>
              <w:right w:val="nil"/>
            </w:tcBorders>
            <w:tcMar>
              <w:left w:w="0" w:type="dxa"/>
              <w:right w:w="60" w:type="dxa"/>
            </w:tcMar>
            <w:vAlign w:val="bottom"/>
          </w:tcPr>
          <w:p w14:paraId="35E823B6" w14:textId="77777777" w:rsidR="00023273" w:rsidRDefault="00000000">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25AEDD07" w14:textId="77777777" w:rsidR="00023273" w:rsidRDefault="00023273"/>
        </w:tc>
        <w:tc>
          <w:tcPr>
            <w:tcW w:w="1289" w:type="dxa"/>
            <w:tcBorders>
              <w:top w:val="nil"/>
              <w:left w:val="nil"/>
              <w:bottom w:val="nil"/>
              <w:right w:val="nil"/>
            </w:tcBorders>
            <w:tcMar>
              <w:left w:w="0" w:type="dxa"/>
              <w:right w:w="60" w:type="dxa"/>
            </w:tcMar>
            <w:vAlign w:val="bottom"/>
          </w:tcPr>
          <w:p w14:paraId="40621C33" w14:textId="77777777" w:rsidR="00023273" w:rsidRDefault="00000000">
            <w:pPr>
              <w:pStyle w:val="AccurriTablenumericvalues"/>
              <w:keepNext/>
            </w:pPr>
            <w:r>
              <w:rPr>
                <w:lang w:val="en-AU"/>
              </w:rPr>
              <w:t xml:space="preserve">25,000 </w:t>
            </w:r>
          </w:p>
        </w:tc>
      </w:tr>
      <w:tr w:rsidR="00023273" w14:paraId="41F06221" w14:textId="77777777">
        <w:tc>
          <w:tcPr>
            <w:tcW w:w="8301" w:type="dxa"/>
            <w:tcBorders>
              <w:top w:val="nil"/>
              <w:left w:val="nil"/>
              <w:bottom w:val="nil"/>
              <w:right w:val="nil"/>
            </w:tcBorders>
            <w:tcMar>
              <w:left w:w="300" w:type="dxa"/>
              <w:right w:w="0" w:type="dxa"/>
            </w:tcMar>
            <w:vAlign w:val="bottom"/>
          </w:tcPr>
          <w:p w14:paraId="5D9B36C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692849C"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DF60D3E" w14:textId="77777777" w:rsidR="00023273" w:rsidRDefault="00000000">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4366E2AF"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D132146" w14:textId="77777777" w:rsidR="00023273" w:rsidRDefault="00000000">
            <w:pPr>
              <w:pStyle w:val="AccurriTablenumericvalues"/>
              <w:keepNext/>
            </w:pPr>
            <w:r>
              <w:rPr>
                <w:lang w:val="en-AU"/>
              </w:rPr>
              <w:t xml:space="preserve">30,000 </w:t>
            </w:r>
          </w:p>
        </w:tc>
      </w:tr>
      <w:tr w:rsidR="00023273" w14:paraId="04E47953" w14:textId="77777777">
        <w:tc>
          <w:tcPr>
            <w:tcW w:w="8301" w:type="dxa"/>
            <w:tcBorders>
              <w:top w:val="nil"/>
              <w:left w:val="nil"/>
              <w:bottom w:val="nil"/>
              <w:right w:val="nil"/>
            </w:tcBorders>
            <w:tcMar>
              <w:left w:w="0" w:type="dxa"/>
              <w:right w:w="0" w:type="dxa"/>
            </w:tcMar>
            <w:vAlign w:val="bottom"/>
          </w:tcPr>
          <w:p w14:paraId="3DF174D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31B2DD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4B9BE7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4CC815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48BDE86" w14:textId="77777777" w:rsidR="00023273" w:rsidRDefault="00023273">
            <w:pPr>
              <w:pStyle w:val="AccurriTablenumericvalues"/>
              <w:keepNext/>
            </w:pPr>
          </w:p>
        </w:tc>
      </w:tr>
      <w:tr w:rsidR="00023273" w14:paraId="6BC76B00" w14:textId="77777777">
        <w:tc>
          <w:tcPr>
            <w:tcW w:w="8301" w:type="dxa"/>
            <w:tcBorders>
              <w:top w:val="nil"/>
              <w:left w:val="nil"/>
              <w:bottom w:val="nil"/>
              <w:right w:val="nil"/>
            </w:tcBorders>
            <w:tcMar>
              <w:left w:w="0" w:type="dxa"/>
              <w:right w:w="0" w:type="dxa"/>
            </w:tcMar>
            <w:vAlign w:val="bottom"/>
          </w:tcPr>
          <w:p w14:paraId="4C0F12EF" w14:textId="77777777" w:rsidR="00023273" w:rsidRDefault="00000000">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795633FC" w14:textId="77777777" w:rsidR="00023273" w:rsidRDefault="00023273"/>
        </w:tc>
        <w:tc>
          <w:tcPr>
            <w:tcW w:w="1289" w:type="dxa"/>
            <w:tcBorders>
              <w:top w:val="nil"/>
              <w:left w:val="nil"/>
              <w:bottom w:val="nil"/>
              <w:right w:val="nil"/>
            </w:tcBorders>
            <w:tcMar>
              <w:left w:w="0" w:type="dxa"/>
              <w:right w:w="60" w:type="dxa"/>
            </w:tcMar>
            <w:vAlign w:val="bottom"/>
          </w:tcPr>
          <w:p w14:paraId="7B15509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C1AF68" w14:textId="77777777" w:rsidR="00023273" w:rsidRDefault="00023273"/>
        </w:tc>
        <w:tc>
          <w:tcPr>
            <w:tcW w:w="1289" w:type="dxa"/>
            <w:tcBorders>
              <w:top w:val="nil"/>
              <w:left w:val="nil"/>
              <w:bottom w:val="nil"/>
              <w:right w:val="nil"/>
            </w:tcBorders>
            <w:tcMar>
              <w:left w:w="0" w:type="dxa"/>
              <w:right w:w="60" w:type="dxa"/>
            </w:tcMar>
            <w:vAlign w:val="bottom"/>
          </w:tcPr>
          <w:p w14:paraId="5073210A" w14:textId="77777777" w:rsidR="00023273" w:rsidRDefault="00023273">
            <w:pPr>
              <w:pStyle w:val="AccurriTablenumericvalues"/>
              <w:keepNext/>
            </w:pPr>
          </w:p>
        </w:tc>
      </w:tr>
      <w:tr w:rsidR="00023273" w14:paraId="3D9F7462" w14:textId="77777777">
        <w:tc>
          <w:tcPr>
            <w:tcW w:w="8301" w:type="dxa"/>
            <w:tcBorders>
              <w:top w:val="nil"/>
              <w:left w:val="nil"/>
              <w:bottom w:val="nil"/>
              <w:right w:val="nil"/>
            </w:tcBorders>
            <w:tcMar>
              <w:left w:w="300" w:type="dxa"/>
              <w:right w:w="0" w:type="dxa"/>
            </w:tcMar>
            <w:vAlign w:val="bottom"/>
          </w:tcPr>
          <w:p w14:paraId="5C60CE31" w14:textId="77777777" w:rsidR="0002327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8D31CEC" w14:textId="77777777" w:rsidR="00023273" w:rsidRDefault="00023273"/>
        </w:tc>
        <w:tc>
          <w:tcPr>
            <w:tcW w:w="1289" w:type="dxa"/>
            <w:tcBorders>
              <w:top w:val="nil"/>
              <w:left w:val="nil"/>
              <w:bottom w:val="nil"/>
              <w:right w:val="nil"/>
            </w:tcBorders>
            <w:tcMar>
              <w:left w:w="0" w:type="dxa"/>
              <w:right w:w="60" w:type="dxa"/>
            </w:tcMar>
            <w:vAlign w:val="bottom"/>
          </w:tcPr>
          <w:p w14:paraId="26094B86" w14:textId="77777777" w:rsidR="0002327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DA31996" w14:textId="77777777" w:rsidR="00023273" w:rsidRDefault="00023273"/>
        </w:tc>
        <w:tc>
          <w:tcPr>
            <w:tcW w:w="1289" w:type="dxa"/>
            <w:tcBorders>
              <w:top w:val="nil"/>
              <w:left w:val="nil"/>
              <w:bottom w:val="nil"/>
              <w:right w:val="nil"/>
            </w:tcBorders>
            <w:tcMar>
              <w:left w:w="0" w:type="dxa"/>
              <w:right w:w="60" w:type="dxa"/>
            </w:tcMar>
            <w:vAlign w:val="bottom"/>
          </w:tcPr>
          <w:p w14:paraId="05197B65" w14:textId="77777777" w:rsidR="00023273" w:rsidRDefault="00000000">
            <w:pPr>
              <w:pStyle w:val="AccurriTablenumericvalues"/>
              <w:keepNext/>
            </w:pPr>
            <w:r>
              <w:rPr>
                <w:lang w:val="en-AU"/>
              </w:rPr>
              <w:t xml:space="preserve">1,273 </w:t>
            </w:r>
          </w:p>
        </w:tc>
      </w:tr>
      <w:tr w:rsidR="00023273" w14:paraId="0DC8D6DA" w14:textId="77777777">
        <w:tc>
          <w:tcPr>
            <w:tcW w:w="8301" w:type="dxa"/>
            <w:tcBorders>
              <w:top w:val="nil"/>
              <w:left w:val="nil"/>
              <w:bottom w:val="nil"/>
              <w:right w:val="nil"/>
            </w:tcBorders>
            <w:tcMar>
              <w:left w:w="300" w:type="dxa"/>
              <w:right w:w="0" w:type="dxa"/>
            </w:tcMar>
            <w:vAlign w:val="bottom"/>
          </w:tcPr>
          <w:p w14:paraId="2940B143"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1DD3321" w14:textId="77777777" w:rsidR="00023273" w:rsidRDefault="00023273"/>
        </w:tc>
        <w:tc>
          <w:tcPr>
            <w:tcW w:w="1289" w:type="dxa"/>
            <w:tcBorders>
              <w:top w:val="nil"/>
              <w:left w:val="nil"/>
              <w:bottom w:val="nil"/>
              <w:right w:val="nil"/>
            </w:tcBorders>
            <w:tcMar>
              <w:left w:w="0" w:type="dxa"/>
              <w:right w:w="60" w:type="dxa"/>
            </w:tcMar>
            <w:vAlign w:val="bottom"/>
          </w:tcPr>
          <w:p w14:paraId="0DFF4006" w14:textId="77777777" w:rsidR="00023273" w:rsidRDefault="00000000">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1447E127" w14:textId="77777777" w:rsidR="00023273" w:rsidRDefault="00023273"/>
        </w:tc>
        <w:tc>
          <w:tcPr>
            <w:tcW w:w="1289" w:type="dxa"/>
            <w:tcBorders>
              <w:top w:val="nil"/>
              <w:left w:val="nil"/>
              <w:bottom w:val="nil"/>
              <w:right w:val="nil"/>
            </w:tcBorders>
            <w:tcMar>
              <w:left w:w="0" w:type="dxa"/>
              <w:right w:w="60" w:type="dxa"/>
            </w:tcMar>
            <w:vAlign w:val="bottom"/>
          </w:tcPr>
          <w:p w14:paraId="249546C6" w14:textId="77777777" w:rsidR="00023273" w:rsidRDefault="00000000">
            <w:pPr>
              <w:pStyle w:val="AccurriTablenumericvalues"/>
              <w:keepNext/>
            </w:pPr>
            <w:r>
              <w:rPr>
                <w:lang w:val="en-AU"/>
              </w:rPr>
              <w:t xml:space="preserve">21,000 </w:t>
            </w:r>
          </w:p>
        </w:tc>
      </w:tr>
      <w:tr w:rsidR="00023273" w14:paraId="4824E4F5" w14:textId="77777777">
        <w:tc>
          <w:tcPr>
            <w:tcW w:w="8301" w:type="dxa"/>
            <w:tcBorders>
              <w:top w:val="nil"/>
              <w:left w:val="nil"/>
              <w:bottom w:val="nil"/>
              <w:right w:val="nil"/>
            </w:tcBorders>
            <w:tcMar>
              <w:left w:w="300" w:type="dxa"/>
              <w:right w:w="0" w:type="dxa"/>
            </w:tcMar>
            <w:vAlign w:val="bottom"/>
          </w:tcPr>
          <w:p w14:paraId="6CE7102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763B9C0"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7D9F841" w14:textId="77777777" w:rsidR="00023273" w:rsidRDefault="00000000">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1015B90C"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2C68B643" w14:textId="77777777" w:rsidR="00023273" w:rsidRDefault="00000000">
            <w:pPr>
              <w:pStyle w:val="AccurriTablenumericvalues"/>
              <w:keepNext/>
            </w:pPr>
            <w:r>
              <w:rPr>
                <w:lang w:val="en-AU"/>
              </w:rPr>
              <w:t xml:space="preserve">22,273 </w:t>
            </w:r>
          </w:p>
        </w:tc>
      </w:tr>
      <w:tr w:rsidR="00023273" w14:paraId="117EE281" w14:textId="77777777">
        <w:tc>
          <w:tcPr>
            <w:tcW w:w="8301" w:type="dxa"/>
            <w:tcBorders>
              <w:top w:val="nil"/>
              <w:left w:val="nil"/>
              <w:bottom w:val="nil"/>
              <w:right w:val="nil"/>
            </w:tcBorders>
            <w:tcMar>
              <w:left w:w="0" w:type="dxa"/>
              <w:right w:w="0" w:type="dxa"/>
            </w:tcMar>
            <w:vAlign w:val="bottom"/>
          </w:tcPr>
          <w:p w14:paraId="4A7062D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48BE7A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642076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E237E5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2B2D414" w14:textId="77777777" w:rsidR="00023273" w:rsidRDefault="00023273">
            <w:pPr>
              <w:pStyle w:val="AccurriTablenumericvalues"/>
              <w:keepNext/>
            </w:pPr>
          </w:p>
        </w:tc>
      </w:tr>
      <w:tr w:rsidR="00023273" w14:paraId="75B99B00" w14:textId="77777777">
        <w:tc>
          <w:tcPr>
            <w:tcW w:w="8301" w:type="dxa"/>
            <w:tcBorders>
              <w:top w:val="nil"/>
              <w:left w:val="nil"/>
              <w:bottom w:val="nil"/>
              <w:right w:val="nil"/>
            </w:tcBorders>
            <w:tcMar>
              <w:left w:w="0" w:type="dxa"/>
              <w:right w:w="0" w:type="dxa"/>
            </w:tcMar>
            <w:vAlign w:val="bottom"/>
          </w:tcPr>
          <w:p w14:paraId="4BC41D2B" w14:textId="77777777" w:rsidR="00023273" w:rsidRDefault="00000000">
            <w:pPr>
              <w:pStyle w:val="AccurriTabletextvalues"/>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3D9FDE34" w14:textId="77777777" w:rsidR="00023273" w:rsidRDefault="00023273"/>
        </w:tc>
        <w:tc>
          <w:tcPr>
            <w:tcW w:w="1289" w:type="dxa"/>
            <w:tcBorders>
              <w:top w:val="nil"/>
              <w:left w:val="nil"/>
              <w:bottom w:val="nil"/>
              <w:right w:val="nil"/>
            </w:tcBorders>
            <w:tcMar>
              <w:left w:w="0" w:type="dxa"/>
              <w:right w:w="60" w:type="dxa"/>
            </w:tcMar>
            <w:vAlign w:val="bottom"/>
          </w:tcPr>
          <w:p w14:paraId="391C33B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9F94150" w14:textId="77777777" w:rsidR="00023273" w:rsidRDefault="00023273"/>
        </w:tc>
        <w:tc>
          <w:tcPr>
            <w:tcW w:w="1289" w:type="dxa"/>
            <w:tcBorders>
              <w:top w:val="nil"/>
              <w:left w:val="nil"/>
              <w:bottom w:val="nil"/>
              <w:right w:val="nil"/>
            </w:tcBorders>
            <w:tcMar>
              <w:left w:w="0" w:type="dxa"/>
              <w:right w:w="60" w:type="dxa"/>
            </w:tcMar>
            <w:vAlign w:val="bottom"/>
          </w:tcPr>
          <w:p w14:paraId="3A4B4C44" w14:textId="77777777" w:rsidR="00023273" w:rsidRDefault="00023273">
            <w:pPr>
              <w:pStyle w:val="AccurriTablenumericvalues"/>
              <w:keepNext/>
            </w:pPr>
          </w:p>
        </w:tc>
      </w:tr>
      <w:tr w:rsidR="00023273" w14:paraId="33963E00" w14:textId="77777777">
        <w:tc>
          <w:tcPr>
            <w:tcW w:w="8301" w:type="dxa"/>
            <w:tcBorders>
              <w:top w:val="nil"/>
              <w:left w:val="nil"/>
              <w:bottom w:val="nil"/>
              <w:right w:val="nil"/>
            </w:tcBorders>
            <w:tcMar>
              <w:left w:w="300" w:type="dxa"/>
              <w:right w:w="0" w:type="dxa"/>
            </w:tcMar>
            <w:vAlign w:val="bottom"/>
          </w:tcPr>
          <w:p w14:paraId="6C7C4815" w14:textId="77777777" w:rsidR="0002327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76E63BD8" w14:textId="77777777" w:rsidR="00023273" w:rsidRDefault="00023273"/>
        </w:tc>
        <w:tc>
          <w:tcPr>
            <w:tcW w:w="1289" w:type="dxa"/>
            <w:tcBorders>
              <w:top w:val="nil"/>
              <w:left w:val="nil"/>
              <w:bottom w:val="nil"/>
              <w:right w:val="nil"/>
            </w:tcBorders>
            <w:tcMar>
              <w:left w:w="0" w:type="dxa"/>
              <w:right w:w="60" w:type="dxa"/>
            </w:tcMar>
            <w:vAlign w:val="bottom"/>
          </w:tcPr>
          <w:p w14:paraId="7992D529" w14:textId="77777777" w:rsidR="00023273"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1108844D" w14:textId="77777777" w:rsidR="00023273" w:rsidRDefault="00023273"/>
        </w:tc>
        <w:tc>
          <w:tcPr>
            <w:tcW w:w="1289" w:type="dxa"/>
            <w:tcBorders>
              <w:top w:val="nil"/>
              <w:left w:val="nil"/>
              <w:bottom w:val="nil"/>
              <w:right w:val="nil"/>
            </w:tcBorders>
            <w:tcMar>
              <w:left w:w="0" w:type="dxa"/>
              <w:right w:w="60" w:type="dxa"/>
            </w:tcMar>
            <w:vAlign w:val="bottom"/>
          </w:tcPr>
          <w:p w14:paraId="0EC841F0" w14:textId="77777777" w:rsidR="00023273" w:rsidRDefault="00000000">
            <w:pPr>
              <w:pStyle w:val="AccurriTablenumericvalues"/>
              <w:keepNext/>
            </w:pPr>
            <w:r>
              <w:rPr>
                <w:lang w:val="en-AU"/>
              </w:rPr>
              <w:t xml:space="preserve">3,727 </w:t>
            </w:r>
          </w:p>
        </w:tc>
      </w:tr>
      <w:tr w:rsidR="00023273" w14:paraId="0109CC39" w14:textId="77777777">
        <w:tc>
          <w:tcPr>
            <w:tcW w:w="8301" w:type="dxa"/>
            <w:tcBorders>
              <w:top w:val="nil"/>
              <w:left w:val="nil"/>
              <w:bottom w:val="nil"/>
              <w:right w:val="nil"/>
            </w:tcBorders>
            <w:tcMar>
              <w:left w:w="300" w:type="dxa"/>
              <w:right w:w="0" w:type="dxa"/>
            </w:tcMar>
            <w:vAlign w:val="bottom"/>
          </w:tcPr>
          <w:p w14:paraId="25D5471D"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215F775" w14:textId="77777777" w:rsidR="00023273" w:rsidRDefault="00023273"/>
        </w:tc>
        <w:tc>
          <w:tcPr>
            <w:tcW w:w="1289" w:type="dxa"/>
            <w:tcBorders>
              <w:top w:val="nil"/>
              <w:left w:val="nil"/>
              <w:bottom w:val="nil"/>
              <w:right w:val="nil"/>
            </w:tcBorders>
            <w:tcMar>
              <w:left w:w="0" w:type="dxa"/>
              <w:right w:w="60" w:type="dxa"/>
            </w:tcMar>
            <w:vAlign w:val="bottom"/>
          </w:tcPr>
          <w:p w14:paraId="1FC307C4" w14:textId="77777777" w:rsidR="00023273" w:rsidRDefault="00000000">
            <w:pPr>
              <w:pStyle w:val="AccurriTablenumericvalues"/>
              <w:keepNext/>
            </w:pPr>
            <w:r>
              <w:rPr>
                <w:lang w:val="en-AU"/>
              </w:rPr>
              <w:t xml:space="preserve">12,500 </w:t>
            </w:r>
          </w:p>
        </w:tc>
        <w:tc>
          <w:tcPr>
            <w:tcW w:w="60" w:type="dxa"/>
            <w:tcBorders>
              <w:top w:val="nil"/>
              <w:left w:val="nil"/>
              <w:bottom w:val="nil"/>
              <w:right w:val="nil"/>
            </w:tcBorders>
            <w:tcMar>
              <w:left w:w="0" w:type="dxa"/>
              <w:right w:w="0" w:type="dxa"/>
            </w:tcMar>
          </w:tcPr>
          <w:p w14:paraId="180DAFE4" w14:textId="77777777" w:rsidR="00023273" w:rsidRDefault="00023273"/>
        </w:tc>
        <w:tc>
          <w:tcPr>
            <w:tcW w:w="1289" w:type="dxa"/>
            <w:tcBorders>
              <w:top w:val="nil"/>
              <w:left w:val="nil"/>
              <w:bottom w:val="nil"/>
              <w:right w:val="nil"/>
            </w:tcBorders>
            <w:tcMar>
              <w:left w:w="0" w:type="dxa"/>
              <w:right w:w="60" w:type="dxa"/>
            </w:tcMar>
            <w:vAlign w:val="bottom"/>
          </w:tcPr>
          <w:p w14:paraId="60218575" w14:textId="77777777" w:rsidR="00023273" w:rsidRDefault="00000000">
            <w:pPr>
              <w:pStyle w:val="AccurriTablenumericvalues"/>
              <w:keepNext/>
            </w:pPr>
            <w:r>
              <w:rPr>
                <w:lang w:val="en-AU"/>
              </w:rPr>
              <w:t xml:space="preserve">4,000 </w:t>
            </w:r>
          </w:p>
        </w:tc>
      </w:tr>
      <w:tr w:rsidR="00023273" w14:paraId="1252CE8D" w14:textId="77777777">
        <w:tc>
          <w:tcPr>
            <w:tcW w:w="8301" w:type="dxa"/>
            <w:tcBorders>
              <w:top w:val="nil"/>
              <w:left w:val="nil"/>
              <w:bottom w:val="nil"/>
              <w:right w:val="nil"/>
            </w:tcBorders>
            <w:tcMar>
              <w:left w:w="300" w:type="dxa"/>
              <w:right w:w="0" w:type="dxa"/>
            </w:tcMar>
            <w:vAlign w:val="bottom"/>
          </w:tcPr>
          <w:p w14:paraId="6FEC5DB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9D3A8AB"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27FA8B41" w14:textId="77777777" w:rsidR="00023273" w:rsidRDefault="00000000">
            <w:pPr>
              <w:pStyle w:val="AccurriTablenumericvalues"/>
              <w:keepNext/>
            </w:pPr>
            <w:r>
              <w:rPr>
                <w:lang w:val="en-AU"/>
              </w:rPr>
              <w:t xml:space="preserve">17,500 </w:t>
            </w:r>
          </w:p>
        </w:tc>
        <w:tc>
          <w:tcPr>
            <w:tcW w:w="60" w:type="dxa"/>
            <w:tcBorders>
              <w:top w:val="nil"/>
              <w:left w:val="nil"/>
              <w:bottom w:val="nil"/>
              <w:right w:val="nil"/>
            </w:tcBorders>
            <w:tcMar>
              <w:left w:w="0" w:type="dxa"/>
              <w:right w:w="0" w:type="dxa"/>
            </w:tcMar>
          </w:tcPr>
          <w:p w14:paraId="51BCFC00"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A1C7F77" w14:textId="77777777" w:rsidR="00023273" w:rsidRDefault="00000000">
            <w:pPr>
              <w:pStyle w:val="AccurriTablenumericvalues"/>
              <w:keepNext/>
            </w:pPr>
            <w:r>
              <w:rPr>
                <w:lang w:val="en-AU"/>
              </w:rPr>
              <w:t xml:space="preserve">7,727 </w:t>
            </w:r>
          </w:p>
        </w:tc>
      </w:tr>
    </w:tbl>
    <w:p w14:paraId="0DCAB44B" w14:textId="77777777" w:rsidR="00023273" w:rsidRDefault="00000000">
      <w:pPr>
        <w:sectPr w:rsidR="00023273">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NlmNote_TOC"/>
    <w:p w14:paraId="34735626" w14:textId="77777777" w:rsidR="00023273" w:rsidRDefault="00000000">
      <w:pPr>
        <w:pStyle w:val="AccurriParagraphmainheader"/>
        <w:keepNext/>
      </w:pPr>
      <w:r>
        <w:fldChar w:fldCharType="begin"/>
      </w:r>
      <w:r>
        <w:rPr>
          <w:lang w:val="en-AU"/>
        </w:rPr>
        <w:instrText>TC "Note 36. Non-current liabilities - lease liabilities"\f n \l 1</w:instrText>
      </w:r>
      <w:r>
        <w:fldChar w:fldCharType="end"/>
      </w:r>
      <w:bookmarkEnd w:id="90"/>
      <w:r>
        <w:rPr>
          <w:lang w:val="en-AU"/>
        </w:rPr>
        <w:t>Note 36. Non-current liabilities - lease liabilities</w:t>
      </w:r>
    </w:p>
    <w:p w14:paraId="47BCAC6C"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0CAE3780" w14:textId="77777777">
        <w:trPr>
          <w:cantSplit/>
          <w:tblHeader/>
        </w:trPr>
        <w:tc>
          <w:tcPr>
            <w:tcW w:w="8301" w:type="dxa"/>
            <w:tcBorders>
              <w:top w:val="nil"/>
              <w:left w:val="nil"/>
              <w:bottom w:val="nil"/>
              <w:right w:val="nil"/>
            </w:tcBorders>
            <w:tcMar>
              <w:left w:w="0" w:type="dxa"/>
              <w:right w:w="0" w:type="dxa"/>
            </w:tcMar>
            <w:vAlign w:val="bottom"/>
          </w:tcPr>
          <w:p w14:paraId="2C2F830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5C35F11" w14:textId="77777777" w:rsidR="00023273" w:rsidRDefault="00023273"/>
        </w:tc>
        <w:tc>
          <w:tcPr>
            <w:tcW w:w="2638" w:type="dxa"/>
            <w:gridSpan w:val="3"/>
            <w:tcBorders>
              <w:top w:val="nil"/>
              <w:left w:val="nil"/>
              <w:bottom w:val="nil"/>
              <w:right w:val="nil"/>
            </w:tcBorders>
            <w:tcMar>
              <w:left w:w="0" w:type="dxa"/>
              <w:right w:w="0" w:type="dxa"/>
            </w:tcMar>
            <w:vAlign w:val="bottom"/>
          </w:tcPr>
          <w:p w14:paraId="2322E4BF" w14:textId="77777777" w:rsidR="00023273" w:rsidRDefault="00000000">
            <w:pPr>
              <w:pStyle w:val="AccurriTableheaderinmaintable"/>
              <w:keepNext/>
            </w:pPr>
            <w:r>
              <w:rPr>
                <w:lang w:val="en-AU"/>
              </w:rPr>
              <w:t>Consolidated</w:t>
            </w:r>
          </w:p>
        </w:tc>
      </w:tr>
      <w:tr w:rsidR="00023273" w14:paraId="7138061D" w14:textId="77777777">
        <w:trPr>
          <w:cantSplit/>
          <w:tblHeader/>
        </w:trPr>
        <w:tc>
          <w:tcPr>
            <w:tcW w:w="8301" w:type="dxa"/>
            <w:tcBorders>
              <w:top w:val="nil"/>
              <w:left w:val="nil"/>
              <w:bottom w:val="nil"/>
              <w:right w:val="nil"/>
            </w:tcBorders>
            <w:tcMar>
              <w:left w:w="0" w:type="dxa"/>
              <w:right w:w="0" w:type="dxa"/>
            </w:tcMar>
            <w:vAlign w:val="bottom"/>
          </w:tcPr>
          <w:p w14:paraId="1293E14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E350D1F" w14:textId="77777777" w:rsidR="00023273" w:rsidRDefault="00023273"/>
        </w:tc>
        <w:tc>
          <w:tcPr>
            <w:tcW w:w="1289" w:type="dxa"/>
            <w:tcBorders>
              <w:top w:val="nil"/>
              <w:left w:val="nil"/>
              <w:bottom w:val="nil"/>
              <w:right w:val="nil"/>
            </w:tcBorders>
            <w:tcMar>
              <w:left w:w="0" w:type="dxa"/>
              <w:right w:w="0" w:type="dxa"/>
            </w:tcMar>
            <w:vAlign w:val="bottom"/>
          </w:tcPr>
          <w:p w14:paraId="644532EE"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DBFB80A" w14:textId="77777777" w:rsidR="00023273" w:rsidRDefault="00023273"/>
        </w:tc>
        <w:tc>
          <w:tcPr>
            <w:tcW w:w="1289" w:type="dxa"/>
            <w:tcBorders>
              <w:top w:val="nil"/>
              <w:left w:val="nil"/>
              <w:bottom w:val="nil"/>
              <w:right w:val="nil"/>
            </w:tcBorders>
            <w:tcMar>
              <w:left w:w="0" w:type="dxa"/>
              <w:right w:w="0" w:type="dxa"/>
            </w:tcMar>
            <w:vAlign w:val="bottom"/>
          </w:tcPr>
          <w:p w14:paraId="4F0440D5" w14:textId="77777777" w:rsidR="00023273" w:rsidRDefault="00000000">
            <w:pPr>
              <w:pStyle w:val="AccurriTableheaderinmaintable"/>
              <w:keepNext/>
            </w:pPr>
            <w:r>
              <w:rPr>
                <w:lang w:val="en-AU"/>
              </w:rPr>
              <w:t>2022</w:t>
            </w:r>
          </w:p>
        </w:tc>
      </w:tr>
      <w:tr w:rsidR="00023273" w14:paraId="66DBBB4E" w14:textId="77777777">
        <w:trPr>
          <w:cantSplit/>
          <w:tblHeader/>
        </w:trPr>
        <w:tc>
          <w:tcPr>
            <w:tcW w:w="8301" w:type="dxa"/>
            <w:tcBorders>
              <w:top w:val="nil"/>
              <w:left w:val="nil"/>
              <w:bottom w:val="nil"/>
              <w:right w:val="nil"/>
            </w:tcBorders>
            <w:tcMar>
              <w:left w:w="0" w:type="dxa"/>
              <w:right w:w="0" w:type="dxa"/>
            </w:tcMar>
            <w:vAlign w:val="bottom"/>
          </w:tcPr>
          <w:p w14:paraId="0D4F857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EBFF4AE" w14:textId="77777777" w:rsidR="00023273" w:rsidRDefault="00023273"/>
        </w:tc>
        <w:tc>
          <w:tcPr>
            <w:tcW w:w="1289" w:type="dxa"/>
            <w:tcBorders>
              <w:top w:val="nil"/>
              <w:left w:val="nil"/>
              <w:bottom w:val="nil"/>
              <w:right w:val="nil"/>
            </w:tcBorders>
            <w:tcMar>
              <w:left w:w="0" w:type="dxa"/>
              <w:right w:w="0" w:type="dxa"/>
            </w:tcMar>
            <w:vAlign w:val="bottom"/>
          </w:tcPr>
          <w:p w14:paraId="651A97DE"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84105A0" w14:textId="77777777" w:rsidR="00023273" w:rsidRDefault="00023273"/>
        </w:tc>
        <w:tc>
          <w:tcPr>
            <w:tcW w:w="1289" w:type="dxa"/>
            <w:tcBorders>
              <w:top w:val="nil"/>
              <w:left w:val="nil"/>
              <w:bottom w:val="nil"/>
              <w:right w:val="nil"/>
            </w:tcBorders>
            <w:tcMar>
              <w:left w:w="0" w:type="dxa"/>
              <w:right w:w="0" w:type="dxa"/>
            </w:tcMar>
            <w:vAlign w:val="bottom"/>
          </w:tcPr>
          <w:p w14:paraId="0181AD23" w14:textId="77777777" w:rsidR="00023273" w:rsidRDefault="00000000">
            <w:pPr>
              <w:pStyle w:val="AccurriTableheaderinmaintable"/>
              <w:keepNext/>
            </w:pPr>
            <w:r>
              <w:rPr>
                <w:lang w:val="en-AU"/>
              </w:rPr>
              <w:t>CU'000</w:t>
            </w:r>
          </w:p>
        </w:tc>
      </w:tr>
      <w:tr w:rsidR="00023273" w14:paraId="71C846BD" w14:textId="77777777">
        <w:trPr>
          <w:cantSplit/>
          <w:tblHeader/>
        </w:trPr>
        <w:tc>
          <w:tcPr>
            <w:tcW w:w="8301" w:type="dxa"/>
            <w:tcBorders>
              <w:top w:val="nil"/>
              <w:left w:val="nil"/>
              <w:bottom w:val="nil"/>
              <w:right w:val="nil"/>
            </w:tcBorders>
            <w:tcMar>
              <w:left w:w="0" w:type="dxa"/>
              <w:right w:w="0" w:type="dxa"/>
            </w:tcMar>
            <w:vAlign w:val="bottom"/>
          </w:tcPr>
          <w:p w14:paraId="16AD83E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9A99DFE" w14:textId="77777777" w:rsidR="00023273" w:rsidRDefault="00023273"/>
        </w:tc>
        <w:tc>
          <w:tcPr>
            <w:tcW w:w="1289" w:type="dxa"/>
            <w:tcBorders>
              <w:top w:val="nil"/>
              <w:left w:val="nil"/>
              <w:bottom w:val="nil"/>
              <w:right w:val="nil"/>
            </w:tcBorders>
            <w:tcMar>
              <w:left w:w="0" w:type="dxa"/>
              <w:right w:w="0" w:type="dxa"/>
            </w:tcMar>
            <w:vAlign w:val="bottom"/>
          </w:tcPr>
          <w:p w14:paraId="1B1EDCC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A08D7C0" w14:textId="77777777" w:rsidR="00023273" w:rsidRDefault="00023273"/>
        </w:tc>
        <w:tc>
          <w:tcPr>
            <w:tcW w:w="1289" w:type="dxa"/>
            <w:tcBorders>
              <w:top w:val="nil"/>
              <w:left w:val="nil"/>
              <w:bottom w:val="nil"/>
              <w:right w:val="nil"/>
            </w:tcBorders>
            <w:tcMar>
              <w:left w:w="0" w:type="dxa"/>
              <w:right w:w="0" w:type="dxa"/>
            </w:tcMar>
            <w:vAlign w:val="bottom"/>
          </w:tcPr>
          <w:p w14:paraId="1049943B" w14:textId="77777777" w:rsidR="00023273" w:rsidRDefault="00023273">
            <w:pPr>
              <w:pStyle w:val="AccurriTableheaderinmaintable"/>
              <w:keepNext/>
            </w:pPr>
          </w:p>
        </w:tc>
      </w:tr>
      <w:tr w:rsidR="00023273" w14:paraId="52581388" w14:textId="77777777">
        <w:tc>
          <w:tcPr>
            <w:tcW w:w="8301" w:type="dxa"/>
            <w:tcBorders>
              <w:top w:val="nil"/>
              <w:left w:val="nil"/>
              <w:bottom w:val="nil"/>
              <w:right w:val="nil"/>
            </w:tcBorders>
            <w:tcMar>
              <w:left w:w="0" w:type="dxa"/>
              <w:right w:w="0" w:type="dxa"/>
            </w:tcMar>
            <w:vAlign w:val="bottom"/>
          </w:tcPr>
          <w:p w14:paraId="2B4EC06A" w14:textId="77777777" w:rsidR="00023273"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073870D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B4C87EC" w14:textId="77777777" w:rsidR="00023273" w:rsidRDefault="00000000">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6207309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8DFF21D" w14:textId="77777777" w:rsidR="00023273" w:rsidRDefault="00000000">
            <w:pPr>
              <w:pStyle w:val="AccurriTablenumericvalues"/>
              <w:keepNext/>
            </w:pPr>
            <w:r>
              <w:rPr>
                <w:lang w:val="en-AU"/>
              </w:rPr>
              <w:t xml:space="preserve">322,745 </w:t>
            </w:r>
          </w:p>
        </w:tc>
      </w:tr>
    </w:tbl>
    <w:p w14:paraId="17F22FCF" w14:textId="77777777" w:rsidR="00023273" w:rsidRDefault="00000000">
      <w:r>
        <w:rPr>
          <w:rFonts w:ascii="Times New Roman" w:eastAsia="Times New Roman" w:hAnsi="Times New Roman" w:cs="Times New Roman"/>
          <w:b/>
          <w:lang w:val="en-AU"/>
        </w:rPr>
        <w:t xml:space="preserve"> </w:t>
      </w:r>
    </w:p>
    <w:p w14:paraId="4120E527" w14:textId="77777777" w:rsidR="00023273" w:rsidRDefault="00000000">
      <w:pPr>
        <w:pStyle w:val="AccurriParagraphcontent"/>
        <w:keepNext/>
        <w:keepLines/>
      </w:pPr>
      <w:r>
        <w:rPr>
          <w:lang w:val="en-AU"/>
        </w:rPr>
        <w:t>Refer to note 45 for further information on financial instruments.</w:t>
      </w:r>
    </w:p>
    <w:p w14:paraId="2603D18D" w14:textId="77777777" w:rsidR="00023273" w:rsidRDefault="00000000">
      <w:pPr>
        <w:sectPr w:rsidR="00023273">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NltNote_TOC"/>
    <w:p w14:paraId="7B8AD387" w14:textId="77777777" w:rsidR="00023273" w:rsidRDefault="00000000">
      <w:pPr>
        <w:pStyle w:val="AccurriParagraphmainheader"/>
        <w:keepNext/>
      </w:pPr>
      <w:r>
        <w:lastRenderedPageBreak/>
        <w:fldChar w:fldCharType="begin"/>
      </w:r>
      <w:r>
        <w:rPr>
          <w:lang w:val="en-AU"/>
        </w:rPr>
        <w:instrText>TC "Note 37. Non-current liabilities - deferred tax"\f n \l 1</w:instrText>
      </w:r>
      <w:r>
        <w:fldChar w:fldCharType="end"/>
      </w:r>
      <w:bookmarkEnd w:id="91"/>
      <w:r>
        <w:rPr>
          <w:lang w:val="en-AU"/>
        </w:rPr>
        <w:t>Note 37. Non-current liabilities - deferred tax</w:t>
      </w:r>
    </w:p>
    <w:p w14:paraId="17E1E2EC"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0CCCEF75" w14:textId="77777777">
        <w:trPr>
          <w:cantSplit/>
          <w:tblHeader/>
        </w:trPr>
        <w:tc>
          <w:tcPr>
            <w:tcW w:w="8301" w:type="dxa"/>
            <w:tcBorders>
              <w:top w:val="nil"/>
              <w:left w:val="nil"/>
              <w:bottom w:val="nil"/>
              <w:right w:val="nil"/>
            </w:tcBorders>
            <w:tcMar>
              <w:left w:w="0" w:type="dxa"/>
              <w:right w:w="0" w:type="dxa"/>
            </w:tcMar>
            <w:vAlign w:val="bottom"/>
          </w:tcPr>
          <w:p w14:paraId="4FCB3B6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2B26C5B" w14:textId="77777777" w:rsidR="00023273" w:rsidRDefault="00023273"/>
        </w:tc>
        <w:tc>
          <w:tcPr>
            <w:tcW w:w="2638" w:type="dxa"/>
            <w:gridSpan w:val="3"/>
            <w:tcBorders>
              <w:top w:val="nil"/>
              <w:left w:val="nil"/>
              <w:bottom w:val="nil"/>
              <w:right w:val="nil"/>
            </w:tcBorders>
            <w:tcMar>
              <w:left w:w="0" w:type="dxa"/>
              <w:right w:w="0" w:type="dxa"/>
            </w:tcMar>
            <w:vAlign w:val="bottom"/>
          </w:tcPr>
          <w:p w14:paraId="51F3B0A8" w14:textId="77777777" w:rsidR="00023273" w:rsidRDefault="00000000">
            <w:pPr>
              <w:pStyle w:val="AccurriTableheaderinmaintable"/>
              <w:keepNext/>
            </w:pPr>
            <w:r>
              <w:rPr>
                <w:lang w:val="en-AU"/>
              </w:rPr>
              <w:t>Consolidated</w:t>
            </w:r>
          </w:p>
        </w:tc>
      </w:tr>
      <w:tr w:rsidR="00023273" w14:paraId="514104BB" w14:textId="77777777">
        <w:trPr>
          <w:cantSplit/>
          <w:tblHeader/>
        </w:trPr>
        <w:tc>
          <w:tcPr>
            <w:tcW w:w="8301" w:type="dxa"/>
            <w:tcBorders>
              <w:top w:val="nil"/>
              <w:left w:val="nil"/>
              <w:bottom w:val="nil"/>
              <w:right w:val="nil"/>
            </w:tcBorders>
            <w:tcMar>
              <w:left w:w="0" w:type="dxa"/>
              <w:right w:w="0" w:type="dxa"/>
            </w:tcMar>
            <w:vAlign w:val="bottom"/>
          </w:tcPr>
          <w:p w14:paraId="2D0B077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B2B11CA" w14:textId="77777777" w:rsidR="00023273" w:rsidRDefault="00023273"/>
        </w:tc>
        <w:tc>
          <w:tcPr>
            <w:tcW w:w="1289" w:type="dxa"/>
            <w:tcBorders>
              <w:top w:val="nil"/>
              <w:left w:val="nil"/>
              <w:bottom w:val="nil"/>
              <w:right w:val="nil"/>
            </w:tcBorders>
            <w:tcMar>
              <w:left w:w="0" w:type="dxa"/>
              <w:right w:w="0" w:type="dxa"/>
            </w:tcMar>
            <w:vAlign w:val="bottom"/>
          </w:tcPr>
          <w:p w14:paraId="5E5641E1"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E2A4A3A" w14:textId="77777777" w:rsidR="00023273" w:rsidRDefault="00023273"/>
        </w:tc>
        <w:tc>
          <w:tcPr>
            <w:tcW w:w="1289" w:type="dxa"/>
            <w:tcBorders>
              <w:top w:val="nil"/>
              <w:left w:val="nil"/>
              <w:bottom w:val="nil"/>
              <w:right w:val="nil"/>
            </w:tcBorders>
            <w:tcMar>
              <w:left w:w="0" w:type="dxa"/>
              <w:right w:w="0" w:type="dxa"/>
            </w:tcMar>
            <w:vAlign w:val="bottom"/>
          </w:tcPr>
          <w:p w14:paraId="276E65B8" w14:textId="77777777" w:rsidR="00023273" w:rsidRDefault="00000000">
            <w:pPr>
              <w:pStyle w:val="AccurriTableheaderinmaintable"/>
              <w:keepNext/>
            </w:pPr>
            <w:r>
              <w:rPr>
                <w:lang w:val="en-AU"/>
              </w:rPr>
              <w:t>2022</w:t>
            </w:r>
          </w:p>
        </w:tc>
      </w:tr>
      <w:tr w:rsidR="00023273" w14:paraId="493A2AFA" w14:textId="77777777">
        <w:trPr>
          <w:cantSplit/>
          <w:tblHeader/>
        </w:trPr>
        <w:tc>
          <w:tcPr>
            <w:tcW w:w="8301" w:type="dxa"/>
            <w:tcBorders>
              <w:top w:val="nil"/>
              <w:left w:val="nil"/>
              <w:bottom w:val="nil"/>
              <w:right w:val="nil"/>
            </w:tcBorders>
            <w:tcMar>
              <w:left w:w="0" w:type="dxa"/>
              <w:right w:w="0" w:type="dxa"/>
            </w:tcMar>
            <w:vAlign w:val="bottom"/>
          </w:tcPr>
          <w:p w14:paraId="465F5F5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3D850AF" w14:textId="77777777" w:rsidR="00023273" w:rsidRDefault="00023273"/>
        </w:tc>
        <w:tc>
          <w:tcPr>
            <w:tcW w:w="1289" w:type="dxa"/>
            <w:tcBorders>
              <w:top w:val="nil"/>
              <w:left w:val="nil"/>
              <w:bottom w:val="nil"/>
              <w:right w:val="nil"/>
            </w:tcBorders>
            <w:tcMar>
              <w:left w:w="0" w:type="dxa"/>
              <w:right w:w="0" w:type="dxa"/>
            </w:tcMar>
            <w:vAlign w:val="bottom"/>
          </w:tcPr>
          <w:p w14:paraId="2C9C3480"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F96CDB1" w14:textId="77777777" w:rsidR="00023273" w:rsidRDefault="00023273"/>
        </w:tc>
        <w:tc>
          <w:tcPr>
            <w:tcW w:w="1289" w:type="dxa"/>
            <w:tcBorders>
              <w:top w:val="nil"/>
              <w:left w:val="nil"/>
              <w:bottom w:val="nil"/>
              <w:right w:val="nil"/>
            </w:tcBorders>
            <w:tcMar>
              <w:left w:w="0" w:type="dxa"/>
              <w:right w:w="0" w:type="dxa"/>
            </w:tcMar>
            <w:vAlign w:val="bottom"/>
          </w:tcPr>
          <w:p w14:paraId="575DEC2C" w14:textId="77777777" w:rsidR="00023273" w:rsidRDefault="00000000">
            <w:pPr>
              <w:pStyle w:val="AccurriTableheaderinmaintable"/>
              <w:keepNext/>
            </w:pPr>
            <w:r>
              <w:rPr>
                <w:lang w:val="en-AU"/>
              </w:rPr>
              <w:t>CU'000</w:t>
            </w:r>
          </w:p>
        </w:tc>
      </w:tr>
      <w:tr w:rsidR="00023273" w14:paraId="45476BFB" w14:textId="77777777">
        <w:trPr>
          <w:cantSplit/>
          <w:tblHeader/>
        </w:trPr>
        <w:tc>
          <w:tcPr>
            <w:tcW w:w="8301" w:type="dxa"/>
            <w:tcBorders>
              <w:top w:val="nil"/>
              <w:left w:val="nil"/>
              <w:bottom w:val="nil"/>
              <w:right w:val="nil"/>
            </w:tcBorders>
            <w:tcMar>
              <w:left w:w="0" w:type="dxa"/>
              <w:right w:w="0" w:type="dxa"/>
            </w:tcMar>
            <w:vAlign w:val="bottom"/>
          </w:tcPr>
          <w:p w14:paraId="578F8E3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95096B3" w14:textId="77777777" w:rsidR="00023273" w:rsidRDefault="00023273"/>
        </w:tc>
        <w:tc>
          <w:tcPr>
            <w:tcW w:w="1289" w:type="dxa"/>
            <w:tcBorders>
              <w:top w:val="nil"/>
              <w:left w:val="nil"/>
              <w:bottom w:val="nil"/>
              <w:right w:val="nil"/>
            </w:tcBorders>
            <w:tcMar>
              <w:left w:w="0" w:type="dxa"/>
              <w:right w:w="0" w:type="dxa"/>
            </w:tcMar>
            <w:vAlign w:val="bottom"/>
          </w:tcPr>
          <w:p w14:paraId="63B21104"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143A4F0" w14:textId="77777777" w:rsidR="00023273" w:rsidRDefault="00023273"/>
        </w:tc>
        <w:tc>
          <w:tcPr>
            <w:tcW w:w="1289" w:type="dxa"/>
            <w:tcBorders>
              <w:top w:val="nil"/>
              <w:left w:val="nil"/>
              <w:bottom w:val="nil"/>
              <w:right w:val="nil"/>
            </w:tcBorders>
            <w:tcMar>
              <w:left w:w="0" w:type="dxa"/>
              <w:right w:w="0" w:type="dxa"/>
            </w:tcMar>
            <w:vAlign w:val="bottom"/>
          </w:tcPr>
          <w:p w14:paraId="5B1B66E6" w14:textId="77777777" w:rsidR="00023273" w:rsidRDefault="00023273">
            <w:pPr>
              <w:pStyle w:val="AccurriTableheaderinmaintable"/>
              <w:keepNext/>
            </w:pPr>
          </w:p>
        </w:tc>
      </w:tr>
      <w:tr w:rsidR="00023273" w14:paraId="3E6762EE" w14:textId="77777777">
        <w:tc>
          <w:tcPr>
            <w:tcW w:w="8301" w:type="dxa"/>
            <w:tcBorders>
              <w:top w:val="nil"/>
              <w:left w:val="nil"/>
              <w:bottom w:val="nil"/>
              <w:right w:val="nil"/>
            </w:tcBorders>
            <w:tcMar>
              <w:left w:w="0" w:type="dxa"/>
              <w:right w:w="0" w:type="dxa"/>
            </w:tcMar>
            <w:vAlign w:val="bottom"/>
          </w:tcPr>
          <w:p w14:paraId="600661A3" w14:textId="77777777" w:rsidR="00023273" w:rsidRDefault="00000000">
            <w:pPr>
              <w:pStyle w:val="AccurriTablesubtitle"/>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6FDC81CE" w14:textId="77777777" w:rsidR="00023273" w:rsidRDefault="00023273"/>
        </w:tc>
        <w:tc>
          <w:tcPr>
            <w:tcW w:w="1289" w:type="dxa"/>
            <w:tcBorders>
              <w:top w:val="nil"/>
              <w:left w:val="nil"/>
              <w:bottom w:val="nil"/>
              <w:right w:val="nil"/>
            </w:tcBorders>
            <w:tcMar>
              <w:left w:w="0" w:type="dxa"/>
              <w:right w:w="60" w:type="dxa"/>
            </w:tcMar>
            <w:vAlign w:val="bottom"/>
          </w:tcPr>
          <w:p w14:paraId="796CA2A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7A82925" w14:textId="77777777" w:rsidR="00023273" w:rsidRDefault="00023273"/>
        </w:tc>
        <w:tc>
          <w:tcPr>
            <w:tcW w:w="1289" w:type="dxa"/>
            <w:tcBorders>
              <w:top w:val="nil"/>
              <w:left w:val="nil"/>
              <w:bottom w:val="nil"/>
              <w:right w:val="nil"/>
            </w:tcBorders>
            <w:tcMar>
              <w:left w:w="0" w:type="dxa"/>
              <w:right w:w="60" w:type="dxa"/>
            </w:tcMar>
            <w:vAlign w:val="bottom"/>
          </w:tcPr>
          <w:p w14:paraId="693F59DD" w14:textId="77777777" w:rsidR="00023273" w:rsidRDefault="00023273">
            <w:pPr>
              <w:pStyle w:val="AccurriTablenumericvalues"/>
              <w:keepNext/>
            </w:pPr>
          </w:p>
        </w:tc>
      </w:tr>
      <w:tr w:rsidR="00023273" w14:paraId="2CC9FD52" w14:textId="77777777">
        <w:tc>
          <w:tcPr>
            <w:tcW w:w="8301" w:type="dxa"/>
            <w:tcBorders>
              <w:top w:val="nil"/>
              <w:left w:val="nil"/>
              <w:bottom w:val="nil"/>
              <w:right w:val="nil"/>
            </w:tcBorders>
            <w:tcMar>
              <w:left w:w="0" w:type="dxa"/>
              <w:right w:w="0" w:type="dxa"/>
            </w:tcMar>
            <w:vAlign w:val="bottom"/>
          </w:tcPr>
          <w:p w14:paraId="1F4B10A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DCB192F" w14:textId="77777777" w:rsidR="00023273" w:rsidRDefault="00023273"/>
        </w:tc>
        <w:tc>
          <w:tcPr>
            <w:tcW w:w="1289" w:type="dxa"/>
            <w:tcBorders>
              <w:top w:val="nil"/>
              <w:left w:val="nil"/>
              <w:bottom w:val="nil"/>
              <w:right w:val="nil"/>
            </w:tcBorders>
            <w:tcMar>
              <w:left w:w="0" w:type="dxa"/>
              <w:right w:w="60" w:type="dxa"/>
            </w:tcMar>
            <w:vAlign w:val="bottom"/>
          </w:tcPr>
          <w:p w14:paraId="1391E83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F86F633" w14:textId="77777777" w:rsidR="00023273" w:rsidRDefault="00023273"/>
        </w:tc>
        <w:tc>
          <w:tcPr>
            <w:tcW w:w="1289" w:type="dxa"/>
            <w:tcBorders>
              <w:top w:val="nil"/>
              <w:left w:val="nil"/>
              <w:bottom w:val="nil"/>
              <w:right w:val="nil"/>
            </w:tcBorders>
            <w:tcMar>
              <w:left w:w="0" w:type="dxa"/>
              <w:right w:w="60" w:type="dxa"/>
            </w:tcMar>
            <w:vAlign w:val="bottom"/>
          </w:tcPr>
          <w:p w14:paraId="579FE967" w14:textId="77777777" w:rsidR="00023273" w:rsidRDefault="00023273">
            <w:pPr>
              <w:pStyle w:val="AccurriTablenumericvalues"/>
              <w:keepNext/>
            </w:pPr>
          </w:p>
        </w:tc>
      </w:tr>
      <w:tr w:rsidR="00023273" w14:paraId="20B5CBBD" w14:textId="77777777">
        <w:tc>
          <w:tcPr>
            <w:tcW w:w="8301" w:type="dxa"/>
            <w:tcBorders>
              <w:top w:val="nil"/>
              <w:left w:val="nil"/>
              <w:bottom w:val="nil"/>
              <w:right w:val="nil"/>
            </w:tcBorders>
            <w:tcMar>
              <w:left w:w="0" w:type="dxa"/>
              <w:right w:w="0" w:type="dxa"/>
            </w:tcMar>
            <w:vAlign w:val="bottom"/>
          </w:tcPr>
          <w:p w14:paraId="5C07F1A7" w14:textId="77777777" w:rsidR="00023273"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37CE7CB8" w14:textId="77777777" w:rsidR="00023273" w:rsidRDefault="00023273"/>
        </w:tc>
        <w:tc>
          <w:tcPr>
            <w:tcW w:w="1289" w:type="dxa"/>
            <w:tcBorders>
              <w:top w:val="nil"/>
              <w:left w:val="nil"/>
              <w:bottom w:val="nil"/>
              <w:right w:val="nil"/>
            </w:tcBorders>
            <w:tcMar>
              <w:left w:w="0" w:type="dxa"/>
              <w:right w:w="60" w:type="dxa"/>
            </w:tcMar>
            <w:vAlign w:val="bottom"/>
          </w:tcPr>
          <w:p w14:paraId="07936BA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D9579C0" w14:textId="77777777" w:rsidR="00023273" w:rsidRDefault="00023273"/>
        </w:tc>
        <w:tc>
          <w:tcPr>
            <w:tcW w:w="1289" w:type="dxa"/>
            <w:tcBorders>
              <w:top w:val="nil"/>
              <w:left w:val="nil"/>
              <w:bottom w:val="nil"/>
              <w:right w:val="nil"/>
            </w:tcBorders>
            <w:tcMar>
              <w:left w:w="0" w:type="dxa"/>
              <w:right w:w="60" w:type="dxa"/>
            </w:tcMar>
            <w:vAlign w:val="bottom"/>
          </w:tcPr>
          <w:p w14:paraId="2A6C884D" w14:textId="77777777" w:rsidR="00023273" w:rsidRDefault="00023273">
            <w:pPr>
              <w:pStyle w:val="AccurriTablenumericvalues"/>
              <w:keepNext/>
            </w:pPr>
          </w:p>
        </w:tc>
      </w:tr>
      <w:tr w:rsidR="00023273" w14:paraId="296E994C" w14:textId="77777777">
        <w:tc>
          <w:tcPr>
            <w:tcW w:w="8301" w:type="dxa"/>
            <w:tcBorders>
              <w:top w:val="nil"/>
              <w:left w:val="nil"/>
              <w:bottom w:val="nil"/>
              <w:right w:val="nil"/>
            </w:tcBorders>
            <w:tcMar>
              <w:left w:w="300" w:type="dxa"/>
              <w:right w:w="0" w:type="dxa"/>
            </w:tcMar>
            <w:vAlign w:val="bottom"/>
          </w:tcPr>
          <w:p w14:paraId="7955DC5C" w14:textId="77777777" w:rsidR="00023273"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6DF3B94B" w14:textId="77777777" w:rsidR="00023273" w:rsidRDefault="00023273"/>
        </w:tc>
        <w:tc>
          <w:tcPr>
            <w:tcW w:w="1289" w:type="dxa"/>
            <w:tcBorders>
              <w:top w:val="nil"/>
              <w:left w:val="nil"/>
              <w:bottom w:val="nil"/>
              <w:right w:val="nil"/>
            </w:tcBorders>
            <w:tcMar>
              <w:left w:w="0" w:type="dxa"/>
              <w:right w:w="60" w:type="dxa"/>
            </w:tcMar>
            <w:vAlign w:val="bottom"/>
          </w:tcPr>
          <w:p w14:paraId="3A186676" w14:textId="77777777" w:rsidR="00023273"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551F8C37" w14:textId="77777777" w:rsidR="00023273" w:rsidRDefault="00023273"/>
        </w:tc>
        <w:tc>
          <w:tcPr>
            <w:tcW w:w="1289" w:type="dxa"/>
            <w:tcBorders>
              <w:top w:val="nil"/>
              <w:left w:val="nil"/>
              <w:bottom w:val="nil"/>
              <w:right w:val="nil"/>
            </w:tcBorders>
            <w:tcMar>
              <w:left w:w="0" w:type="dxa"/>
              <w:right w:w="60" w:type="dxa"/>
            </w:tcMar>
            <w:vAlign w:val="bottom"/>
          </w:tcPr>
          <w:p w14:paraId="36530188" w14:textId="77777777" w:rsidR="00023273" w:rsidRDefault="00000000">
            <w:pPr>
              <w:pStyle w:val="AccurriTablenumericvalues"/>
              <w:keepNext/>
            </w:pPr>
            <w:r>
              <w:rPr>
                <w:lang w:val="en-AU"/>
              </w:rPr>
              <w:t xml:space="preserve">-  </w:t>
            </w:r>
          </w:p>
        </w:tc>
      </w:tr>
      <w:tr w:rsidR="00023273" w14:paraId="1B309890" w14:textId="77777777">
        <w:tc>
          <w:tcPr>
            <w:tcW w:w="8301" w:type="dxa"/>
            <w:tcBorders>
              <w:top w:val="nil"/>
              <w:left w:val="nil"/>
              <w:bottom w:val="nil"/>
              <w:right w:val="nil"/>
            </w:tcBorders>
            <w:tcMar>
              <w:left w:w="300" w:type="dxa"/>
              <w:right w:w="0" w:type="dxa"/>
            </w:tcMar>
            <w:vAlign w:val="bottom"/>
          </w:tcPr>
          <w:p w14:paraId="12FBB8C0" w14:textId="77777777" w:rsidR="00023273"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5DEB63CE" w14:textId="77777777" w:rsidR="00023273" w:rsidRDefault="00023273"/>
        </w:tc>
        <w:tc>
          <w:tcPr>
            <w:tcW w:w="1289" w:type="dxa"/>
            <w:tcBorders>
              <w:top w:val="nil"/>
              <w:left w:val="nil"/>
              <w:bottom w:val="nil"/>
              <w:right w:val="nil"/>
            </w:tcBorders>
            <w:tcMar>
              <w:left w:w="0" w:type="dxa"/>
              <w:right w:w="60" w:type="dxa"/>
            </w:tcMar>
            <w:vAlign w:val="bottom"/>
          </w:tcPr>
          <w:p w14:paraId="2A60CFAC" w14:textId="77777777" w:rsidR="00023273" w:rsidRDefault="00000000">
            <w:pPr>
              <w:pStyle w:val="AccurriTablenumericvalues"/>
              <w:keepNext/>
            </w:pPr>
            <w:r>
              <w:rPr>
                <w:lang w:val="en-AU"/>
              </w:rPr>
              <w:t xml:space="preserve">302 </w:t>
            </w:r>
          </w:p>
        </w:tc>
        <w:tc>
          <w:tcPr>
            <w:tcW w:w="60" w:type="dxa"/>
            <w:tcBorders>
              <w:top w:val="nil"/>
              <w:left w:val="nil"/>
              <w:bottom w:val="nil"/>
              <w:right w:val="nil"/>
            </w:tcBorders>
            <w:tcMar>
              <w:left w:w="0" w:type="dxa"/>
              <w:right w:w="0" w:type="dxa"/>
            </w:tcMar>
          </w:tcPr>
          <w:p w14:paraId="5F0BBA4C" w14:textId="77777777" w:rsidR="00023273" w:rsidRDefault="00023273"/>
        </w:tc>
        <w:tc>
          <w:tcPr>
            <w:tcW w:w="1289" w:type="dxa"/>
            <w:tcBorders>
              <w:top w:val="nil"/>
              <w:left w:val="nil"/>
              <w:bottom w:val="nil"/>
              <w:right w:val="nil"/>
            </w:tcBorders>
            <w:tcMar>
              <w:left w:w="0" w:type="dxa"/>
              <w:right w:w="60" w:type="dxa"/>
            </w:tcMar>
            <w:vAlign w:val="bottom"/>
          </w:tcPr>
          <w:p w14:paraId="5FF6D404" w14:textId="77777777" w:rsidR="00023273" w:rsidRDefault="00000000">
            <w:pPr>
              <w:pStyle w:val="AccurriTablenumericvalues"/>
              <w:keepNext/>
            </w:pPr>
            <w:r>
              <w:rPr>
                <w:lang w:val="en-AU"/>
              </w:rPr>
              <w:t xml:space="preserve">228 </w:t>
            </w:r>
          </w:p>
        </w:tc>
      </w:tr>
      <w:tr w:rsidR="00023273" w14:paraId="6A6FE325" w14:textId="77777777">
        <w:tc>
          <w:tcPr>
            <w:tcW w:w="8301" w:type="dxa"/>
            <w:tcBorders>
              <w:top w:val="nil"/>
              <w:left w:val="nil"/>
              <w:bottom w:val="nil"/>
              <w:right w:val="nil"/>
            </w:tcBorders>
            <w:tcMar>
              <w:left w:w="300" w:type="dxa"/>
              <w:right w:w="0" w:type="dxa"/>
            </w:tcMar>
            <w:vAlign w:val="bottom"/>
          </w:tcPr>
          <w:p w14:paraId="32599080" w14:textId="77777777" w:rsidR="00023273" w:rsidRDefault="00000000">
            <w:pPr>
              <w:pStyle w:val="AccurriTabletextvalues"/>
              <w:keepNext/>
              <w:jc w:val="left"/>
            </w:pPr>
            <w:r>
              <w:rPr>
                <w:lang w:val="en-AU"/>
              </w:rPr>
              <w:t>Development costs</w:t>
            </w:r>
          </w:p>
        </w:tc>
        <w:tc>
          <w:tcPr>
            <w:tcW w:w="60" w:type="dxa"/>
            <w:tcBorders>
              <w:top w:val="nil"/>
              <w:left w:val="nil"/>
              <w:bottom w:val="nil"/>
              <w:right w:val="nil"/>
            </w:tcBorders>
            <w:tcMar>
              <w:left w:w="0" w:type="dxa"/>
              <w:right w:w="0" w:type="dxa"/>
            </w:tcMar>
          </w:tcPr>
          <w:p w14:paraId="31093D37" w14:textId="77777777" w:rsidR="00023273" w:rsidRDefault="00023273"/>
        </w:tc>
        <w:tc>
          <w:tcPr>
            <w:tcW w:w="1289" w:type="dxa"/>
            <w:tcBorders>
              <w:top w:val="nil"/>
              <w:left w:val="nil"/>
              <w:bottom w:val="nil"/>
              <w:right w:val="nil"/>
            </w:tcBorders>
            <w:tcMar>
              <w:left w:w="0" w:type="dxa"/>
              <w:right w:w="60" w:type="dxa"/>
            </w:tcMar>
            <w:vAlign w:val="bottom"/>
          </w:tcPr>
          <w:p w14:paraId="4A7E4218" w14:textId="77777777" w:rsidR="00023273" w:rsidRDefault="00000000">
            <w:pPr>
              <w:pStyle w:val="AccurriTablenumericvalues"/>
              <w:keepNext/>
            </w:pPr>
            <w:r>
              <w:rPr>
                <w:lang w:val="en-AU"/>
              </w:rPr>
              <w:t xml:space="preserve">481 </w:t>
            </w:r>
          </w:p>
        </w:tc>
        <w:tc>
          <w:tcPr>
            <w:tcW w:w="60" w:type="dxa"/>
            <w:tcBorders>
              <w:top w:val="nil"/>
              <w:left w:val="nil"/>
              <w:bottom w:val="nil"/>
              <w:right w:val="nil"/>
            </w:tcBorders>
            <w:tcMar>
              <w:left w:w="0" w:type="dxa"/>
              <w:right w:w="0" w:type="dxa"/>
            </w:tcMar>
          </w:tcPr>
          <w:p w14:paraId="68BA67C3" w14:textId="77777777" w:rsidR="00023273" w:rsidRDefault="00023273"/>
        </w:tc>
        <w:tc>
          <w:tcPr>
            <w:tcW w:w="1289" w:type="dxa"/>
            <w:tcBorders>
              <w:top w:val="nil"/>
              <w:left w:val="nil"/>
              <w:bottom w:val="nil"/>
              <w:right w:val="nil"/>
            </w:tcBorders>
            <w:tcMar>
              <w:left w:w="0" w:type="dxa"/>
              <w:right w:w="60" w:type="dxa"/>
            </w:tcMar>
            <w:vAlign w:val="bottom"/>
          </w:tcPr>
          <w:p w14:paraId="522B83E6" w14:textId="77777777" w:rsidR="00023273" w:rsidRDefault="00000000">
            <w:pPr>
              <w:pStyle w:val="AccurriTablenumericvalues"/>
              <w:keepNext/>
            </w:pPr>
            <w:r>
              <w:rPr>
                <w:lang w:val="en-AU"/>
              </w:rPr>
              <w:t xml:space="preserve">577 </w:t>
            </w:r>
          </w:p>
        </w:tc>
      </w:tr>
      <w:tr w:rsidR="00023273" w14:paraId="0E5F3F4D" w14:textId="77777777">
        <w:tc>
          <w:tcPr>
            <w:tcW w:w="8301" w:type="dxa"/>
            <w:tcBorders>
              <w:top w:val="nil"/>
              <w:left w:val="nil"/>
              <w:bottom w:val="nil"/>
              <w:right w:val="nil"/>
            </w:tcBorders>
            <w:tcMar>
              <w:left w:w="300" w:type="dxa"/>
              <w:right w:w="0" w:type="dxa"/>
            </w:tcMar>
            <w:vAlign w:val="bottom"/>
          </w:tcPr>
          <w:p w14:paraId="616A056A" w14:textId="77777777" w:rsidR="00023273" w:rsidRDefault="00000000">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3B5EA0D4" w14:textId="77777777" w:rsidR="00023273" w:rsidRDefault="00023273"/>
        </w:tc>
        <w:tc>
          <w:tcPr>
            <w:tcW w:w="1289" w:type="dxa"/>
            <w:tcBorders>
              <w:top w:val="nil"/>
              <w:left w:val="nil"/>
              <w:bottom w:val="nil"/>
              <w:right w:val="nil"/>
            </w:tcBorders>
            <w:tcMar>
              <w:left w:w="0" w:type="dxa"/>
              <w:right w:w="60" w:type="dxa"/>
            </w:tcMar>
            <w:vAlign w:val="bottom"/>
          </w:tcPr>
          <w:p w14:paraId="384CBF61" w14:textId="77777777" w:rsidR="00023273" w:rsidRDefault="00000000">
            <w:pPr>
              <w:pStyle w:val="AccurriTablenumericvalues"/>
              <w:keepNext/>
            </w:pPr>
            <w:r>
              <w:rPr>
                <w:lang w:val="en-AU"/>
              </w:rPr>
              <w:t xml:space="preserve">306 </w:t>
            </w:r>
          </w:p>
        </w:tc>
        <w:tc>
          <w:tcPr>
            <w:tcW w:w="60" w:type="dxa"/>
            <w:tcBorders>
              <w:top w:val="nil"/>
              <w:left w:val="nil"/>
              <w:bottom w:val="nil"/>
              <w:right w:val="nil"/>
            </w:tcBorders>
            <w:tcMar>
              <w:left w:w="0" w:type="dxa"/>
              <w:right w:w="0" w:type="dxa"/>
            </w:tcMar>
          </w:tcPr>
          <w:p w14:paraId="7356C853" w14:textId="77777777" w:rsidR="00023273" w:rsidRDefault="00023273"/>
        </w:tc>
        <w:tc>
          <w:tcPr>
            <w:tcW w:w="1289" w:type="dxa"/>
            <w:tcBorders>
              <w:top w:val="nil"/>
              <w:left w:val="nil"/>
              <w:bottom w:val="nil"/>
              <w:right w:val="nil"/>
            </w:tcBorders>
            <w:tcMar>
              <w:left w:w="0" w:type="dxa"/>
              <w:right w:w="60" w:type="dxa"/>
            </w:tcMar>
            <w:vAlign w:val="bottom"/>
          </w:tcPr>
          <w:p w14:paraId="634FFB0E" w14:textId="77777777" w:rsidR="00023273" w:rsidRDefault="00000000">
            <w:pPr>
              <w:pStyle w:val="AccurriTablenumericvalues"/>
              <w:keepNext/>
            </w:pPr>
            <w:r>
              <w:rPr>
                <w:lang w:val="en-AU"/>
              </w:rPr>
              <w:t xml:space="preserve">-  </w:t>
            </w:r>
          </w:p>
        </w:tc>
      </w:tr>
      <w:tr w:rsidR="00023273" w14:paraId="55E17524" w14:textId="77777777">
        <w:tc>
          <w:tcPr>
            <w:tcW w:w="8301" w:type="dxa"/>
            <w:tcBorders>
              <w:top w:val="nil"/>
              <w:left w:val="nil"/>
              <w:bottom w:val="nil"/>
              <w:right w:val="nil"/>
            </w:tcBorders>
            <w:tcMar>
              <w:left w:w="300" w:type="dxa"/>
              <w:right w:w="0" w:type="dxa"/>
            </w:tcMar>
            <w:vAlign w:val="bottom"/>
          </w:tcPr>
          <w:p w14:paraId="770C2012" w14:textId="77777777" w:rsidR="00023273"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27374E19" w14:textId="77777777" w:rsidR="00023273" w:rsidRDefault="00023273"/>
        </w:tc>
        <w:tc>
          <w:tcPr>
            <w:tcW w:w="1289" w:type="dxa"/>
            <w:tcBorders>
              <w:top w:val="nil"/>
              <w:left w:val="nil"/>
              <w:bottom w:val="nil"/>
              <w:right w:val="nil"/>
            </w:tcBorders>
            <w:tcMar>
              <w:left w:w="0" w:type="dxa"/>
              <w:right w:w="60" w:type="dxa"/>
            </w:tcMar>
            <w:vAlign w:val="bottom"/>
          </w:tcPr>
          <w:p w14:paraId="0FBBDCCB" w14:textId="77777777" w:rsidR="00023273"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351204B4" w14:textId="77777777" w:rsidR="00023273" w:rsidRDefault="00023273"/>
        </w:tc>
        <w:tc>
          <w:tcPr>
            <w:tcW w:w="1289" w:type="dxa"/>
            <w:tcBorders>
              <w:top w:val="nil"/>
              <w:left w:val="nil"/>
              <w:bottom w:val="nil"/>
              <w:right w:val="nil"/>
            </w:tcBorders>
            <w:tcMar>
              <w:left w:w="0" w:type="dxa"/>
              <w:right w:w="60" w:type="dxa"/>
            </w:tcMar>
            <w:vAlign w:val="bottom"/>
          </w:tcPr>
          <w:p w14:paraId="0F4B46A2" w14:textId="77777777" w:rsidR="00023273" w:rsidRDefault="00000000">
            <w:pPr>
              <w:pStyle w:val="AccurriTablenumericvalues"/>
              <w:keepNext/>
            </w:pPr>
            <w:r>
              <w:rPr>
                <w:lang w:val="en-AU"/>
              </w:rPr>
              <w:t xml:space="preserve">450 </w:t>
            </w:r>
          </w:p>
        </w:tc>
      </w:tr>
      <w:tr w:rsidR="00023273" w14:paraId="0E1AD2F0" w14:textId="77777777">
        <w:tc>
          <w:tcPr>
            <w:tcW w:w="8301" w:type="dxa"/>
            <w:tcBorders>
              <w:top w:val="nil"/>
              <w:left w:val="nil"/>
              <w:bottom w:val="nil"/>
              <w:right w:val="nil"/>
            </w:tcBorders>
            <w:tcMar>
              <w:left w:w="300" w:type="dxa"/>
              <w:right w:w="0" w:type="dxa"/>
            </w:tcMar>
            <w:vAlign w:val="bottom"/>
          </w:tcPr>
          <w:p w14:paraId="4557BA13" w14:textId="77777777" w:rsidR="00023273"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518A3621" w14:textId="77777777" w:rsidR="00023273" w:rsidRDefault="00023273"/>
        </w:tc>
        <w:tc>
          <w:tcPr>
            <w:tcW w:w="1289" w:type="dxa"/>
            <w:tcBorders>
              <w:top w:val="nil"/>
              <w:left w:val="nil"/>
              <w:bottom w:val="nil"/>
              <w:right w:val="nil"/>
            </w:tcBorders>
            <w:tcMar>
              <w:left w:w="0" w:type="dxa"/>
              <w:right w:w="60" w:type="dxa"/>
            </w:tcMar>
            <w:vAlign w:val="bottom"/>
          </w:tcPr>
          <w:p w14:paraId="3E4B77EA" w14:textId="77777777" w:rsidR="00023273" w:rsidRDefault="00000000">
            <w:pPr>
              <w:pStyle w:val="AccurriTablenumericvalues"/>
              <w:keepNext/>
            </w:pPr>
            <w:r>
              <w:rPr>
                <w:lang w:val="en-AU"/>
              </w:rPr>
              <w:t xml:space="preserve">184 </w:t>
            </w:r>
          </w:p>
        </w:tc>
        <w:tc>
          <w:tcPr>
            <w:tcW w:w="60" w:type="dxa"/>
            <w:tcBorders>
              <w:top w:val="nil"/>
              <w:left w:val="nil"/>
              <w:bottom w:val="nil"/>
              <w:right w:val="nil"/>
            </w:tcBorders>
            <w:tcMar>
              <w:left w:w="0" w:type="dxa"/>
              <w:right w:w="0" w:type="dxa"/>
            </w:tcMar>
          </w:tcPr>
          <w:p w14:paraId="7044235F" w14:textId="77777777" w:rsidR="00023273" w:rsidRDefault="00023273"/>
        </w:tc>
        <w:tc>
          <w:tcPr>
            <w:tcW w:w="1289" w:type="dxa"/>
            <w:tcBorders>
              <w:top w:val="nil"/>
              <w:left w:val="nil"/>
              <w:bottom w:val="nil"/>
              <w:right w:val="nil"/>
            </w:tcBorders>
            <w:tcMar>
              <w:left w:w="0" w:type="dxa"/>
              <w:right w:w="60" w:type="dxa"/>
            </w:tcMar>
            <w:vAlign w:val="bottom"/>
          </w:tcPr>
          <w:p w14:paraId="010DEBC7" w14:textId="77777777" w:rsidR="00023273" w:rsidRDefault="00000000">
            <w:pPr>
              <w:pStyle w:val="AccurriTablenumericvalues"/>
              <w:keepNext/>
            </w:pPr>
            <w:r>
              <w:rPr>
                <w:lang w:val="en-AU"/>
              </w:rPr>
              <w:t xml:space="preserve">89 </w:t>
            </w:r>
          </w:p>
        </w:tc>
      </w:tr>
      <w:tr w:rsidR="00023273" w14:paraId="0A7915F8" w14:textId="77777777">
        <w:tc>
          <w:tcPr>
            <w:tcW w:w="8301" w:type="dxa"/>
            <w:tcBorders>
              <w:top w:val="nil"/>
              <w:left w:val="nil"/>
              <w:bottom w:val="nil"/>
              <w:right w:val="nil"/>
            </w:tcBorders>
            <w:tcMar>
              <w:left w:w="300" w:type="dxa"/>
              <w:right w:w="0" w:type="dxa"/>
            </w:tcMar>
            <w:vAlign w:val="bottom"/>
          </w:tcPr>
          <w:p w14:paraId="361B0A05" w14:textId="77777777" w:rsidR="00023273"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465C3613" w14:textId="77777777" w:rsidR="00023273" w:rsidRDefault="00023273"/>
        </w:tc>
        <w:tc>
          <w:tcPr>
            <w:tcW w:w="1289" w:type="dxa"/>
            <w:tcBorders>
              <w:top w:val="nil"/>
              <w:left w:val="nil"/>
              <w:bottom w:val="nil"/>
              <w:right w:val="nil"/>
            </w:tcBorders>
            <w:tcMar>
              <w:left w:w="0" w:type="dxa"/>
              <w:right w:w="60" w:type="dxa"/>
            </w:tcMar>
            <w:vAlign w:val="bottom"/>
          </w:tcPr>
          <w:p w14:paraId="5A934760" w14:textId="77777777" w:rsidR="00023273" w:rsidRDefault="00000000">
            <w:pPr>
              <w:pStyle w:val="AccurriTablenumericvalues"/>
              <w:keepNext/>
            </w:pPr>
            <w:r>
              <w:rPr>
                <w:lang w:val="en-AU"/>
              </w:rPr>
              <w:t xml:space="preserve">594 </w:t>
            </w:r>
          </w:p>
        </w:tc>
        <w:tc>
          <w:tcPr>
            <w:tcW w:w="60" w:type="dxa"/>
            <w:tcBorders>
              <w:top w:val="nil"/>
              <w:left w:val="nil"/>
              <w:bottom w:val="nil"/>
              <w:right w:val="nil"/>
            </w:tcBorders>
            <w:tcMar>
              <w:left w:w="0" w:type="dxa"/>
              <w:right w:w="0" w:type="dxa"/>
            </w:tcMar>
          </w:tcPr>
          <w:p w14:paraId="5F260ADC" w14:textId="77777777" w:rsidR="00023273" w:rsidRDefault="00023273"/>
        </w:tc>
        <w:tc>
          <w:tcPr>
            <w:tcW w:w="1289" w:type="dxa"/>
            <w:tcBorders>
              <w:top w:val="nil"/>
              <w:left w:val="nil"/>
              <w:bottom w:val="nil"/>
              <w:right w:val="nil"/>
            </w:tcBorders>
            <w:tcMar>
              <w:left w:w="0" w:type="dxa"/>
              <w:right w:w="60" w:type="dxa"/>
            </w:tcMar>
            <w:vAlign w:val="bottom"/>
          </w:tcPr>
          <w:p w14:paraId="517B83B8" w14:textId="77777777" w:rsidR="00023273" w:rsidRDefault="00000000">
            <w:pPr>
              <w:pStyle w:val="AccurriTablenumericvalues"/>
              <w:keepNext/>
            </w:pPr>
            <w:r>
              <w:rPr>
                <w:lang w:val="en-AU"/>
              </w:rPr>
              <w:t xml:space="preserve">537 </w:t>
            </w:r>
          </w:p>
        </w:tc>
      </w:tr>
      <w:tr w:rsidR="00023273" w14:paraId="325799E5" w14:textId="77777777">
        <w:tc>
          <w:tcPr>
            <w:tcW w:w="8301" w:type="dxa"/>
            <w:tcBorders>
              <w:top w:val="nil"/>
              <w:left w:val="nil"/>
              <w:bottom w:val="nil"/>
              <w:right w:val="nil"/>
            </w:tcBorders>
            <w:tcMar>
              <w:left w:w="300" w:type="dxa"/>
              <w:right w:w="0" w:type="dxa"/>
            </w:tcMar>
            <w:vAlign w:val="bottom"/>
          </w:tcPr>
          <w:p w14:paraId="624C82B0" w14:textId="77777777" w:rsidR="00023273"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2C3E9199" w14:textId="77777777" w:rsidR="00023273" w:rsidRDefault="00023273"/>
        </w:tc>
        <w:tc>
          <w:tcPr>
            <w:tcW w:w="1289" w:type="dxa"/>
            <w:tcBorders>
              <w:top w:val="nil"/>
              <w:left w:val="nil"/>
              <w:bottom w:val="nil"/>
              <w:right w:val="nil"/>
            </w:tcBorders>
            <w:tcMar>
              <w:left w:w="0" w:type="dxa"/>
              <w:right w:w="60" w:type="dxa"/>
            </w:tcMar>
            <w:vAlign w:val="bottom"/>
          </w:tcPr>
          <w:p w14:paraId="7764777D" w14:textId="77777777" w:rsidR="00023273" w:rsidRDefault="00000000">
            <w:pPr>
              <w:pStyle w:val="AccurriTablenumericvalues"/>
              <w:keepNext/>
            </w:pPr>
            <w:r>
              <w:rPr>
                <w:lang w:val="en-AU"/>
              </w:rPr>
              <w:t xml:space="preserve">347 </w:t>
            </w:r>
          </w:p>
        </w:tc>
        <w:tc>
          <w:tcPr>
            <w:tcW w:w="60" w:type="dxa"/>
            <w:tcBorders>
              <w:top w:val="nil"/>
              <w:left w:val="nil"/>
              <w:bottom w:val="nil"/>
              <w:right w:val="nil"/>
            </w:tcBorders>
            <w:tcMar>
              <w:left w:w="0" w:type="dxa"/>
              <w:right w:w="0" w:type="dxa"/>
            </w:tcMar>
          </w:tcPr>
          <w:p w14:paraId="6448FF9A" w14:textId="77777777" w:rsidR="00023273" w:rsidRDefault="00023273"/>
        </w:tc>
        <w:tc>
          <w:tcPr>
            <w:tcW w:w="1289" w:type="dxa"/>
            <w:tcBorders>
              <w:top w:val="nil"/>
              <w:left w:val="nil"/>
              <w:bottom w:val="nil"/>
              <w:right w:val="nil"/>
            </w:tcBorders>
            <w:tcMar>
              <w:left w:w="0" w:type="dxa"/>
              <w:right w:w="60" w:type="dxa"/>
            </w:tcMar>
            <w:vAlign w:val="bottom"/>
          </w:tcPr>
          <w:p w14:paraId="5F82A743" w14:textId="77777777" w:rsidR="00023273" w:rsidRDefault="00000000">
            <w:pPr>
              <w:pStyle w:val="AccurriTablenumericvalues"/>
              <w:keepNext/>
            </w:pPr>
            <w:r>
              <w:rPr>
                <w:lang w:val="en-AU"/>
              </w:rPr>
              <w:t xml:space="preserve">317 </w:t>
            </w:r>
          </w:p>
        </w:tc>
      </w:tr>
      <w:tr w:rsidR="00023273" w14:paraId="0632B9E7" w14:textId="77777777">
        <w:tc>
          <w:tcPr>
            <w:tcW w:w="8301" w:type="dxa"/>
            <w:tcBorders>
              <w:top w:val="nil"/>
              <w:left w:val="nil"/>
              <w:bottom w:val="nil"/>
              <w:right w:val="nil"/>
            </w:tcBorders>
            <w:tcMar>
              <w:left w:w="300" w:type="dxa"/>
              <w:right w:w="0" w:type="dxa"/>
            </w:tcMar>
            <w:vAlign w:val="bottom"/>
          </w:tcPr>
          <w:p w14:paraId="65B7B6E3" w14:textId="77777777" w:rsidR="00023273" w:rsidRDefault="00000000">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53F0145B" w14:textId="77777777" w:rsidR="00023273" w:rsidRDefault="00023273"/>
        </w:tc>
        <w:tc>
          <w:tcPr>
            <w:tcW w:w="1289" w:type="dxa"/>
            <w:tcBorders>
              <w:top w:val="nil"/>
              <w:left w:val="nil"/>
              <w:bottom w:val="nil"/>
              <w:right w:val="nil"/>
            </w:tcBorders>
            <w:tcMar>
              <w:left w:w="0" w:type="dxa"/>
              <w:right w:w="60" w:type="dxa"/>
            </w:tcMar>
            <w:vAlign w:val="bottom"/>
          </w:tcPr>
          <w:p w14:paraId="3C49C47F" w14:textId="77777777" w:rsidR="00023273" w:rsidRDefault="00000000">
            <w:pPr>
              <w:pStyle w:val="AccurriTablenumericvalues"/>
              <w:keepNext/>
            </w:pPr>
            <w:r>
              <w:rPr>
                <w:lang w:val="en-AU"/>
              </w:rPr>
              <w:t xml:space="preserve">201 </w:t>
            </w:r>
          </w:p>
        </w:tc>
        <w:tc>
          <w:tcPr>
            <w:tcW w:w="60" w:type="dxa"/>
            <w:tcBorders>
              <w:top w:val="nil"/>
              <w:left w:val="nil"/>
              <w:bottom w:val="nil"/>
              <w:right w:val="nil"/>
            </w:tcBorders>
            <w:tcMar>
              <w:left w:w="0" w:type="dxa"/>
              <w:right w:w="0" w:type="dxa"/>
            </w:tcMar>
          </w:tcPr>
          <w:p w14:paraId="75040304" w14:textId="77777777" w:rsidR="00023273" w:rsidRDefault="00023273"/>
        </w:tc>
        <w:tc>
          <w:tcPr>
            <w:tcW w:w="1289" w:type="dxa"/>
            <w:tcBorders>
              <w:top w:val="nil"/>
              <w:left w:val="nil"/>
              <w:bottom w:val="nil"/>
              <w:right w:val="nil"/>
            </w:tcBorders>
            <w:tcMar>
              <w:left w:w="0" w:type="dxa"/>
              <w:right w:w="60" w:type="dxa"/>
            </w:tcMar>
            <w:vAlign w:val="bottom"/>
          </w:tcPr>
          <w:p w14:paraId="35F4AA36" w14:textId="77777777" w:rsidR="00023273" w:rsidRDefault="00000000">
            <w:pPr>
              <w:pStyle w:val="AccurriTablenumericvalues"/>
              <w:keepNext/>
            </w:pPr>
            <w:r>
              <w:rPr>
                <w:lang w:val="en-AU"/>
              </w:rPr>
              <w:t xml:space="preserve">185 </w:t>
            </w:r>
          </w:p>
        </w:tc>
      </w:tr>
      <w:tr w:rsidR="00023273" w14:paraId="49572BF4" w14:textId="77777777">
        <w:tc>
          <w:tcPr>
            <w:tcW w:w="8301" w:type="dxa"/>
            <w:tcBorders>
              <w:top w:val="nil"/>
              <w:left w:val="nil"/>
              <w:bottom w:val="nil"/>
              <w:right w:val="nil"/>
            </w:tcBorders>
            <w:tcMar>
              <w:left w:w="0" w:type="dxa"/>
              <w:right w:w="0" w:type="dxa"/>
            </w:tcMar>
            <w:vAlign w:val="bottom"/>
          </w:tcPr>
          <w:p w14:paraId="6312960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B13675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270165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1153DF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6F67E46" w14:textId="77777777" w:rsidR="00023273" w:rsidRDefault="00023273">
            <w:pPr>
              <w:pStyle w:val="AccurriTablenumericvalues"/>
              <w:keepNext/>
            </w:pPr>
          </w:p>
        </w:tc>
      </w:tr>
      <w:tr w:rsidR="00023273" w14:paraId="09D91243" w14:textId="77777777">
        <w:tc>
          <w:tcPr>
            <w:tcW w:w="8301" w:type="dxa"/>
            <w:tcBorders>
              <w:top w:val="nil"/>
              <w:left w:val="nil"/>
              <w:bottom w:val="nil"/>
              <w:right w:val="nil"/>
            </w:tcBorders>
            <w:tcMar>
              <w:left w:w="300" w:type="dxa"/>
              <w:right w:w="0" w:type="dxa"/>
            </w:tcMar>
            <w:vAlign w:val="bottom"/>
          </w:tcPr>
          <w:p w14:paraId="303E186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93A8B9E" w14:textId="77777777" w:rsidR="00023273" w:rsidRDefault="00023273"/>
        </w:tc>
        <w:tc>
          <w:tcPr>
            <w:tcW w:w="1289" w:type="dxa"/>
            <w:tcBorders>
              <w:top w:val="nil"/>
              <w:left w:val="nil"/>
              <w:bottom w:val="nil"/>
              <w:right w:val="nil"/>
            </w:tcBorders>
            <w:tcMar>
              <w:left w:w="0" w:type="dxa"/>
              <w:right w:w="60" w:type="dxa"/>
            </w:tcMar>
            <w:vAlign w:val="bottom"/>
          </w:tcPr>
          <w:p w14:paraId="360B1DB1" w14:textId="77777777" w:rsidR="00023273" w:rsidRDefault="00000000">
            <w:pPr>
              <w:pStyle w:val="AccurriTablenumericvalues"/>
              <w:keepNext/>
            </w:pPr>
            <w:r>
              <w:rPr>
                <w:lang w:val="en-AU"/>
              </w:rPr>
              <w:t xml:space="preserve">2,700 </w:t>
            </w:r>
          </w:p>
        </w:tc>
        <w:tc>
          <w:tcPr>
            <w:tcW w:w="60" w:type="dxa"/>
            <w:tcBorders>
              <w:top w:val="nil"/>
              <w:left w:val="nil"/>
              <w:bottom w:val="nil"/>
              <w:right w:val="nil"/>
            </w:tcBorders>
            <w:tcMar>
              <w:left w:w="0" w:type="dxa"/>
              <w:right w:w="0" w:type="dxa"/>
            </w:tcMar>
          </w:tcPr>
          <w:p w14:paraId="637EDB5A" w14:textId="77777777" w:rsidR="00023273" w:rsidRDefault="00023273"/>
        </w:tc>
        <w:tc>
          <w:tcPr>
            <w:tcW w:w="1289" w:type="dxa"/>
            <w:tcBorders>
              <w:top w:val="nil"/>
              <w:left w:val="nil"/>
              <w:bottom w:val="nil"/>
              <w:right w:val="nil"/>
            </w:tcBorders>
            <w:tcMar>
              <w:left w:w="0" w:type="dxa"/>
              <w:right w:w="60" w:type="dxa"/>
            </w:tcMar>
            <w:vAlign w:val="bottom"/>
          </w:tcPr>
          <w:p w14:paraId="14B1F38D" w14:textId="77777777" w:rsidR="00023273" w:rsidRDefault="00000000">
            <w:pPr>
              <w:pStyle w:val="AccurriTablenumericvalues"/>
              <w:keepNext/>
            </w:pPr>
            <w:r>
              <w:rPr>
                <w:lang w:val="en-AU"/>
              </w:rPr>
              <w:t xml:space="preserve">2,383 </w:t>
            </w:r>
          </w:p>
        </w:tc>
      </w:tr>
      <w:tr w:rsidR="00023273" w14:paraId="7C509943" w14:textId="77777777">
        <w:tc>
          <w:tcPr>
            <w:tcW w:w="8301" w:type="dxa"/>
            <w:tcBorders>
              <w:top w:val="nil"/>
              <w:left w:val="nil"/>
              <w:bottom w:val="nil"/>
              <w:right w:val="nil"/>
            </w:tcBorders>
            <w:tcMar>
              <w:left w:w="0" w:type="dxa"/>
              <w:right w:w="0" w:type="dxa"/>
            </w:tcMar>
            <w:vAlign w:val="bottom"/>
          </w:tcPr>
          <w:p w14:paraId="679E43F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DA3553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E08248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96EF05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0071F83" w14:textId="77777777" w:rsidR="00023273" w:rsidRDefault="00023273">
            <w:pPr>
              <w:pStyle w:val="AccurriTablenumericvalues"/>
              <w:keepNext/>
            </w:pPr>
          </w:p>
        </w:tc>
      </w:tr>
      <w:tr w:rsidR="00023273" w14:paraId="16A2631E" w14:textId="77777777">
        <w:tc>
          <w:tcPr>
            <w:tcW w:w="8301" w:type="dxa"/>
            <w:tcBorders>
              <w:top w:val="nil"/>
              <w:left w:val="nil"/>
              <w:bottom w:val="nil"/>
              <w:right w:val="nil"/>
            </w:tcBorders>
            <w:tcMar>
              <w:left w:w="0" w:type="dxa"/>
              <w:right w:w="0" w:type="dxa"/>
            </w:tcMar>
            <w:vAlign w:val="bottom"/>
          </w:tcPr>
          <w:p w14:paraId="3B1493C7" w14:textId="77777777" w:rsidR="00023273"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1F761DA0" w14:textId="77777777" w:rsidR="00023273" w:rsidRDefault="00023273"/>
        </w:tc>
        <w:tc>
          <w:tcPr>
            <w:tcW w:w="1289" w:type="dxa"/>
            <w:tcBorders>
              <w:top w:val="nil"/>
              <w:left w:val="nil"/>
              <w:bottom w:val="nil"/>
              <w:right w:val="nil"/>
            </w:tcBorders>
            <w:tcMar>
              <w:left w:w="0" w:type="dxa"/>
              <w:right w:w="60" w:type="dxa"/>
            </w:tcMar>
            <w:vAlign w:val="bottom"/>
          </w:tcPr>
          <w:p w14:paraId="115B3EE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4899542" w14:textId="77777777" w:rsidR="00023273" w:rsidRDefault="00023273"/>
        </w:tc>
        <w:tc>
          <w:tcPr>
            <w:tcW w:w="1289" w:type="dxa"/>
            <w:tcBorders>
              <w:top w:val="nil"/>
              <w:left w:val="nil"/>
              <w:bottom w:val="nil"/>
              <w:right w:val="nil"/>
            </w:tcBorders>
            <w:tcMar>
              <w:left w:w="0" w:type="dxa"/>
              <w:right w:w="60" w:type="dxa"/>
            </w:tcMar>
            <w:vAlign w:val="bottom"/>
          </w:tcPr>
          <w:p w14:paraId="5D3007A6" w14:textId="77777777" w:rsidR="00023273" w:rsidRDefault="00023273">
            <w:pPr>
              <w:pStyle w:val="AccurriTablenumericvalues"/>
              <w:keepNext/>
            </w:pPr>
          </w:p>
        </w:tc>
      </w:tr>
      <w:tr w:rsidR="00023273" w14:paraId="75CB66EB" w14:textId="77777777">
        <w:tc>
          <w:tcPr>
            <w:tcW w:w="8301" w:type="dxa"/>
            <w:tcBorders>
              <w:top w:val="nil"/>
              <w:left w:val="nil"/>
              <w:bottom w:val="nil"/>
              <w:right w:val="nil"/>
            </w:tcBorders>
            <w:tcMar>
              <w:left w:w="300" w:type="dxa"/>
              <w:right w:w="0" w:type="dxa"/>
            </w:tcMar>
            <w:vAlign w:val="bottom"/>
          </w:tcPr>
          <w:p w14:paraId="6EC13A61" w14:textId="77777777" w:rsidR="00023273" w:rsidRDefault="00000000">
            <w:pPr>
              <w:pStyle w:val="AccurriTabletextvalues"/>
              <w:keepNext/>
              <w:jc w:val="left"/>
            </w:pPr>
            <w:r>
              <w:rPr>
                <w:lang w:val="en-AU"/>
              </w:rPr>
              <w:t xml:space="preserve">Revaluation of 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05E99C32" w14:textId="77777777" w:rsidR="00023273" w:rsidRDefault="00023273"/>
        </w:tc>
        <w:tc>
          <w:tcPr>
            <w:tcW w:w="1289" w:type="dxa"/>
            <w:tcBorders>
              <w:top w:val="nil"/>
              <w:left w:val="nil"/>
              <w:bottom w:val="nil"/>
              <w:right w:val="nil"/>
            </w:tcBorders>
            <w:tcMar>
              <w:left w:w="0" w:type="dxa"/>
              <w:right w:w="60" w:type="dxa"/>
            </w:tcMar>
            <w:vAlign w:val="bottom"/>
          </w:tcPr>
          <w:p w14:paraId="6E19CE80" w14:textId="77777777" w:rsidR="00023273" w:rsidRDefault="00000000">
            <w:pPr>
              <w:pStyle w:val="AccurriTablenumericvalues"/>
              <w:keepNext/>
            </w:pPr>
            <w:r>
              <w:rPr>
                <w:lang w:val="en-AU"/>
              </w:rPr>
              <w:t xml:space="preserve">1,950 </w:t>
            </w:r>
          </w:p>
        </w:tc>
        <w:tc>
          <w:tcPr>
            <w:tcW w:w="60" w:type="dxa"/>
            <w:tcBorders>
              <w:top w:val="nil"/>
              <w:left w:val="nil"/>
              <w:bottom w:val="nil"/>
              <w:right w:val="nil"/>
            </w:tcBorders>
            <w:tcMar>
              <w:left w:w="0" w:type="dxa"/>
              <w:right w:w="0" w:type="dxa"/>
            </w:tcMar>
          </w:tcPr>
          <w:p w14:paraId="6F14085F" w14:textId="77777777" w:rsidR="00023273" w:rsidRDefault="00023273"/>
        </w:tc>
        <w:tc>
          <w:tcPr>
            <w:tcW w:w="1289" w:type="dxa"/>
            <w:tcBorders>
              <w:top w:val="nil"/>
              <w:left w:val="nil"/>
              <w:bottom w:val="nil"/>
              <w:right w:val="nil"/>
            </w:tcBorders>
            <w:tcMar>
              <w:left w:w="0" w:type="dxa"/>
              <w:right w:w="60" w:type="dxa"/>
            </w:tcMar>
            <w:vAlign w:val="bottom"/>
          </w:tcPr>
          <w:p w14:paraId="6E9218B9" w14:textId="77777777" w:rsidR="00023273" w:rsidRDefault="00000000">
            <w:pPr>
              <w:pStyle w:val="AccurriTablenumericvalues"/>
              <w:keepNext/>
            </w:pPr>
            <w:r>
              <w:rPr>
                <w:lang w:val="en-AU"/>
              </w:rPr>
              <w:t xml:space="preserve">1,950 </w:t>
            </w:r>
          </w:p>
        </w:tc>
      </w:tr>
      <w:tr w:rsidR="00023273" w14:paraId="10117027" w14:textId="77777777">
        <w:tc>
          <w:tcPr>
            <w:tcW w:w="8301" w:type="dxa"/>
            <w:tcBorders>
              <w:top w:val="nil"/>
              <w:left w:val="nil"/>
              <w:bottom w:val="nil"/>
              <w:right w:val="nil"/>
            </w:tcBorders>
            <w:tcMar>
              <w:left w:w="300" w:type="dxa"/>
              <w:right w:w="0" w:type="dxa"/>
            </w:tcMar>
            <w:vAlign w:val="bottom"/>
          </w:tcPr>
          <w:p w14:paraId="17382D00" w14:textId="77777777" w:rsidR="00023273" w:rsidRDefault="00000000">
            <w:pPr>
              <w:pStyle w:val="AccurriTabletextvalues"/>
              <w:keepNext/>
              <w:jc w:val="left"/>
            </w:pPr>
            <w:r>
              <w:rPr>
                <w:lang w:val="en-AU"/>
              </w:rPr>
              <w:t>Revaluation of financial assets at fair value through other comprehensive income</w:t>
            </w:r>
          </w:p>
        </w:tc>
        <w:tc>
          <w:tcPr>
            <w:tcW w:w="60" w:type="dxa"/>
            <w:tcBorders>
              <w:top w:val="nil"/>
              <w:left w:val="nil"/>
              <w:bottom w:val="nil"/>
              <w:right w:val="nil"/>
            </w:tcBorders>
            <w:tcMar>
              <w:left w:w="0" w:type="dxa"/>
              <w:right w:w="0" w:type="dxa"/>
            </w:tcMar>
          </w:tcPr>
          <w:p w14:paraId="61231491" w14:textId="77777777" w:rsidR="00023273" w:rsidRDefault="00023273"/>
        </w:tc>
        <w:tc>
          <w:tcPr>
            <w:tcW w:w="1289" w:type="dxa"/>
            <w:tcBorders>
              <w:top w:val="nil"/>
              <w:left w:val="nil"/>
              <w:bottom w:val="nil"/>
              <w:right w:val="nil"/>
            </w:tcBorders>
            <w:tcMar>
              <w:left w:w="0" w:type="dxa"/>
              <w:right w:w="60" w:type="dxa"/>
            </w:tcMar>
            <w:vAlign w:val="bottom"/>
          </w:tcPr>
          <w:p w14:paraId="19D8E807" w14:textId="77777777" w:rsidR="00023273"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314A16DB" w14:textId="77777777" w:rsidR="00023273" w:rsidRDefault="00023273"/>
        </w:tc>
        <w:tc>
          <w:tcPr>
            <w:tcW w:w="1289" w:type="dxa"/>
            <w:tcBorders>
              <w:top w:val="nil"/>
              <w:left w:val="nil"/>
              <w:bottom w:val="nil"/>
              <w:right w:val="nil"/>
            </w:tcBorders>
            <w:tcMar>
              <w:left w:w="0" w:type="dxa"/>
              <w:right w:w="60" w:type="dxa"/>
            </w:tcMar>
            <w:vAlign w:val="bottom"/>
          </w:tcPr>
          <w:p w14:paraId="025B9FE3" w14:textId="77777777" w:rsidR="00023273" w:rsidRDefault="00000000">
            <w:pPr>
              <w:pStyle w:val="AccurriTablenumericvalues"/>
              <w:keepNext/>
            </w:pPr>
            <w:r>
              <w:rPr>
                <w:lang w:val="en-AU"/>
              </w:rPr>
              <w:t xml:space="preserve">-  </w:t>
            </w:r>
          </w:p>
        </w:tc>
      </w:tr>
      <w:tr w:rsidR="00023273" w14:paraId="13D709D3" w14:textId="77777777">
        <w:tc>
          <w:tcPr>
            <w:tcW w:w="8301" w:type="dxa"/>
            <w:tcBorders>
              <w:top w:val="nil"/>
              <w:left w:val="nil"/>
              <w:bottom w:val="nil"/>
              <w:right w:val="nil"/>
            </w:tcBorders>
            <w:tcMar>
              <w:left w:w="0" w:type="dxa"/>
              <w:right w:w="0" w:type="dxa"/>
            </w:tcMar>
            <w:vAlign w:val="bottom"/>
          </w:tcPr>
          <w:p w14:paraId="080853D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28587D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7B9456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9A87BC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FA04DD8" w14:textId="77777777" w:rsidR="00023273" w:rsidRDefault="00023273">
            <w:pPr>
              <w:pStyle w:val="AccurriTablenumericvalues"/>
              <w:keepNext/>
            </w:pPr>
          </w:p>
        </w:tc>
      </w:tr>
      <w:tr w:rsidR="00023273" w14:paraId="263A77A3" w14:textId="77777777">
        <w:tc>
          <w:tcPr>
            <w:tcW w:w="8301" w:type="dxa"/>
            <w:tcBorders>
              <w:top w:val="nil"/>
              <w:left w:val="nil"/>
              <w:bottom w:val="nil"/>
              <w:right w:val="nil"/>
            </w:tcBorders>
            <w:tcMar>
              <w:left w:w="300" w:type="dxa"/>
              <w:right w:w="0" w:type="dxa"/>
            </w:tcMar>
            <w:vAlign w:val="bottom"/>
          </w:tcPr>
          <w:p w14:paraId="3BA0998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B2E9A86" w14:textId="77777777" w:rsidR="00023273" w:rsidRDefault="00023273"/>
        </w:tc>
        <w:tc>
          <w:tcPr>
            <w:tcW w:w="1289" w:type="dxa"/>
            <w:tcBorders>
              <w:top w:val="nil"/>
              <w:left w:val="nil"/>
              <w:bottom w:val="nil"/>
              <w:right w:val="nil"/>
            </w:tcBorders>
            <w:tcMar>
              <w:left w:w="0" w:type="dxa"/>
              <w:right w:w="60" w:type="dxa"/>
            </w:tcMar>
            <w:vAlign w:val="bottom"/>
          </w:tcPr>
          <w:p w14:paraId="65EACF49" w14:textId="77777777" w:rsidR="00023273" w:rsidRDefault="00000000">
            <w:pPr>
              <w:pStyle w:val="AccurriTablenumericvalues"/>
              <w:keepNext/>
            </w:pPr>
            <w:r>
              <w:rPr>
                <w:lang w:val="en-AU"/>
              </w:rPr>
              <w:t xml:space="preserve">1,965 </w:t>
            </w:r>
          </w:p>
        </w:tc>
        <w:tc>
          <w:tcPr>
            <w:tcW w:w="60" w:type="dxa"/>
            <w:tcBorders>
              <w:top w:val="nil"/>
              <w:left w:val="nil"/>
              <w:bottom w:val="nil"/>
              <w:right w:val="nil"/>
            </w:tcBorders>
            <w:tcMar>
              <w:left w:w="0" w:type="dxa"/>
              <w:right w:w="0" w:type="dxa"/>
            </w:tcMar>
          </w:tcPr>
          <w:p w14:paraId="7C1EFDBB" w14:textId="77777777" w:rsidR="00023273" w:rsidRDefault="00023273"/>
        </w:tc>
        <w:tc>
          <w:tcPr>
            <w:tcW w:w="1289" w:type="dxa"/>
            <w:tcBorders>
              <w:top w:val="nil"/>
              <w:left w:val="nil"/>
              <w:bottom w:val="nil"/>
              <w:right w:val="nil"/>
            </w:tcBorders>
            <w:tcMar>
              <w:left w:w="0" w:type="dxa"/>
              <w:right w:w="60" w:type="dxa"/>
            </w:tcMar>
            <w:vAlign w:val="bottom"/>
          </w:tcPr>
          <w:p w14:paraId="4BF8E372" w14:textId="77777777" w:rsidR="00023273" w:rsidRDefault="00000000">
            <w:pPr>
              <w:pStyle w:val="AccurriTablenumericvalues"/>
              <w:keepNext/>
            </w:pPr>
            <w:r>
              <w:rPr>
                <w:lang w:val="en-AU"/>
              </w:rPr>
              <w:t xml:space="preserve">1,950 </w:t>
            </w:r>
          </w:p>
        </w:tc>
      </w:tr>
      <w:tr w:rsidR="00023273" w14:paraId="512EF86D" w14:textId="77777777">
        <w:tc>
          <w:tcPr>
            <w:tcW w:w="8301" w:type="dxa"/>
            <w:tcBorders>
              <w:top w:val="nil"/>
              <w:left w:val="nil"/>
              <w:bottom w:val="nil"/>
              <w:right w:val="nil"/>
            </w:tcBorders>
            <w:tcMar>
              <w:left w:w="0" w:type="dxa"/>
              <w:right w:w="0" w:type="dxa"/>
            </w:tcMar>
            <w:vAlign w:val="bottom"/>
          </w:tcPr>
          <w:p w14:paraId="2C0C7F4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67BC98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5EFB1E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7891E5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25EFD7A" w14:textId="77777777" w:rsidR="00023273" w:rsidRDefault="00023273">
            <w:pPr>
              <w:pStyle w:val="AccurriTablenumericvalues"/>
              <w:keepNext/>
            </w:pPr>
          </w:p>
        </w:tc>
      </w:tr>
      <w:tr w:rsidR="00023273" w14:paraId="1885C8A3" w14:textId="77777777">
        <w:tc>
          <w:tcPr>
            <w:tcW w:w="8301" w:type="dxa"/>
            <w:tcBorders>
              <w:top w:val="nil"/>
              <w:left w:val="nil"/>
              <w:bottom w:val="nil"/>
              <w:right w:val="nil"/>
            </w:tcBorders>
            <w:tcMar>
              <w:left w:w="0" w:type="dxa"/>
              <w:right w:w="0" w:type="dxa"/>
            </w:tcMar>
            <w:vAlign w:val="bottom"/>
          </w:tcPr>
          <w:p w14:paraId="11FD55E7" w14:textId="77777777" w:rsidR="00023273"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3ED52C66" w14:textId="77777777" w:rsidR="00023273" w:rsidRDefault="00023273"/>
        </w:tc>
        <w:tc>
          <w:tcPr>
            <w:tcW w:w="1289" w:type="dxa"/>
            <w:tcBorders>
              <w:top w:val="nil"/>
              <w:left w:val="nil"/>
              <w:bottom w:val="nil"/>
              <w:right w:val="nil"/>
            </w:tcBorders>
            <w:tcMar>
              <w:left w:w="0" w:type="dxa"/>
              <w:right w:w="60" w:type="dxa"/>
            </w:tcMar>
            <w:vAlign w:val="bottom"/>
          </w:tcPr>
          <w:p w14:paraId="131528B6" w14:textId="77777777" w:rsidR="00023273" w:rsidRDefault="00000000">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2DC797EC" w14:textId="77777777" w:rsidR="00023273" w:rsidRDefault="00023273"/>
        </w:tc>
        <w:tc>
          <w:tcPr>
            <w:tcW w:w="1289" w:type="dxa"/>
            <w:tcBorders>
              <w:top w:val="nil"/>
              <w:left w:val="nil"/>
              <w:bottom w:val="nil"/>
              <w:right w:val="nil"/>
            </w:tcBorders>
            <w:tcMar>
              <w:left w:w="0" w:type="dxa"/>
              <w:right w:w="60" w:type="dxa"/>
            </w:tcMar>
            <w:vAlign w:val="bottom"/>
          </w:tcPr>
          <w:p w14:paraId="5D1C0F5A" w14:textId="77777777" w:rsidR="00023273" w:rsidRDefault="00000000">
            <w:pPr>
              <w:pStyle w:val="AccurriTablenumericvalues"/>
              <w:keepNext/>
            </w:pPr>
            <w:r>
              <w:rPr>
                <w:lang w:val="en-AU"/>
              </w:rPr>
              <w:t xml:space="preserve">4,333 </w:t>
            </w:r>
          </w:p>
        </w:tc>
      </w:tr>
      <w:tr w:rsidR="00023273" w14:paraId="5FD704EB" w14:textId="77777777">
        <w:tc>
          <w:tcPr>
            <w:tcW w:w="8301" w:type="dxa"/>
            <w:tcBorders>
              <w:top w:val="nil"/>
              <w:left w:val="nil"/>
              <w:bottom w:val="nil"/>
              <w:right w:val="nil"/>
            </w:tcBorders>
            <w:tcMar>
              <w:left w:w="0" w:type="dxa"/>
              <w:right w:w="0" w:type="dxa"/>
            </w:tcMar>
            <w:vAlign w:val="bottom"/>
          </w:tcPr>
          <w:p w14:paraId="5F6EDFF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B93F7C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69470D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7B9DE1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08B01F6" w14:textId="77777777" w:rsidR="00023273" w:rsidRDefault="00023273">
            <w:pPr>
              <w:pStyle w:val="AccurriTablenumericvalues"/>
              <w:keepNext/>
            </w:pPr>
          </w:p>
        </w:tc>
      </w:tr>
      <w:tr w:rsidR="00023273" w14:paraId="6F3EF1E9" w14:textId="77777777">
        <w:tc>
          <w:tcPr>
            <w:tcW w:w="8301" w:type="dxa"/>
            <w:tcBorders>
              <w:top w:val="nil"/>
              <w:left w:val="nil"/>
              <w:bottom w:val="nil"/>
              <w:right w:val="nil"/>
            </w:tcBorders>
            <w:tcMar>
              <w:left w:w="0" w:type="dxa"/>
              <w:right w:w="0" w:type="dxa"/>
            </w:tcMar>
            <w:vAlign w:val="bottom"/>
          </w:tcPr>
          <w:p w14:paraId="56E4A14F" w14:textId="77777777" w:rsidR="00023273"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1C0D29CB" w14:textId="77777777" w:rsidR="00023273" w:rsidRDefault="00023273"/>
        </w:tc>
        <w:tc>
          <w:tcPr>
            <w:tcW w:w="1289" w:type="dxa"/>
            <w:tcBorders>
              <w:top w:val="nil"/>
              <w:left w:val="nil"/>
              <w:bottom w:val="nil"/>
              <w:right w:val="nil"/>
            </w:tcBorders>
            <w:tcMar>
              <w:left w:w="0" w:type="dxa"/>
              <w:right w:w="60" w:type="dxa"/>
            </w:tcMar>
            <w:vAlign w:val="bottom"/>
          </w:tcPr>
          <w:p w14:paraId="40091F4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90181B1" w14:textId="77777777" w:rsidR="00023273" w:rsidRDefault="00023273"/>
        </w:tc>
        <w:tc>
          <w:tcPr>
            <w:tcW w:w="1289" w:type="dxa"/>
            <w:tcBorders>
              <w:top w:val="nil"/>
              <w:left w:val="nil"/>
              <w:bottom w:val="nil"/>
              <w:right w:val="nil"/>
            </w:tcBorders>
            <w:tcMar>
              <w:left w:w="0" w:type="dxa"/>
              <w:right w:w="60" w:type="dxa"/>
            </w:tcMar>
            <w:vAlign w:val="bottom"/>
          </w:tcPr>
          <w:p w14:paraId="09D94529" w14:textId="77777777" w:rsidR="00023273" w:rsidRDefault="00023273">
            <w:pPr>
              <w:pStyle w:val="AccurriTablenumericvalues"/>
              <w:keepNext/>
            </w:pPr>
          </w:p>
        </w:tc>
      </w:tr>
      <w:tr w:rsidR="00023273" w14:paraId="68307413" w14:textId="77777777">
        <w:tc>
          <w:tcPr>
            <w:tcW w:w="8301" w:type="dxa"/>
            <w:tcBorders>
              <w:top w:val="nil"/>
              <w:left w:val="nil"/>
              <w:bottom w:val="nil"/>
              <w:right w:val="nil"/>
            </w:tcBorders>
            <w:tcMar>
              <w:left w:w="0" w:type="dxa"/>
              <w:right w:w="0" w:type="dxa"/>
            </w:tcMar>
            <w:vAlign w:val="bottom"/>
          </w:tcPr>
          <w:p w14:paraId="5CD36470" w14:textId="77777777" w:rsidR="0002327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34C11300" w14:textId="77777777" w:rsidR="00023273" w:rsidRDefault="00023273"/>
        </w:tc>
        <w:tc>
          <w:tcPr>
            <w:tcW w:w="1289" w:type="dxa"/>
            <w:tcBorders>
              <w:top w:val="nil"/>
              <w:left w:val="nil"/>
              <w:bottom w:val="nil"/>
              <w:right w:val="nil"/>
            </w:tcBorders>
            <w:tcMar>
              <w:left w:w="0" w:type="dxa"/>
              <w:right w:w="60" w:type="dxa"/>
            </w:tcMar>
            <w:vAlign w:val="bottom"/>
          </w:tcPr>
          <w:p w14:paraId="6E02B992" w14:textId="77777777" w:rsidR="00023273" w:rsidRDefault="00000000">
            <w:pPr>
              <w:pStyle w:val="AccurriTablenumericvalues"/>
              <w:keepNext/>
            </w:pPr>
            <w:r>
              <w:rPr>
                <w:lang w:val="en-AU"/>
              </w:rPr>
              <w:t xml:space="preserve">4,333 </w:t>
            </w:r>
          </w:p>
        </w:tc>
        <w:tc>
          <w:tcPr>
            <w:tcW w:w="60" w:type="dxa"/>
            <w:tcBorders>
              <w:top w:val="nil"/>
              <w:left w:val="nil"/>
              <w:bottom w:val="nil"/>
              <w:right w:val="nil"/>
            </w:tcBorders>
            <w:tcMar>
              <w:left w:w="0" w:type="dxa"/>
              <w:right w:w="0" w:type="dxa"/>
            </w:tcMar>
          </w:tcPr>
          <w:p w14:paraId="7995F652" w14:textId="77777777" w:rsidR="00023273" w:rsidRDefault="00023273"/>
        </w:tc>
        <w:tc>
          <w:tcPr>
            <w:tcW w:w="1289" w:type="dxa"/>
            <w:tcBorders>
              <w:top w:val="nil"/>
              <w:left w:val="nil"/>
              <w:bottom w:val="nil"/>
              <w:right w:val="nil"/>
            </w:tcBorders>
            <w:tcMar>
              <w:left w:w="0" w:type="dxa"/>
              <w:right w:w="60" w:type="dxa"/>
            </w:tcMar>
            <w:vAlign w:val="bottom"/>
          </w:tcPr>
          <w:p w14:paraId="0917915E" w14:textId="77777777" w:rsidR="00023273" w:rsidRDefault="00000000">
            <w:pPr>
              <w:pStyle w:val="AccurriTablenumericvalues"/>
              <w:keepNext/>
            </w:pPr>
            <w:r>
              <w:rPr>
                <w:lang w:val="en-AU"/>
              </w:rPr>
              <w:t xml:space="preserve">2,143 </w:t>
            </w:r>
          </w:p>
        </w:tc>
      </w:tr>
      <w:tr w:rsidR="00023273" w14:paraId="014F18A0" w14:textId="77777777">
        <w:tc>
          <w:tcPr>
            <w:tcW w:w="8301" w:type="dxa"/>
            <w:tcBorders>
              <w:top w:val="nil"/>
              <w:left w:val="nil"/>
              <w:bottom w:val="nil"/>
              <w:right w:val="nil"/>
            </w:tcBorders>
            <w:tcMar>
              <w:left w:w="0" w:type="dxa"/>
              <w:right w:w="0" w:type="dxa"/>
            </w:tcMar>
            <w:vAlign w:val="bottom"/>
          </w:tcPr>
          <w:p w14:paraId="25E1EE32" w14:textId="77777777" w:rsidR="00023273" w:rsidRDefault="00000000">
            <w:pPr>
              <w:pStyle w:val="AccurriTabletextvalues"/>
              <w:keepNext/>
              <w:jc w:val="left"/>
            </w:pPr>
            <w:r>
              <w:rPr>
                <w:lang w:val="en-AU"/>
              </w:rPr>
              <w:t>Charged/(credited) to profit or loss (note 8)</w:t>
            </w:r>
          </w:p>
        </w:tc>
        <w:tc>
          <w:tcPr>
            <w:tcW w:w="60" w:type="dxa"/>
            <w:tcBorders>
              <w:top w:val="nil"/>
              <w:left w:val="nil"/>
              <w:bottom w:val="nil"/>
              <w:right w:val="nil"/>
            </w:tcBorders>
            <w:tcMar>
              <w:left w:w="0" w:type="dxa"/>
              <w:right w:w="0" w:type="dxa"/>
            </w:tcMar>
          </w:tcPr>
          <w:p w14:paraId="677BC037" w14:textId="77777777" w:rsidR="00023273" w:rsidRDefault="00023273"/>
        </w:tc>
        <w:tc>
          <w:tcPr>
            <w:tcW w:w="1289" w:type="dxa"/>
            <w:tcBorders>
              <w:top w:val="nil"/>
              <w:left w:val="nil"/>
              <w:bottom w:val="nil"/>
              <w:right w:val="nil"/>
            </w:tcBorders>
            <w:tcMar>
              <w:left w:w="0" w:type="dxa"/>
              <w:right w:w="0" w:type="dxa"/>
            </w:tcMar>
            <w:vAlign w:val="bottom"/>
          </w:tcPr>
          <w:p w14:paraId="1189E5D6" w14:textId="77777777" w:rsidR="00023273"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7242ECC6" w14:textId="77777777" w:rsidR="00023273" w:rsidRDefault="00023273"/>
        </w:tc>
        <w:tc>
          <w:tcPr>
            <w:tcW w:w="1289" w:type="dxa"/>
            <w:tcBorders>
              <w:top w:val="nil"/>
              <w:left w:val="nil"/>
              <w:bottom w:val="nil"/>
              <w:right w:val="nil"/>
            </w:tcBorders>
            <w:tcMar>
              <w:left w:w="0" w:type="dxa"/>
              <w:right w:w="60" w:type="dxa"/>
            </w:tcMar>
            <w:vAlign w:val="bottom"/>
          </w:tcPr>
          <w:p w14:paraId="0C826450" w14:textId="77777777" w:rsidR="00023273" w:rsidRDefault="00000000">
            <w:pPr>
              <w:pStyle w:val="AccurriTablenumericvalues"/>
              <w:keepNext/>
            </w:pPr>
            <w:r>
              <w:rPr>
                <w:lang w:val="en-AU"/>
              </w:rPr>
              <w:t xml:space="preserve">1,590 </w:t>
            </w:r>
          </w:p>
        </w:tc>
      </w:tr>
      <w:tr w:rsidR="00023273" w14:paraId="2641B224" w14:textId="77777777">
        <w:tc>
          <w:tcPr>
            <w:tcW w:w="8301" w:type="dxa"/>
            <w:tcBorders>
              <w:top w:val="nil"/>
              <w:left w:val="nil"/>
              <w:bottom w:val="nil"/>
              <w:right w:val="nil"/>
            </w:tcBorders>
            <w:tcMar>
              <w:left w:w="0" w:type="dxa"/>
              <w:right w:w="0" w:type="dxa"/>
            </w:tcMar>
            <w:vAlign w:val="bottom"/>
          </w:tcPr>
          <w:p w14:paraId="52705125" w14:textId="77777777" w:rsidR="00023273" w:rsidRDefault="00000000">
            <w:pPr>
              <w:pStyle w:val="AccurriTabletextvalues"/>
              <w:keepNext/>
              <w:jc w:val="left"/>
            </w:pPr>
            <w:r>
              <w:rPr>
                <w:lang w:val="en-AU"/>
              </w:rPr>
              <w:t>Charged to equity (note 8)</w:t>
            </w:r>
          </w:p>
        </w:tc>
        <w:tc>
          <w:tcPr>
            <w:tcW w:w="60" w:type="dxa"/>
            <w:tcBorders>
              <w:top w:val="nil"/>
              <w:left w:val="nil"/>
              <w:bottom w:val="nil"/>
              <w:right w:val="nil"/>
            </w:tcBorders>
            <w:tcMar>
              <w:left w:w="0" w:type="dxa"/>
              <w:right w:w="0" w:type="dxa"/>
            </w:tcMar>
          </w:tcPr>
          <w:p w14:paraId="39E5D9ED" w14:textId="77777777" w:rsidR="00023273" w:rsidRDefault="00023273"/>
        </w:tc>
        <w:tc>
          <w:tcPr>
            <w:tcW w:w="1289" w:type="dxa"/>
            <w:tcBorders>
              <w:top w:val="nil"/>
              <w:left w:val="nil"/>
              <w:bottom w:val="nil"/>
              <w:right w:val="nil"/>
            </w:tcBorders>
            <w:tcMar>
              <w:left w:w="0" w:type="dxa"/>
              <w:right w:w="60" w:type="dxa"/>
            </w:tcMar>
            <w:vAlign w:val="bottom"/>
          </w:tcPr>
          <w:p w14:paraId="41E6241A" w14:textId="77777777" w:rsidR="00023273"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3503CC78" w14:textId="77777777" w:rsidR="00023273" w:rsidRDefault="00023273"/>
        </w:tc>
        <w:tc>
          <w:tcPr>
            <w:tcW w:w="1289" w:type="dxa"/>
            <w:tcBorders>
              <w:top w:val="nil"/>
              <w:left w:val="nil"/>
              <w:bottom w:val="nil"/>
              <w:right w:val="nil"/>
            </w:tcBorders>
            <w:tcMar>
              <w:left w:w="0" w:type="dxa"/>
              <w:right w:w="60" w:type="dxa"/>
            </w:tcMar>
            <w:vAlign w:val="bottom"/>
          </w:tcPr>
          <w:p w14:paraId="6DC7D4F5" w14:textId="77777777" w:rsidR="00023273" w:rsidRDefault="00000000">
            <w:pPr>
              <w:pStyle w:val="AccurriTablenumericvalues"/>
              <w:keepNext/>
            </w:pPr>
            <w:r>
              <w:rPr>
                <w:lang w:val="en-AU"/>
              </w:rPr>
              <w:t xml:space="preserve">600 </w:t>
            </w:r>
          </w:p>
        </w:tc>
      </w:tr>
      <w:tr w:rsidR="00023273" w14:paraId="21267D70" w14:textId="77777777">
        <w:tc>
          <w:tcPr>
            <w:tcW w:w="8301" w:type="dxa"/>
            <w:tcBorders>
              <w:top w:val="nil"/>
              <w:left w:val="nil"/>
              <w:bottom w:val="nil"/>
              <w:right w:val="nil"/>
            </w:tcBorders>
            <w:tcMar>
              <w:left w:w="0" w:type="dxa"/>
              <w:right w:w="0" w:type="dxa"/>
            </w:tcMar>
            <w:vAlign w:val="bottom"/>
          </w:tcPr>
          <w:p w14:paraId="415BE1B9" w14:textId="77777777" w:rsidR="00023273" w:rsidRDefault="00000000">
            <w:pPr>
              <w:pStyle w:val="AccurriTabletextvalues"/>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7CEF5D74" w14:textId="77777777" w:rsidR="00023273" w:rsidRDefault="00023273"/>
        </w:tc>
        <w:tc>
          <w:tcPr>
            <w:tcW w:w="1289" w:type="dxa"/>
            <w:tcBorders>
              <w:top w:val="nil"/>
              <w:left w:val="nil"/>
              <w:bottom w:val="nil"/>
              <w:right w:val="nil"/>
            </w:tcBorders>
            <w:tcMar>
              <w:left w:w="0" w:type="dxa"/>
              <w:right w:w="60" w:type="dxa"/>
            </w:tcMar>
            <w:vAlign w:val="bottom"/>
          </w:tcPr>
          <w:p w14:paraId="05E136E3" w14:textId="77777777" w:rsidR="00023273" w:rsidRDefault="00000000">
            <w:pPr>
              <w:pStyle w:val="AccurriTablenumericvalues"/>
              <w:keepNext/>
            </w:pPr>
            <w:r>
              <w:rPr>
                <w:lang w:val="en-AU"/>
              </w:rPr>
              <w:t xml:space="preserve">375 </w:t>
            </w:r>
          </w:p>
        </w:tc>
        <w:tc>
          <w:tcPr>
            <w:tcW w:w="60" w:type="dxa"/>
            <w:tcBorders>
              <w:top w:val="nil"/>
              <w:left w:val="nil"/>
              <w:bottom w:val="nil"/>
              <w:right w:val="nil"/>
            </w:tcBorders>
            <w:tcMar>
              <w:left w:w="0" w:type="dxa"/>
              <w:right w:w="0" w:type="dxa"/>
            </w:tcMar>
          </w:tcPr>
          <w:p w14:paraId="2C034CCD" w14:textId="77777777" w:rsidR="00023273" w:rsidRDefault="00023273"/>
        </w:tc>
        <w:tc>
          <w:tcPr>
            <w:tcW w:w="1289" w:type="dxa"/>
            <w:tcBorders>
              <w:top w:val="nil"/>
              <w:left w:val="nil"/>
              <w:bottom w:val="nil"/>
              <w:right w:val="nil"/>
            </w:tcBorders>
            <w:tcMar>
              <w:left w:w="0" w:type="dxa"/>
              <w:right w:w="60" w:type="dxa"/>
            </w:tcMar>
            <w:vAlign w:val="bottom"/>
          </w:tcPr>
          <w:p w14:paraId="15A62001" w14:textId="77777777" w:rsidR="00023273" w:rsidRDefault="00000000">
            <w:pPr>
              <w:pStyle w:val="AccurriTablenumericvalues"/>
              <w:keepNext/>
            </w:pPr>
            <w:r>
              <w:rPr>
                <w:lang w:val="en-AU"/>
              </w:rPr>
              <w:t xml:space="preserve">-  </w:t>
            </w:r>
          </w:p>
        </w:tc>
      </w:tr>
      <w:tr w:rsidR="00023273" w14:paraId="602AA5A7" w14:textId="77777777">
        <w:tc>
          <w:tcPr>
            <w:tcW w:w="8301" w:type="dxa"/>
            <w:tcBorders>
              <w:top w:val="nil"/>
              <w:left w:val="nil"/>
              <w:bottom w:val="nil"/>
              <w:right w:val="nil"/>
            </w:tcBorders>
            <w:tcMar>
              <w:left w:w="0" w:type="dxa"/>
              <w:right w:w="0" w:type="dxa"/>
            </w:tcMar>
            <w:vAlign w:val="bottom"/>
          </w:tcPr>
          <w:p w14:paraId="5CA6F89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C9ACC7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9A19E8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84BA9F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9C3308E" w14:textId="77777777" w:rsidR="00023273" w:rsidRDefault="00023273">
            <w:pPr>
              <w:pStyle w:val="AccurriTablenumericvalues"/>
              <w:keepNext/>
            </w:pPr>
          </w:p>
        </w:tc>
      </w:tr>
      <w:tr w:rsidR="00023273" w14:paraId="5FAA5576" w14:textId="77777777">
        <w:tc>
          <w:tcPr>
            <w:tcW w:w="8301" w:type="dxa"/>
            <w:tcBorders>
              <w:top w:val="nil"/>
              <w:left w:val="nil"/>
              <w:bottom w:val="nil"/>
              <w:right w:val="nil"/>
            </w:tcBorders>
            <w:tcMar>
              <w:left w:w="0" w:type="dxa"/>
              <w:right w:w="0" w:type="dxa"/>
            </w:tcMar>
            <w:vAlign w:val="bottom"/>
          </w:tcPr>
          <w:p w14:paraId="5F21F15A" w14:textId="77777777" w:rsidR="0002327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3434E2F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BF2D179" w14:textId="77777777" w:rsidR="00023273" w:rsidRDefault="00000000">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5D5B095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88133BC" w14:textId="77777777" w:rsidR="00023273" w:rsidRDefault="00000000">
            <w:pPr>
              <w:pStyle w:val="AccurriTablenumericvalues"/>
              <w:keepNext/>
            </w:pPr>
            <w:r>
              <w:rPr>
                <w:lang w:val="en-AU"/>
              </w:rPr>
              <w:t xml:space="preserve">4,333 </w:t>
            </w:r>
          </w:p>
        </w:tc>
      </w:tr>
    </w:tbl>
    <w:p w14:paraId="249D897A" w14:textId="77777777" w:rsidR="00023273" w:rsidRDefault="00000000">
      <w:pPr>
        <w:sectPr w:rsidR="00023273">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NluNote_TOC"/>
    <w:p w14:paraId="4AAFDF97" w14:textId="77777777" w:rsidR="00023273" w:rsidRDefault="00000000">
      <w:pPr>
        <w:pStyle w:val="AccurriParagraphmainheader"/>
        <w:keepNext/>
      </w:pPr>
      <w:r>
        <w:fldChar w:fldCharType="begin"/>
      </w:r>
      <w:r>
        <w:rPr>
          <w:lang w:val="en-AU"/>
        </w:rPr>
        <w:instrText>TC "Note 38. Non-current liabilities - employee benefits"\f n \l 1</w:instrText>
      </w:r>
      <w:r>
        <w:fldChar w:fldCharType="end"/>
      </w:r>
      <w:bookmarkEnd w:id="92"/>
      <w:r>
        <w:rPr>
          <w:lang w:val="en-AU"/>
        </w:rPr>
        <w:t>Note 38. Non-current liabilities - employee benefits</w:t>
      </w:r>
    </w:p>
    <w:p w14:paraId="58218EA1"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267CAC6A" w14:textId="77777777">
        <w:trPr>
          <w:cantSplit/>
          <w:tblHeader/>
        </w:trPr>
        <w:tc>
          <w:tcPr>
            <w:tcW w:w="8301" w:type="dxa"/>
            <w:tcBorders>
              <w:top w:val="nil"/>
              <w:left w:val="nil"/>
              <w:bottom w:val="nil"/>
              <w:right w:val="nil"/>
            </w:tcBorders>
            <w:tcMar>
              <w:left w:w="0" w:type="dxa"/>
              <w:right w:w="0" w:type="dxa"/>
            </w:tcMar>
            <w:vAlign w:val="bottom"/>
          </w:tcPr>
          <w:p w14:paraId="1A698A1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DE422EC" w14:textId="77777777" w:rsidR="00023273" w:rsidRDefault="00023273"/>
        </w:tc>
        <w:tc>
          <w:tcPr>
            <w:tcW w:w="2638" w:type="dxa"/>
            <w:gridSpan w:val="3"/>
            <w:tcBorders>
              <w:top w:val="nil"/>
              <w:left w:val="nil"/>
              <w:bottom w:val="nil"/>
              <w:right w:val="nil"/>
            </w:tcBorders>
            <w:tcMar>
              <w:left w:w="0" w:type="dxa"/>
              <w:right w:w="0" w:type="dxa"/>
            </w:tcMar>
            <w:vAlign w:val="bottom"/>
          </w:tcPr>
          <w:p w14:paraId="141C8DE8" w14:textId="77777777" w:rsidR="00023273" w:rsidRDefault="00000000">
            <w:pPr>
              <w:pStyle w:val="AccurriTableheaderinmaintable"/>
              <w:keepNext/>
            </w:pPr>
            <w:r>
              <w:rPr>
                <w:lang w:val="en-AU"/>
              </w:rPr>
              <w:t>Consolidated</w:t>
            </w:r>
          </w:p>
        </w:tc>
      </w:tr>
      <w:tr w:rsidR="00023273" w14:paraId="47B4623B" w14:textId="77777777">
        <w:trPr>
          <w:cantSplit/>
          <w:tblHeader/>
        </w:trPr>
        <w:tc>
          <w:tcPr>
            <w:tcW w:w="8301" w:type="dxa"/>
            <w:tcBorders>
              <w:top w:val="nil"/>
              <w:left w:val="nil"/>
              <w:bottom w:val="nil"/>
              <w:right w:val="nil"/>
            </w:tcBorders>
            <w:tcMar>
              <w:left w:w="0" w:type="dxa"/>
              <w:right w:w="0" w:type="dxa"/>
            </w:tcMar>
            <w:vAlign w:val="bottom"/>
          </w:tcPr>
          <w:p w14:paraId="17EF1BA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B049189" w14:textId="77777777" w:rsidR="00023273" w:rsidRDefault="00023273"/>
        </w:tc>
        <w:tc>
          <w:tcPr>
            <w:tcW w:w="1289" w:type="dxa"/>
            <w:tcBorders>
              <w:top w:val="nil"/>
              <w:left w:val="nil"/>
              <w:bottom w:val="nil"/>
              <w:right w:val="nil"/>
            </w:tcBorders>
            <w:tcMar>
              <w:left w:w="0" w:type="dxa"/>
              <w:right w:w="0" w:type="dxa"/>
            </w:tcMar>
            <w:vAlign w:val="bottom"/>
          </w:tcPr>
          <w:p w14:paraId="095013A2"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00DDFAD" w14:textId="77777777" w:rsidR="00023273" w:rsidRDefault="00023273"/>
        </w:tc>
        <w:tc>
          <w:tcPr>
            <w:tcW w:w="1289" w:type="dxa"/>
            <w:tcBorders>
              <w:top w:val="nil"/>
              <w:left w:val="nil"/>
              <w:bottom w:val="nil"/>
              <w:right w:val="nil"/>
            </w:tcBorders>
            <w:tcMar>
              <w:left w:w="0" w:type="dxa"/>
              <w:right w:w="0" w:type="dxa"/>
            </w:tcMar>
            <w:vAlign w:val="bottom"/>
          </w:tcPr>
          <w:p w14:paraId="0F4AE809" w14:textId="77777777" w:rsidR="00023273" w:rsidRDefault="00000000">
            <w:pPr>
              <w:pStyle w:val="AccurriTableheaderinmaintable"/>
              <w:keepNext/>
            </w:pPr>
            <w:r>
              <w:rPr>
                <w:lang w:val="en-AU"/>
              </w:rPr>
              <w:t>2022</w:t>
            </w:r>
          </w:p>
        </w:tc>
      </w:tr>
      <w:tr w:rsidR="00023273" w14:paraId="7A68EAE6" w14:textId="77777777">
        <w:trPr>
          <w:cantSplit/>
          <w:tblHeader/>
        </w:trPr>
        <w:tc>
          <w:tcPr>
            <w:tcW w:w="8301" w:type="dxa"/>
            <w:tcBorders>
              <w:top w:val="nil"/>
              <w:left w:val="nil"/>
              <w:bottom w:val="nil"/>
              <w:right w:val="nil"/>
            </w:tcBorders>
            <w:tcMar>
              <w:left w:w="0" w:type="dxa"/>
              <w:right w:w="0" w:type="dxa"/>
            </w:tcMar>
            <w:vAlign w:val="bottom"/>
          </w:tcPr>
          <w:p w14:paraId="6E295DC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3FF8E28" w14:textId="77777777" w:rsidR="00023273" w:rsidRDefault="00023273"/>
        </w:tc>
        <w:tc>
          <w:tcPr>
            <w:tcW w:w="1289" w:type="dxa"/>
            <w:tcBorders>
              <w:top w:val="nil"/>
              <w:left w:val="nil"/>
              <w:bottom w:val="nil"/>
              <w:right w:val="nil"/>
            </w:tcBorders>
            <w:tcMar>
              <w:left w:w="0" w:type="dxa"/>
              <w:right w:w="0" w:type="dxa"/>
            </w:tcMar>
            <w:vAlign w:val="bottom"/>
          </w:tcPr>
          <w:p w14:paraId="3DFD7FE7"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120A5EC" w14:textId="77777777" w:rsidR="00023273" w:rsidRDefault="00023273"/>
        </w:tc>
        <w:tc>
          <w:tcPr>
            <w:tcW w:w="1289" w:type="dxa"/>
            <w:tcBorders>
              <w:top w:val="nil"/>
              <w:left w:val="nil"/>
              <w:bottom w:val="nil"/>
              <w:right w:val="nil"/>
            </w:tcBorders>
            <w:tcMar>
              <w:left w:w="0" w:type="dxa"/>
              <w:right w:w="0" w:type="dxa"/>
            </w:tcMar>
            <w:vAlign w:val="bottom"/>
          </w:tcPr>
          <w:p w14:paraId="1C8A22E2" w14:textId="77777777" w:rsidR="00023273" w:rsidRDefault="00000000">
            <w:pPr>
              <w:pStyle w:val="AccurriTableheaderinmaintable"/>
              <w:keepNext/>
            </w:pPr>
            <w:r>
              <w:rPr>
                <w:lang w:val="en-AU"/>
              </w:rPr>
              <w:t>CU'000</w:t>
            </w:r>
          </w:p>
        </w:tc>
      </w:tr>
      <w:tr w:rsidR="00023273" w14:paraId="66445FAD" w14:textId="77777777">
        <w:trPr>
          <w:cantSplit/>
          <w:tblHeader/>
        </w:trPr>
        <w:tc>
          <w:tcPr>
            <w:tcW w:w="8301" w:type="dxa"/>
            <w:tcBorders>
              <w:top w:val="nil"/>
              <w:left w:val="nil"/>
              <w:bottom w:val="nil"/>
              <w:right w:val="nil"/>
            </w:tcBorders>
            <w:tcMar>
              <w:left w:w="0" w:type="dxa"/>
              <w:right w:w="0" w:type="dxa"/>
            </w:tcMar>
            <w:vAlign w:val="bottom"/>
          </w:tcPr>
          <w:p w14:paraId="26087F9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F140F23" w14:textId="77777777" w:rsidR="00023273" w:rsidRDefault="00023273"/>
        </w:tc>
        <w:tc>
          <w:tcPr>
            <w:tcW w:w="1289" w:type="dxa"/>
            <w:tcBorders>
              <w:top w:val="nil"/>
              <w:left w:val="nil"/>
              <w:bottom w:val="nil"/>
              <w:right w:val="nil"/>
            </w:tcBorders>
            <w:tcMar>
              <w:left w:w="0" w:type="dxa"/>
              <w:right w:w="0" w:type="dxa"/>
            </w:tcMar>
            <w:vAlign w:val="bottom"/>
          </w:tcPr>
          <w:p w14:paraId="2F95838A"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5E40619" w14:textId="77777777" w:rsidR="00023273" w:rsidRDefault="00023273"/>
        </w:tc>
        <w:tc>
          <w:tcPr>
            <w:tcW w:w="1289" w:type="dxa"/>
            <w:tcBorders>
              <w:top w:val="nil"/>
              <w:left w:val="nil"/>
              <w:bottom w:val="nil"/>
              <w:right w:val="nil"/>
            </w:tcBorders>
            <w:tcMar>
              <w:left w:w="0" w:type="dxa"/>
              <w:right w:w="0" w:type="dxa"/>
            </w:tcMar>
            <w:vAlign w:val="bottom"/>
          </w:tcPr>
          <w:p w14:paraId="67CAB310" w14:textId="77777777" w:rsidR="00023273" w:rsidRDefault="00023273">
            <w:pPr>
              <w:pStyle w:val="AccurriTableheaderinmaintable"/>
              <w:keepNext/>
            </w:pPr>
          </w:p>
        </w:tc>
      </w:tr>
      <w:tr w:rsidR="00023273" w14:paraId="7FBB5224" w14:textId="77777777">
        <w:tc>
          <w:tcPr>
            <w:tcW w:w="8301" w:type="dxa"/>
            <w:tcBorders>
              <w:top w:val="nil"/>
              <w:left w:val="nil"/>
              <w:bottom w:val="nil"/>
              <w:right w:val="nil"/>
            </w:tcBorders>
            <w:tcMar>
              <w:left w:w="0" w:type="dxa"/>
              <w:right w:w="0" w:type="dxa"/>
            </w:tcMar>
            <w:vAlign w:val="bottom"/>
          </w:tcPr>
          <w:p w14:paraId="68175B25" w14:textId="77777777" w:rsidR="0002327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6310787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9EAB897" w14:textId="77777777" w:rsidR="00023273" w:rsidRDefault="00000000">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0CB82B4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0614C5D" w14:textId="77777777" w:rsidR="00023273" w:rsidRDefault="00000000">
            <w:pPr>
              <w:pStyle w:val="AccurriTablenumericvalues"/>
              <w:keepNext/>
            </w:pPr>
            <w:r>
              <w:rPr>
                <w:lang w:val="en-AU"/>
              </w:rPr>
              <w:t xml:space="preserve">10,854 </w:t>
            </w:r>
          </w:p>
        </w:tc>
      </w:tr>
    </w:tbl>
    <w:p w14:paraId="504B1E6C" w14:textId="77777777" w:rsidR="00023273" w:rsidRDefault="00000000">
      <w:pPr>
        <w:sectPr w:rsidR="00023273">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NlvNote_TOC"/>
    <w:p w14:paraId="6CDAEC13" w14:textId="77777777" w:rsidR="00023273" w:rsidRDefault="00000000">
      <w:pPr>
        <w:pStyle w:val="AccurriParagraphmainheader"/>
        <w:keepNext/>
      </w:pPr>
      <w:r>
        <w:fldChar w:fldCharType="begin"/>
      </w:r>
      <w:r>
        <w:rPr>
          <w:lang w:val="en-AU"/>
        </w:rPr>
        <w:instrText>TC "Note 39. Non-current liabilities - provisions"\f n \l 1</w:instrText>
      </w:r>
      <w:r>
        <w:fldChar w:fldCharType="end"/>
      </w:r>
      <w:bookmarkEnd w:id="93"/>
      <w:r>
        <w:rPr>
          <w:lang w:val="en-AU"/>
        </w:rPr>
        <w:t>Note 39. Non-current liabilities - provisions</w:t>
      </w:r>
    </w:p>
    <w:p w14:paraId="259F82C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742B298E" w14:textId="77777777">
        <w:trPr>
          <w:cantSplit/>
          <w:tblHeader/>
        </w:trPr>
        <w:tc>
          <w:tcPr>
            <w:tcW w:w="8301" w:type="dxa"/>
            <w:tcBorders>
              <w:top w:val="nil"/>
              <w:left w:val="nil"/>
              <w:bottom w:val="nil"/>
              <w:right w:val="nil"/>
            </w:tcBorders>
            <w:tcMar>
              <w:left w:w="0" w:type="dxa"/>
              <w:right w:w="0" w:type="dxa"/>
            </w:tcMar>
            <w:vAlign w:val="bottom"/>
          </w:tcPr>
          <w:p w14:paraId="7367BE5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DFCF699" w14:textId="77777777" w:rsidR="00023273" w:rsidRDefault="00023273"/>
        </w:tc>
        <w:tc>
          <w:tcPr>
            <w:tcW w:w="2638" w:type="dxa"/>
            <w:gridSpan w:val="3"/>
            <w:tcBorders>
              <w:top w:val="nil"/>
              <w:left w:val="nil"/>
              <w:bottom w:val="nil"/>
              <w:right w:val="nil"/>
            </w:tcBorders>
            <w:tcMar>
              <w:left w:w="0" w:type="dxa"/>
              <w:right w:w="0" w:type="dxa"/>
            </w:tcMar>
            <w:vAlign w:val="bottom"/>
          </w:tcPr>
          <w:p w14:paraId="1C8D4F62" w14:textId="77777777" w:rsidR="00023273" w:rsidRDefault="00000000">
            <w:pPr>
              <w:pStyle w:val="AccurriTableheaderinmaintable"/>
              <w:keepNext/>
            </w:pPr>
            <w:r>
              <w:rPr>
                <w:lang w:val="en-AU"/>
              </w:rPr>
              <w:t>Consolidated</w:t>
            </w:r>
          </w:p>
        </w:tc>
      </w:tr>
      <w:tr w:rsidR="00023273" w14:paraId="7CB14718" w14:textId="77777777">
        <w:trPr>
          <w:cantSplit/>
          <w:tblHeader/>
        </w:trPr>
        <w:tc>
          <w:tcPr>
            <w:tcW w:w="8301" w:type="dxa"/>
            <w:tcBorders>
              <w:top w:val="nil"/>
              <w:left w:val="nil"/>
              <w:bottom w:val="nil"/>
              <w:right w:val="nil"/>
            </w:tcBorders>
            <w:tcMar>
              <w:left w:w="0" w:type="dxa"/>
              <w:right w:w="0" w:type="dxa"/>
            </w:tcMar>
            <w:vAlign w:val="bottom"/>
          </w:tcPr>
          <w:p w14:paraId="36E62D5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765324D" w14:textId="77777777" w:rsidR="00023273" w:rsidRDefault="00023273"/>
        </w:tc>
        <w:tc>
          <w:tcPr>
            <w:tcW w:w="1289" w:type="dxa"/>
            <w:tcBorders>
              <w:top w:val="nil"/>
              <w:left w:val="nil"/>
              <w:bottom w:val="nil"/>
              <w:right w:val="nil"/>
            </w:tcBorders>
            <w:tcMar>
              <w:left w:w="0" w:type="dxa"/>
              <w:right w:w="0" w:type="dxa"/>
            </w:tcMar>
            <w:vAlign w:val="bottom"/>
          </w:tcPr>
          <w:p w14:paraId="40477E74"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1CAF0C0" w14:textId="77777777" w:rsidR="00023273" w:rsidRDefault="00023273"/>
        </w:tc>
        <w:tc>
          <w:tcPr>
            <w:tcW w:w="1289" w:type="dxa"/>
            <w:tcBorders>
              <w:top w:val="nil"/>
              <w:left w:val="nil"/>
              <w:bottom w:val="nil"/>
              <w:right w:val="nil"/>
            </w:tcBorders>
            <w:tcMar>
              <w:left w:w="0" w:type="dxa"/>
              <w:right w:w="0" w:type="dxa"/>
            </w:tcMar>
            <w:vAlign w:val="bottom"/>
          </w:tcPr>
          <w:p w14:paraId="3182A99A" w14:textId="77777777" w:rsidR="00023273" w:rsidRDefault="00000000">
            <w:pPr>
              <w:pStyle w:val="AccurriTableheaderinmaintable"/>
              <w:keepNext/>
            </w:pPr>
            <w:r>
              <w:rPr>
                <w:lang w:val="en-AU"/>
              </w:rPr>
              <w:t>2022</w:t>
            </w:r>
          </w:p>
        </w:tc>
      </w:tr>
      <w:tr w:rsidR="00023273" w14:paraId="2773E464" w14:textId="77777777">
        <w:trPr>
          <w:cantSplit/>
          <w:tblHeader/>
        </w:trPr>
        <w:tc>
          <w:tcPr>
            <w:tcW w:w="8301" w:type="dxa"/>
            <w:tcBorders>
              <w:top w:val="nil"/>
              <w:left w:val="nil"/>
              <w:bottom w:val="nil"/>
              <w:right w:val="nil"/>
            </w:tcBorders>
            <w:tcMar>
              <w:left w:w="0" w:type="dxa"/>
              <w:right w:w="0" w:type="dxa"/>
            </w:tcMar>
            <w:vAlign w:val="bottom"/>
          </w:tcPr>
          <w:p w14:paraId="38014ED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53B6AE6" w14:textId="77777777" w:rsidR="00023273" w:rsidRDefault="00023273"/>
        </w:tc>
        <w:tc>
          <w:tcPr>
            <w:tcW w:w="1289" w:type="dxa"/>
            <w:tcBorders>
              <w:top w:val="nil"/>
              <w:left w:val="nil"/>
              <w:bottom w:val="nil"/>
              <w:right w:val="nil"/>
            </w:tcBorders>
            <w:tcMar>
              <w:left w:w="0" w:type="dxa"/>
              <w:right w:w="0" w:type="dxa"/>
            </w:tcMar>
            <w:vAlign w:val="bottom"/>
          </w:tcPr>
          <w:p w14:paraId="7380C1A2"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D915A04" w14:textId="77777777" w:rsidR="00023273" w:rsidRDefault="00023273"/>
        </w:tc>
        <w:tc>
          <w:tcPr>
            <w:tcW w:w="1289" w:type="dxa"/>
            <w:tcBorders>
              <w:top w:val="nil"/>
              <w:left w:val="nil"/>
              <w:bottom w:val="nil"/>
              <w:right w:val="nil"/>
            </w:tcBorders>
            <w:tcMar>
              <w:left w:w="0" w:type="dxa"/>
              <w:right w:w="0" w:type="dxa"/>
            </w:tcMar>
            <w:vAlign w:val="bottom"/>
          </w:tcPr>
          <w:p w14:paraId="3C37102A" w14:textId="77777777" w:rsidR="00023273" w:rsidRDefault="00000000">
            <w:pPr>
              <w:pStyle w:val="AccurriTableheaderinmaintable"/>
              <w:keepNext/>
            </w:pPr>
            <w:r>
              <w:rPr>
                <w:lang w:val="en-AU"/>
              </w:rPr>
              <w:t>CU'000</w:t>
            </w:r>
          </w:p>
        </w:tc>
      </w:tr>
      <w:tr w:rsidR="00023273" w14:paraId="4833FC3F" w14:textId="77777777">
        <w:trPr>
          <w:cantSplit/>
          <w:tblHeader/>
        </w:trPr>
        <w:tc>
          <w:tcPr>
            <w:tcW w:w="8301" w:type="dxa"/>
            <w:tcBorders>
              <w:top w:val="nil"/>
              <w:left w:val="nil"/>
              <w:bottom w:val="nil"/>
              <w:right w:val="nil"/>
            </w:tcBorders>
            <w:tcMar>
              <w:left w:w="0" w:type="dxa"/>
              <w:right w:w="0" w:type="dxa"/>
            </w:tcMar>
            <w:vAlign w:val="bottom"/>
          </w:tcPr>
          <w:p w14:paraId="240D8E9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72434E3" w14:textId="77777777" w:rsidR="00023273" w:rsidRDefault="00023273"/>
        </w:tc>
        <w:tc>
          <w:tcPr>
            <w:tcW w:w="1289" w:type="dxa"/>
            <w:tcBorders>
              <w:top w:val="nil"/>
              <w:left w:val="nil"/>
              <w:bottom w:val="nil"/>
              <w:right w:val="nil"/>
            </w:tcBorders>
            <w:tcMar>
              <w:left w:w="0" w:type="dxa"/>
              <w:right w:w="0" w:type="dxa"/>
            </w:tcMar>
            <w:vAlign w:val="bottom"/>
          </w:tcPr>
          <w:p w14:paraId="030DAFE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F20DBD3" w14:textId="77777777" w:rsidR="00023273" w:rsidRDefault="00023273"/>
        </w:tc>
        <w:tc>
          <w:tcPr>
            <w:tcW w:w="1289" w:type="dxa"/>
            <w:tcBorders>
              <w:top w:val="nil"/>
              <w:left w:val="nil"/>
              <w:bottom w:val="nil"/>
              <w:right w:val="nil"/>
            </w:tcBorders>
            <w:tcMar>
              <w:left w:w="0" w:type="dxa"/>
              <w:right w:w="0" w:type="dxa"/>
            </w:tcMar>
            <w:vAlign w:val="bottom"/>
          </w:tcPr>
          <w:p w14:paraId="6A9DF103" w14:textId="77777777" w:rsidR="00023273" w:rsidRDefault="00023273">
            <w:pPr>
              <w:pStyle w:val="AccurriTableheaderinmaintable"/>
              <w:keepNext/>
            </w:pPr>
          </w:p>
        </w:tc>
      </w:tr>
      <w:tr w:rsidR="00023273" w14:paraId="6DBD5719" w14:textId="77777777">
        <w:tc>
          <w:tcPr>
            <w:tcW w:w="8301" w:type="dxa"/>
            <w:tcBorders>
              <w:top w:val="nil"/>
              <w:left w:val="nil"/>
              <w:bottom w:val="nil"/>
              <w:right w:val="nil"/>
            </w:tcBorders>
            <w:tcMar>
              <w:left w:w="0" w:type="dxa"/>
              <w:right w:w="0" w:type="dxa"/>
            </w:tcMar>
            <w:vAlign w:val="bottom"/>
          </w:tcPr>
          <w:p w14:paraId="0D60D5E8" w14:textId="77777777" w:rsidR="00023273"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56FAD0A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F23EA1D" w14:textId="77777777" w:rsidR="00023273" w:rsidRDefault="00000000">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4FD94B0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E1F3190" w14:textId="77777777" w:rsidR="00023273" w:rsidRDefault="00000000">
            <w:pPr>
              <w:pStyle w:val="AccurriTablenumericvalues"/>
              <w:keepNext/>
            </w:pPr>
            <w:r>
              <w:rPr>
                <w:lang w:val="en-AU"/>
              </w:rPr>
              <w:t xml:space="preserve">1,070 </w:t>
            </w:r>
          </w:p>
        </w:tc>
      </w:tr>
    </w:tbl>
    <w:p w14:paraId="13C3489B" w14:textId="77777777" w:rsidR="00023273" w:rsidRDefault="00000000">
      <w:r>
        <w:rPr>
          <w:rFonts w:ascii="Times New Roman" w:eastAsia="Times New Roman" w:hAnsi="Times New Roman" w:cs="Times New Roman"/>
          <w:b/>
          <w:lang w:val="en-AU"/>
        </w:rPr>
        <w:t xml:space="preserve"> </w:t>
      </w:r>
    </w:p>
    <w:p w14:paraId="45C512CA" w14:textId="77777777" w:rsidR="00023273" w:rsidRDefault="00000000">
      <w:pPr>
        <w:pStyle w:val="AccurriParagraphsubheader"/>
        <w:keepNext/>
        <w:keepLines/>
      </w:pPr>
      <w:r>
        <w:rPr>
          <w:lang w:val="en-AU"/>
        </w:rPr>
        <w:lastRenderedPageBreak/>
        <w:t xml:space="preserve">Lease make </w:t>
      </w:r>
      <w:proofErr w:type="gramStart"/>
      <w:r>
        <w:rPr>
          <w:lang w:val="en-AU"/>
        </w:rPr>
        <w:t>good</w:t>
      </w:r>
      <w:proofErr w:type="gramEnd"/>
    </w:p>
    <w:p w14:paraId="346E96DE" w14:textId="77777777" w:rsidR="00023273" w:rsidRDefault="00000000">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119E8111" w14:textId="77777777" w:rsidR="00023273" w:rsidRDefault="00000000">
      <w:r>
        <w:rPr>
          <w:rFonts w:ascii="Times New Roman" w:eastAsia="Times New Roman" w:hAnsi="Times New Roman" w:cs="Times New Roman"/>
          <w:b/>
          <w:lang w:val="en-AU"/>
        </w:rPr>
        <w:t xml:space="preserve"> </w:t>
      </w:r>
    </w:p>
    <w:p w14:paraId="08CA286B" w14:textId="77777777" w:rsidR="00023273" w:rsidRDefault="00000000">
      <w:pPr>
        <w:pStyle w:val="AccurriParagraphsubheader"/>
        <w:keepNext/>
        <w:keepLines/>
      </w:pPr>
      <w:r>
        <w:rPr>
          <w:lang w:val="en-AU"/>
        </w:rPr>
        <w:t>Movements in provisions</w:t>
      </w:r>
    </w:p>
    <w:p w14:paraId="4E7D5009" w14:textId="77777777" w:rsidR="00023273" w:rsidRDefault="00000000">
      <w:pPr>
        <w:pStyle w:val="AccurriParagraphcontent"/>
        <w:keepNext/>
        <w:keepLines/>
      </w:pPr>
      <w:r>
        <w:rPr>
          <w:lang w:val="en-AU"/>
        </w:rPr>
        <w:t>Movements in each class of provision during the current financial year, other than employee benefits, are set out below:</w:t>
      </w:r>
    </w:p>
    <w:p w14:paraId="387447D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023273" w14:paraId="31545CCE" w14:textId="77777777">
        <w:trPr>
          <w:cantSplit/>
          <w:tblHeader/>
        </w:trPr>
        <w:tc>
          <w:tcPr>
            <w:tcW w:w="9650" w:type="dxa"/>
            <w:tcBorders>
              <w:top w:val="nil"/>
              <w:left w:val="nil"/>
              <w:bottom w:val="nil"/>
              <w:right w:val="nil"/>
            </w:tcBorders>
            <w:tcMar>
              <w:left w:w="0" w:type="dxa"/>
              <w:right w:w="0" w:type="dxa"/>
            </w:tcMar>
            <w:vAlign w:val="bottom"/>
          </w:tcPr>
          <w:p w14:paraId="5FF472B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FE0F8F8" w14:textId="77777777" w:rsidR="00023273" w:rsidRDefault="00023273"/>
        </w:tc>
        <w:tc>
          <w:tcPr>
            <w:tcW w:w="1289" w:type="dxa"/>
            <w:tcBorders>
              <w:top w:val="nil"/>
              <w:left w:val="nil"/>
              <w:bottom w:val="nil"/>
              <w:right w:val="nil"/>
            </w:tcBorders>
            <w:tcMar>
              <w:left w:w="0" w:type="dxa"/>
              <w:right w:w="0" w:type="dxa"/>
            </w:tcMar>
            <w:vAlign w:val="bottom"/>
          </w:tcPr>
          <w:p w14:paraId="34BC27EC" w14:textId="77777777" w:rsidR="00023273" w:rsidRDefault="00000000">
            <w:pPr>
              <w:pStyle w:val="AccurriTableheaderinsubtable"/>
              <w:keepNext/>
            </w:pPr>
            <w:r>
              <w:rPr>
                <w:lang w:val="en-AU"/>
              </w:rPr>
              <w:t>Lease </w:t>
            </w:r>
          </w:p>
        </w:tc>
      </w:tr>
      <w:tr w:rsidR="00023273" w14:paraId="3F61264C" w14:textId="77777777">
        <w:trPr>
          <w:cantSplit/>
          <w:tblHeader/>
        </w:trPr>
        <w:tc>
          <w:tcPr>
            <w:tcW w:w="9650" w:type="dxa"/>
            <w:tcBorders>
              <w:top w:val="nil"/>
              <w:left w:val="nil"/>
              <w:bottom w:val="nil"/>
              <w:right w:val="nil"/>
            </w:tcBorders>
            <w:tcMar>
              <w:left w:w="0" w:type="dxa"/>
              <w:right w:w="0" w:type="dxa"/>
            </w:tcMar>
            <w:vAlign w:val="bottom"/>
          </w:tcPr>
          <w:p w14:paraId="0C791D0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D5B9FB7" w14:textId="77777777" w:rsidR="00023273" w:rsidRDefault="00023273"/>
        </w:tc>
        <w:tc>
          <w:tcPr>
            <w:tcW w:w="1289" w:type="dxa"/>
            <w:tcBorders>
              <w:top w:val="nil"/>
              <w:left w:val="nil"/>
              <w:bottom w:val="nil"/>
              <w:right w:val="nil"/>
            </w:tcBorders>
            <w:tcMar>
              <w:left w:w="0" w:type="dxa"/>
              <w:right w:w="0" w:type="dxa"/>
            </w:tcMar>
            <w:vAlign w:val="bottom"/>
          </w:tcPr>
          <w:p w14:paraId="5F0AE0DB" w14:textId="77777777" w:rsidR="00023273" w:rsidRDefault="00000000">
            <w:pPr>
              <w:pStyle w:val="AccurriTableheaderinsubtable"/>
              <w:keepNext/>
            </w:pPr>
            <w:r>
              <w:rPr>
                <w:lang w:val="en-AU"/>
              </w:rPr>
              <w:t>make good</w:t>
            </w:r>
          </w:p>
        </w:tc>
      </w:tr>
      <w:tr w:rsidR="00023273" w14:paraId="6572AC70" w14:textId="77777777">
        <w:trPr>
          <w:cantSplit/>
          <w:tblHeader/>
        </w:trPr>
        <w:tc>
          <w:tcPr>
            <w:tcW w:w="9650" w:type="dxa"/>
            <w:tcBorders>
              <w:top w:val="nil"/>
              <w:left w:val="nil"/>
              <w:bottom w:val="nil"/>
              <w:right w:val="nil"/>
            </w:tcBorders>
            <w:tcMar>
              <w:left w:w="0" w:type="dxa"/>
              <w:right w:w="0" w:type="dxa"/>
            </w:tcMar>
            <w:vAlign w:val="bottom"/>
          </w:tcPr>
          <w:p w14:paraId="0D070B4D" w14:textId="77777777" w:rsidR="0002327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62494CB5" w14:textId="77777777" w:rsidR="00023273" w:rsidRDefault="00023273"/>
        </w:tc>
        <w:tc>
          <w:tcPr>
            <w:tcW w:w="1289" w:type="dxa"/>
            <w:tcBorders>
              <w:top w:val="nil"/>
              <w:left w:val="nil"/>
              <w:bottom w:val="nil"/>
              <w:right w:val="nil"/>
            </w:tcBorders>
            <w:tcMar>
              <w:left w:w="0" w:type="dxa"/>
              <w:right w:w="0" w:type="dxa"/>
            </w:tcMar>
            <w:vAlign w:val="bottom"/>
          </w:tcPr>
          <w:p w14:paraId="31109D63" w14:textId="77777777" w:rsidR="00023273" w:rsidRDefault="00000000">
            <w:pPr>
              <w:pStyle w:val="AccurriTableheaderinsubtable"/>
              <w:keepNext/>
            </w:pPr>
            <w:r>
              <w:rPr>
                <w:lang w:val="en-AU"/>
              </w:rPr>
              <w:t>CU'000</w:t>
            </w:r>
          </w:p>
        </w:tc>
      </w:tr>
      <w:tr w:rsidR="00023273" w14:paraId="266D40FF" w14:textId="77777777">
        <w:trPr>
          <w:cantSplit/>
          <w:tblHeader/>
        </w:trPr>
        <w:tc>
          <w:tcPr>
            <w:tcW w:w="9650" w:type="dxa"/>
            <w:tcBorders>
              <w:top w:val="nil"/>
              <w:left w:val="nil"/>
              <w:bottom w:val="nil"/>
              <w:right w:val="nil"/>
            </w:tcBorders>
            <w:tcMar>
              <w:left w:w="0" w:type="dxa"/>
              <w:right w:w="0" w:type="dxa"/>
            </w:tcMar>
            <w:vAlign w:val="bottom"/>
          </w:tcPr>
          <w:p w14:paraId="7B4E3DD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3A77CA9" w14:textId="77777777" w:rsidR="00023273" w:rsidRDefault="00023273"/>
        </w:tc>
        <w:tc>
          <w:tcPr>
            <w:tcW w:w="1289" w:type="dxa"/>
            <w:tcBorders>
              <w:top w:val="nil"/>
              <w:left w:val="nil"/>
              <w:bottom w:val="nil"/>
              <w:right w:val="nil"/>
            </w:tcBorders>
            <w:tcMar>
              <w:left w:w="0" w:type="dxa"/>
              <w:right w:w="0" w:type="dxa"/>
            </w:tcMar>
            <w:vAlign w:val="bottom"/>
          </w:tcPr>
          <w:p w14:paraId="4B66162B" w14:textId="77777777" w:rsidR="00023273" w:rsidRDefault="00023273">
            <w:pPr>
              <w:pStyle w:val="AccurriTableheaderinsubtable"/>
              <w:keepNext/>
            </w:pPr>
          </w:p>
        </w:tc>
      </w:tr>
      <w:tr w:rsidR="00023273" w14:paraId="04DCB157" w14:textId="77777777">
        <w:tc>
          <w:tcPr>
            <w:tcW w:w="9650" w:type="dxa"/>
            <w:tcBorders>
              <w:top w:val="nil"/>
              <w:left w:val="nil"/>
              <w:bottom w:val="nil"/>
              <w:right w:val="nil"/>
            </w:tcBorders>
            <w:tcMar>
              <w:left w:w="0" w:type="dxa"/>
              <w:right w:w="0" w:type="dxa"/>
            </w:tcMar>
            <w:vAlign w:val="bottom"/>
          </w:tcPr>
          <w:p w14:paraId="48633427" w14:textId="77777777" w:rsidR="00023273"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20D49AE1" w14:textId="77777777" w:rsidR="00023273" w:rsidRDefault="00023273"/>
        </w:tc>
        <w:tc>
          <w:tcPr>
            <w:tcW w:w="1289" w:type="dxa"/>
            <w:tcBorders>
              <w:top w:val="nil"/>
              <w:left w:val="nil"/>
              <w:bottom w:val="nil"/>
              <w:right w:val="nil"/>
            </w:tcBorders>
            <w:tcMar>
              <w:left w:w="0" w:type="dxa"/>
              <w:right w:w="60" w:type="dxa"/>
            </w:tcMar>
            <w:vAlign w:val="bottom"/>
          </w:tcPr>
          <w:p w14:paraId="174673FF" w14:textId="77777777" w:rsidR="00023273" w:rsidRDefault="00000000">
            <w:pPr>
              <w:pStyle w:val="AccurriTablenumericvalues"/>
              <w:keepNext/>
            </w:pPr>
            <w:r>
              <w:rPr>
                <w:lang w:val="en-AU"/>
              </w:rPr>
              <w:t>1,070</w:t>
            </w:r>
          </w:p>
        </w:tc>
      </w:tr>
      <w:tr w:rsidR="00023273" w14:paraId="61C6187B" w14:textId="77777777">
        <w:tc>
          <w:tcPr>
            <w:tcW w:w="9650" w:type="dxa"/>
            <w:tcBorders>
              <w:top w:val="nil"/>
              <w:left w:val="nil"/>
              <w:bottom w:val="nil"/>
              <w:right w:val="nil"/>
            </w:tcBorders>
            <w:tcMar>
              <w:left w:w="0" w:type="dxa"/>
              <w:right w:w="0" w:type="dxa"/>
            </w:tcMar>
            <w:vAlign w:val="bottom"/>
          </w:tcPr>
          <w:p w14:paraId="218C16D2" w14:textId="77777777" w:rsidR="00023273"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16544351" w14:textId="77777777" w:rsidR="00023273" w:rsidRDefault="00023273"/>
        </w:tc>
        <w:tc>
          <w:tcPr>
            <w:tcW w:w="1289" w:type="dxa"/>
            <w:tcBorders>
              <w:top w:val="nil"/>
              <w:left w:val="nil"/>
              <w:bottom w:val="nil"/>
              <w:right w:val="nil"/>
            </w:tcBorders>
            <w:tcMar>
              <w:left w:w="0" w:type="dxa"/>
              <w:right w:w="60" w:type="dxa"/>
            </w:tcMar>
            <w:vAlign w:val="bottom"/>
          </w:tcPr>
          <w:p w14:paraId="39A749C7" w14:textId="77777777" w:rsidR="00023273" w:rsidRDefault="00000000">
            <w:pPr>
              <w:pStyle w:val="AccurriTablenumericvalues"/>
              <w:keepNext/>
            </w:pPr>
            <w:r>
              <w:rPr>
                <w:lang w:val="en-AU"/>
              </w:rPr>
              <w:t>550</w:t>
            </w:r>
          </w:p>
        </w:tc>
      </w:tr>
      <w:tr w:rsidR="00023273" w14:paraId="1172510F" w14:textId="77777777">
        <w:tc>
          <w:tcPr>
            <w:tcW w:w="9650" w:type="dxa"/>
            <w:tcBorders>
              <w:top w:val="nil"/>
              <w:left w:val="nil"/>
              <w:bottom w:val="nil"/>
              <w:right w:val="nil"/>
            </w:tcBorders>
            <w:tcMar>
              <w:left w:w="0" w:type="dxa"/>
              <w:right w:w="0" w:type="dxa"/>
            </w:tcMar>
            <w:vAlign w:val="bottom"/>
          </w:tcPr>
          <w:p w14:paraId="07A60193" w14:textId="77777777" w:rsidR="00023273" w:rsidRDefault="00000000">
            <w:pPr>
              <w:pStyle w:val="AccurriTabletextvalues"/>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0697248B" w14:textId="77777777" w:rsidR="00023273" w:rsidRDefault="00023273"/>
        </w:tc>
        <w:tc>
          <w:tcPr>
            <w:tcW w:w="1289" w:type="dxa"/>
            <w:tcBorders>
              <w:top w:val="nil"/>
              <w:left w:val="nil"/>
              <w:bottom w:val="nil"/>
              <w:right w:val="nil"/>
            </w:tcBorders>
            <w:tcMar>
              <w:left w:w="0" w:type="dxa"/>
              <w:right w:w="0" w:type="dxa"/>
            </w:tcMar>
            <w:vAlign w:val="bottom"/>
          </w:tcPr>
          <w:p w14:paraId="6F61AE8D" w14:textId="77777777" w:rsidR="00023273" w:rsidRDefault="00000000">
            <w:pPr>
              <w:pStyle w:val="AccurriTablenumericvalues"/>
              <w:keepNext/>
            </w:pPr>
            <w:r>
              <w:rPr>
                <w:lang w:val="en-AU"/>
              </w:rPr>
              <w:t>(230)</w:t>
            </w:r>
          </w:p>
        </w:tc>
      </w:tr>
      <w:tr w:rsidR="00023273" w14:paraId="0F2BA7BB" w14:textId="77777777">
        <w:tc>
          <w:tcPr>
            <w:tcW w:w="9650" w:type="dxa"/>
            <w:tcBorders>
              <w:top w:val="nil"/>
              <w:left w:val="nil"/>
              <w:bottom w:val="nil"/>
              <w:right w:val="nil"/>
            </w:tcBorders>
            <w:tcMar>
              <w:left w:w="0" w:type="dxa"/>
              <w:right w:w="0" w:type="dxa"/>
            </w:tcMar>
            <w:vAlign w:val="bottom"/>
          </w:tcPr>
          <w:p w14:paraId="699C6D69" w14:textId="77777777" w:rsidR="00023273" w:rsidRDefault="00000000">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311E417E" w14:textId="77777777" w:rsidR="00023273" w:rsidRDefault="00023273"/>
        </w:tc>
        <w:tc>
          <w:tcPr>
            <w:tcW w:w="1289" w:type="dxa"/>
            <w:tcBorders>
              <w:top w:val="nil"/>
              <w:left w:val="nil"/>
              <w:bottom w:val="nil"/>
              <w:right w:val="nil"/>
            </w:tcBorders>
            <w:tcMar>
              <w:left w:w="0" w:type="dxa"/>
              <w:right w:w="60" w:type="dxa"/>
            </w:tcMar>
            <w:vAlign w:val="bottom"/>
          </w:tcPr>
          <w:p w14:paraId="70C34B46" w14:textId="77777777" w:rsidR="00023273" w:rsidRDefault="00000000">
            <w:pPr>
              <w:pStyle w:val="AccurriTablenumericvalues"/>
              <w:keepNext/>
            </w:pPr>
            <w:r>
              <w:rPr>
                <w:lang w:val="en-AU"/>
              </w:rPr>
              <w:t>85</w:t>
            </w:r>
          </w:p>
        </w:tc>
      </w:tr>
      <w:tr w:rsidR="00023273" w14:paraId="77E3C501" w14:textId="77777777">
        <w:tc>
          <w:tcPr>
            <w:tcW w:w="9650" w:type="dxa"/>
            <w:tcBorders>
              <w:top w:val="nil"/>
              <w:left w:val="nil"/>
              <w:bottom w:val="nil"/>
              <w:right w:val="nil"/>
            </w:tcBorders>
            <w:tcMar>
              <w:left w:w="0" w:type="dxa"/>
              <w:right w:w="0" w:type="dxa"/>
            </w:tcMar>
            <w:vAlign w:val="bottom"/>
          </w:tcPr>
          <w:p w14:paraId="18CE689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18FDA9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6C11231" w14:textId="77777777" w:rsidR="00023273" w:rsidRDefault="00023273">
            <w:pPr>
              <w:pStyle w:val="AccurriTablenumericvalues"/>
              <w:keepNext/>
            </w:pPr>
          </w:p>
        </w:tc>
      </w:tr>
      <w:tr w:rsidR="00023273" w14:paraId="7311EE79" w14:textId="77777777">
        <w:tc>
          <w:tcPr>
            <w:tcW w:w="9650" w:type="dxa"/>
            <w:tcBorders>
              <w:top w:val="nil"/>
              <w:left w:val="nil"/>
              <w:bottom w:val="nil"/>
              <w:right w:val="nil"/>
            </w:tcBorders>
            <w:tcMar>
              <w:left w:w="0" w:type="dxa"/>
              <w:right w:w="0" w:type="dxa"/>
            </w:tcMar>
            <w:vAlign w:val="bottom"/>
          </w:tcPr>
          <w:p w14:paraId="7809A415" w14:textId="77777777" w:rsidR="00023273"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24E8A90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CAA0F19" w14:textId="77777777" w:rsidR="00023273" w:rsidRDefault="00000000">
            <w:pPr>
              <w:pStyle w:val="AccurriTablenumericvalues"/>
              <w:keepNext/>
            </w:pPr>
            <w:r>
              <w:rPr>
                <w:lang w:val="en-AU"/>
              </w:rPr>
              <w:t>1,475</w:t>
            </w:r>
          </w:p>
        </w:tc>
      </w:tr>
    </w:tbl>
    <w:p w14:paraId="11F6813C" w14:textId="77777777" w:rsidR="00023273" w:rsidRDefault="00000000">
      <w:pPr>
        <w:sectPr w:rsidR="00023273">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EqcNote_TOC"/>
    <w:p w14:paraId="38C89637" w14:textId="77777777" w:rsidR="00023273" w:rsidRDefault="00000000">
      <w:pPr>
        <w:pStyle w:val="AccurriParagraphmainheader"/>
        <w:keepNext/>
      </w:pPr>
      <w:r>
        <w:fldChar w:fldCharType="begin"/>
      </w:r>
      <w:r>
        <w:rPr>
          <w:lang w:val="en-AU"/>
        </w:rPr>
        <w:instrText>TC "Note 40. Equity - issued capital"\f n \l 1</w:instrText>
      </w:r>
      <w:r>
        <w:fldChar w:fldCharType="end"/>
      </w:r>
      <w:bookmarkEnd w:id="94"/>
      <w:r>
        <w:rPr>
          <w:lang w:val="en-AU"/>
        </w:rPr>
        <w:t xml:space="preserve">Note 40. Equity - issued </w:t>
      </w:r>
      <w:proofErr w:type="gramStart"/>
      <w:r>
        <w:rPr>
          <w:lang w:val="en-AU"/>
        </w:rPr>
        <w:t>capital</w:t>
      </w:r>
      <w:proofErr w:type="gramEnd"/>
    </w:p>
    <w:p w14:paraId="02379766"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2EE14031" w14:textId="77777777">
        <w:trPr>
          <w:cantSplit/>
          <w:tblHeader/>
        </w:trPr>
        <w:tc>
          <w:tcPr>
            <w:tcW w:w="5602" w:type="dxa"/>
            <w:tcBorders>
              <w:top w:val="nil"/>
              <w:left w:val="nil"/>
              <w:bottom w:val="nil"/>
              <w:right w:val="nil"/>
            </w:tcBorders>
            <w:tcMar>
              <w:left w:w="0" w:type="dxa"/>
              <w:right w:w="0" w:type="dxa"/>
            </w:tcMar>
            <w:vAlign w:val="bottom"/>
          </w:tcPr>
          <w:p w14:paraId="29B7C83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A89E877" w14:textId="77777777" w:rsidR="00023273" w:rsidRDefault="00023273"/>
        </w:tc>
        <w:tc>
          <w:tcPr>
            <w:tcW w:w="5336" w:type="dxa"/>
            <w:gridSpan w:val="7"/>
            <w:tcBorders>
              <w:top w:val="nil"/>
              <w:left w:val="nil"/>
              <w:bottom w:val="nil"/>
              <w:right w:val="nil"/>
            </w:tcBorders>
            <w:tcMar>
              <w:left w:w="0" w:type="dxa"/>
              <w:right w:w="0" w:type="dxa"/>
            </w:tcMar>
            <w:vAlign w:val="bottom"/>
          </w:tcPr>
          <w:p w14:paraId="67A7E3F6" w14:textId="77777777" w:rsidR="00023273" w:rsidRDefault="00000000">
            <w:pPr>
              <w:pStyle w:val="AccurriTableheaderinmaintable"/>
              <w:keepNext/>
            </w:pPr>
            <w:r>
              <w:rPr>
                <w:lang w:val="en-AU"/>
              </w:rPr>
              <w:t>Consolidated</w:t>
            </w:r>
          </w:p>
        </w:tc>
      </w:tr>
      <w:tr w:rsidR="00023273" w14:paraId="6876FF0C" w14:textId="77777777">
        <w:trPr>
          <w:cantSplit/>
          <w:tblHeader/>
        </w:trPr>
        <w:tc>
          <w:tcPr>
            <w:tcW w:w="5602" w:type="dxa"/>
            <w:tcBorders>
              <w:top w:val="nil"/>
              <w:left w:val="nil"/>
              <w:bottom w:val="nil"/>
              <w:right w:val="nil"/>
            </w:tcBorders>
            <w:tcMar>
              <w:left w:w="0" w:type="dxa"/>
              <w:right w:w="0" w:type="dxa"/>
            </w:tcMar>
            <w:vAlign w:val="bottom"/>
          </w:tcPr>
          <w:p w14:paraId="126859E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84D3B3F" w14:textId="77777777" w:rsidR="00023273" w:rsidRDefault="00023273"/>
        </w:tc>
        <w:tc>
          <w:tcPr>
            <w:tcW w:w="1289" w:type="dxa"/>
            <w:tcBorders>
              <w:top w:val="nil"/>
              <w:left w:val="nil"/>
              <w:bottom w:val="nil"/>
              <w:right w:val="nil"/>
            </w:tcBorders>
            <w:tcMar>
              <w:left w:w="0" w:type="dxa"/>
              <w:right w:w="0" w:type="dxa"/>
            </w:tcMar>
            <w:vAlign w:val="bottom"/>
          </w:tcPr>
          <w:p w14:paraId="55E6BB4C"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FAC4388" w14:textId="77777777" w:rsidR="00023273" w:rsidRDefault="00023273"/>
        </w:tc>
        <w:tc>
          <w:tcPr>
            <w:tcW w:w="1289" w:type="dxa"/>
            <w:tcBorders>
              <w:top w:val="nil"/>
              <w:left w:val="nil"/>
              <w:bottom w:val="nil"/>
              <w:right w:val="nil"/>
            </w:tcBorders>
            <w:tcMar>
              <w:left w:w="0" w:type="dxa"/>
              <w:right w:w="0" w:type="dxa"/>
            </w:tcMar>
            <w:vAlign w:val="bottom"/>
          </w:tcPr>
          <w:p w14:paraId="5EA7619E" w14:textId="77777777" w:rsidR="0002327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5658C07D" w14:textId="77777777" w:rsidR="00023273" w:rsidRDefault="00023273"/>
        </w:tc>
        <w:tc>
          <w:tcPr>
            <w:tcW w:w="1289" w:type="dxa"/>
            <w:tcBorders>
              <w:top w:val="nil"/>
              <w:left w:val="nil"/>
              <w:bottom w:val="nil"/>
              <w:right w:val="nil"/>
            </w:tcBorders>
            <w:tcMar>
              <w:left w:w="0" w:type="dxa"/>
              <w:right w:w="0" w:type="dxa"/>
            </w:tcMar>
            <w:vAlign w:val="bottom"/>
          </w:tcPr>
          <w:p w14:paraId="25DD704D"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B29FB3C" w14:textId="77777777" w:rsidR="00023273" w:rsidRDefault="00023273"/>
        </w:tc>
        <w:tc>
          <w:tcPr>
            <w:tcW w:w="1289" w:type="dxa"/>
            <w:tcBorders>
              <w:top w:val="nil"/>
              <w:left w:val="nil"/>
              <w:bottom w:val="nil"/>
              <w:right w:val="nil"/>
            </w:tcBorders>
            <w:tcMar>
              <w:left w:w="0" w:type="dxa"/>
              <w:right w:w="0" w:type="dxa"/>
            </w:tcMar>
            <w:vAlign w:val="bottom"/>
          </w:tcPr>
          <w:p w14:paraId="54980EA7" w14:textId="77777777" w:rsidR="00023273" w:rsidRDefault="00000000">
            <w:pPr>
              <w:pStyle w:val="AccurriTableheaderinmaintable"/>
              <w:keepNext/>
            </w:pPr>
            <w:r>
              <w:rPr>
                <w:lang w:val="en-AU"/>
              </w:rPr>
              <w:t>2022</w:t>
            </w:r>
          </w:p>
        </w:tc>
      </w:tr>
      <w:tr w:rsidR="00023273" w14:paraId="6332AAF7" w14:textId="77777777">
        <w:trPr>
          <w:cantSplit/>
          <w:tblHeader/>
        </w:trPr>
        <w:tc>
          <w:tcPr>
            <w:tcW w:w="5602" w:type="dxa"/>
            <w:tcBorders>
              <w:top w:val="nil"/>
              <w:left w:val="nil"/>
              <w:bottom w:val="nil"/>
              <w:right w:val="nil"/>
            </w:tcBorders>
            <w:tcMar>
              <w:left w:w="0" w:type="dxa"/>
              <w:right w:w="0" w:type="dxa"/>
            </w:tcMar>
            <w:vAlign w:val="bottom"/>
          </w:tcPr>
          <w:p w14:paraId="38235C2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F933A7B" w14:textId="77777777" w:rsidR="00023273" w:rsidRDefault="00023273"/>
        </w:tc>
        <w:tc>
          <w:tcPr>
            <w:tcW w:w="1289" w:type="dxa"/>
            <w:tcBorders>
              <w:top w:val="nil"/>
              <w:left w:val="nil"/>
              <w:bottom w:val="nil"/>
              <w:right w:val="nil"/>
            </w:tcBorders>
            <w:tcMar>
              <w:left w:w="0" w:type="dxa"/>
              <w:right w:w="0" w:type="dxa"/>
            </w:tcMar>
            <w:vAlign w:val="bottom"/>
          </w:tcPr>
          <w:p w14:paraId="0E375342" w14:textId="77777777" w:rsidR="00023273"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7B81C4E5" w14:textId="77777777" w:rsidR="00023273" w:rsidRDefault="00023273"/>
        </w:tc>
        <w:tc>
          <w:tcPr>
            <w:tcW w:w="1289" w:type="dxa"/>
            <w:tcBorders>
              <w:top w:val="nil"/>
              <w:left w:val="nil"/>
              <w:bottom w:val="nil"/>
              <w:right w:val="nil"/>
            </w:tcBorders>
            <w:tcMar>
              <w:left w:w="0" w:type="dxa"/>
              <w:right w:w="0" w:type="dxa"/>
            </w:tcMar>
            <w:vAlign w:val="bottom"/>
          </w:tcPr>
          <w:p w14:paraId="3C6B6EB1" w14:textId="77777777" w:rsidR="00023273"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00824C8E" w14:textId="77777777" w:rsidR="00023273" w:rsidRDefault="00023273"/>
        </w:tc>
        <w:tc>
          <w:tcPr>
            <w:tcW w:w="1289" w:type="dxa"/>
            <w:tcBorders>
              <w:top w:val="nil"/>
              <w:left w:val="nil"/>
              <w:bottom w:val="nil"/>
              <w:right w:val="nil"/>
            </w:tcBorders>
            <w:tcMar>
              <w:left w:w="0" w:type="dxa"/>
              <w:right w:w="0" w:type="dxa"/>
            </w:tcMar>
            <w:vAlign w:val="bottom"/>
          </w:tcPr>
          <w:p w14:paraId="21BF854E"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69D123" w14:textId="77777777" w:rsidR="00023273" w:rsidRDefault="00023273"/>
        </w:tc>
        <w:tc>
          <w:tcPr>
            <w:tcW w:w="1289" w:type="dxa"/>
            <w:tcBorders>
              <w:top w:val="nil"/>
              <w:left w:val="nil"/>
              <w:bottom w:val="nil"/>
              <w:right w:val="nil"/>
            </w:tcBorders>
            <w:tcMar>
              <w:left w:w="0" w:type="dxa"/>
              <w:right w:w="0" w:type="dxa"/>
            </w:tcMar>
            <w:vAlign w:val="bottom"/>
          </w:tcPr>
          <w:p w14:paraId="3588FBDA" w14:textId="77777777" w:rsidR="00023273" w:rsidRDefault="00000000">
            <w:pPr>
              <w:pStyle w:val="AccurriTableheaderinmaintable"/>
              <w:keepNext/>
            </w:pPr>
            <w:r>
              <w:rPr>
                <w:lang w:val="en-AU"/>
              </w:rPr>
              <w:t>CU'000</w:t>
            </w:r>
          </w:p>
        </w:tc>
      </w:tr>
      <w:tr w:rsidR="00023273" w14:paraId="7A669BC8" w14:textId="77777777">
        <w:trPr>
          <w:cantSplit/>
          <w:tblHeader/>
        </w:trPr>
        <w:tc>
          <w:tcPr>
            <w:tcW w:w="5602" w:type="dxa"/>
            <w:tcBorders>
              <w:top w:val="nil"/>
              <w:left w:val="nil"/>
              <w:bottom w:val="nil"/>
              <w:right w:val="nil"/>
            </w:tcBorders>
            <w:tcMar>
              <w:left w:w="0" w:type="dxa"/>
              <w:right w:w="0" w:type="dxa"/>
            </w:tcMar>
            <w:vAlign w:val="bottom"/>
          </w:tcPr>
          <w:p w14:paraId="29D5BE9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7FD802C" w14:textId="77777777" w:rsidR="00023273" w:rsidRDefault="00023273"/>
        </w:tc>
        <w:tc>
          <w:tcPr>
            <w:tcW w:w="1289" w:type="dxa"/>
            <w:tcBorders>
              <w:top w:val="nil"/>
              <w:left w:val="nil"/>
              <w:bottom w:val="nil"/>
              <w:right w:val="nil"/>
            </w:tcBorders>
            <w:tcMar>
              <w:left w:w="0" w:type="dxa"/>
              <w:right w:w="0" w:type="dxa"/>
            </w:tcMar>
            <w:vAlign w:val="bottom"/>
          </w:tcPr>
          <w:p w14:paraId="232ADF3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EC31D66" w14:textId="77777777" w:rsidR="00023273" w:rsidRDefault="00023273"/>
        </w:tc>
        <w:tc>
          <w:tcPr>
            <w:tcW w:w="1289" w:type="dxa"/>
            <w:tcBorders>
              <w:top w:val="nil"/>
              <w:left w:val="nil"/>
              <w:bottom w:val="nil"/>
              <w:right w:val="nil"/>
            </w:tcBorders>
            <w:tcMar>
              <w:left w:w="0" w:type="dxa"/>
              <w:right w:w="0" w:type="dxa"/>
            </w:tcMar>
            <w:vAlign w:val="bottom"/>
          </w:tcPr>
          <w:p w14:paraId="5E4B9DA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5EC1A70" w14:textId="77777777" w:rsidR="00023273" w:rsidRDefault="00023273"/>
        </w:tc>
        <w:tc>
          <w:tcPr>
            <w:tcW w:w="1289" w:type="dxa"/>
            <w:tcBorders>
              <w:top w:val="nil"/>
              <w:left w:val="nil"/>
              <w:bottom w:val="nil"/>
              <w:right w:val="nil"/>
            </w:tcBorders>
            <w:tcMar>
              <w:left w:w="0" w:type="dxa"/>
              <w:right w:w="0" w:type="dxa"/>
            </w:tcMar>
            <w:vAlign w:val="bottom"/>
          </w:tcPr>
          <w:p w14:paraId="1DBEFD73"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30DF88C" w14:textId="77777777" w:rsidR="00023273" w:rsidRDefault="00023273"/>
        </w:tc>
        <w:tc>
          <w:tcPr>
            <w:tcW w:w="1289" w:type="dxa"/>
            <w:tcBorders>
              <w:top w:val="nil"/>
              <w:left w:val="nil"/>
              <w:bottom w:val="nil"/>
              <w:right w:val="nil"/>
            </w:tcBorders>
            <w:tcMar>
              <w:left w:w="0" w:type="dxa"/>
              <w:right w:w="0" w:type="dxa"/>
            </w:tcMar>
            <w:vAlign w:val="bottom"/>
          </w:tcPr>
          <w:p w14:paraId="0A04EF8D" w14:textId="77777777" w:rsidR="00023273" w:rsidRDefault="00023273">
            <w:pPr>
              <w:pStyle w:val="AccurriTableheaderinmaintable"/>
              <w:keepNext/>
            </w:pPr>
          </w:p>
        </w:tc>
      </w:tr>
      <w:tr w:rsidR="00023273" w14:paraId="1113DCFC" w14:textId="77777777">
        <w:tc>
          <w:tcPr>
            <w:tcW w:w="5602" w:type="dxa"/>
            <w:tcBorders>
              <w:top w:val="nil"/>
              <w:left w:val="nil"/>
              <w:bottom w:val="nil"/>
              <w:right w:val="nil"/>
            </w:tcBorders>
            <w:tcMar>
              <w:left w:w="0" w:type="dxa"/>
              <w:right w:w="0" w:type="dxa"/>
            </w:tcMar>
            <w:vAlign w:val="bottom"/>
          </w:tcPr>
          <w:p w14:paraId="4D734443" w14:textId="77777777" w:rsidR="00023273" w:rsidRDefault="00000000">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5A0E9AE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D5869B9" w14:textId="77777777" w:rsidR="00023273"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43DCE30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BFF6BE0" w14:textId="77777777" w:rsidR="00023273"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60DA376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E8C721D" w14:textId="77777777" w:rsidR="00023273"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5D029A8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7EE03C8" w14:textId="77777777" w:rsidR="00023273" w:rsidRDefault="00000000">
            <w:pPr>
              <w:pStyle w:val="AccurriTablenumericvalues"/>
              <w:keepNext/>
            </w:pPr>
            <w:r>
              <w:rPr>
                <w:lang w:val="en-AU"/>
              </w:rPr>
              <w:t xml:space="preserve">182,678 </w:t>
            </w:r>
          </w:p>
        </w:tc>
      </w:tr>
    </w:tbl>
    <w:p w14:paraId="42117468" w14:textId="77777777" w:rsidR="00023273" w:rsidRDefault="00000000">
      <w:r>
        <w:rPr>
          <w:rFonts w:ascii="Times New Roman" w:eastAsia="Times New Roman" w:hAnsi="Times New Roman" w:cs="Times New Roman"/>
          <w:b/>
          <w:lang w:val="en-AU"/>
        </w:rPr>
        <w:t xml:space="preserve"> </w:t>
      </w:r>
    </w:p>
    <w:p w14:paraId="32AB90D9" w14:textId="77777777" w:rsidR="00023273" w:rsidRDefault="00000000">
      <w:pPr>
        <w:pStyle w:val="AccurriParagraphsubheader"/>
        <w:keepNext/>
        <w:keepLines/>
      </w:pPr>
      <w:r>
        <w:rPr>
          <w:lang w:val="en-AU"/>
        </w:rPr>
        <w:t>Movements in ordinary share capital</w:t>
      </w:r>
    </w:p>
    <w:p w14:paraId="7AE0B137"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023273" w14:paraId="678A0597" w14:textId="77777777">
        <w:trPr>
          <w:cantSplit/>
          <w:tblHeader/>
        </w:trPr>
        <w:tc>
          <w:tcPr>
            <w:tcW w:w="4806" w:type="dxa"/>
            <w:tcBorders>
              <w:top w:val="nil"/>
              <w:left w:val="nil"/>
              <w:bottom w:val="nil"/>
              <w:right w:val="nil"/>
            </w:tcBorders>
            <w:tcMar>
              <w:left w:w="0" w:type="dxa"/>
              <w:right w:w="0" w:type="dxa"/>
            </w:tcMar>
            <w:vAlign w:val="bottom"/>
          </w:tcPr>
          <w:p w14:paraId="18FB89C3" w14:textId="77777777" w:rsidR="00023273" w:rsidRDefault="00000000">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04E0BE35" w14:textId="77777777" w:rsidR="00023273" w:rsidRDefault="00023273"/>
        </w:tc>
        <w:tc>
          <w:tcPr>
            <w:tcW w:w="2152" w:type="dxa"/>
            <w:tcBorders>
              <w:top w:val="nil"/>
              <w:left w:val="nil"/>
              <w:bottom w:val="nil"/>
              <w:right w:val="nil"/>
            </w:tcBorders>
            <w:tcMar>
              <w:left w:w="0" w:type="dxa"/>
              <w:right w:w="0" w:type="dxa"/>
            </w:tcMar>
            <w:vAlign w:val="bottom"/>
          </w:tcPr>
          <w:p w14:paraId="3CEDABDB" w14:textId="77777777" w:rsidR="00023273" w:rsidRDefault="00000000">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04E6B7AB" w14:textId="77777777" w:rsidR="00023273" w:rsidRDefault="00023273"/>
        </w:tc>
        <w:tc>
          <w:tcPr>
            <w:tcW w:w="1267" w:type="dxa"/>
            <w:tcBorders>
              <w:top w:val="nil"/>
              <w:left w:val="nil"/>
              <w:bottom w:val="nil"/>
              <w:right w:val="nil"/>
            </w:tcBorders>
            <w:tcMar>
              <w:left w:w="0" w:type="dxa"/>
              <w:right w:w="0" w:type="dxa"/>
            </w:tcMar>
            <w:vAlign w:val="bottom"/>
          </w:tcPr>
          <w:p w14:paraId="2220DD0F" w14:textId="77777777" w:rsidR="00023273"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61CD5C4B" w14:textId="77777777" w:rsidR="00023273" w:rsidRDefault="00023273"/>
        </w:tc>
        <w:tc>
          <w:tcPr>
            <w:tcW w:w="1267" w:type="dxa"/>
            <w:tcBorders>
              <w:top w:val="nil"/>
              <w:left w:val="nil"/>
              <w:bottom w:val="nil"/>
              <w:right w:val="nil"/>
            </w:tcBorders>
            <w:tcMar>
              <w:left w:w="0" w:type="dxa"/>
              <w:right w:w="0" w:type="dxa"/>
            </w:tcMar>
            <w:vAlign w:val="bottom"/>
          </w:tcPr>
          <w:p w14:paraId="1E5A8CE7" w14:textId="77777777" w:rsidR="00023273" w:rsidRDefault="00000000">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12DC43BA" w14:textId="77777777" w:rsidR="00023273" w:rsidRDefault="00023273"/>
        </w:tc>
        <w:tc>
          <w:tcPr>
            <w:tcW w:w="1267" w:type="dxa"/>
            <w:tcBorders>
              <w:top w:val="nil"/>
              <w:left w:val="nil"/>
              <w:bottom w:val="nil"/>
              <w:right w:val="nil"/>
            </w:tcBorders>
            <w:tcMar>
              <w:left w:w="0" w:type="dxa"/>
              <w:right w:w="0" w:type="dxa"/>
            </w:tcMar>
            <w:vAlign w:val="bottom"/>
          </w:tcPr>
          <w:p w14:paraId="271EE6D3" w14:textId="77777777" w:rsidR="00023273" w:rsidRDefault="00000000">
            <w:pPr>
              <w:pStyle w:val="AccurriTableheaderinmaintable"/>
              <w:keepNext/>
            </w:pPr>
            <w:r>
              <w:rPr>
                <w:lang w:val="en-AU"/>
              </w:rPr>
              <w:t>CU'000</w:t>
            </w:r>
          </w:p>
        </w:tc>
      </w:tr>
      <w:tr w:rsidR="00023273" w14:paraId="6ED16271" w14:textId="77777777">
        <w:trPr>
          <w:cantSplit/>
          <w:tblHeader/>
        </w:trPr>
        <w:tc>
          <w:tcPr>
            <w:tcW w:w="4806" w:type="dxa"/>
            <w:tcBorders>
              <w:top w:val="nil"/>
              <w:left w:val="nil"/>
              <w:bottom w:val="nil"/>
              <w:right w:val="nil"/>
            </w:tcBorders>
            <w:tcMar>
              <w:left w:w="0" w:type="dxa"/>
              <w:right w:w="0" w:type="dxa"/>
            </w:tcMar>
            <w:vAlign w:val="bottom"/>
          </w:tcPr>
          <w:p w14:paraId="3505630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AB3B51E" w14:textId="77777777" w:rsidR="00023273" w:rsidRDefault="00023273"/>
        </w:tc>
        <w:tc>
          <w:tcPr>
            <w:tcW w:w="2152" w:type="dxa"/>
            <w:tcBorders>
              <w:top w:val="nil"/>
              <w:left w:val="nil"/>
              <w:bottom w:val="nil"/>
              <w:right w:val="nil"/>
            </w:tcBorders>
            <w:tcMar>
              <w:left w:w="0" w:type="dxa"/>
              <w:right w:w="0" w:type="dxa"/>
            </w:tcMar>
            <w:vAlign w:val="bottom"/>
          </w:tcPr>
          <w:p w14:paraId="4B3809A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FD63523" w14:textId="77777777" w:rsidR="00023273" w:rsidRDefault="00023273"/>
        </w:tc>
        <w:tc>
          <w:tcPr>
            <w:tcW w:w="1267" w:type="dxa"/>
            <w:tcBorders>
              <w:top w:val="nil"/>
              <w:left w:val="nil"/>
              <w:bottom w:val="nil"/>
              <w:right w:val="nil"/>
            </w:tcBorders>
            <w:tcMar>
              <w:left w:w="0" w:type="dxa"/>
              <w:right w:w="0" w:type="dxa"/>
            </w:tcMar>
            <w:vAlign w:val="bottom"/>
          </w:tcPr>
          <w:p w14:paraId="17C15CC7"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01108B2" w14:textId="77777777" w:rsidR="00023273" w:rsidRDefault="00023273"/>
        </w:tc>
        <w:tc>
          <w:tcPr>
            <w:tcW w:w="1267" w:type="dxa"/>
            <w:tcBorders>
              <w:top w:val="nil"/>
              <w:left w:val="nil"/>
              <w:bottom w:val="nil"/>
              <w:right w:val="nil"/>
            </w:tcBorders>
            <w:tcMar>
              <w:left w:w="0" w:type="dxa"/>
              <w:right w:w="0" w:type="dxa"/>
            </w:tcMar>
            <w:vAlign w:val="bottom"/>
          </w:tcPr>
          <w:p w14:paraId="58877CAA"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0C66417" w14:textId="77777777" w:rsidR="00023273" w:rsidRDefault="00023273"/>
        </w:tc>
        <w:tc>
          <w:tcPr>
            <w:tcW w:w="1267" w:type="dxa"/>
            <w:tcBorders>
              <w:top w:val="nil"/>
              <w:left w:val="nil"/>
              <w:bottom w:val="nil"/>
              <w:right w:val="nil"/>
            </w:tcBorders>
            <w:tcMar>
              <w:left w:w="0" w:type="dxa"/>
              <w:right w:w="0" w:type="dxa"/>
            </w:tcMar>
            <w:vAlign w:val="bottom"/>
          </w:tcPr>
          <w:p w14:paraId="35FABA7F" w14:textId="77777777" w:rsidR="00023273" w:rsidRDefault="00023273">
            <w:pPr>
              <w:pStyle w:val="AccurriTableheaderinmaintable"/>
              <w:keepNext/>
            </w:pPr>
          </w:p>
        </w:tc>
      </w:tr>
      <w:tr w:rsidR="00023273" w14:paraId="3AFF01C0" w14:textId="77777777">
        <w:tc>
          <w:tcPr>
            <w:tcW w:w="4806" w:type="dxa"/>
            <w:tcBorders>
              <w:top w:val="nil"/>
              <w:left w:val="nil"/>
              <w:bottom w:val="nil"/>
              <w:right w:val="nil"/>
            </w:tcBorders>
            <w:tcMar>
              <w:left w:w="0" w:type="dxa"/>
              <w:right w:w="0" w:type="dxa"/>
            </w:tcMar>
          </w:tcPr>
          <w:p w14:paraId="71BA6DC0" w14:textId="77777777" w:rsidR="00023273"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181163C0" w14:textId="77777777" w:rsidR="00023273" w:rsidRDefault="00023273"/>
        </w:tc>
        <w:tc>
          <w:tcPr>
            <w:tcW w:w="2152" w:type="dxa"/>
            <w:tcBorders>
              <w:top w:val="nil"/>
              <w:left w:val="nil"/>
              <w:bottom w:val="nil"/>
              <w:right w:val="nil"/>
            </w:tcBorders>
            <w:tcMar>
              <w:left w:w="0" w:type="dxa"/>
              <w:right w:w="0" w:type="dxa"/>
            </w:tcMar>
            <w:vAlign w:val="bottom"/>
          </w:tcPr>
          <w:p w14:paraId="6E2C801C" w14:textId="77777777" w:rsidR="00023273" w:rsidRDefault="00000000">
            <w:pPr>
              <w:pStyle w:val="AccurriTabletextvalues"/>
              <w:keepNext/>
              <w:jc w:val="left"/>
            </w:pPr>
            <w:r>
              <w:rPr>
                <w:lang w:val="en-AU"/>
              </w:rPr>
              <w:t>1 January 2022</w:t>
            </w:r>
          </w:p>
        </w:tc>
        <w:tc>
          <w:tcPr>
            <w:tcW w:w="60" w:type="dxa"/>
            <w:tcBorders>
              <w:top w:val="nil"/>
              <w:left w:val="nil"/>
              <w:bottom w:val="nil"/>
              <w:right w:val="nil"/>
            </w:tcBorders>
            <w:tcMar>
              <w:left w:w="0" w:type="dxa"/>
              <w:right w:w="0" w:type="dxa"/>
            </w:tcMar>
          </w:tcPr>
          <w:p w14:paraId="3C3B9753" w14:textId="77777777" w:rsidR="00023273" w:rsidRDefault="00023273"/>
        </w:tc>
        <w:tc>
          <w:tcPr>
            <w:tcW w:w="1267" w:type="dxa"/>
            <w:tcBorders>
              <w:top w:val="nil"/>
              <w:left w:val="nil"/>
              <w:bottom w:val="nil"/>
              <w:right w:val="nil"/>
            </w:tcBorders>
            <w:tcMar>
              <w:left w:w="0" w:type="dxa"/>
              <w:right w:w="60" w:type="dxa"/>
            </w:tcMar>
            <w:vAlign w:val="bottom"/>
          </w:tcPr>
          <w:p w14:paraId="55292D62" w14:textId="77777777" w:rsidR="00023273" w:rsidRDefault="00000000">
            <w:pPr>
              <w:pStyle w:val="AccurriTablenumericvalues"/>
              <w:keepNext/>
            </w:pPr>
            <w:r>
              <w:rPr>
                <w:lang w:val="en-AU"/>
              </w:rPr>
              <w:t>111,800,000</w:t>
            </w:r>
          </w:p>
        </w:tc>
        <w:tc>
          <w:tcPr>
            <w:tcW w:w="60" w:type="dxa"/>
            <w:tcBorders>
              <w:top w:val="nil"/>
              <w:left w:val="nil"/>
              <w:bottom w:val="nil"/>
              <w:right w:val="nil"/>
            </w:tcBorders>
            <w:tcMar>
              <w:left w:w="0" w:type="dxa"/>
              <w:right w:w="0" w:type="dxa"/>
            </w:tcMar>
          </w:tcPr>
          <w:p w14:paraId="27BEE776" w14:textId="77777777" w:rsidR="00023273" w:rsidRDefault="00023273"/>
        </w:tc>
        <w:tc>
          <w:tcPr>
            <w:tcW w:w="1267" w:type="dxa"/>
            <w:tcBorders>
              <w:top w:val="nil"/>
              <w:left w:val="nil"/>
              <w:bottom w:val="nil"/>
              <w:right w:val="nil"/>
            </w:tcBorders>
            <w:tcMar>
              <w:left w:w="0" w:type="dxa"/>
              <w:right w:w="60" w:type="dxa"/>
            </w:tcMar>
            <w:vAlign w:val="bottom"/>
          </w:tcPr>
          <w:p w14:paraId="61C2720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9E7B45" w14:textId="77777777" w:rsidR="00023273" w:rsidRDefault="00023273"/>
        </w:tc>
        <w:tc>
          <w:tcPr>
            <w:tcW w:w="1267" w:type="dxa"/>
            <w:tcBorders>
              <w:top w:val="nil"/>
              <w:left w:val="nil"/>
              <w:bottom w:val="nil"/>
              <w:right w:val="nil"/>
            </w:tcBorders>
            <w:tcMar>
              <w:left w:w="0" w:type="dxa"/>
              <w:right w:w="60" w:type="dxa"/>
            </w:tcMar>
            <w:vAlign w:val="bottom"/>
          </w:tcPr>
          <w:p w14:paraId="09EBED65" w14:textId="77777777" w:rsidR="00023273" w:rsidRDefault="00000000">
            <w:pPr>
              <w:pStyle w:val="AccurriTablenumericvalues"/>
              <w:keepNext/>
            </w:pPr>
            <w:r>
              <w:rPr>
                <w:lang w:val="en-AU"/>
              </w:rPr>
              <w:t>104,922</w:t>
            </w:r>
          </w:p>
        </w:tc>
      </w:tr>
      <w:tr w:rsidR="00023273" w14:paraId="0CE5B0E8" w14:textId="77777777">
        <w:tc>
          <w:tcPr>
            <w:tcW w:w="4806" w:type="dxa"/>
            <w:tcBorders>
              <w:top w:val="nil"/>
              <w:left w:val="nil"/>
              <w:bottom w:val="nil"/>
              <w:right w:val="nil"/>
            </w:tcBorders>
            <w:tcMar>
              <w:left w:w="0" w:type="dxa"/>
              <w:right w:w="0" w:type="dxa"/>
            </w:tcMar>
          </w:tcPr>
          <w:p w14:paraId="63F2F638" w14:textId="77777777" w:rsidR="00023273" w:rsidRDefault="00000000">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7ADCA984" w14:textId="77777777" w:rsidR="00023273" w:rsidRDefault="00023273"/>
        </w:tc>
        <w:tc>
          <w:tcPr>
            <w:tcW w:w="2152" w:type="dxa"/>
            <w:tcBorders>
              <w:top w:val="nil"/>
              <w:left w:val="nil"/>
              <w:bottom w:val="nil"/>
              <w:right w:val="nil"/>
            </w:tcBorders>
            <w:tcMar>
              <w:left w:w="0" w:type="dxa"/>
              <w:right w:w="0" w:type="dxa"/>
            </w:tcMar>
            <w:vAlign w:val="bottom"/>
          </w:tcPr>
          <w:p w14:paraId="7E6031B9" w14:textId="77777777" w:rsidR="00023273"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4B608150" w14:textId="77777777" w:rsidR="00023273" w:rsidRDefault="00023273"/>
        </w:tc>
        <w:tc>
          <w:tcPr>
            <w:tcW w:w="1267" w:type="dxa"/>
            <w:tcBorders>
              <w:top w:val="nil"/>
              <w:left w:val="nil"/>
              <w:bottom w:val="nil"/>
              <w:right w:val="nil"/>
            </w:tcBorders>
            <w:tcMar>
              <w:left w:w="0" w:type="dxa"/>
              <w:right w:w="60" w:type="dxa"/>
            </w:tcMar>
            <w:vAlign w:val="bottom"/>
          </w:tcPr>
          <w:p w14:paraId="504DC4AF" w14:textId="77777777" w:rsidR="00023273" w:rsidRDefault="00000000">
            <w:pPr>
              <w:pStyle w:val="AccurriTablenumericvalues"/>
              <w:keepNext/>
            </w:pPr>
            <w:r>
              <w:rPr>
                <w:lang w:val="en-AU"/>
              </w:rPr>
              <w:t>35,000,000</w:t>
            </w:r>
          </w:p>
        </w:tc>
        <w:tc>
          <w:tcPr>
            <w:tcW w:w="60" w:type="dxa"/>
            <w:tcBorders>
              <w:top w:val="nil"/>
              <w:left w:val="nil"/>
              <w:bottom w:val="nil"/>
              <w:right w:val="nil"/>
            </w:tcBorders>
            <w:tcMar>
              <w:left w:w="0" w:type="dxa"/>
              <w:right w:w="0" w:type="dxa"/>
            </w:tcMar>
          </w:tcPr>
          <w:p w14:paraId="527F599F" w14:textId="77777777" w:rsidR="00023273" w:rsidRDefault="00023273"/>
        </w:tc>
        <w:tc>
          <w:tcPr>
            <w:tcW w:w="1267" w:type="dxa"/>
            <w:tcBorders>
              <w:top w:val="nil"/>
              <w:left w:val="nil"/>
              <w:bottom w:val="nil"/>
              <w:right w:val="nil"/>
            </w:tcBorders>
            <w:tcMar>
              <w:left w:w="0" w:type="dxa"/>
              <w:right w:w="60" w:type="dxa"/>
            </w:tcMar>
            <w:vAlign w:val="bottom"/>
          </w:tcPr>
          <w:p w14:paraId="7A9DFFC0" w14:textId="77777777" w:rsidR="00023273" w:rsidRDefault="00000000">
            <w:pPr>
              <w:pStyle w:val="AccurriTablenumericvalues"/>
              <w:keepNext/>
            </w:pPr>
            <w:r>
              <w:rPr>
                <w:lang w:val="en-AU"/>
              </w:rPr>
              <w:t xml:space="preserve">CU2.25 </w:t>
            </w:r>
          </w:p>
        </w:tc>
        <w:tc>
          <w:tcPr>
            <w:tcW w:w="60" w:type="dxa"/>
            <w:tcBorders>
              <w:top w:val="nil"/>
              <w:left w:val="nil"/>
              <w:bottom w:val="nil"/>
              <w:right w:val="nil"/>
            </w:tcBorders>
            <w:tcMar>
              <w:left w:w="0" w:type="dxa"/>
              <w:right w:w="0" w:type="dxa"/>
            </w:tcMar>
          </w:tcPr>
          <w:p w14:paraId="1A696489" w14:textId="77777777" w:rsidR="00023273" w:rsidRDefault="00023273"/>
        </w:tc>
        <w:tc>
          <w:tcPr>
            <w:tcW w:w="1267" w:type="dxa"/>
            <w:tcBorders>
              <w:top w:val="nil"/>
              <w:left w:val="nil"/>
              <w:bottom w:val="nil"/>
              <w:right w:val="nil"/>
            </w:tcBorders>
            <w:tcMar>
              <w:left w:w="0" w:type="dxa"/>
              <w:right w:w="60" w:type="dxa"/>
            </w:tcMar>
            <w:vAlign w:val="bottom"/>
          </w:tcPr>
          <w:p w14:paraId="584291F1" w14:textId="77777777" w:rsidR="00023273" w:rsidRDefault="00000000">
            <w:pPr>
              <w:pStyle w:val="AccurriTablenumericvalues"/>
              <w:keepNext/>
            </w:pPr>
            <w:r>
              <w:rPr>
                <w:lang w:val="en-AU"/>
              </w:rPr>
              <w:t>78,750</w:t>
            </w:r>
          </w:p>
        </w:tc>
      </w:tr>
      <w:tr w:rsidR="00023273" w14:paraId="52616B1E" w14:textId="77777777">
        <w:tc>
          <w:tcPr>
            <w:tcW w:w="4806" w:type="dxa"/>
            <w:tcBorders>
              <w:top w:val="nil"/>
              <w:left w:val="nil"/>
              <w:bottom w:val="nil"/>
              <w:right w:val="nil"/>
            </w:tcBorders>
            <w:tcMar>
              <w:left w:w="0" w:type="dxa"/>
              <w:right w:w="0" w:type="dxa"/>
            </w:tcMar>
          </w:tcPr>
          <w:p w14:paraId="62C06C67" w14:textId="77777777" w:rsidR="00023273" w:rsidRDefault="00000000">
            <w:pPr>
              <w:pStyle w:val="AccurriTabletextvalues"/>
              <w:keepNext/>
              <w:jc w:val="left"/>
            </w:pPr>
            <w:r>
              <w:rPr>
                <w:lang w:val="en-AU"/>
              </w:rPr>
              <w:t>Share issue transaction costs, net of tax</w:t>
            </w:r>
          </w:p>
        </w:tc>
        <w:tc>
          <w:tcPr>
            <w:tcW w:w="60" w:type="dxa"/>
            <w:tcBorders>
              <w:top w:val="nil"/>
              <w:left w:val="nil"/>
              <w:bottom w:val="nil"/>
              <w:right w:val="nil"/>
            </w:tcBorders>
            <w:tcMar>
              <w:left w:w="0" w:type="dxa"/>
              <w:right w:w="0" w:type="dxa"/>
            </w:tcMar>
          </w:tcPr>
          <w:p w14:paraId="0B0B8722" w14:textId="77777777" w:rsidR="00023273" w:rsidRDefault="00023273"/>
        </w:tc>
        <w:tc>
          <w:tcPr>
            <w:tcW w:w="2152" w:type="dxa"/>
            <w:tcBorders>
              <w:top w:val="nil"/>
              <w:left w:val="nil"/>
              <w:bottom w:val="nil"/>
              <w:right w:val="nil"/>
            </w:tcBorders>
            <w:tcMar>
              <w:left w:w="0" w:type="dxa"/>
              <w:right w:w="0" w:type="dxa"/>
            </w:tcMar>
            <w:vAlign w:val="bottom"/>
          </w:tcPr>
          <w:p w14:paraId="544BE36A" w14:textId="77777777" w:rsidR="00023273"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7E603EF5" w14:textId="77777777" w:rsidR="00023273" w:rsidRDefault="00023273"/>
        </w:tc>
        <w:tc>
          <w:tcPr>
            <w:tcW w:w="1267" w:type="dxa"/>
            <w:tcBorders>
              <w:top w:val="nil"/>
              <w:left w:val="nil"/>
              <w:bottom w:val="nil"/>
              <w:right w:val="nil"/>
            </w:tcBorders>
            <w:tcMar>
              <w:left w:w="0" w:type="dxa"/>
              <w:right w:w="60" w:type="dxa"/>
            </w:tcMar>
            <w:vAlign w:val="bottom"/>
          </w:tcPr>
          <w:p w14:paraId="4D5C3AF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64EAFE1" w14:textId="77777777" w:rsidR="00023273" w:rsidRDefault="00023273"/>
        </w:tc>
        <w:tc>
          <w:tcPr>
            <w:tcW w:w="1267" w:type="dxa"/>
            <w:tcBorders>
              <w:top w:val="nil"/>
              <w:left w:val="nil"/>
              <w:bottom w:val="nil"/>
              <w:right w:val="nil"/>
            </w:tcBorders>
            <w:tcMar>
              <w:left w:w="0" w:type="dxa"/>
              <w:right w:w="60" w:type="dxa"/>
            </w:tcMar>
            <w:vAlign w:val="bottom"/>
          </w:tcPr>
          <w:p w14:paraId="73BE33A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2CFD971" w14:textId="77777777" w:rsidR="00023273" w:rsidRDefault="00023273"/>
        </w:tc>
        <w:tc>
          <w:tcPr>
            <w:tcW w:w="1267" w:type="dxa"/>
            <w:tcBorders>
              <w:top w:val="nil"/>
              <w:left w:val="nil"/>
              <w:bottom w:val="nil"/>
              <w:right w:val="nil"/>
            </w:tcBorders>
            <w:tcMar>
              <w:left w:w="0" w:type="dxa"/>
              <w:right w:w="0" w:type="dxa"/>
            </w:tcMar>
            <w:vAlign w:val="bottom"/>
          </w:tcPr>
          <w:p w14:paraId="5AD5AD2D" w14:textId="77777777" w:rsidR="00023273" w:rsidRDefault="00000000">
            <w:pPr>
              <w:pStyle w:val="AccurriTablenumericvalues"/>
              <w:keepNext/>
            </w:pPr>
            <w:r>
              <w:rPr>
                <w:lang w:val="en-AU"/>
              </w:rPr>
              <w:t>(994)</w:t>
            </w:r>
          </w:p>
        </w:tc>
      </w:tr>
      <w:tr w:rsidR="00023273" w14:paraId="3D60DE55" w14:textId="77777777">
        <w:tc>
          <w:tcPr>
            <w:tcW w:w="4806" w:type="dxa"/>
            <w:tcBorders>
              <w:top w:val="nil"/>
              <w:left w:val="nil"/>
              <w:bottom w:val="nil"/>
              <w:right w:val="nil"/>
            </w:tcBorders>
            <w:tcMar>
              <w:left w:w="0" w:type="dxa"/>
              <w:right w:w="0" w:type="dxa"/>
            </w:tcMar>
          </w:tcPr>
          <w:p w14:paraId="7E573A9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36F5A6A" w14:textId="77777777" w:rsidR="00023273" w:rsidRDefault="00023273"/>
        </w:tc>
        <w:tc>
          <w:tcPr>
            <w:tcW w:w="2152" w:type="dxa"/>
            <w:tcBorders>
              <w:top w:val="nil"/>
              <w:left w:val="nil"/>
              <w:bottom w:val="nil"/>
              <w:right w:val="nil"/>
            </w:tcBorders>
            <w:tcMar>
              <w:left w:w="0" w:type="dxa"/>
              <w:right w:w="0" w:type="dxa"/>
            </w:tcMar>
            <w:vAlign w:val="bottom"/>
          </w:tcPr>
          <w:p w14:paraId="11EC911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B87E212" w14:textId="77777777" w:rsidR="00023273" w:rsidRDefault="00023273"/>
        </w:tc>
        <w:tc>
          <w:tcPr>
            <w:tcW w:w="1267" w:type="dxa"/>
            <w:tcBorders>
              <w:top w:val="thick" w:sz="12" w:space="0" w:color="009CDE"/>
              <w:left w:val="nil"/>
              <w:bottom w:val="nil"/>
              <w:right w:val="nil"/>
            </w:tcBorders>
            <w:tcMar>
              <w:left w:w="0" w:type="dxa"/>
              <w:right w:w="60" w:type="dxa"/>
            </w:tcMar>
            <w:vAlign w:val="bottom"/>
          </w:tcPr>
          <w:p w14:paraId="66F8B2E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DF3B34F" w14:textId="77777777" w:rsidR="00023273" w:rsidRDefault="00023273"/>
        </w:tc>
        <w:tc>
          <w:tcPr>
            <w:tcW w:w="1267" w:type="dxa"/>
            <w:tcBorders>
              <w:top w:val="nil"/>
              <w:left w:val="nil"/>
              <w:bottom w:val="nil"/>
              <w:right w:val="nil"/>
            </w:tcBorders>
            <w:tcMar>
              <w:left w:w="0" w:type="dxa"/>
              <w:right w:w="60" w:type="dxa"/>
            </w:tcMar>
            <w:vAlign w:val="bottom"/>
          </w:tcPr>
          <w:p w14:paraId="3932DFC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FBF955B" w14:textId="77777777" w:rsidR="00023273" w:rsidRDefault="00023273"/>
        </w:tc>
        <w:tc>
          <w:tcPr>
            <w:tcW w:w="1267" w:type="dxa"/>
            <w:tcBorders>
              <w:top w:val="thick" w:sz="12" w:space="0" w:color="009CDE"/>
              <w:left w:val="nil"/>
              <w:bottom w:val="nil"/>
              <w:right w:val="nil"/>
            </w:tcBorders>
            <w:tcMar>
              <w:left w:w="0" w:type="dxa"/>
              <w:right w:w="60" w:type="dxa"/>
            </w:tcMar>
            <w:vAlign w:val="bottom"/>
          </w:tcPr>
          <w:p w14:paraId="23D1A983" w14:textId="77777777" w:rsidR="00023273" w:rsidRDefault="00023273">
            <w:pPr>
              <w:pStyle w:val="AccurriTablenumericvalues"/>
              <w:keepNext/>
            </w:pPr>
          </w:p>
        </w:tc>
      </w:tr>
      <w:tr w:rsidR="00023273" w14:paraId="608048C3" w14:textId="77777777">
        <w:tc>
          <w:tcPr>
            <w:tcW w:w="4806" w:type="dxa"/>
            <w:tcBorders>
              <w:top w:val="nil"/>
              <w:left w:val="nil"/>
              <w:bottom w:val="nil"/>
              <w:right w:val="nil"/>
            </w:tcBorders>
            <w:tcMar>
              <w:left w:w="0" w:type="dxa"/>
              <w:right w:w="0" w:type="dxa"/>
            </w:tcMar>
          </w:tcPr>
          <w:p w14:paraId="483E3141" w14:textId="77777777" w:rsidR="00023273"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14F4644E" w14:textId="77777777" w:rsidR="00023273" w:rsidRDefault="00023273"/>
        </w:tc>
        <w:tc>
          <w:tcPr>
            <w:tcW w:w="2152" w:type="dxa"/>
            <w:tcBorders>
              <w:top w:val="nil"/>
              <w:left w:val="nil"/>
              <w:bottom w:val="nil"/>
              <w:right w:val="nil"/>
            </w:tcBorders>
            <w:tcMar>
              <w:left w:w="0" w:type="dxa"/>
              <w:right w:w="0" w:type="dxa"/>
            </w:tcMar>
            <w:vAlign w:val="bottom"/>
          </w:tcPr>
          <w:p w14:paraId="7EB8C811" w14:textId="77777777" w:rsidR="00023273" w:rsidRDefault="00000000">
            <w:pPr>
              <w:pStyle w:val="AccurriTabletextvalues"/>
              <w:keepNext/>
              <w:jc w:val="left"/>
            </w:pPr>
            <w:r>
              <w:rPr>
                <w:lang w:val="en-AU"/>
              </w:rPr>
              <w:t>31 December 2022</w:t>
            </w:r>
          </w:p>
        </w:tc>
        <w:tc>
          <w:tcPr>
            <w:tcW w:w="60" w:type="dxa"/>
            <w:tcBorders>
              <w:top w:val="nil"/>
              <w:left w:val="nil"/>
              <w:bottom w:val="nil"/>
              <w:right w:val="nil"/>
            </w:tcBorders>
            <w:tcMar>
              <w:left w:w="0" w:type="dxa"/>
              <w:right w:w="0" w:type="dxa"/>
            </w:tcMar>
          </w:tcPr>
          <w:p w14:paraId="11E03C2C" w14:textId="77777777" w:rsidR="00023273" w:rsidRDefault="00023273"/>
        </w:tc>
        <w:tc>
          <w:tcPr>
            <w:tcW w:w="1267" w:type="dxa"/>
            <w:tcBorders>
              <w:top w:val="nil"/>
              <w:left w:val="nil"/>
              <w:bottom w:val="nil"/>
              <w:right w:val="nil"/>
            </w:tcBorders>
            <w:tcMar>
              <w:left w:w="0" w:type="dxa"/>
              <w:right w:w="60" w:type="dxa"/>
            </w:tcMar>
            <w:vAlign w:val="bottom"/>
          </w:tcPr>
          <w:p w14:paraId="62713189" w14:textId="77777777" w:rsidR="00023273"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2B862E89" w14:textId="77777777" w:rsidR="00023273" w:rsidRDefault="00023273"/>
        </w:tc>
        <w:tc>
          <w:tcPr>
            <w:tcW w:w="1267" w:type="dxa"/>
            <w:tcBorders>
              <w:top w:val="nil"/>
              <w:left w:val="nil"/>
              <w:bottom w:val="nil"/>
              <w:right w:val="nil"/>
            </w:tcBorders>
            <w:tcMar>
              <w:left w:w="0" w:type="dxa"/>
              <w:right w:w="60" w:type="dxa"/>
            </w:tcMar>
            <w:vAlign w:val="bottom"/>
          </w:tcPr>
          <w:p w14:paraId="55B4087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6B5E777" w14:textId="77777777" w:rsidR="00023273" w:rsidRDefault="00023273"/>
        </w:tc>
        <w:tc>
          <w:tcPr>
            <w:tcW w:w="1267" w:type="dxa"/>
            <w:tcBorders>
              <w:top w:val="nil"/>
              <w:left w:val="nil"/>
              <w:bottom w:val="nil"/>
              <w:right w:val="nil"/>
            </w:tcBorders>
            <w:tcMar>
              <w:left w:w="0" w:type="dxa"/>
              <w:right w:w="60" w:type="dxa"/>
            </w:tcMar>
            <w:vAlign w:val="bottom"/>
          </w:tcPr>
          <w:p w14:paraId="3B7DB472" w14:textId="77777777" w:rsidR="00023273" w:rsidRDefault="00000000">
            <w:pPr>
              <w:pStyle w:val="AccurriTablenumericvalues"/>
              <w:keepNext/>
            </w:pPr>
            <w:r>
              <w:rPr>
                <w:lang w:val="en-AU"/>
              </w:rPr>
              <w:t>182,678</w:t>
            </w:r>
          </w:p>
        </w:tc>
      </w:tr>
      <w:tr w:rsidR="00023273" w14:paraId="391BC6D7" w14:textId="77777777">
        <w:tc>
          <w:tcPr>
            <w:tcW w:w="4806" w:type="dxa"/>
            <w:tcBorders>
              <w:top w:val="nil"/>
              <w:left w:val="nil"/>
              <w:bottom w:val="nil"/>
              <w:right w:val="nil"/>
            </w:tcBorders>
            <w:tcMar>
              <w:left w:w="0" w:type="dxa"/>
              <w:right w:w="0" w:type="dxa"/>
            </w:tcMar>
          </w:tcPr>
          <w:p w14:paraId="34744864" w14:textId="77777777" w:rsidR="00023273" w:rsidRDefault="00000000">
            <w:pPr>
              <w:pStyle w:val="AccurriTabletextvalues"/>
              <w:keepNext/>
              <w:jc w:val="left"/>
            </w:pPr>
            <w:r>
              <w:rPr>
                <w:lang w:val="en-AU"/>
              </w:rPr>
              <w:t>Issue of shares on the exercise of options</w:t>
            </w:r>
          </w:p>
        </w:tc>
        <w:tc>
          <w:tcPr>
            <w:tcW w:w="60" w:type="dxa"/>
            <w:tcBorders>
              <w:top w:val="nil"/>
              <w:left w:val="nil"/>
              <w:bottom w:val="nil"/>
              <w:right w:val="nil"/>
            </w:tcBorders>
            <w:tcMar>
              <w:left w:w="0" w:type="dxa"/>
              <w:right w:w="0" w:type="dxa"/>
            </w:tcMar>
          </w:tcPr>
          <w:p w14:paraId="6C09FF37" w14:textId="77777777" w:rsidR="00023273" w:rsidRDefault="00023273"/>
        </w:tc>
        <w:tc>
          <w:tcPr>
            <w:tcW w:w="2152" w:type="dxa"/>
            <w:tcBorders>
              <w:top w:val="nil"/>
              <w:left w:val="nil"/>
              <w:bottom w:val="nil"/>
              <w:right w:val="nil"/>
            </w:tcBorders>
            <w:tcMar>
              <w:left w:w="0" w:type="dxa"/>
              <w:right w:w="0" w:type="dxa"/>
            </w:tcMar>
            <w:vAlign w:val="bottom"/>
          </w:tcPr>
          <w:p w14:paraId="5690C77B" w14:textId="77777777" w:rsidR="00023273"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0B41A61C" w14:textId="77777777" w:rsidR="00023273" w:rsidRDefault="00023273"/>
        </w:tc>
        <w:tc>
          <w:tcPr>
            <w:tcW w:w="1267" w:type="dxa"/>
            <w:tcBorders>
              <w:top w:val="nil"/>
              <w:left w:val="nil"/>
              <w:bottom w:val="nil"/>
              <w:right w:val="nil"/>
            </w:tcBorders>
            <w:tcMar>
              <w:left w:w="0" w:type="dxa"/>
              <w:right w:w="60" w:type="dxa"/>
            </w:tcMar>
            <w:vAlign w:val="bottom"/>
          </w:tcPr>
          <w:p w14:paraId="708E2D47" w14:textId="77777777" w:rsidR="0002327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196BE3F9" w14:textId="77777777" w:rsidR="00023273" w:rsidRDefault="00023273"/>
        </w:tc>
        <w:tc>
          <w:tcPr>
            <w:tcW w:w="1267" w:type="dxa"/>
            <w:tcBorders>
              <w:top w:val="nil"/>
              <w:left w:val="nil"/>
              <w:bottom w:val="nil"/>
              <w:right w:val="nil"/>
            </w:tcBorders>
            <w:tcMar>
              <w:left w:w="0" w:type="dxa"/>
              <w:right w:w="60" w:type="dxa"/>
            </w:tcMar>
            <w:vAlign w:val="bottom"/>
          </w:tcPr>
          <w:p w14:paraId="5B157F94" w14:textId="77777777" w:rsidR="0002327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62CC2C7A" w14:textId="77777777" w:rsidR="00023273" w:rsidRDefault="00023273"/>
        </w:tc>
        <w:tc>
          <w:tcPr>
            <w:tcW w:w="1267" w:type="dxa"/>
            <w:tcBorders>
              <w:top w:val="nil"/>
              <w:left w:val="nil"/>
              <w:bottom w:val="nil"/>
              <w:right w:val="nil"/>
            </w:tcBorders>
            <w:tcMar>
              <w:left w:w="0" w:type="dxa"/>
              <w:right w:w="60" w:type="dxa"/>
            </w:tcMar>
            <w:vAlign w:val="bottom"/>
          </w:tcPr>
          <w:p w14:paraId="4DD32ABF" w14:textId="77777777" w:rsidR="00023273" w:rsidRDefault="00000000">
            <w:pPr>
              <w:pStyle w:val="AccurriTablenumericvalues"/>
              <w:keepNext/>
            </w:pPr>
            <w:r>
              <w:rPr>
                <w:lang w:val="en-AU"/>
              </w:rPr>
              <w:t>25</w:t>
            </w:r>
          </w:p>
        </w:tc>
      </w:tr>
      <w:tr w:rsidR="00023273" w14:paraId="7847C751" w14:textId="77777777">
        <w:tc>
          <w:tcPr>
            <w:tcW w:w="4806" w:type="dxa"/>
            <w:tcBorders>
              <w:top w:val="nil"/>
              <w:left w:val="nil"/>
              <w:bottom w:val="nil"/>
              <w:right w:val="nil"/>
            </w:tcBorders>
            <w:tcMar>
              <w:left w:w="0" w:type="dxa"/>
              <w:right w:w="0" w:type="dxa"/>
            </w:tcMar>
          </w:tcPr>
          <w:p w14:paraId="79A7FDB2" w14:textId="77777777" w:rsidR="00023273" w:rsidRDefault="00000000">
            <w:pPr>
              <w:pStyle w:val="AccurriTabletextvalues"/>
              <w:keepNext/>
              <w:jc w:val="left"/>
            </w:pPr>
            <w:r>
              <w:rPr>
                <w:lang w:val="en-AU"/>
              </w:rPr>
              <w:t>Issue of shares to key management personnel</w:t>
            </w:r>
          </w:p>
        </w:tc>
        <w:tc>
          <w:tcPr>
            <w:tcW w:w="60" w:type="dxa"/>
            <w:tcBorders>
              <w:top w:val="nil"/>
              <w:left w:val="nil"/>
              <w:bottom w:val="nil"/>
              <w:right w:val="nil"/>
            </w:tcBorders>
            <w:tcMar>
              <w:left w:w="0" w:type="dxa"/>
              <w:right w:w="0" w:type="dxa"/>
            </w:tcMar>
          </w:tcPr>
          <w:p w14:paraId="3CBC7C77" w14:textId="77777777" w:rsidR="00023273" w:rsidRDefault="00023273"/>
        </w:tc>
        <w:tc>
          <w:tcPr>
            <w:tcW w:w="2152" w:type="dxa"/>
            <w:tcBorders>
              <w:top w:val="nil"/>
              <w:left w:val="nil"/>
              <w:bottom w:val="nil"/>
              <w:right w:val="nil"/>
            </w:tcBorders>
            <w:tcMar>
              <w:left w:w="0" w:type="dxa"/>
              <w:right w:w="0" w:type="dxa"/>
            </w:tcMar>
            <w:vAlign w:val="bottom"/>
          </w:tcPr>
          <w:p w14:paraId="25FFC32A" w14:textId="77777777" w:rsidR="00023273"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5FEEE53E" w14:textId="77777777" w:rsidR="00023273" w:rsidRDefault="00023273"/>
        </w:tc>
        <w:tc>
          <w:tcPr>
            <w:tcW w:w="1267" w:type="dxa"/>
            <w:tcBorders>
              <w:top w:val="nil"/>
              <w:left w:val="nil"/>
              <w:bottom w:val="nil"/>
              <w:right w:val="nil"/>
            </w:tcBorders>
            <w:tcMar>
              <w:left w:w="0" w:type="dxa"/>
              <w:right w:w="60" w:type="dxa"/>
            </w:tcMar>
            <w:vAlign w:val="bottom"/>
          </w:tcPr>
          <w:p w14:paraId="6ADD6432" w14:textId="77777777" w:rsidR="00023273" w:rsidRDefault="00000000">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4A59C8DA" w14:textId="77777777" w:rsidR="00023273" w:rsidRDefault="00023273"/>
        </w:tc>
        <w:tc>
          <w:tcPr>
            <w:tcW w:w="1267" w:type="dxa"/>
            <w:tcBorders>
              <w:top w:val="nil"/>
              <w:left w:val="nil"/>
              <w:bottom w:val="nil"/>
              <w:right w:val="nil"/>
            </w:tcBorders>
            <w:tcMar>
              <w:left w:w="0" w:type="dxa"/>
              <w:right w:w="60" w:type="dxa"/>
            </w:tcMar>
            <w:vAlign w:val="bottom"/>
          </w:tcPr>
          <w:p w14:paraId="717B223E" w14:textId="77777777" w:rsidR="0002327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1BDD9691" w14:textId="77777777" w:rsidR="00023273" w:rsidRDefault="00023273"/>
        </w:tc>
        <w:tc>
          <w:tcPr>
            <w:tcW w:w="1267" w:type="dxa"/>
            <w:tcBorders>
              <w:top w:val="nil"/>
              <w:left w:val="nil"/>
              <w:bottom w:val="nil"/>
              <w:right w:val="nil"/>
            </w:tcBorders>
            <w:tcMar>
              <w:left w:w="0" w:type="dxa"/>
              <w:right w:w="60" w:type="dxa"/>
            </w:tcMar>
            <w:vAlign w:val="bottom"/>
          </w:tcPr>
          <w:p w14:paraId="1EE5FDD6" w14:textId="77777777" w:rsidR="00023273" w:rsidRDefault="00000000">
            <w:pPr>
              <w:pStyle w:val="AccurriTablenumericvalues"/>
              <w:keepNext/>
            </w:pPr>
            <w:r>
              <w:rPr>
                <w:lang w:val="en-AU"/>
              </w:rPr>
              <w:t>250</w:t>
            </w:r>
          </w:p>
        </w:tc>
      </w:tr>
      <w:tr w:rsidR="00023273" w14:paraId="6546F395" w14:textId="77777777">
        <w:tc>
          <w:tcPr>
            <w:tcW w:w="4806" w:type="dxa"/>
            <w:tcBorders>
              <w:top w:val="nil"/>
              <w:left w:val="nil"/>
              <w:bottom w:val="nil"/>
              <w:right w:val="nil"/>
            </w:tcBorders>
            <w:tcMar>
              <w:left w:w="0" w:type="dxa"/>
              <w:right w:w="0" w:type="dxa"/>
            </w:tcMar>
          </w:tcPr>
          <w:p w14:paraId="74B660B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3A8404B" w14:textId="77777777" w:rsidR="00023273" w:rsidRDefault="00023273"/>
        </w:tc>
        <w:tc>
          <w:tcPr>
            <w:tcW w:w="2152" w:type="dxa"/>
            <w:tcBorders>
              <w:top w:val="nil"/>
              <w:left w:val="nil"/>
              <w:bottom w:val="nil"/>
              <w:right w:val="nil"/>
            </w:tcBorders>
            <w:tcMar>
              <w:left w:w="0" w:type="dxa"/>
              <w:right w:w="0" w:type="dxa"/>
            </w:tcMar>
            <w:vAlign w:val="bottom"/>
          </w:tcPr>
          <w:p w14:paraId="38B7369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7B530CA" w14:textId="77777777" w:rsidR="00023273" w:rsidRDefault="00023273"/>
        </w:tc>
        <w:tc>
          <w:tcPr>
            <w:tcW w:w="1267" w:type="dxa"/>
            <w:tcBorders>
              <w:top w:val="thick" w:sz="12" w:space="0" w:color="009CDE"/>
              <w:left w:val="nil"/>
              <w:bottom w:val="nil"/>
              <w:right w:val="nil"/>
            </w:tcBorders>
            <w:tcMar>
              <w:left w:w="0" w:type="dxa"/>
              <w:right w:w="60" w:type="dxa"/>
            </w:tcMar>
            <w:vAlign w:val="bottom"/>
          </w:tcPr>
          <w:p w14:paraId="2D1DA69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8D2707" w14:textId="77777777" w:rsidR="00023273" w:rsidRDefault="00023273"/>
        </w:tc>
        <w:tc>
          <w:tcPr>
            <w:tcW w:w="1267" w:type="dxa"/>
            <w:tcBorders>
              <w:top w:val="nil"/>
              <w:left w:val="nil"/>
              <w:bottom w:val="nil"/>
              <w:right w:val="nil"/>
            </w:tcBorders>
            <w:tcMar>
              <w:left w:w="0" w:type="dxa"/>
              <w:right w:w="60" w:type="dxa"/>
            </w:tcMar>
            <w:vAlign w:val="bottom"/>
          </w:tcPr>
          <w:p w14:paraId="731F238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CA24EFB" w14:textId="77777777" w:rsidR="00023273" w:rsidRDefault="00023273"/>
        </w:tc>
        <w:tc>
          <w:tcPr>
            <w:tcW w:w="1267" w:type="dxa"/>
            <w:tcBorders>
              <w:top w:val="thick" w:sz="12" w:space="0" w:color="009CDE"/>
              <w:left w:val="nil"/>
              <w:bottom w:val="nil"/>
              <w:right w:val="nil"/>
            </w:tcBorders>
            <w:tcMar>
              <w:left w:w="0" w:type="dxa"/>
              <w:right w:w="60" w:type="dxa"/>
            </w:tcMar>
            <w:vAlign w:val="bottom"/>
          </w:tcPr>
          <w:p w14:paraId="49BCA65C" w14:textId="77777777" w:rsidR="00023273" w:rsidRDefault="00023273">
            <w:pPr>
              <w:pStyle w:val="AccurriTablenumericvalues"/>
              <w:keepNext/>
            </w:pPr>
          </w:p>
        </w:tc>
      </w:tr>
      <w:tr w:rsidR="00023273" w14:paraId="21BEAB20" w14:textId="77777777">
        <w:tc>
          <w:tcPr>
            <w:tcW w:w="4806" w:type="dxa"/>
            <w:tcBorders>
              <w:top w:val="nil"/>
              <w:left w:val="nil"/>
              <w:bottom w:val="nil"/>
              <w:right w:val="nil"/>
            </w:tcBorders>
            <w:tcMar>
              <w:left w:w="0" w:type="dxa"/>
              <w:right w:w="0" w:type="dxa"/>
            </w:tcMar>
          </w:tcPr>
          <w:p w14:paraId="6DFB8500" w14:textId="77777777" w:rsidR="00023273"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652A4417" w14:textId="77777777" w:rsidR="00023273" w:rsidRDefault="00023273"/>
        </w:tc>
        <w:tc>
          <w:tcPr>
            <w:tcW w:w="2152" w:type="dxa"/>
            <w:tcBorders>
              <w:top w:val="nil"/>
              <w:left w:val="nil"/>
              <w:bottom w:val="nil"/>
              <w:right w:val="nil"/>
            </w:tcBorders>
            <w:tcMar>
              <w:left w:w="0" w:type="dxa"/>
              <w:right w:w="0" w:type="dxa"/>
            </w:tcMar>
            <w:vAlign w:val="bottom"/>
          </w:tcPr>
          <w:p w14:paraId="21830032" w14:textId="77777777" w:rsidR="00023273" w:rsidRDefault="00000000">
            <w:pPr>
              <w:pStyle w:val="AccurriTabletextvalues"/>
              <w:keepNext/>
              <w:jc w:val="left"/>
            </w:pPr>
            <w:r>
              <w:rPr>
                <w:lang w:val="en-AU"/>
              </w:rPr>
              <w:t>31 December 2023</w:t>
            </w:r>
          </w:p>
        </w:tc>
        <w:tc>
          <w:tcPr>
            <w:tcW w:w="60" w:type="dxa"/>
            <w:tcBorders>
              <w:top w:val="nil"/>
              <w:left w:val="nil"/>
              <w:bottom w:val="nil"/>
              <w:right w:val="nil"/>
            </w:tcBorders>
            <w:tcMar>
              <w:left w:w="0" w:type="dxa"/>
              <w:right w:w="0" w:type="dxa"/>
            </w:tcMar>
          </w:tcPr>
          <w:p w14:paraId="39AB4FD6" w14:textId="77777777" w:rsidR="00023273" w:rsidRDefault="00023273"/>
        </w:tc>
        <w:tc>
          <w:tcPr>
            <w:tcW w:w="1267" w:type="dxa"/>
            <w:tcBorders>
              <w:top w:val="nil"/>
              <w:left w:val="nil"/>
              <w:bottom w:val="thick" w:sz="12" w:space="0" w:color="009CDE"/>
              <w:right w:val="nil"/>
            </w:tcBorders>
            <w:tcMar>
              <w:left w:w="0" w:type="dxa"/>
              <w:right w:w="60" w:type="dxa"/>
            </w:tcMar>
            <w:vAlign w:val="bottom"/>
          </w:tcPr>
          <w:p w14:paraId="7C229E21" w14:textId="77777777" w:rsidR="00023273"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57194C93" w14:textId="77777777" w:rsidR="00023273" w:rsidRDefault="00023273"/>
        </w:tc>
        <w:tc>
          <w:tcPr>
            <w:tcW w:w="1267" w:type="dxa"/>
            <w:tcBorders>
              <w:top w:val="nil"/>
              <w:left w:val="nil"/>
              <w:bottom w:val="nil"/>
              <w:right w:val="nil"/>
            </w:tcBorders>
            <w:tcMar>
              <w:left w:w="0" w:type="dxa"/>
              <w:right w:w="60" w:type="dxa"/>
            </w:tcMar>
            <w:vAlign w:val="bottom"/>
          </w:tcPr>
          <w:p w14:paraId="009B958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BC3DB4B" w14:textId="77777777" w:rsidR="00023273" w:rsidRDefault="00023273"/>
        </w:tc>
        <w:tc>
          <w:tcPr>
            <w:tcW w:w="1267" w:type="dxa"/>
            <w:tcBorders>
              <w:top w:val="nil"/>
              <w:left w:val="nil"/>
              <w:bottom w:val="thick" w:sz="12" w:space="0" w:color="009CDE"/>
              <w:right w:val="nil"/>
            </w:tcBorders>
            <w:tcMar>
              <w:left w:w="0" w:type="dxa"/>
              <w:right w:w="60" w:type="dxa"/>
            </w:tcMar>
            <w:vAlign w:val="bottom"/>
          </w:tcPr>
          <w:p w14:paraId="53C0AD21" w14:textId="77777777" w:rsidR="00023273" w:rsidRDefault="00000000">
            <w:pPr>
              <w:pStyle w:val="AccurriTablenumericvalues"/>
              <w:keepNext/>
            </w:pPr>
            <w:r>
              <w:rPr>
                <w:lang w:val="en-AU"/>
              </w:rPr>
              <w:t>182,953</w:t>
            </w:r>
          </w:p>
        </w:tc>
      </w:tr>
    </w:tbl>
    <w:p w14:paraId="2AB79FD3" w14:textId="77777777" w:rsidR="00023273" w:rsidRDefault="00000000">
      <w:r>
        <w:rPr>
          <w:rFonts w:ascii="Times New Roman" w:eastAsia="Times New Roman" w:hAnsi="Times New Roman" w:cs="Times New Roman"/>
          <w:b/>
          <w:lang w:val="en-AU"/>
        </w:rPr>
        <w:t xml:space="preserve"> </w:t>
      </w:r>
    </w:p>
    <w:p w14:paraId="617B3A24" w14:textId="77777777" w:rsidR="00023273" w:rsidRDefault="00000000">
      <w:pPr>
        <w:pStyle w:val="AccurriParagraphsubheader"/>
        <w:keepNext/>
        <w:keepLines/>
      </w:pPr>
      <w:r>
        <w:rPr>
          <w:lang w:val="en-AU"/>
        </w:rPr>
        <w:t>Ordinary shares</w:t>
      </w:r>
    </w:p>
    <w:p w14:paraId="4F7264C6" w14:textId="77777777" w:rsidR="00023273" w:rsidRDefault="00000000">
      <w:pPr>
        <w:pStyle w:val="AccurriParagraphcontent"/>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7290D6C5" w14:textId="77777777" w:rsidR="00023273" w:rsidRDefault="00000000">
      <w:r>
        <w:rPr>
          <w:rFonts w:ascii="Times New Roman" w:eastAsia="Times New Roman" w:hAnsi="Times New Roman" w:cs="Times New Roman"/>
          <w:b/>
          <w:lang w:val="en-AU"/>
        </w:rPr>
        <w:t xml:space="preserve"> </w:t>
      </w:r>
    </w:p>
    <w:p w14:paraId="398C3169" w14:textId="77777777" w:rsidR="00023273" w:rsidRDefault="00000000">
      <w:pPr>
        <w:pStyle w:val="AccurriParagraphcontent"/>
        <w:keepNext/>
        <w:keepLines/>
      </w:pPr>
      <w:r>
        <w:rPr>
          <w:lang w:val="en-AU"/>
        </w:rPr>
        <w:t>On a show of hands every member present at a meeting in person or by proxy shall have one vote and upon a poll each share shall have one vote.</w:t>
      </w:r>
    </w:p>
    <w:p w14:paraId="52506E12" w14:textId="77777777" w:rsidR="00023273" w:rsidRDefault="00000000">
      <w:r>
        <w:rPr>
          <w:rFonts w:ascii="Times New Roman" w:eastAsia="Times New Roman" w:hAnsi="Times New Roman" w:cs="Times New Roman"/>
          <w:b/>
          <w:lang w:val="en-AU"/>
        </w:rPr>
        <w:t xml:space="preserve"> </w:t>
      </w:r>
    </w:p>
    <w:p w14:paraId="729B9C13" w14:textId="77777777" w:rsidR="00023273" w:rsidRDefault="00000000">
      <w:pPr>
        <w:pStyle w:val="AccurriParagraphsubheader"/>
        <w:keepNext/>
        <w:keepLines/>
      </w:pPr>
      <w:r>
        <w:rPr>
          <w:lang w:val="en-AU"/>
        </w:rPr>
        <w:t xml:space="preserve">Capital risk </w:t>
      </w:r>
      <w:proofErr w:type="gramStart"/>
      <w:r>
        <w:rPr>
          <w:lang w:val="en-AU"/>
        </w:rPr>
        <w:t>management</w:t>
      </w:r>
      <w:proofErr w:type="gramEnd"/>
    </w:p>
    <w:p w14:paraId="56BF888D" w14:textId="77777777" w:rsidR="00023273" w:rsidRDefault="00000000">
      <w:pPr>
        <w:pStyle w:val="AccurriParagraphcontent"/>
        <w:keepNext/>
        <w:keepLines/>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0CE6689C" w14:textId="77777777" w:rsidR="00023273" w:rsidRDefault="00000000">
      <w:r>
        <w:rPr>
          <w:rFonts w:ascii="Times New Roman" w:eastAsia="Times New Roman" w:hAnsi="Times New Roman" w:cs="Times New Roman"/>
          <w:b/>
          <w:lang w:val="en-AU"/>
        </w:rPr>
        <w:t xml:space="preserve"> </w:t>
      </w:r>
    </w:p>
    <w:p w14:paraId="7E47E4E9" w14:textId="77777777" w:rsidR="00023273" w:rsidRDefault="00000000">
      <w:pPr>
        <w:pStyle w:val="AccurriParagraphcontent"/>
        <w:keepNext/>
        <w:keepLines/>
      </w:pPr>
      <w:r>
        <w:rPr>
          <w:lang w:val="en-AU"/>
        </w:rPr>
        <w:t>Capital is regarded as total equity, as recognised in the statement of financial position, plus net debt. Net debt is calculated as total borrowings less cash and cash equivalents.</w:t>
      </w:r>
    </w:p>
    <w:p w14:paraId="2725C059" w14:textId="77777777" w:rsidR="00023273" w:rsidRDefault="00000000">
      <w:r>
        <w:rPr>
          <w:rFonts w:ascii="Times New Roman" w:eastAsia="Times New Roman" w:hAnsi="Times New Roman" w:cs="Times New Roman"/>
          <w:b/>
          <w:lang w:val="en-AU"/>
        </w:rPr>
        <w:t xml:space="preserve"> </w:t>
      </w:r>
    </w:p>
    <w:p w14:paraId="6E50D9FD" w14:textId="77777777" w:rsidR="00023273" w:rsidRDefault="00000000">
      <w:pPr>
        <w:pStyle w:val="AccurriParagraphcontent"/>
        <w:keepNext/>
        <w:keepLines/>
      </w:pPr>
      <w:r>
        <w:rPr>
          <w:lang w:val="en-AU"/>
        </w:rPr>
        <w:lastRenderedPageBreak/>
        <w:t xml:space="preserve">In order to maintain or adjust the capital structure, the consolidated entity may adjust the </w:t>
      </w:r>
      <w:proofErr w:type="gramStart"/>
      <w:r>
        <w:rPr>
          <w:lang w:val="en-AU"/>
        </w:rPr>
        <w:t>amount</w:t>
      </w:r>
      <w:proofErr w:type="gramEnd"/>
      <w:r>
        <w:rPr>
          <w:lang w:val="en-AU"/>
        </w:rPr>
        <w:t xml:space="preserve"> of dividends paid to shareholders, return capital to shareholders, issue new shares or sell assets to reduce debt.</w:t>
      </w:r>
    </w:p>
    <w:p w14:paraId="2EC7BFF0" w14:textId="77777777" w:rsidR="00023273" w:rsidRDefault="00000000">
      <w:r>
        <w:rPr>
          <w:rFonts w:ascii="Times New Roman" w:eastAsia="Times New Roman" w:hAnsi="Times New Roman" w:cs="Times New Roman"/>
          <w:b/>
          <w:lang w:val="en-AU"/>
        </w:rPr>
        <w:t xml:space="preserve"> </w:t>
      </w:r>
    </w:p>
    <w:p w14:paraId="401B2BEF" w14:textId="77777777" w:rsidR="00023273" w:rsidRDefault="00000000">
      <w:pPr>
        <w:pStyle w:val="AccurriParagraphcontent"/>
        <w:keepNext/>
        <w:keepLines/>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6D71502E" w14:textId="77777777" w:rsidR="00023273" w:rsidRDefault="00000000">
      <w:r>
        <w:rPr>
          <w:rFonts w:ascii="Times New Roman" w:eastAsia="Times New Roman" w:hAnsi="Times New Roman" w:cs="Times New Roman"/>
          <w:b/>
          <w:lang w:val="en-AU"/>
        </w:rPr>
        <w:t xml:space="preserve"> </w:t>
      </w:r>
    </w:p>
    <w:p w14:paraId="2F1DE52E" w14:textId="77777777" w:rsidR="00023273" w:rsidRDefault="00000000">
      <w:pPr>
        <w:pStyle w:val="AccurriParagraphcontent"/>
        <w:keepNext/>
        <w:keepLines/>
      </w:pPr>
      <w:r>
        <w:rPr>
          <w:lang w:val="en-AU"/>
        </w:rPr>
        <w:t>The capital risk management policy remains unchanged from the 31 December 2022 Annual Report.</w:t>
      </w:r>
    </w:p>
    <w:p w14:paraId="28EDE1EA" w14:textId="77777777" w:rsidR="00023273" w:rsidRDefault="00000000">
      <w:pPr>
        <w:sectPr w:rsidR="00023273">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EqrNote_TOC"/>
    <w:p w14:paraId="49009D6E" w14:textId="77777777" w:rsidR="00023273" w:rsidRDefault="00000000">
      <w:pPr>
        <w:pStyle w:val="AccurriParagraphmainheader"/>
        <w:keepNext/>
      </w:pPr>
      <w:r>
        <w:fldChar w:fldCharType="begin"/>
      </w:r>
      <w:r>
        <w:rPr>
          <w:lang w:val="en-AU"/>
        </w:rPr>
        <w:instrText>TC "Note 41. Equity - reserves"\f n \l 1</w:instrText>
      </w:r>
      <w:r>
        <w:fldChar w:fldCharType="end"/>
      </w:r>
      <w:bookmarkEnd w:id="95"/>
      <w:r>
        <w:rPr>
          <w:lang w:val="en-AU"/>
        </w:rPr>
        <w:t>Note 41. Equity - reserves</w:t>
      </w:r>
    </w:p>
    <w:p w14:paraId="37A4737B"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4D3260E7" w14:textId="77777777">
        <w:trPr>
          <w:cantSplit/>
          <w:tblHeader/>
        </w:trPr>
        <w:tc>
          <w:tcPr>
            <w:tcW w:w="8301" w:type="dxa"/>
            <w:tcBorders>
              <w:top w:val="nil"/>
              <w:left w:val="nil"/>
              <w:bottom w:val="nil"/>
              <w:right w:val="nil"/>
            </w:tcBorders>
            <w:tcMar>
              <w:left w:w="0" w:type="dxa"/>
              <w:right w:w="0" w:type="dxa"/>
            </w:tcMar>
            <w:vAlign w:val="bottom"/>
          </w:tcPr>
          <w:p w14:paraId="3AEF0C7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FBD7EA6" w14:textId="77777777" w:rsidR="00023273" w:rsidRDefault="00023273"/>
        </w:tc>
        <w:tc>
          <w:tcPr>
            <w:tcW w:w="2638" w:type="dxa"/>
            <w:gridSpan w:val="3"/>
            <w:tcBorders>
              <w:top w:val="nil"/>
              <w:left w:val="nil"/>
              <w:bottom w:val="nil"/>
              <w:right w:val="nil"/>
            </w:tcBorders>
            <w:tcMar>
              <w:left w:w="0" w:type="dxa"/>
              <w:right w:w="0" w:type="dxa"/>
            </w:tcMar>
            <w:vAlign w:val="bottom"/>
          </w:tcPr>
          <w:p w14:paraId="23B0B592" w14:textId="77777777" w:rsidR="00023273" w:rsidRDefault="00000000">
            <w:pPr>
              <w:pStyle w:val="AccurriTableheaderinmaintable"/>
              <w:keepNext/>
            </w:pPr>
            <w:r>
              <w:rPr>
                <w:lang w:val="en-AU"/>
              </w:rPr>
              <w:t>Consolidated</w:t>
            </w:r>
          </w:p>
        </w:tc>
      </w:tr>
      <w:tr w:rsidR="00023273" w14:paraId="4D1EB99D" w14:textId="77777777">
        <w:trPr>
          <w:cantSplit/>
          <w:tblHeader/>
        </w:trPr>
        <w:tc>
          <w:tcPr>
            <w:tcW w:w="8301" w:type="dxa"/>
            <w:tcBorders>
              <w:top w:val="nil"/>
              <w:left w:val="nil"/>
              <w:bottom w:val="nil"/>
              <w:right w:val="nil"/>
            </w:tcBorders>
            <w:tcMar>
              <w:left w:w="0" w:type="dxa"/>
              <w:right w:w="0" w:type="dxa"/>
            </w:tcMar>
            <w:vAlign w:val="bottom"/>
          </w:tcPr>
          <w:p w14:paraId="20BC66F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6C704E4" w14:textId="77777777" w:rsidR="00023273" w:rsidRDefault="00023273"/>
        </w:tc>
        <w:tc>
          <w:tcPr>
            <w:tcW w:w="1289" w:type="dxa"/>
            <w:tcBorders>
              <w:top w:val="nil"/>
              <w:left w:val="nil"/>
              <w:bottom w:val="nil"/>
              <w:right w:val="nil"/>
            </w:tcBorders>
            <w:tcMar>
              <w:left w:w="0" w:type="dxa"/>
              <w:right w:w="0" w:type="dxa"/>
            </w:tcMar>
            <w:vAlign w:val="bottom"/>
          </w:tcPr>
          <w:p w14:paraId="4C13A600"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8D41B8D" w14:textId="77777777" w:rsidR="00023273" w:rsidRDefault="00023273"/>
        </w:tc>
        <w:tc>
          <w:tcPr>
            <w:tcW w:w="1289" w:type="dxa"/>
            <w:tcBorders>
              <w:top w:val="nil"/>
              <w:left w:val="nil"/>
              <w:bottom w:val="nil"/>
              <w:right w:val="nil"/>
            </w:tcBorders>
            <w:tcMar>
              <w:left w:w="0" w:type="dxa"/>
              <w:right w:w="0" w:type="dxa"/>
            </w:tcMar>
            <w:vAlign w:val="bottom"/>
          </w:tcPr>
          <w:p w14:paraId="6C31C9FC" w14:textId="77777777" w:rsidR="00023273" w:rsidRDefault="00000000">
            <w:pPr>
              <w:pStyle w:val="AccurriTableheaderinmaintable"/>
              <w:keepNext/>
            </w:pPr>
            <w:r>
              <w:rPr>
                <w:lang w:val="en-AU"/>
              </w:rPr>
              <w:t>2022</w:t>
            </w:r>
          </w:p>
        </w:tc>
      </w:tr>
      <w:tr w:rsidR="00023273" w14:paraId="2CB746B4" w14:textId="77777777">
        <w:trPr>
          <w:cantSplit/>
          <w:tblHeader/>
        </w:trPr>
        <w:tc>
          <w:tcPr>
            <w:tcW w:w="8301" w:type="dxa"/>
            <w:tcBorders>
              <w:top w:val="nil"/>
              <w:left w:val="nil"/>
              <w:bottom w:val="nil"/>
              <w:right w:val="nil"/>
            </w:tcBorders>
            <w:tcMar>
              <w:left w:w="0" w:type="dxa"/>
              <w:right w:w="0" w:type="dxa"/>
            </w:tcMar>
            <w:vAlign w:val="bottom"/>
          </w:tcPr>
          <w:p w14:paraId="2EC3999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0E93D95" w14:textId="77777777" w:rsidR="00023273" w:rsidRDefault="00023273"/>
        </w:tc>
        <w:tc>
          <w:tcPr>
            <w:tcW w:w="1289" w:type="dxa"/>
            <w:tcBorders>
              <w:top w:val="nil"/>
              <w:left w:val="nil"/>
              <w:bottom w:val="nil"/>
              <w:right w:val="nil"/>
            </w:tcBorders>
            <w:tcMar>
              <w:left w:w="0" w:type="dxa"/>
              <w:right w:w="0" w:type="dxa"/>
            </w:tcMar>
            <w:vAlign w:val="bottom"/>
          </w:tcPr>
          <w:p w14:paraId="2EEC4849"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99DD31D" w14:textId="77777777" w:rsidR="00023273" w:rsidRDefault="00023273"/>
        </w:tc>
        <w:tc>
          <w:tcPr>
            <w:tcW w:w="1289" w:type="dxa"/>
            <w:tcBorders>
              <w:top w:val="nil"/>
              <w:left w:val="nil"/>
              <w:bottom w:val="nil"/>
              <w:right w:val="nil"/>
            </w:tcBorders>
            <w:tcMar>
              <w:left w:w="0" w:type="dxa"/>
              <w:right w:w="0" w:type="dxa"/>
            </w:tcMar>
            <w:vAlign w:val="bottom"/>
          </w:tcPr>
          <w:p w14:paraId="76B8DB05" w14:textId="77777777" w:rsidR="00023273" w:rsidRDefault="00000000">
            <w:pPr>
              <w:pStyle w:val="AccurriTableheaderinmaintable"/>
              <w:keepNext/>
            </w:pPr>
            <w:r>
              <w:rPr>
                <w:lang w:val="en-AU"/>
              </w:rPr>
              <w:t>CU'000</w:t>
            </w:r>
          </w:p>
        </w:tc>
      </w:tr>
      <w:tr w:rsidR="00023273" w14:paraId="25877E97" w14:textId="77777777">
        <w:trPr>
          <w:cantSplit/>
          <w:tblHeader/>
        </w:trPr>
        <w:tc>
          <w:tcPr>
            <w:tcW w:w="8301" w:type="dxa"/>
            <w:tcBorders>
              <w:top w:val="nil"/>
              <w:left w:val="nil"/>
              <w:bottom w:val="nil"/>
              <w:right w:val="nil"/>
            </w:tcBorders>
            <w:tcMar>
              <w:left w:w="0" w:type="dxa"/>
              <w:right w:w="0" w:type="dxa"/>
            </w:tcMar>
            <w:vAlign w:val="bottom"/>
          </w:tcPr>
          <w:p w14:paraId="0E2032D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44B5EF1" w14:textId="77777777" w:rsidR="00023273" w:rsidRDefault="00023273"/>
        </w:tc>
        <w:tc>
          <w:tcPr>
            <w:tcW w:w="1289" w:type="dxa"/>
            <w:tcBorders>
              <w:top w:val="nil"/>
              <w:left w:val="nil"/>
              <w:bottom w:val="nil"/>
              <w:right w:val="nil"/>
            </w:tcBorders>
            <w:tcMar>
              <w:left w:w="0" w:type="dxa"/>
              <w:right w:w="0" w:type="dxa"/>
            </w:tcMar>
            <w:vAlign w:val="bottom"/>
          </w:tcPr>
          <w:p w14:paraId="5A85E83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5E2972D2" w14:textId="77777777" w:rsidR="00023273" w:rsidRDefault="00023273"/>
        </w:tc>
        <w:tc>
          <w:tcPr>
            <w:tcW w:w="1289" w:type="dxa"/>
            <w:tcBorders>
              <w:top w:val="nil"/>
              <w:left w:val="nil"/>
              <w:bottom w:val="nil"/>
              <w:right w:val="nil"/>
            </w:tcBorders>
            <w:tcMar>
              <w:left w:w="0" w:type="dxa"/>
              <w:right w:w="0" w:type="dxa"/>
            </w:tcMar>
            <w:vAlign w:val="bottom"/>
          </w:tcPr>
          <w:p w14:paraId="7726C604" w14:textId="77777777" w:rsidR="00023273" w:rsidRDefault="00023273">
            <w:pPr>
              <w:pStyle w:val="AccurriTableheaderinmaintable"/>
              <w:keepNext/>
            </w:pPr>
          </w:p>
        </w:tc>
      </w:tr>
      <w:tr w:rsidR="00023273" w14:paraId="328D7AC7" w14:textId="77777777">
        <w:tc>
          <w:tcPr>
            <w:tcW w:w="8301" w:type="dxa"/>
            <w:tcBorders>
              <w:top w:val="nil"/>
              <w:left w:val="nil"/>
              <w:bottom w:val="nil"/>
              <w:right w:val="nil"/>
            </w:tcBorders>
            <w:tcMar>
              <w:left w:w="0" w:type="dxa"/>
              <w:right w:w="0" w:type="dxa"/>
            </w:tcMar>
            <w:vAlign w:val="bottom"/>
          </w:tcPr>
          <w:p w14:paraId="5A103980" w14:textId="77777777" w:rsidR="00023273" w:rsidRDefault="00000000">
            <w:pPr>
              <w:pStyle w:val="AccurriTabletextvalues"/>
              <w:keepNext/>
              <w:jc w:val="left"/>
            </w:pPr>
            <w:r>
              <w:rPr>
                <w:lang w:val="en-AU"/>
              </w:rPr>
              <w:t>Revaluation surplus reserve</w:t>
            </w:r>
          </w:p>
        </w:tc>
        <w:tc>
          <w:tcPr>
            <w:tcW w:w="60" w:type="dxa"/>
            <w:tcBorders>
              <w:top w:val="nil"/>
              <w:left w:val="nil"/>
              <w:bottom w:val="nil"/>
              <w:right w:val="nil"/>
            </w:tcBorders>
            <w:tcMar>
              <w:left w:w="0" w:type="dxa"/>
              <w:right w:w="0" w:type="dxa"/>
            </w:tcMar>
          </w:tcPr>
          <w:p w14:paraId="3B7ACAC0" w14:textId="77777777" w:rsidR="00023273" w:rsidRDefault="00023273"/>
        </w:tc>
        <w:tc>
          <w:tcPr>
            <w:tcW w:w="1289" w:type="dxa"/>
            <w:tcBorders>
              <w:top w:val="nil"/>
              <w:left w:val="nil"/>
              <w:bottom w:val="nil"/>
              <w:right w:val="nil"/>
            </w:tcBorders>
            <w:tcMar>
              <w:left w:w="0" w:type="dxa"/>
              <w:right w:w="60" w:type="dxa"/>
            </w:tcMar>
            <w:vAlign w:val="bottom"/>
          </w:tcPr>
          <w:p w14:paraId="70C10D20" w14:textId="77777777" w:rsidR="00023273" w:rsidRDefault="00000000">
            <w:pPr>
              <w:pStyle w:val="AccurriTablenumericvalues"/>
              <w:keepNext/>
            </w:pPr>
            <w:r>
              <w:rPr>
                <w:lang w:val="en-AU"/>
              </w:rPr>
              <w:t xml:space="preserve">4,095 </w:t>
            </w:r>
          </w:p>
        </w:tc>
        <w:tc>
          <w:tcPr>
            <w:tcW w:w="60" w:type="dxa"/>
            <w:tcBorders>
              <w:top w:val="nil"/>
              <w:left w:val="nil"/>
              <w:bottom w:val="nil"/>
              <w:right w:val="nil"/>
            </w:tcBorders>
            <w:tcMar>
              <w:left w:w="0" w:type="dxa"/>
              <w:right w:w="0" w:type="dxa"/>
            </w:tcMar>
          </w:tcPr>
          <w:p w14:paraId="39217B9D" w14:textId="77777777" w:rsidR="00023273" w:rsidRDefault="00023273"/>
        </w:tc>
        <w:tc>
          <w:tcPr>
            <w:tcW w:w="1289" w:type="dxa"/>
            <w:tcBorders>
              <w:top w:val="nil"/>
              <w:left w:val="nil"/>
              <w:bottom w:val="nil"/>
              <w:right w:val="nil"/>
            </w:tcBorders>
            <w:tcMar>
              <w:left w:w="0" w:type="dxa"/>
              <w:right w:w="60" w:type="dxa"/>
            </w:tcMar>
            <w:vAlign w:val="bottom"/>
          </w:tcPr>
          <w:p w14:paraId="548FFA98" w14:textId="77777777" w:rsidR="00023273" w:rsidRDefault="00000000">
            <w:pPr>
              <w:pStyle w:val="AccurriTablenumericvalues"/>
              <w:keepNext/>
            </w:pPr>
            <w:r>
              <w:rPr>
                <w:lang w:val="en-AU"/>
              </w:rPr>
              <w:t xml:space="preserve">4,095 </w:t>
            </w:r>
          </w:p>
        </w:tc>
      </w:tr>
      <w:tr w:rsidR="00023273" w14:paraId="378A2E83" w14:textId="77777777">
        <w:tc>
          <w:tcPr>
            <w:tcW w:w="8301" w:type="dxa"/>
            <w:tcBorders>
              <w:top w:val="nil"/>
              <w:left w:val="nil"/>
              <w:bottom w:val="nil"/>
              <w:right w:val="nil"/>
            </w:tcBorders>
            <w:tcMar>
              <w:left w:w="0" w:type="dxa"/>
              <w:right w:w="0" w:type="dxa"/>
            </w:tcMar>
            <w:vAlign w:val="bottom"/>
          </w:tcPr>
          <w:p w14:paraId="78ABEACC" w14:textId="77777777" w:rsidR="00023273" w:rsidRDefault="00000000">
            <w:pPr>
              <w:pStyle w:val="AccurriTabletextvalues"/>
              <w:keepNext/>
              <w:jc w:val="left"/>
            </w:pPr>
            <w:r>
              <w:rPr>
                <w:lang w:val="en-AU"/>
              </w:rPr>
              <w:t>Financial assets at fair value through other comprehensive income reserve</w:t>
            </w:r>
          </w:p>
        </w:tc>
        <w:tc>
          <w:tcPr>
            <w:tcW w:w="60" w:type="dxa"/>
            <w:tcBorders>
              <w:top w:val="nil"/>
              <w:left w:val="nil"/>
              <w:bottom w:val="nil"/>
              <w:right w:val="nil"/>
            </w:tcBorders>
            <w:tcMar>
              <w:left w:w="0" w:type="dxa"/>
              <w:right w:w="0" w:type="dxa"/>
            </w:tcMar>
          </w:tcPr>
          <w:p w14:paraId="765B9163" w14:textId="77777777" w:rsidR="00023273" w:rsidRDefault="00023273"/>
        </w:tc>
        <w:tc>
          <w:tcPr>
            <w:tcW w:w="1289" w:type="dxa"/>
            <w:tcBorders>
              <w:top w:val="nil"/>
              <w:left w:val="nil"/>
              <w:bottom w:val="nil"/>
              <w:right w:val="nil"/>
            </w:tcBorders>
            <w:tcMar>
              <w:left w:w="0" w:type="dxa"/>
              <w:right w:w="60" w:type="dxa"/>
            </w:tcMar>
            <w:vAlign w:val="bottom"/>
          </w:tcPr>
          <w:p w14:paraId="31E577C7" w14:textId="77777777" w:rsidR="00023273"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4B30EE06" w14:textId="77777777" w:rsidR="00023273" w:rsidRDefault="00023273"/>
        </w:tc>
        <w:tc>
          <w:tcPr>
            <w:tcW w:w="1289" w:type="dxa"/>
            <w:tcBorders>
              <w:top w:val="nil"/>
              <w:left w:val="nil"/>
              <w:bottom w:val="nil"/>
              <w:right w:val="nil"/>
            </w:tcBorders>
            <w:tcMar>
              <w:left w:w="0" w:type="dxa"/>
              <w:right w:w="60" w:type="dxa"/>
            </w:tcMar>
            <w:vAlign w:val="bottom"/>
          </w:tcPr>
          <w:p w14:paraId="2F284920" w14:textId="77777777" w:rsidR="00023273" w:rsidRDefault="00000000">
            <w:pPr>
              <w:pStyle w:val="AccurriTablenumericvalues"/>
              <w:keepNext/>
            </w:pPr>
            <w:r>
              <w:rPr>
                <w:lang w:val="en-AU"/>
              </w:rPr>
              <w:t xml:space="preserve">-  </w:t>
            </w:r>
          </w:p>
        </w:tc>
      </w:tr>
      <w:tr w:rsidR="00023273" w14:paraId="35056635" w14:textId="77777777">
        <w:tc>
          <w:tcPr>
            <w:tcW w:w="8301" w:type="dxa"/>
            <w:tcBorders>
              <w:top w:val="nil"/>
              <w:left w:val="nil"/>
              <w:bottom w:val="nil"/>
              <w:right w:val="nil"/>
            </w:tcBorders>
            <w:tcMar>
              <w:left w:w="0" w:type="dxa"/>
              <w:right w:w="0" w:type="dxa"/>
            </w:tcMar>
            <w:vAlign w:val="bottom"/>
          </w:tcPr>
          <w:p w14:paraId="4B2721EB" w14:textId="77777777" w:rsidR="00023273" w:rsidRDefault="00000000">
            <w:pPr>
              <w:pStyle w:val="AccurriTabletextvalues"/>
              <w:keepNext/>
              <w:jc w:val="left"/>
            </w:pPr>
            <w:r>
              <w:rPr>
                <w:lang w:val="en-AU"/>
              </w:rPr>
              <w:t>Foreign currency reserve</w:t>
            </w:r>
          </w:p>
        </w:tc>
        <w:tc>
          <w:tcPr>
            <w:tcW w:w="60" w:type="dxa"/>
            <w:tcBorders>
              <w:top w:val="nil"/>
              <w:left w:val="nil"/>
              <w:bottom w:val="nil"/>
              <w:right w:val="nil"/>
            </w:tcBorders>
            <w:tcMar>
              <w:left w:w="0" w:type="dxa"/>
              <w:right w:w="0" w:type="dxa"/>
            </w:tcMar>
          </w:tcPr>
          <w:p w14:paraId="374D1567" w14:textId="77777777" w:rsidR="00023273" w:rsidRDefault="00023273"/>
        </w:tc>
        <w:tc>
          <w:tcPr>
            <w:tcW w:w="1289" w:type="dxa"/>
            <w:tcBorders>
              <w:top w:val="nil"/>
              <w:left w:val="nil"/>
              <w:bottom w:val="nil"/>
              <w:right w:val="nil"/>
            </w:tcBorders>
            <w:tcMar>
              <w:left w:w="0" w:type="dxa"/>
              <w:right w:w="0" w:type="dxa"/>
            </w:tcMar>
            <w:vAlign w:val="bottom"/>
          </w:tcPr>
          <w:p w14:paraId="233AF2E0" w14:textId="77777777" w:rsidR="00023273" w:rsidRDefault="00000000">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278448C7" w14:textId="77777777" w:rsidR="00023273" w:rsidRDefault="00023273"/>
        </w:tc>
        <w:tc>
          <w:tcPr>
            <w:tcW w:w="1289" w:type="dxa"/>
            <w:tcBorders>
              <w:top w:val="nil"/>
              <w:left w:val="nil"/>
              <w:bottom w:val="nil"/>
              <w:right w:val="nil"/>
            </w:tcBorders>
            <w:tcMar>
              <w:left w:w="0" w:type="dxa"/>
              <w:right w:w="0" w:type="dxa"/>
            </w:tcMar>
            <w:vAlign w:val="bottom"/>
          </w:tcPr>
          <w:p w14:paraId="18E8C620" w14:textId="77777777" w:rsidR="00023273" w:rsidRDefault="00000000">
            <w:pPr>
              <w:pStyle w:val="AccurriTablenumericvalues"/>
              <w:keepNext/>
            </w:pPr>
            <w:r>
              <w:rPr>
                <w:lang w:val="en-AU"/>
              </w:rPr>
              <w:t>(512)</w:t>
            </w:r>
          </w:p>
        </w:tc>
      </w:tr>
      <w:tr w:rsidR="00023273" w14:paraId="6D0CC192" w14:textId="77777777">
        <w:tc>
          <w:tcPr>
            <w:tcW w:w="8301" w:type="dxa"/>
            <w:tcBorders>
              <w:top w:val="nil"/>
              <w:left w:val="nil"/>
              <w:bottom w:val="nil"/>
              <w:right w:val="nil"/>
            </w:tcBorders>
            <w:tcMar>
              <w:left w:w="0" w:type="dxa"/>
              <w:right w:w="0" w:type="dxa"/>
            </w:tcMar>
            <w:vAlign w:val="bottom"/>
          </w:tcPr>
          <w:p w14:paraId="2B2EDC04" w14:textId="77777777" w:rsidR="00023273" w:rsidRDefault="00000000">
            <w:pPr>
              <w:pStyle w:val="AccurriTabletextvalues"/>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3FBB5A59" w14:textId="77777777" w:rsidR="00023273" w:rsidRDefault="00023273"/>
        </w:tc>
        <w:tc>
          <w:tcPr>
            <w:tcW w:w="1289" w:type="dxa"/>
            <w:tcBorders>
              <w:top w:val="nil"/>
              <w:left w:val="nil"/>
              <w:bottom w:val="nil"/>
              <w:right w:val="nil"/>
            </w:tcBorders>
            <w:tcMar>
              <w:left w:w="0" w:type="dxa"/>
              <w:right w:w="0" w:type="dxa"/>
            </w:tcMar>
            <w:vAlign w:val="bottom"/>
          </w:tcPr>
          <w:p w14:paraId="1185DA75" w14:textId="77777777" w:rsidR="00023273"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571A70FA" w14:textId="77777777" w:rsidR="00023273" w:rsidRDefault="00023273"/>
        </w:tc>
        <w:tc>
          <w:tcPr>
            <w:tcW w:w="1289" w:type="dxa"/>
            <w:tcBorders>
              <w:top w:val="nil"/>
              <w:left w:val="nil"/>
              <w:bottom w:val="nil"/>
              <w:right w:val="nil"/>
            </w:tcBorders>
            <w:tcMar>
              <w:left w:w="0" w:type="dxa"/>
              <w:right w:w="0" w:type="dxa"/>
            </w:tcMar>
            <w:vAlign w:val="bottom"/>
          </w:tcPr>
          <w:p w14:paraId="2C6D02AF" w14:textId="77777777" w:rsidR="00023273" w:rsidRDefault="00000000">
            <w:pPr>
              <w:pStyle w:val="AccurriTablenumericvalues"/>
              <w:keepNext/>
            </w:pPr>
            <w:r>
              <w:rPr>
                <w:lang w:val="en-AU"/>
              </w:rPr>
              <w:t>(75)</w:t>
            </w:r>
          </w:p>
        </w:tc>
      </w:tr>
      <w:tr w:rsidR="00023273" w14:paraId="723C9F31" w14:textId="77777777">
        <w:tc>
          <w:tcPr>
            <w:tcW w:w="8301" w:type="dxa"/>
            <w:tcBorders>
              <w:top w:val="nil"/>
              <w:left w:val="nil"/>
              <w:bottom w:val="nil"/>
              <w:right w:val="nil"/>
            </w:tcBorders>
            <w:tcMar>
              <w:left w:w="0" w:type="dxa"/>
              <w:right w:w="0" w:type="dxa"/>
            </w:tcMar>
            <w:vAlign w:val="bottom"/>
          </w:tcPr>
          <w:p w14:paraId="1D6B019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D29BC6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52C8EA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968BBF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1FEACEC" w14:textId="77777777" w:rsidR="00023273" w:rsidRDefault="00023273">
            <w:pPr>
              <w:pStyle w:val="AccurriTablenumericvalues"/>
              <w:keepNext/>
            </w:pPr>
          </w:p>
        </w:tc>
      </w:tr>
      <w:tr w:rsidR="00023273" w14:paraId="5C3C8653" w14:textId="77777777">
        <w:tc>
          <w:tcPr>
            <w:tcW w:w="8301" w:type="dxa"/>
            <w:tcBorders>
              <w:top w:val="nil"/>
              <w:left w:val="nil"/>
              <w:bottom w:val="nil"/>
              <w:right w:val="nil"/>
            </w:tcBorders>
            <w:tcMar>
              <w:left w:w="0" w:type="dxa"/>
              <w:right w:w="0" w:type="dxa"/>
            </w:tcMar>
            <w:vAlign w:val="bottom"/>
          </w:tcPr>
          <w:p w14:paraId="1AB4034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6ED902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2C11E0F" w14:textId="77777777" w:rsidR="00023273" w:rsidRDefault="00000000">
            <w:pPr>
              <w:pStyle w:val="AccurriTablenumericvalues"/>
              <w:keepNext/>
            </w:pPr>
            <w:r>
              <w:rPr>
                <w:lang w:val="en-AU"/>
              </w:rPr>
              <w:t xml:space="preserve">3,276 </w:t>
            </w:r>
          </w:p>
        </w:tc>
        <w:tc>
          <w:tcPr>
            <w:tcW w:w="60" w:type="dxa"/>
            <w:tcBorders>
              <w:top w:val="nil"/>
              <w:left w:val="nil"/>
              <w:bottom w:val="nil"/>
              <w:right w:val="nil"/>
            </w:tcBorders>
            <w:tcMar>
              <w:left w:w="0" w:type="dxa"/>
              <w:right w:w="0" w:type="dxa"/>
            </w:tcMar>
          </w:tcPr>
          <w:p w14:paraId="25AB0E2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E49B1F3" w14:textId="77777777" w:rsidR="00023273" w:rsidRDefault="00000000">
            <w:pPr>
              <w:pStyle w:val="AccurriTablenumericvalues"/>
              <w:keepNext/>
            </w:pPr>
            <w:r>
              <w:rPr>
                <w:lang w:val="en-AU"/>
              </w:rPr>
              <w:t xml:space="preserve">3,508 </w:t>
            </w:r>
          </w:p>
        </w:tc>
      </w:tr>
    </w:tbl>
    <w:p w14:paraId="18FA1032" w14:textId="77777777" w:rsidR="00023273" w:rsidRDefault="00000000">
      <w:r>
        <w:rPr>
          <w:rFonts w:ascii="Times New Roman" w:eastAsia="Times New Roman" w:hAnsi="Times New Roman" w:cs="Times New Roman"/>
          <w:b/>
          <w:lang w:val="en-AU"/>
        </w:rPr>
        <w:t xml:space="preserve"> </w:t>
      </w:r>
    </w:p>
    <w:p w14:paraId="4C4C132C" w14:textId="77777777" w:rsidR="00023273" w:rsidRDefault="00000000">
      <w:pPr>
        <w:pStyle w:val="AccurriParagraphsubheader"/>
        <w:keepNext/>
        <w:keepLines/>
      </w:pPr>
      <w:r>
        <w:rPr>
          <w:lang w:val="en-AU"/>
        </w:rPr>
        <w:t>Revaluation surplus reserve</w:t>
      </w:r>
    </w:p>
    <w:p w14:paraId="1D8863FD" w14:textId="77777777" w:rsidR="00023273" w:rsidRDefault="00000000">
      <w:pPr>
        <w:pStyle w:val="AccurriParagraphcontent"/>
        <w:keepNext/>
        <w:keepLines/>
      </w:pPr>
      <w:r>
        <w:rPr>
          <w:lang w:val="en-AU"/>
        </w:rPr>
        <w:t>The reserve is used to recognise increments and decrements in the fair value of land and buildings, excluding investment properties.</w:t>
      </w:r>
    </w:p>
    <w:p w14:paraId="1470B50F" w14:textId="77777777" w:rsidR="00023273" w:rsidRDefault="00000000">
      <w:r>
        <w:rPr>
          <w:rFonts w:ascii="Times New Roman" w:eastAsia="Times New Roman" w:hAnsi="Times New Roman" w:cs="Times New Roman"/>
          <w:b/>
          <w:lang w:val="en-AU"/>
        </w:rPr>
        <w:t xml:space="preserve"> </w:t>
      </w:r>
    </w:p>
    <w:p w14:paraId="42DEB340" w14:textId="77777777" w:rsidR="00023273" w:rsidRDefault="00000000">
      <w:pPr>
        <w:pStyle w:val="AccurriParagraphsubheader"/>
        <w:keepNext/>
        <w:keepLines/>
      </w:pPr>
      <w:r>
        <w:rPr>
          <w:lang w:val="en-AU"/>
        </w:rPr>
        <w:t>Financial assets at fair value through other comprehensive income reserve</w:t>
      </w:r>
    </w:p>
    <w:p w14:paraId="748F7DEE" w14:textId="77777777" w:rsidR="00023273" w:rsidRDefault="00000000">
      <w:pPr>
        <w:pStyle w:val="AccurriParagraphcontent"/>
        <w:keepNext/>
        <w:keepLines/>
      </w:pPr>
      <w:r>
        <w:rPr>
          <w:lang w:val="en-AU"/>
        </w:rPr>
        <w:t>The reserve is used to recognise increments and decrements in the fair value of financial assets at fair value through other comprehensive income.</w:t>
      </w:r>
    </w:p>
    <w:p w14:paraId="3FDF11F1" w14:textId="77777777" w:rsidR="00023273" w:rsidRDefault="00000000">
      <w:r>
        <w:rPr>
          <w:rFonts w:ascii="Times New Roman" w:eastAsia="Times New Roman" w:hAnsi="Times New Roman" w:cs="Times New Roman"/>
          <w:b/>
          <w:lang w:val="en-AU"/>
        </w:rPr>
        <w:t xml:space="preserve"> </w:t>
      </w:r>
    </w:p>
    <w:p w14:paraId="6BC01567" w14:textId="77777777" w:rsidR="00023273" w:rsidRDefault="00000000">
      <w:pPr>
        <w:pStyle w:val="AccurriParagraphsubheader"/>
        <w:keepNext/>
        <w:keepLines/>
      </w:pPr>
      <w:r>
        <w:rPr>
          <w:lang w:val="en-AU"/>
        </w:rPr>
        <w:t>Foreign currency reserve</w:t>
      </w:r>
    </w:p>
    <w:p w14:paraId="4301FBDE" w14:textId="77777777" w:rsidR="00023273" w:rsidRDefault="00000000">
      <w:pPr>
        <w:pStyle w:val="AccurriParagraphcontent"/>
        <w:keepNext/>
        <w:keepLines/>
      </w:pPr>
      <w:r>
        <w:rPr>
          <w:lang w:val="en-AU"/>
        </w:rPr>
        <w:t xml:space="preserve">The reserve is used to recognise exchange differences arising from the translation of the financial statements of foreign operations to </w:t>
      </w:r>
      <w:proofErr w:type="spellStart"/>
      <w:r>
        <w:rPr>
          <w:lang w:val="en-AU"/>
        </w:rPr>
        <w:t>Internationaland</w:t>
      </w:r>
      <w:proofErr w:type="spellEnd"/>
      <w:r>
        <w:rPr>
          <w:lang w:val="en-AU"/>
        </w:rPr>
        <w:t xml:space="preserve"> currency units. It is also used to recognise gains and losses on hedges of the net investments in foreign operations.</w:t>
      </w:r>
    </w:p>
    <w:p w14:paraId="3E283968" w14:textId="77777777" w:rsidR="00023273" w:rsidRDefault="00000000">
      <w:r>
        <w:rPr>
          <w:rFonts w:ascii="Times New Roman" w:eastAsia="Times New Roman" w:hAnsi="Times New Roman" w:cs="Times New Roman"/>
          <w:b/>
          <w:lang w:val="en-AU"/>
        </w:rPr>
        <w:t xml:space="preserve"> </w:t>
      </w:r>
    </w:p>
    <w:p w14:paraId="282F28BE" w14:textId="77777777" w:rsidR="00023273" w:rsidRDefault="00000000">
      <w:pPr>
        <w:pStyle w:val="AccurriParagraphsubheader"/>
        <w:keepNext/>
        <w:keepLines/>
      </w:pPr>
      <w:r>
        <w:rPr>
          <w:lang w:val="en-AU"/>
        </w:rPr>
        <w:t>Hedging reserve - cash flow hedges</w:t>
      </w:r>
    </w:p>
    <w:p w14:paraId="343AD252" w14:textId="77777777" w:rsidR="00023273" w:rsidRDefault="00000000">
      <w:pPr>
        <w:pStyle w:val="AccurriParagraphcontent"/>
        <w:keepNext/>
        <w:keepLines/>
      </w:pPr>
      <w:r>
        <w:rPr>
          <w:lang w:val="en-AU"/>
        </w:rPr>
        <w:t>The reserve is used to recognise the effective portion of the gain or loss of cash flow hedge instruments that is determined to be an effective hedge.</w:t>
      </w:r>
    </w:p>
    <w:p w14:paraId="4FA370B3" w14:textId="77777777" w:rsidR="00023273" w:rsidRDefault="00000000">
      <w:r>
        <w:rPr>
          <w:rFonts w:ascii="Times New Roman" w:eastAsia="Times New Roman" w:hAnsi="Times New Roman" w:cs="Times New Roman"/>
          <w:b/>
          <w:lang w:val="en-AU"/>
        </w:rPr>
        <w:t xml:space="preserve"> </w:t>
      </w:r>
    </w:p>
    <w:p w14:paraId="4C2765DB" w14:textId="77777777" w:rsidR="00023273" w:rsidRDefault="00000000">
      <w:pPr>
        <w:pStyle w:val="AccurriParagraphsubheader"/>
        <w:keepNext/>
        <w:keepLines/>
      </w:pPr>
      <w:r>
        <w:rPr>
          <w:lang w:val="en-AU"/>
        </w:rPr>
        <w:lastRenderedPageBreak/>
        <w:t>Movements in reserves</w:t>
      </w:r>
    </w:p>
    <w:p w14:paraId="1E7B72CE" w14:textId="77777777" w:rsidR="00023273" w:rsidRDefault="00000000">
      <w:pPr>
        <w:pStyle w:val="AccurriParagraphcontent"/>
        <w:keepNext/>
        <w:keepLines/>
      </w:pPr>
      <w:r>
        <w:rPr>
          <w:lang w:val="en-AU"/>
        </w:rPr>
        <w:t>Movements in each class of reserve during the current and previous financial year are set out below:</w:t>
      </w:r>
    </w:p>
    <w:p w14:paraId="00F0001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023273" w14:paraId="2131CBFE" w14:textId="77777777">
        <w:trPr>
          <w:cantSplit/>
          <w:tblHeader/>
        </w:trPr>
        <w:tc>
          <w:tcPr>
            <w:tcW w:w="4253" w:type="dxa"/>
            <w:tcBorders>
              <w:top w:val="nil"/>
              <w:left w:val="nil"/>
              <w:bottom w:val="nil"/>
              <w:right w:val="nil"/>
            </w:tcBorders>
            <w:tcMar>
              <w:left w:w="0" w:type="dxa"/>
              <w:right w:w="0" w:type="dxa"/>
            </w:tcMar>
            <w:vAlign w:val="bottom"/>
          </w:tcPr>
          <w:p w14:paraId="123F144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8F96639" w14:textId="77777777" w:rsidR="00023273" w:rsidRDefault="00023273"/>
        </w:tc>
        <w:tc>
          <w:tcPr>
            <w:tcW w:w="1289" w:type="dxa"/>
            <w:tcBorders>
              <w:top w:val="nil"/>
              <w:left w:val="nil"/>
              <w:bottom w:val="nil"/>
              <w:right w:val="nil"/>
            </w:tcBorders>
            <w:tcMar>
              <w:left w:w="0" w:type="dxa"/>
              <w:right w:w="0" w:type="dxa"/>
            </w:tcMar>
            <w:vAlign w:val="bottom"/>
          </w:tcPr>
          <w:p w14:paraId="32D35ECE" w14:textId="77777777" w:rsidR="00023273" w:rsidRDefault="00000000">
            <w:pPr>
              <w:pStyle w:val="AccurriTableheaderinsubtable"/>
              <w:keepNext/>
            </w:pPr>
            <w:r>
              <w:rPr>
                <w:lang w:val="en-AU"/>
              </w:rPr>
              <w:t>Revaluation</w:t>
            </w:r>
          </w:p>
        </w:tc>
        <w:tc>
          <w:tcPr>
            <w:tcW w:w="60" w:type="dxa"/>
            <w:tcBorders>
              <w:top w:val="nil"/>
              <w:left w:val="nil"/>
              <w:bottom w:val="nil"/>
              <w:right w:val="nil"/>
            </w:tcBorders>
            <w:tcMar>
              <w:left w:w="0" w:type="dxa"/>
              <w:right w:w="0" w:type="dxa"/>
            </w:tcMar>
          </w:tcPr>
          <w:p w14:paraId="71E8C89B" w14:textId="77777777" w:rsidR="00023273" w:rsidRDefault="00023273"/>
        </w:tc>
        <w:tc>
          <w:tcPr>
            <w:tcW w:w="1289" w:type="dxa"/>
            <w:tcBorders>
              <w:top w:val="nil"/>
              <w:left w:val="nil"/>
              <w:bottom w:val="nil"/>
              <w:right w:val="nil"/>
            </w:tcBorders>
            <w:tcMar>
              <w:left w:w="0" w:type="dxa"/>
              <w:right w:w="0" w:type="dxa"/>
            </w:tcMar>
            <w:vAlign w:val="bottom"/>
          </w:tcPr>
          <w:p w14:paraId="0A64DA9C" w14:textId="77777777" w:rsidR="00023273" w:rsidRDefault="00000000">
            <w:pPr>
              <w:pStyle w:val="AccurriTableheaderinsubtable"/>
              <w:keepNext/>
            </w:pPr>
            <w:r>
              <w:rPr>
                <w:lang w:val="en-AU"/>
              </w:rPr>
              <w:t>Financial assets at fair value</w:t>
            </w:r>
          </w:p>
        </w:tc>
        <w:tc>
          <w:tcPr>
            <w:tcW w:w="60" w:type="dxa"/>
            <w:tcBorders>
              <w:top w:val="nil"/>
              <w:left w:val="nil"/>
              <w:bottom w:val="nil"/>
              <w:right w:val="nil"/>
            </w:tcBorders>
            <w:tcMar>
              <w:left w:w="0" w:type="dxa"/>
              <w:right w:w="0" w:type="dxa"/>
            </w:tcMar>
          </w:tcPr>
          <w:p w14:paraId="5A234AF1" w14:textId="77777777" w:rsidR="00023273" w:rsidRDefault="00023273"/>
        </w:tc>
        <w:tc>
          <w:tcPr>
            <w:tcW w:w="1289" w:type="dxa"/>
            <w:tcBorders>
              <w:top w:val="nil"/>
              <w:left w:val="nil"/>
              <w:bottom w:val="nil"/>
              <w:right w:val="nil"/>
            </w:tcBorders>
            <w:tcMar>
              <w:left w:w="0" w:type="dxa"/>
              <w:right w:w="0" w:type="dxa"/>
            </w:tcMar>
            <w:vAlign w:val="bottom"/>
          </w:tcPr>
          <w:p w14:paraId="16FEE934" w14:textId="77777777" w:rsidR="00023273" w:rsidRDefault="00000000">
            <w:pPr>
              <w:pStyle w:val="AccurriTableheaderinsubtable"/>
              <w:keepNext/>
            </w:pPr>
            <w:r>
              <w:rPr>
                <w:lang w:val="en-AU"/>
              </w:rPr>
              <w:t>Foreign</w:t>
            </w:r>
          </w:p>
        </w:tc>
        <w:tc>
          <w:tcPr>
            <w:tcW w:w="60" w:type="dxa"/>
            <w:tcBorders>
              <w:top w:val="nil"/>
              <w:left w:val="nil"/>
              <w:bottom w:val="nil"/>
              <w:right w:val="nil"/>
            </w:tcBorders>
            <w:tcMar>
              <w:left w:w="0" w:type="dxa"/>
              <w:right w:w="0" w:type="dxa"/>
            </w:tcMar>
          </w:tcPr>
          <w:p w14:paraId="4C4527B6" w14:textId="77777777" w:rsidR="00023273" w:rsidRDefault="00023273"/>
        </w:tc>
        <w:tc>
          <w:tcPr>
            <w:tcW w:w="1289" w:type="dxa"/>
            <w:tcBorders>
              <w:top w:val="nil"/>
              <w:left w:val="nil"/>
              <w:bottom w:val="nil"/>
              <w:right w:val="nil"/>
            </w:tcBorders>
            <w:tcMar>
              <w:left w:w="0" w:type="dxa"/>
              <w:right w:w="0" w:type="dxa"/>
            </w:tcMar>
            <w:vAlign w:val="bottom"/>
          </w:tcPr>
          <w:p w14:paraId="14115753"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84FB555" w14:textId="77777777" w:rsidR="00023273" w:rsidRDefault="00023273"/>
        </w:tc>
        <w:tc>
          <w:tcPr>
            <w:tcW w:w="1289" w:type="dxa"/>
            <w:tcBorders>
              <w:top w:val="nil"/>
              <w:left w:val="nil"/>
              <w:bottom w:val="nil"/>
              <w:right w:val="nil"/>
            </w:tcBorders>
            <w:tcMar>
              <w:left w:w="0" w:type="dxa"/>
              <w:right w:w="0" w:type="dxa"/>
            </w:tcMar>
            <w:vAlign w:val="bottom"/>
          </w:tcPr>
          <w:p w14:paraId="24EC8833" w14:textId="77777777" w:rsidR="00023273" w:rsidRDefault="00023273">
            <w:pPr>
              <w:pStyle w:val="AccurriTableheaderinsubtable"/>
              <w:keepNext/>
            </w:pPr>
          </w:p>
        </w:tc>
      </w:tr>
      <w:tr w:rsidR="00023273" w14:paraId="6BC9AFC4" w14:textId="77777777">
        <w:trPr>
          <w:cantSplit/>
          <w:tblHeader/>
        </w:trPr>
        <w:tc>
          <w:tcPr>
            <w:tcW w:w="4253" w:type="dxa"/>
            <w:tcBorders>
              <w:top w:val="nil"/>
              <w:left w:val="nil"/>
              <w:bottom w:val="nil"/>
              <w:right w:val="nil"/>
            </w:tcBorders>
            <w:tcMar>
              <w:left w:w="0" w:type="dxa"/>
              <w:right w:w="0" w:type="dxa"/>
            </w:tcMar>
            <w:vAlign w:val="bottom"/>
          </w:tcPr>
          <w:p w14:paraId="0E6BA35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266392A" w14:textId="77777777" w:rsidR="00023273" w:rsidRDefault="00023273"/>
        </w:tc>
        <w:tc>
          <w:tcPr>
            <w:tcW w:w="1289" w:type="dxa"/>
            <w:tcBorders>
              <w:top w:val="nil"/>
              <w:left w:val="nil"/>
              <w:bottom w:val="nil"/>
              <w:right w:val="nil"/>
            </w:tcBorders>
            <w:tcMar>
              <w:left w:w="0" w:type="dxa"/>
              <w:right w:w="0" w:type="dxa"/>
            </w:tcMar>
            <w:vAlign w:val="bottom"/>
          </w:tcPr>
          <w:p w14:paraId="36ABE410" w14:textId="77777777" w:rsidR="00023273" w:rsidRDefault="00000000">
            <w:pPr>
              <w:pStyle w:val="AccurriTableheaderinsubtable"/>
              <w:keepNext/>
            </w:pPr>
            <w:r>
              <w:rPr>
                <w:lang w:val="en-AU"/>
              </w:rPr>
              <w:t>surplus</w:t>
            </w:r>
          </w:p>
        </w:tc>
        <w:tc>
          <w:tcPr>
            <w:tcW w:w="60" w:type="dxa"/>
            <w:tcBorders>
              <w:top w:val="nil"/>
              <w:left w:val="nil"/>
              <w:bottom w:val="nil"/>
              <w:right w:val="nil"/>
            </w:tcBorders>
            <w:tcMar>
              <w:left w:w="0" w:type="dxa"/>
              <w:right w:w="0" w:type="dxa"/>
            </w:tcMar>
          </w:tcPr>
          <w:p w14:paraId="7B59118D" w14:textId="77777777" w:rsidR="00023273" w:rsidRDefault="00023273"/>
        </w:tc>
        <w:tc>
          <w:tcPr>
            <w:tcW w:w="1289" w:type="dxa"/>
            <w:tcBorders>
              <w:top w:val="nil"/>
              <w:left w:val="nil"/>
              <w:bottom w:val="nil"/>
              <w:right w:val="nil"/>
            </w:tcBorders>
            <w:tcMar>
              <w:left w:w="0" w:type="dxa"/>
              <w:right w:w="0" w:type="dxa"/>
            </w:tcMar>
            <w:vAlign w:val="bottom"/>
          </w:tcPr>
          <w:p w14:paraId="230342F7" w14:textId="77777777" w:rsidR="00023273"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4F2CB135" w14:textId="77777777" w:rsidR="00023273" w:rsidRDefault="00023273"/>
        </w:tc>
        <w:tc>
          <w:tcPr>
            <w:tcW w:w="1289" w:type="dxa"/>
            <w:tcBorders>
              <w:top w:val="nil"/>
              <w:left w:val="nil"/>
              <w:bottom w:val="nil"/>
              <w:right w:val="nil"/>
            </w:tcBorders>
            <w:tcMar>
              <w:left w:w="0" w:type="dxa"/>
              <w:right w:w="0" w:type="dxa"/>
            </w:tcMar>
            <w:vAlign w:val="bottom"/>
          </w:tcPr>
          <w:p w14:paraId="00970FEE" w14:textId="77777777" w:rsidR="00023273" w:rsidRDefault="00000000">
            <w:pPr>
              <w:pStyle w:val="AccurriTableheaderinsubtable"/>
              <w:keepNext/>
            </w:pPr>
            <w:r>
              <w:rPr>
                <w:lang w:val="en-AU"/>
              </w:rPr>
              <w:t>currency</w:t>
            </w:r>
          </w:p>
        </w:tc>
        <w:tc>
          <w:tcPr>
            <w:tcW w:w="60" w:type="dxa"/>
            <w:tcBorders>
              <w:top w:val="nil"/>
              <w:left w:val="nil"/>
              <w:bottom w:val="nil"/>
              <w:right w:val="nil"/>
            </w:tcBorders>
            <w:tcMar>
              <w:left w:w="0" w:type="dxa"/>
              <w:right w:w="0" w:type="dxa"/>
            </w:tcMar>
          </w:tcPr>
          <w:p w14:paraId="3E4AD07D" w14:textId="77777777" w:rsidR="00023273" w:rsidRDefault="00023273"/>
        </w:tc>
        <w:tc>
          <w:tcPr>
            <w:tcW w:w="1289" w:type="dxa"/>
            <w:tcBorders>
              <w:top w:val="nil"/>
              <w:left w:val="nil"/>
              <w:bottom w:val="nil"/>
              <w:right w:val="nil"/>
            </w:tcBorders>
            <w:tcMar>
              <w:left w:w="0" w:type="dxa"/>
              <w:right w:w="0" w:type="dxa"/>
            </w:tcMar>
            <w:vAlign w:val="bottom"/>
          </w:tcPr>
          <w:p w14:paraId="572D19A3" w14:textId="77777777" w:rsidR="00023273"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783D596E" w14:textId="77777777" w:rsidR="00023273" w:rsidRDefault="00023273"/>
        </w:tc>
        <w:tc>
          <w:tcPr>
            <w:tcW w:w="1289" w:type="dxa"/>
            <w:tcBorders>
              <w:top w:val="nil"/>
              <w:left w:val="nil"/>
              <w:bottom w:val="nil"/>
              <w:right w:val="nil"/>
            </w:tcBorders>
            <w:tcMar>
              <w:left w:w="0" w:type="dxa"/>
              <w:right w:w="0" w:type="dxa"/>
            </w:tcMar>
            <w:vAlign w:val="bottom"/>
          </w:tcPr>
          <w:p w14:paraId="649CBB48" w14:textId="77777777" w:rsidR="00023273" w:rsidRDefault="00000000">
            <w:pPr>
              <w:pStyle w:val="AccurriTableheaderinsubtable"/>
              <w:keepNext/>
            </w:pPr>
            <w:r>
              <w:rPr>
                <w:lang w:val="en-AU"/>
              </w:rPr>
              <w:t>Total</w:t>
            </w:r>
          </w:p>
        </w:tc>
      </w:tr>
      <w:tr w:rsidR="00023273" w14:paraId="4523EB20" w14:textId="77777777">
        <w:trPr>
          <w:cantSplit/>
          <w:tblHeader/>
        </w:trPr>
        <w:tc>
          <w:tcPr>
            <w:tcW w:w="4253" w:type="dxa"/>
            <w:tcBorders>
              <w:top w:val="nil"/>
              <w:left w:val="nil"/>
              <w:bottom w:val="nil"/>
              <w:right w:val="nil"/>
            </w:tcBorders>
            <w:tcMar>
              <w:left w:w="0" w:type="dxa"/>
              <w:right w:w="0" w:type="dxa"/>
            </w:tcMar>
            <w:vAlign w:val="bottom"/>
          </w:tcPr>
          <w:p w14:paraId="3368E0A6"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597F1040" w14:textId="77777777" w:rsidR="00023273" w:rsidRDefault="00023273"/>
        </w:tc>
        <w:tc>
          <w:tcPr>
            <w:tcW w:w="1289" w:type="dxa"/>
            <w:tcBorders>
              <w:top w:val="nil"/>
              <w:left w:val="nil"/>
              <w:bottom w:val="nil"/>
              <w:right w:val="nil"/>
            </w:tcBorders>
            <w:tcMar>
              <w:left w:w="0" w:type="dxa"/>
              <w:right w:w="0" w:type="dxa"/>
            </w:tcMar>
            <w:vAlign w:val="bottom"/>
          </w:tcPr>
          <w:p w14:paraId="7A9F602E"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F39CB5B" w14:textId="77777777" w:rsidR="00023273" w:rsidRDefault="00023273"/>
        </w:tc>
        <w:tc>
          <w:tcPr>
            <w:tcW w:w="1289" w:type="dxa"/>
            <w:tcBorders>
              <w:top w:val="nil"/>
              <w:left w:val="nil"/>
              <w:bottom w:val="nil"/>
              <w:right w:val="nil"/>
            </w:tcBorders>
            <w:tcMar>
              <w:left w:w="0" w:type="dxa"/>
              <w:right w:w="0" w:type="dxa"/>
            </w:tcMar>
            <w:vAlign w:val="bottom"/>
          </w:tcPr>
          <w:p w14:paraId="773B4BA1"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8D15D12" w14:textId="77777777" w:rsidR="00023273" w:rsidRDefault="00023273"/>
        </w:tc>
        <w:tc>
          <w:tcPr>
            <w:tcW w:w="1289" w:type="dxa"/>
            <w:tcBorders>
              <w:top w:val="nil"/>
              <w:left w:val="nil"/>
              <w:bottom w:val="nil"/>
              <w:right w:val="nil"/>
            </w:tcBorders>
            <w:tcMar>
              <w:left w:w="0" w:type="dxa"/>
              <w:right w:w="0" w:type="dxa"/>
            </w:tcMar>
            <w:vAlign w:val="bottom"/>
          </w:tcPr>
          <w:p w14:paraId="52EC3F80"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C4CE1AC" w14:textId="77777777" w:rsidR="00023273" w:rsidRDefault="00023273"/>
        </w:tc>
        <w:tc>
          <w:tcPr>
            <w:tcW w:w="1289" w:type="dxa"/>
            <w:tcBorders>
              <w:top w:val="nil"/>
              <w:left w:val="nil"/>
              <w:bottom w:val="nil"/>
              <w:right w:val="nil"/>
            </w:tcBorders>
            <w:tcMar>
              <w:left w:w="0" w:type="dxa"/>
              <w:right w:w="0" w:type="dxa"/>
            </w:tcMar>
            <w:vAlign w:val="bottom"/>
          </w:tcPr>
          <w:p w14:paraId="3C7A6AF6"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F66334A" w14:textId="77777777" w:rsidR="00023273" w:rsidRDefault="00023273"/>
        </w:tc>
        <w:tc>
          <w:tcPr>
            <w:tcW w:w="1289" w:type="dxa"/>
            <w:tcBorders>
              <w:top w:val="nil"/>
              <w:left w:val="nil"/>
              <w:bottom w:val="nil"/>
              <w:right w:val="nil"/>
            </w:tcBorders>
            <w:tcMar>
              <w:left w:w="0" w:type="dxa"/>
              <w:right w:w="0" w:type="dxa"/>
            </w:tcMar>
            <w:vAlign w:val="bottom"/>
          </w:tcPr>
          <w:p w14:paraId="4ECA6224" w14:textId="77777777" w:rsidR="00023273" w:rsidRDefault="00000000">
            <w:pPr>
              <w:pStyle w:val="AccurriTableheaderinsubtable"/>
              <w:keepNext/>
            </w:pPr>
            <w:r>
              <w:rPr>
                <w:lang w:val="en-AU"/>
              </w:rPr>
              <w:t>CU'000</w:t>
            </w:r>
          </w:p>
        </w:tc>
      </w:tr>
      <w:tr w:rsidR="00023273" w14:paraId="47FBEBE6" w14:textId="77777777">
        <w:trPr>
          <w:cantSplit/>
          <w:tblHeader/>
        </w:trPr>
        <w:tc>
          <w:tcPr>
            <w:tcW w:w="4253" w:type="dxa"/>
            <w:tcBorders>
              <w:top w:val="nil"/>
              <w:left w:val="nil"/>
              <w:bottom w:val="nil"/>
              <w:right w:val="nil"/>
            </w:tcBorders>
            <w:tcMar>
              <w:left w:w="0" w:type="dxa"/>
              <w:right w:w="0" w:type="dxa"/>
            </w:tcMar>
            <w:vAlign w:val="bottom"/>
          </w:tcPr>
          <w:p w14:paraId="0E00019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14ADFD1" w14:textId="77777777" w:rsidR="00023273" w:rsidRDefault="00023273"/>
        </w:tc>
        <w:tc>
          <w:tcPr>
            <w:tcW w:w="1289" w:type="dxa"/>
            <w:tcBorders>
              <w:top w:val="nil"/>
              <w:left w:val="nil"/>
              <w:bottom w:val="nil"/>
              <w:right w:val="nil"/>
            </w:tcBorders>
            <w:tcMar>
              <w:left w:w="0" w:type="dxa"/>
              <w:right w:w="0" w:type="dxa"/>
            </w:tcMar>
            <w:vAlign w:val="bottom"/>
          </w:tcPr>
          <w:p w14:paraId="20793177"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646B6238" w14:textId="77777777" w:rsidR="00023273" w:rsidRDefault="00023273"/>
        </w:tc>
        <w:tc>
          <w:tcPr>
            <w:tcW w:w="1289" w:type="dxa"/>
            <w:tcBorders>
              <w:top w:val="nil"/>
              <w:left w:val="nil"/>
              <w:bottom w:val="nil"/>
              <w:right w:val="nil"/>
            </w:tcBorders>
            <w:tcMar>
              <w:left w:w="0" w:type="dxa"/>
              <w:right w:w="0" w:type="dxa"/>
            </w:tcMar>
            <w:vAlign w:val="bottom"/>
          </w:tcPr>
          <w:p w14:paraId="06A3DCD5"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575B8CBA" w14:textId="77777777" w:rsidR="00023273" w:rsidRDefault="00023273"/>
        </w:tc>
        <w:tc>
          <w:tcPr>
            <w:tcW w:w="1289" w:type="dxa"/>
            <w:tcBorders>
              <w:top w:val="nil"/>
              <w:left w:val="nil"/>
              <w:bottom w:val="nil"/>
              <w:right w:val="nil"/>
            </w:tcBorders>
            <w:tcMar>
              <w:left w:w="0" w:type="dxa"/>
              <w:right w:w="0" w:type="dxa"/>
            </w:tcMar>
            <w:vAlign w:val="bottom"/>
          </w:tcPr>
          <w:p w14:paraId="6E32A1FF"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77D9917" w14:textId="77777777" w:rsidR="00023273" w:rsidRDefault="00023273"/>
        </w:tc>
        <w:tc>
          <w:tcPr>
            <w:tcW w:w="1289" w:type="dxa"/>
            <w:tcBorders>
              <w:top w:val="nil"/>
              <w:left w:val="nil"/>
              <w:bottom w:val="nil"/>
              <w:right w:val="nil"/>
            </w:tcBorders>
            <w:tcMar>
              <w:left w:w="0" w:type="dxa"/>
              <w:right w:w="0" w:type="dxa"/>
            </w:tcMar>
            <w:vAlign w:val="bottom"/>
          </w:tcPr>
          <w:p w14:paraId="1866DF19"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D899075" w14:textId="77777777" w:rsidR="00023273" w:rsidRDefault="00023273"/>
        </w:tc>
        <w:tc>
          <w:tcPr>
            <w:tcW w:w="1289" w:type="dxa"/>
            <w:tcBorders>
              <w:top w:val="nil"/>
              <w:left w:val="nil"/>
              <w:bottom w:val="nil"/>
              <w:right w:val="nil"/>
            </w:tcBorders>
            <w:tcMar>
              <w:left w:w="0" w:type="dxa"/>
              <w:right w:w="0" w:type="dxa"/>
            </w:tcMar>
            <w:vAlign w:val="bottom"/>
          </w:tcPr>
          <w:p w14:paraId="6177B231" w14:textId="77777777" w:rsidR="00023273" w:rsidRDefault="00023273">
            <w:pPr>
              <w:pStyle w:val="AccurriTableheaderinsubtable"/>
              <w:keepNext/>
            </w:pPr>
          </w:p>
        </w:tc>
      </w:tr>
      <w:tr w:rsidR="00023273" w14:paraId="7E347121" w14:textId="77777777">
        <w:tc>
          <w:tcPr>
            <w:tcW w:w="4253" w:type="dxa"/>
            <w:tcBorders>
              <w:top w:val="nil"/>
              <w:left w:val="nil"/>
              <w:bottom w:val="nil"/>
              <w:right w:val="nil"/>
            </w:tcBorders>
            <w:tcMar>
              <w:left w:w="0" w:type="dxa"/>
              <w:right w:w="0" w:type="dxa"/>
            </w:tcMar>
            <w:vAlign w:val="bottom"/>
          </w:tcPr>
          <w:p w14:paraId="2695B830"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1 January 2022</w:t>
            </w:r>
          </w:p>
        </w:tc>
        <w:tc>
          <w:tcPr>
            <w:tcW w:w="60" w:type="dxa"/>
            <w:tcBorders>
              <w:top w:val="nil"/>
              <w:left w:val="nil"/>
              <w:bottom w:val="nil"/>
              <w:right w:val="nil"/>
            </w:tcBorders>
            <w:tcMar>
              <w:left w:w="0" w:type="dxa"/>
              <w:right w:w="0" w:type="dxa"/>
            </w:tcMar>
          </w:tcPr>
          <w:p w14:paraId="58C7D6EA" w14:textId="77777777" w:rsidR="00023273" w:rsidRDefault="00023273"/>
        </w:tc>
        <w:tc>
          <w:tcPr>
            <w:tcW w:w="1289" w:type="dxa"/>
            <w:tcBorders>
              <w:top w:val="nil"/>
              <w:left w:val="nil"/>
              <w:bottom w:val="nil"/>
              <w:right w:val="nil"/>
            </w:tcBorders>
            <w:tcMar>
              <w:left w:w="0" w:type="dxa"/>
              <w:right w:w="60" w:type="dxa"/>
            </w:tcMar>
            <w:vAlign w:val="bottom"/>
          </w:tcPr>
          <w:p w14:paraId="058CA1CF" w14:textId="77777777" w:rsidR="00023273" w:rsidRDefault="00000000">
            <w:pPr>
              <w:pStyle w:val="AccurriTablenumericvalues"/>
              <w:keepNext/>
            </w:pPr>
            <w:r>
              <w:rPr>
                <w:lang w:val="en-AU"/>
              </w:rPr>
              <w:t>2,835</w:t>
            </w:r>
          </w:p>
        </w:tc>
        <w:tc>
          <w:tcPr>
            <w:tcW w:w="60" w:type="dxa"/>
            <w:tcBorders>
              <w:top w:val="nil"/>
              <w:left w:val="nil"/>
              <w:bottom w:val="nil"/>
              <w:right w:val="nil"/>
            </w:tcBorders>
            <w:tcMar>
              <w:left w:w="0" w:type="dxa"/>
              <w:right w:w="0" w:type="dxa"/>
            </w:tcMar>
          </w:tcPr>
          <w:p w14:paraId="7F282AA8" w14:textId="77777777" w:rsidR="00023273" w:rsidRDefault="00023273"/>
        </w:tc>
        <w:tc>
          <w:tcPr>
            <w:tcW w:w="1289" w:type="dxa"/>
            <w:tcBorders>
              <w:top w:val="nil"/>
              <w:left w:val="nil"/>
              <w:bottom w:val="nil"/>
              <w:right w:val="nil"/>
            </w:tcBorders>
            <w:tcMar>
              <w:left w:w="0" w:type="dxa"/>
              <w:right w:w="60" w:type="dxa"/>
            </w:tcMar>
            <w:vAlign w:val="bottom"/>
          </w:tcPr>
          <w:p w14:paraId="42F9728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AB9CDA" w14:textId="77777777" w:rsidR="00023273" w:rsidRDefault="00023273"/>
        </w:tc>
        <w:tc>
          <w:tcPr>
            <w:tcW w:w="1289" w:type="dxa"/>
            <w:tcBorders>
              <w:top w:val="nil"/>
              <w:left w:val="nil"/>
              <w:bottom w:val="nil"/>
              <w:right w:val="nil"/>
            </w:tcBorders>
            <w:tcMar>
              <w:left w:w="0" w:type="dxa"/>
              <w:right w:w="0" w:type="dxa"/>
            </w:tcMar>
            <w:vAlign w:val="bottom"/>
          </w:tcPr>
          <w:p w14:paraId="30AD420B" w14:textId="77777777" w:rsidR="00023273" w:rsidRDefault="00000000">
            <w:pPr>
              <w:pStyle w:val="AccurriTablenumericvalues"/>
              <w:keepNext/>
            </w:pPr>
            <w:r>
              <w:rPr>
                <w:lang w:val="en-AU"/>
              </w:rPr>
              <w:t>(294)</w:t>
            </w:r>
          </w:p>
        </w:tc>
        <w:tc>
          <w:tcPr>
            <w:tcW w:w="60" w:type="dxa"/>
            <w:tcBorders>
              <w:top w:val="nil"/>
              <w:left w:val="nil"/>
              <w:bottom w:val="nil"/>
              <w:right w:val="nil"/>
            </w:tcBorders>
            <w:tcMar>
              <w:left w:w="0" w:type="dxa"/>
              <w:right w:w="0" w:type="dxa"/>
            </w:tcMar>
          </w:tcPr>
          <w:p w14:paraId="01CB7ABD" w14:textId="77777777" w:rsidR="00023273" w:rsidRDefault="00023273"/>
        </w:tc>
        <w:tc>
          <w:tcPr>
            <w:tcW w:w="1289" w:type="dxa"/>
            <w:tcBorders>
              <w:top w:val="nil"/>
              <w:left w:val="nil"/>
              <w:bottom w:val="nil"/>
              <w:right w:val="nil"/>
            </w:tcBorders>
            <w:tcMar>
              <w:left w:w="0" w:type="dxa"/>
              <w:right w:w="0" w:type="dxa"/>
            </w:tcMar>
            <w:vAlign w:val="bottom"/>
          </w:tcPr>
          <w:p w14:paraId="763056DC" w14:textId="77777777" w:rsidR="00023273"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37812A97" w14:textId="77777777" w:rsidR="00023273" w:rsidRDefault="00023273"/>
        </w:tc>
        <w:tc>
          <w:tcPr>
            <w:tcW w:w="1289" w:type="dxa"/>
            <w:tcBorders>
              <w:top w:val="nil"/>
              <w:left w:val="nil"/>
              <w:bottom w:val="nil"/>
              <w:right w:val="nil"/>
            </w:tcBorders>
            <w:tcMar>
              <w:left w:w="0" w:type="dxa"/>
              <w:right w:w="60" w:type="dxa"/>
            </w:tcMar>
            <w:vAlign w:val="bottom"/>
          </w:tcPr>
          <w:p w14:paraId="714BA637" w14:textId="77777777" w:rsidR="00023273" w:rsidRDefault="00000000">
            <w:pPr>
              <w:pStyle w:val="AccurriTablenumericvalues"/>
              <w:keepNext/>
            </w:pPr>
            <w:r>
              <w:rPr>
                <w:lang w:val="en-AU"/>
              </w:rPr>
              <w:t>2,493</w:t>
            </w:r>
          </w:p>
        </w:tc>
      </w:tr>
      <w:tr w:rsidR="00023273" w14:paraId="7E1A76EB" w14:textId="77777777">
        <w:tc>
          <w:tcPr>
            <w:tcW w:w="4253" w:type="dxa"/>
            <w:tcBorders>
              <w:top w:val="nil"/>
              <w:left w:val="nil"/>
              <w:bottom w:val="nil"/>
              <w:right w:val="nil"/>
            </w:tcBorders>
            <w:tcMar>
              <w:left w:w="0" w:type="dxa"/>
              <w:right w:w="0" w:type="dxa"/>
            </w:tcMar>
            <w:vAlign w:val="bottom"/>
          </w:tcPr>
          <w:p w14:paraId="3CE50795" w14:textId="77777777" w:rsidR="00023273"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3960BE10" w14:textId="77777777" w:rsidR="00023273" w:rsidRDefault="00023273"/>
        </w:tc>
        <w:tc>
          <w:tcPr>
            <w:tcW w:w="1289" w:type="dxa"/>
            <w:tcBorders>
              <w:top w:val="nil"/>
              <w:left w:val="nil"/>
              <w:bottom w:val="nil"/>
              <w:right w:val="nil"/>
            </w:tcBorders>
            <w:tcMar>
              <w:left w:w="0" w:type="dxa"/>
              <w:right w:w="60" w:type="dxa"/>
            </w:tcMar>
            <w:vAlign w:val="bottom"/>
          </w:tcPr>
          <w:p w14:paraId="4F684AF9" w14:textId="77777777" w:rsidR="00023273" w:rsidRDefault="00000000">
            <w:pPr>
              <w:pStyle w:val="AccurriTablenumericvalues"/>
              <w:keepNext/>
            </w:pPr>
            <w:r>
              <w:rPr>
                <w:lang w:val="en-AU"/>
              </w:rPr>
              <w:t>1,800</w:t>
            </w:r>
          </w:p>
        </w:tc>
        <w:tc>
          <w:tcPr>
            <w:tcW w:w="60" w:type="dxa"/>
            <w:tcBorders>
              <w:top w:val="nil"/>
              <w:left w:val="nil"/>
              <w:bottom w:val="nil"/>
              <w:right w:val="nil"/>
            </w:tcBorders>
            <w:tcMar>
              <w:left w:w="0" w:type="dxa"/>
              <w:right w:w="0" w:type="dxa"/>
            </w:tcMar>
          </w:tcPr>
          <w:p w14:paraId="6F110028" w14:textId="77777777" w:rsidR="00023273" w:rsidRDefault="00023273"/>
        </w:tc>
        <w:tc>
          <w:tcPr>
            <w:tcW w:w="1289" w:type="dxa"/>
            <w:tcBorders>
              <w:top w:val="nil"/>
              <w:left w:val="nil"/>
              <w:bottom w:val="nil"/>
              <w:right w:val="nil"/>
            </w:tcBorders>
            <w:tcMar>
              <w:left w:w="0" w:type="dxa"/>
              <w:right w:w="60" w:type="dxa"/>
            </w:tcMar>
            <w:vAlign w:val="bottom"/>
          </w:tcPr>
          <w:p w14:paraId="7A3FE63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704E43" w14:textId="77777777" w:rsidR="00023273" w:rsidRDefault="00023273"/>
        </w:tc>
        <w:tc>
          <w:tcPr>
            <w:tcW w:w="1289" w:type="dxa"/>
            <w:tcBorders>
              <w:top w:val="nil"/>
              <w:left w:val="nil"/>
              <w:bottom w:val="nil"/>
              <w:right w:val="nil"/>
            </w:tcBorders>
            <w:tcMar>
              <w:left w:w="0" w:type="dxa"/>
              <w:right w:w="60" w:type="dxa"/>
            </w:tcMar>
            <w:vAlign w:val="bottom"/>
          </w:tcPr>
          <w:p w14:paraId="6F77184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EC82D7" w14:textId="77777777" w:rsidR="00023273" w:rsidRDefault="00023273"/>
        </w:tc>
        <w:tc>
          <w:tcPr>
            <w:tcW w:w="1289" w:type="dxa"/>
            <w:tcBorders>
              <w:top w:val="nil"/>
              <w:left w:val="nil"/>
              <w:bottom w:val="nil"/>
              <w:right w:val="nil"/>
            </w:tcBorders>
            <w:tcMar>
              <w:left w:w="0" w:type="dxa"/>
              <w:right w:w="0" w:type="dxa"/>
            </w:tcMar>
            <w:vAlign w:val="bottom"/>
          </w:tcPr>
          <w:p w14:paraId="7A6445F2" w14:textId="77777777" w:rsidR="00023273" w:rsidRDefault="00000000">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73DC5EEE" w14:textId="77777777" w:rsidR="00023273" w:rsidRDefault="00023273"/>
        </w:tc>
        <w:tc>
          <w:tcPr>
            <w:tcW w:w="1289" w:type="dxa"/>
            <w:tcBorders>
              <w:top w:val="nil"/>
              <w:left w:val="nil"/>
              <w:bottom w:val="nil"/>
              <w:right w:val="nil"/>
            </w:tcBorders>
            <w:tcMar>
              <w:left w:w="0" w:type="dxa"/>
              <w:right w:w="60" w:type="dxa"/>
            </w:tcMar>
            <w:vAlign w:val="bottom"/>
          </w:tcPr>
          <w:p w14:paraId="6832C0C7" w14:textId="77777777" w:rsidR="00023273" w:rsidRDefault="00000000">
            <w:pPr>
              <w:pStyle w:val="AccurriTablenumericvalues"/>
              <w:keepNext/>
            </w:pPr>
            <w:r>
              <w:rPr>
                <w:lang w:val="en-AU"/>
              </w:rPr>
              <w:t>1,762</w:t>
            </w:r>
          </w:p>
        </w:tc>
      </w:tr>
      <w:tr w:rsidR="00023273" w14:paraId="067B14BD" w14:textId="77777777">
        <w:tc>
          <w:tcPr>
            <w:tcW w:w="4253" w:type="dxa"/>
            <w:tcBorders>
              <w:top w:val="nil"/>
              <w:left w:val="nil"/>
              <w:bottom w:val="nil"/>
              <w:right w:val="nil"/>
            </w:tcBorders>
            <w:tcMar>
              <w:left w:w="0" w:type="dxa"/>
              <w:right w:w="0" w:type="dxa"/>
            </w:tcMar>
            <w:vAlign w:val="bottom"/>
          </w:tcPr>
          <w:p w14:paraId="58511366" w14:textId="77777777" w:rsidR="0002327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39621DFA" w14:textId="77777777" w:rsidR="00023273" w:rsidRDefault="00023273"/>
        </w:tc>
        <w:tc>
          <w:tcPr>
            <w:tcW w:w="1289" w:type="dxa"/>
            <w:tcBorders>
              <w:top w:val="nil"/>
              <w:left w:val="nil"/>
              <w:bottom w:val="nil"/>
              <w:right w:val="nil"/>
            </w:tcBorders>
            <w:tcMar>
              <w:left w:w="0" w:type="dxa"/>
              <w:right w:w="0" w:type="dxa"/>
            </w:tcMar>
            <w:vAlign w:val="bottom"/>
          </w:tcPr>
          <w:p w14:paraId="0424C535" w14:textId="77777777" w:rsidR="00023273" w:rsidRDefault="00000000">
            <w:pPr>
              <w:pStyle w:val="AccurriTablenumericvalues"/>
              <w:keepNext/>
            </w:pPr>
            <w:r>
              <w:rPr>
                <w:lang w:val="en-AU"/>
              </w:rPr>
              <w:t>(540)</w:t>
            </w:r>
          </w:p>
        </w:tc>
        <w:tc>
          <w:tcPr>
            <w:tcW w:w="60" w:type="dxa"/>
            <w:tcBorders>
              <w:top w:val="nil"/>
              <w:left w:val="nil"/>
              <w:bottom w:val="nil"/>
              <w:right w:val="nil"/>
            </w:tcBorders>
            <w:tcMar>
              <w:left w:w="0" w:type="dxa"/>
              <w:right w:w="0" w:type="dxa"/>
            </w:tcMar>
          </w:tcPr>
          <w:p w14:paraId="11AE3D60" w14:textId="77777777" w:rsidR="00023273" w:rsidRDefault="00023273"/>
        </w:tc>
        <w:tc>
          <w:tcPr>
            <w:tcW w:w="1289" w:type="dxa"/>
            <w:tcBorders>
              <w:top w:val="nil"/>
              <w:left w:val="nil"/>
              <w:bottom w:val="nil"/>
              <w:right w:val="nil"/>
            </w:tcBorders>
            <w:tcMar>
              <w:left w:w="0" w:type="dxa"/>
              <w:right w:w="60" w:type="dxa"/>
            </w:tcMar>
            <w:vAlign w:val="bottom"/>
          </w:tcPr>
          <w:p w14:paraId="64754B6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DAFC8D" w14:textId="77777777" w:rsidR="00023273" w:rsidRDefault="00023273"/>
        </w:tc>
        <w:tc>
          <w:tcPr>
            <w:tcW w:w="1289" w:type="dxa"/>
            <w:tcBorders>
              <w:top w:val="nil"/>
              <w:left w:val="nil"/>
              <w:bottom w:val="nil"/>
              <w:right w:val="nil"/>
            </w:tcBorders>
            <w:tcMar>
              <w:left w:w="0" w:type="dxa"/>
              <w:right w:w="60" w:type="dxa"/>
            </w:tcMar>
            <w:vAlign w:val="bottom"/>
          </w:tcPr>
          <w:p w14:paraId="261754F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223901" w14:textId="77777777" w:rsidR="00023273" w:rsidRDefault="00023273"/>
        </w:tc>
        <w:tc>
          <w:tcPr>
            <w:tcW w:w="1289" w:type="dxa"/>
            <w:tcBorders>
              <w:top w:val="nil"/>
              <w:left w:val="nil"/>
              <w:bottom w:val="nil"/>
              <w:right w:val="nil"/>
            </w:tcBorders>
            <w:tcMar>
              <w:left w:w="0" w:type="dxa"/>
              <w:right w:w="60" w:type="dxa"/>
            </w:tcMar>
            <w:vAlign w:val="bottom"/>
          </w:tcPr>
          <w:p w14:paraId="03F1C697" w14:textId="77777777" w:rsidR="00023273"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6D5C3F8E" w14:textId="77777777" w:rsidR="00023273" w:rsidRDefault="00023273"/>
        </w:tc>
        <w:tc>
          <w:tcPr>
            <w:tcW w:w="1289" w:type="dxa"/>
            <w:tcBorders>
              <w:top w:val="nil"/>
              <w:left w:val="nil"/>
              <w:bottom w:val="nil"/>
              <w:right w:val="nil"/>
            </w:tcBorders>
            <w:tcMar>
              <w:left w:w="0" w:type="dxa"/>
              <w:right w:w="0" w:type="dxa"/>
            </w:tcMar>
            <w:vAlign w:val="bottom"/>
          </w:tcPr>
          <w:p w14:paraId="06FF2D57" w14:textId="77777777" w:rsidR="00023273" w:rsidRDefault="00000000">
            <w:pPr>
              <w:pStyle w:val="AccurriTablenumericvalues"/>
              <w:keepNext/>
            </w:pPr>
            <w:r>
              <w:rPr>
                <w:lang w:val="en-AU"/>
              </w:rPr>
              <w:t>(529)</w:t>
            </w:r>
          </w:p>
        </w:tc>
      </w:tr>
      <w:tr w:rsidR="00023273" w14:paraId="0026AAFE" w14:textId="77777777">
        <w:tc>
          <w:tcPr>
            <w:tcW w:w="4253" w:type="dxa"/>
            <w:tcBorders>
              <w:top w:val="nil"/>
              <w:left w:val="nil"/>
              <w:bottom w:val="nil"/>
              <w:right w:val="nil"/>
            </w:tcBorders>
            <w:tcMar>
              <w:left w:w="0" w:type="dxa"/>
              <w:right w:w="0" w:type="dxa"/>
            </w:tcMar>
            <w:vAlign w:val="bottom"/>
          </w:tcPr>
          <w:p w14:paraId="3AD737A1" w14:textId="77777777" w:rsidR="00023273"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6D7DF254" w14:textId="77777777" w:rsidR="00023273" w:rsidRDefault="00023273"/>
        </w:tc>
        <w:tc>
          <w:tcPr>
            <w:tcW w:w="1289" w:type="dxa"/>
            <w:tcBorders>
              <w:top w:val="nil"/>
              <w:left w:val="nil"/>
              <w:bottom w:val="nil"/>
              <w:right w:val="nil"/>
            </w:tcBorders>
            <w:tcMar>
              <w:left w:w="0" w:type="dxa"/>
              <w:right w:w="60" w:type="dxa"/>
            </w:tcMar>
            <w:vAlign w:val="bottom"/>
          </w:tcPr>
          <w:p w14:paraId="13C66E5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84A45A" w14:textId="77777777" w:rsidR="00023273" w:rsidRDefault="00023273"/>
        </w:tc>
        <w:tc>
          <w:tcPr>
            <w:tcW w:w="1289" w:type="dxa"/>
            <w:tcBorders>
              <w:top w:val="nil"/>
              <w:left w:val="nil"/>
              <w:bottom w:val="nil"/>
              <w:right w:val="nil"/>
            </w:tcBorders>
            <w:tcMar>
              <w:left w:w="0" w:type="dxa"/>
              <w:right w:w="60" w:type="dxa"/>
            </w:tcMar>
            <w:vAlign w:val="bottom"/>
          </w:tcPr>
          <w:p w14:paraId="01A1DDE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C9914C" w14:textId="77777777" w:rsidR="00023273" w:rsidRDefault="00023273"/>
        </w:tc>
        <w:tc>
          <w:tcPr>
            <w:tcW w:w="1289" w:type="dxa"/>
            <w:tcBorders>
              <w:top w:val="nil"/>
              <w:left w:val="nil"/>
              <w:bottom w:val="nil"/>
              <w:right w:val="nil"/>
            </w:tcBorders>
            <w:tcMar>
              <w:left w:w="0" w:type="dxa"/>
              <w:right w:w="0" w:type="dxa"/>
            </w:tcMar>
            <w:vAlign w:val="bottom"/>
          </w:tcPr>
          <w:p w14:paraId="04D7EFEC" w14:textId="77777777" w:rsidR="00023273" w:rsidRDefault="00000000">
            <w:pPr>
              <w:pStyle w:val="AccurriTablenumericvalues"/>
              <w:keepNext/>
            </w:pPr>
            <w:r>
              <w:rPr>
                <w:lang w:val="en-AU"/>
              </w:rPr>
              <w:t>(218)</w:t>
            </w:r>
          </w:p>
        </w:tc>
        <w:tc>
          <w:tcPr>
            <w:tcW w:w="60" w:type="dxa"/>
            <w:tcBorders>
              <w:top w:val="nil"/>
              <w:left w:val="nil"/>
              <w:bottom w:val="nil"/>
              <w:right w:val="nil"/>
            </w:tcBorders>
            <w:tcMar>
              <w:left w:w="0" w:type="dxa"/>
              <w:right w:w="0" w:type="dxa"/>
            </w:tcMar>
          </w:tcPr>
          <w:p w14:paraId="6B1BF178" w14:textId="77777777" w:rsidR="00023273" w:rsidRDefault="00023273"/>
        </w:tc>
        <w:tc>
          <w:tcPr>
            <w:tcW w:w="1289" w:type="dxa"/>
            <w:tcBorders>
              <w:top w:val="nil"/>
              <w:left w:val="nil"/>
              <w:bottom w:val="nil"/>
              <w:right w:val="nil"/>
            </w:tcBorders>
            <w:tcMar>
              <w:left w:w="0" w:type="dxa"/>
              <w:right w:w="60" w:type="dxa"/>
            </w:tcMar>
            <w:vAlign w:val="bottom"/>
          </w:tcPr>
          <w:p w14:paraId="2A0B866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2FCFFF" w14:textId="77777777" w:rsidR="00023273" w:rsidRDefault="00023273"/>
        </w:tc>
        <w:tc>
          <w:tcPr>
            <w:tcW w:w="1289" w:type="dxa"/>
            <w:tcBorders>
              <w:top w:val="nil"/>
              <w:left w:val="nil"/>
              <w:bottom w:val="nil"/>
              <w:right w:val="nil"/>
            </w:tcBorders>
            <w:tcMar>
              <w:left w:w="0" w:type="dxa"/>
              <w:right w:w="0" w:type="dxa"/>
            </w:tcMar>
            <w:vAlign w:val="bottom"/>
          </w:tcPr>
          <w:p w14:paraId="204B346B" w14:textId="77777777" w:rsidR="00023273" w:rsidRDefault="00000000">
            <w:pPr>
              <w:pStyle w:val="AccurriTablenumericvalues"/>
              <w:keepNext/>
            </w:pPr>
            <w:r>
              <w:rPr>
                <w:lang w:val="en-AU"/>
              </w:rPr>
              <w:t>(218)</w:t>
            </w:r>
          </w:p>
        </w:tc>
      </w:tr>
      <w:tr w:rsidR="00023273" w14:paraId="28D21790" w14:textId="77777777">
        <w:tc>
          <w:tcPr>
            <w:tcW w:w="4253" w:type="dxa"/>
            <w:tcBorders>
              <w:top w:val="nil"/>
              <w:left w:val="nil"/>
              <w:bottom w:val="nil"/>
              <w:right w:val="nil"/>
            </w:tcBorders>
            <w:tcMar>
              <w:left w:w="0" w:type="dxa"/>
              <w:right w:w="0" w:type="dxa"/>
            </w:tcMar>
            <w:vAlign w:val="bottom"/>
          </w:tcPr>
          <w:p w14:paraId="667A75A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2FFE43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DE3708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96063E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1E6622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E4F361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FDB3A1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84F87F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E20479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766D6B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F486EDE" w14:textId="77777777" w:rsidR="00023273" w:rsidRDefault="00023273">
            <w:pPr>
              <w:pStyle w:val="AccurriTablenumericvalues"/>
              <w:keepNext/>
            </w:pPr>
          </w:p>
        </w:tc>
      </w:tr>
      <w:tr w:rsidR="00023273" w14:paraId="45E0D69E" w14:textId="77777777">
        <w:tc>
          <w:tcPr>
            <w:tcW w:w="4253" w:type="dxa"/>
            <w:tcBorders>
              <w:top w:val="nil"/>
              <w:left w:val="nil"/>
              <w:bottom w:val="nil"/>
              <w:right w:val="nil"/>
            </w:tcBorders>
            <w:tcMar>
              <w:left w:w="0" w:type="dxa"/>
              <w:right w:w="0" w:type="dxa"/>
            </w:tcMar>
            <w:vAlign w:val="bottom"/>
          </w:tcPr>
          <w:p w14:paraId="1EDEABC8"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2022</w:t>
            </w:r>
          </w:p>
        </w:tc>
        <w:tc>
          <w:tcPr>
            <w:tcW w:w="60" w:type="dxa"/>
            <w:tcBorders>
              <w:top w:val="nil"/>
              <w:left w:val="nil"/>
              <w:bottom w:val="nil"/>
              <w:right w:val="nil"/>
            </w:tcBorders>
            <w:tcMar>
              <w:left w:w="0" w:type="dxa"/>
              <w:right w:w="0" w:type="dxa"/>
            </w:tcMar>
          </w:tcPr>
          <w:p w14:paraId="5F70E189" w14:textId="77777777" w:rsidR="00023273" w:rsidRDefault="00023273"/>
        </w:tc>
        <w:tc>
          <w:tcPr>
            <w:tcW w:w="1289" w:type="dxa"/>
            <w:tcBorders>
              <w:top w:val="nil"/>
              <w:left w:val="nil"/>
              <w:bottom w:val="nil"/>
              <w:right w:val="nil"/>
            </w:tcBorders>
            <w:tcMar>
              <w:left w:w="0" w:type="dxa"/>
              <w:right w:w="60" w:type="dxa"/>
            </w:tcMar>
            <w:vAlign w:val="bottom"/>
          </w:tcPr>
          <w:p w14:paraId="0889225C" w14:textId="77777777" w:rsidR="00023273" w:rsidRDefault="00000000">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0FF7D1E1" w14:textId="77777777" w:rsidR="00023273" w:rsidRDefault="00023273"/>
        </w:tc>
        <w:tc>
          <w:tcPr>
            <w:tcW w:w="1289" w:type="dxa"/>
            <w:tcBorders>
              <w:top w:val="nil"/>
              <w:left w:val="nil"/>
              <w:bottom w:val="nil"/>
              <w:right w:val="nil"/>
            </w:tcBorders>
            <w:tcMar>
              <w:left w:w="0" w:type="dxa"/>
              <w:right w:w="60" w:type="dxa"/>
            </w:tcMar>
            <w:vAlign w:val="bottom"/>
          </w:tcPr>
          <w:p w14:paraId="313B6FE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405EC9" w14:textId="77777777" w:rsidR="00023273" w:rsidRDefault="00023273"/>
        </w:tc>
        <w:tc>
          <w:tcPr>
            <w:tcW w:w="1289" w:type="dxa"/>
            <w:tcBorders>
              <w:top w:val="nil"/>
              <w:left w:val="nil"/>
              <w:bottom w:val="nil"/>
              <w:right w:val="nil"/>
            </w:tcBorders>
            <w:tcMar>
              <w:left w:w="0" w:type="dxa"/>
              <w:right w:w="0" w:type="dxa"/>
            </w:tcMar>
            <w:vAlign w:val="bottom"/>
          </w:tcPr>
          <w:p w14:paraId="50812082" w14:textId="77777777" w:rsidR="00023273" w:rsidRDefault="00000000">
            <w:pPr>
              <w:pStyle w:val="AccurriTablenumericvalues"/>
              <w:keepNext/>
            </w:pPr>
            <w:r>
              <w:rPr>
                <w:lang w:val="en-AU"/>
              </w:rPr>
              <w:t>(512)</w:t>
            </w:r>
          </w:p>
        </w:tc>
        <w:tc>
          <w:tcPr>
            <w:tcW w:w="60" w:type="dxa"/>
            <w:tcBorders>
              <w:top w:val="nil"/>
              <w:left w:val="nil"/>
              <w:bottom w:val="nil"/>
              <w:right w:val="nil"/>
            </w:tcBorders>
            <w:tcMar>
              <w:left w:w="0" w:type="dxa"/>
              <w:right w:w="0" w:type="dxa"/>
            </w:tcMar>
          </w:tcPr>
          <w:p w14:paraId="04C8ECC1" w14:textId="77777777" w:rsidR="00023273" w:rsidRDefault="00023273"/>
        </w:tc>
        <w:tc>
          <w:tcPr>
            <w:tcW w:w="1289" w:type="dxa"/>
            <w:tcBorders>
              <w:top w:val="nil"/>
              <w:left w:val="nil"/>
              <w:bottom w:val="nil"/>
              <w:right w:val="nil"/>
            </w:tcBorders>
            <w:tcMar>
              <w:left w:w="0" w:type="dxa"/>
              <w:right w:w="0" w:type="dxa"/>
            </w:tcMar>
            <w:vAlign w:val="bottom"/>
          </w:tcPr>
          <w:p w14:paraId="2B2F4D34" w14:textId="77777777" w:rsidR="00023273"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50B19A5B" w14:textId="77777777" w:rsidR="00023273" w:rsidRDefault="00023273"/>
        </w:tc>
        <w:tc>
          <w:tcPr>
            <w:tcW w:w="1289" w:type="dxa"/>
            <w:tcBorders>
              <w:top w:val="nil"/>
              <w:left w:val="nil"/>
              <w:bottom w:val="nil"/>
              <w:right w:val="nil"/>
            </w:tcBorders>
            <w:tcMar>
              <w:left w:w="0" w:type="dxa"/>
              <w:right w:w="60" w:type="dxa"/>
            </w:tcMar>
            <w:vAlign w:val="bottom"/>
          </w:tcPr>
          <w:p w14:paraId="487B866D" w14:textId="77777777" w:rsidR="00023273" w:rsidRDefault="00000000">
            <w:pPr>
              <w:pStyle w:val="AccurriTablenumericvalues"/>
              <w:keepNext/>
            </w:pPr>
            <w:r>
              <w:rPr>
                <w:lang w:val="en-AU"/>
              </w:rPr>
              <w:t>3,508</w:t>
            </w:r>
          </w:p>
        </w:tc>
      </w:tr>
      <w:tr w:rsidR="00023273" w14:paraId="0BF1E3F1" w14:textId="77777777">
        <w:tc>
          <w:tcPr>
            <w:tcW w:w="4253" w:type="dxa"/>
            <w:tcBorders>
              <w:top w:val="nil"/>
              <w:left w:val="nil"/>
              <w:bottom w:val="nil"/>
              <w:right w:val="nil"/>
            </w:tcBorders>
            <w:tcMar>
              <w:left w:w="0" w:type="dxa"/>
              <w:right w:w="0" w:type="dxa"/>
            </w:tcMar>
            <w:vAlign w:val="bottom"/>
          </w:tcPr>
          <w:p w14:paraId="5D964F20" w14:textId="77777777" w:rsidR="00023273"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6A6675C2" w14:textId="77777777" w:rsidR="00023273" w:rsidRDefault="00023273"/>
        </w:tc>
        <w:tc>
          <w:tcPr>
            <w:tcW w:w="1289" w:type="dxa"/>
            <w:tcBorders>
              <w:top w:val="nil"/>
              <w:left w:val="nil"/>
              <w:bottom w:val="nil"/>
              <w:right w:val="nil"/>
            </w:tcBorders>
            <w:tcMar>
              <w:left w:w="0" w:type="dxa"/>
              <w:right w:w="60" w:type="dxa"/>
            </w:tcMar>
            <w:vAlign w:val="bottom"/>
          </w:tcPr>
          <w:p w14:paraId="77C08C5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D4988F" w14:textId="77777777" w:rsidR="00023273" w:rsidRDefault="00023273"/>
        </w:tc>
        <w:tc>
          <w:tcPr>
            <w:tcW w:w="1289" w:type="dxa"/>
            <w:tcBorders>
              <w:top w:val="nil"/>
              <w:left w:val="nil"/>
              <w:bottom w:val="nil"/>
              <w:right w:val="nil"/>
            </w:tcBorders>
            <w:tcMar>
              <w:left w:w="0" w:type="dxa"/>
              <w:right w:w="60" w:type="dxa"/>
            </w:tcMar>
            <w:vAlign w:val="bottom"/>
          </w:tcPr>
          <w:p w14:paraId="66ED6D34" w14:textId="77777777" w:rsidR="00023273"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3D835A21" w14:textId="77777777" w:rsidR="00023273" w:rsidRDefault="00023273"/>
        </w:tc>
        <w:tc>
          <w:tcPr>
            <w:tcW w:w="1289" w:type="dxa"/>
            <w:tcBorders>
              <w:top w:val="nil"/>
              <w:left w:val="nil"/>
              <w:bottom w:val="nil"/>
              <w:right w:val="nil"/>
            </w:tcBorders>
            <w:tcMar>
              <w:left w:w="0" w:type="dxa"/>
              <w:right w:w="60" w:type="dxa"/>
            </w:tcMar>
            <w:vAlign w:val="bottom"/>
          </w:tcPr>
          <w:p w14:paraId="73256F9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36D842" w14:textId="77777777" w:rsidR="00023273" w:rsidRDefault="00023273"/>
        </w:tc>
        <w:tc>
          <w:tcPr>
            <w:tcW w:w="1289" w:type="dxa"/>
            <w:tcBorders>
              <w:top w:val="nil"/>
              <w:left w:val="nil"/>
              <w:bottom w:val="nil"/>
              <w:right w:val="nil"/>
            </w:tcBorders>
            <w:tcMar>
              <w:left w:w="0" w:type="dxa"/>
              <w:right w:w="0" w:type="dxa"/>
            </w:tcMar>
            <w:vAlign w:val="bottom"/>
          </w:tcPr>
          <w:p w14:paraId="1913451B" w14:textId="77777777" w:rsidR="00023273"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134ECA4B" w14:textId="77777777" w:rsidR="00023273" w:rsidRDefault="00023273"/>
        </w:tc>
        <w:tc>
          <w:tcPr>
            <w:tcW w:w="1289" w:type="dxa"/>
            <w:tcBorders>
              <w:top w:val="nil"/>
              <w:left w:val="nil"/>
              <w:bottom w:val="nil"/>
              <w:right w:val="nil"/>
            </w:tcBorders>
            <w:tcMar>
              <w:left w:w="0" w:type="dxa"/>
              <w:right w:w="60" w:type="dxa"/>
            </w:tcMar>
            <w:vAlign w:val="bottom"/>
          </w:tcPr>
          <w:p w14:paraId="50B35C89" w14:textId="77777777" w:rsidR="00023273" w:rsidRDefault="00000000">
            <w:pPr>
              <w:pStyle w:val="AccurriTablenumericvalues"/>
              <w:keepNext/>
            </w:pPr>
            <w:r>
              <w:rPr>
                <w:lang w:val="en-AU"/>
              </w:rPr>
              <w:t>35</w:t>
            </w:r>
          </w:p>
        </w:tc>
      </w:tr>
      <w:tr w:rsidR="00023273" w14:paraId="57B02512" w14:textId="77777777">
        <w:tc>
          <w:tcPr>
            <w:tcW w:w="4253" w:type="dxa"/>
            <w:tcBorders>
              <w:top w:val="nil"/>
              <w:left w:val="nil"/>
              <w:bottom w:val="nil"/>
              <w:right w:val="nil"/>
            </w:tcBorders>
            <w:tcMar>
              <w:left w:w="0" w:type="dxa"/>
              <w:right w:w="0" w:type="dxa"/>
            </w:tcMar>
            <w:vAlign w:val="bottom"/>
          </w:tcPr>
          <w:p w14:paraId="59C244CE" w14:textId="77777777" w:rsidR="0002327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CD66BC7" w14:textId="77777777" w:rsidR="00023273" w:rsidRDefault="00023273"/>
        </w:tc>
        <w:tc>
          <w:tcPr>
            <w:tcW w:w="1289" w:type="dxa"/>
            <w:tcBorders>
              <w:top w:val="nil"/>
              <w:left w:val="nil"/>
              <w:bottom w:val="nil"/>
              <w:right w:val="nil"/>
            </w:tcBorders>
            <w:tcMar>
              <w:left w:w="0" w:type="dxa"/>
              <w:right w:w="60" w:type="dxa"/>
            </w:tcMar>
            <w:vAlign w:val="bottom"/>
          </w:tcPr>
          <w:p w14:paraId="18F17C1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31A306" w14:textId="77777777" w:rsidR="00023273" w:rsidRDefault="00023273"/>
        </w:tc>
        <w:tc>
          <w:tcPr>
            <w:tcW w:w="1289" w:type="dxa"/>
            <w:tcBorders>
              <w:top w:val="nil"/>
              <w:left w:val="nil"/>
              <w:bottom w:val="nil"/>
              <w:right w:val="nil"/>
            </w:tcBorders>
            <w:tcMar>
              <w:left w:w="0" w:type="dxa"/>
              <w:right w:w="0" w:type="dxa"/>
            </w:tcMar>
            <w:vAlign w:val="bottom"/>
          </w:tcPr>
          <w:p w14:paraId="2247C08C" w14:textId="77777777" w:rsidR="00023273"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35B28A83" w14:textId="77777777" w:rsidR="00023273" w:rsidRDefault="00023273"/>
        </w:tc>
        <w:tc>
          <w:tcPr>
            <w:tcW w:w="1289" w:type="dxa"/>
            <w:tcBorders>
              <w:top w:val="nil"/>
              <w:left w:val="nil"/>
              <w:bottom w:val="nil"/>
              <w:right w:val="nil"/>
            </w:tcBorders>
            <w:tcMar>
              <w:left w:w="0" w:type="dxa"/>
              <w:right w:w="60" w:type="dxa"/>
            </w:tcMar>
            <w:vAlign w:val="bottom"/>
          </w:tcPr>
          <w:p w14:paraId="1D78914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6AAB96" w14:textId="77777777" w:rsidR="00023273" w:rsidRDefault="00023273"/>
        </w:tc>
        <w:tc>
          <w:tcPr>
            <w:tcW w:w="1289" w:type="dxa"/>
            <w:tcBorders>
              <w:top w:val="nil"/>
              <w:left w:val="nil"/>
              <w:bottom w:val="nil"/>
              <w:right w:val="nil"/>
            </w:tcBorders>
            <w:tcMar>
              <w:left w:w="0" w:type="dxa"/>
              <w:right w:w="60" w:type="dxa"/>
            </w:tcMar>
            <w:vAlign w:val="bottom"/>
          </w:tcPr>
          <w:p w14:paraId="58455BF4" w14:textId="77777777" w:rsidR="00023273"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77E57DE6" w14:textId="77777777" w:rsidR="00023273" w:rsidRDefault="00023273"/>
        </w:tc>
        <w:tc>
          <w:tcPr>
            <w:tcW w:w="1289" w:type="dxa"/>
            <w:tcBorders>
              <w:top w:val="nil"/>
              <w:left w:val="nil"/>
              <w:bottom w:val="nil"/>
              <w:right w:val="nil"/>
            </w:tcBorders>
            <w:tcMar>
              <w:left w:w="0" w:type="dxa"/>
              <w:right w:w="0" w:type="dxa"/>
            </w:tcMar>
            <w:vAlign w:val="bottom"/>
          </w:tcPr>
          <w:p w14:paraId="3A1BCDBA" w14:textId="77777777" w:rsidR="00023273" w:rsidRDefault="00000000">
            <w:pPr>
              <w:pStyle w:val="AccurriTablenumericvalues"/>
              <w:keepNext/>
            </w:pPr>
            <w:r>
              <w:rPr>
                <w:lang w:val="en-AU"/>
              </w:rPr>
              <w:t>(10)</w:t>
            </w:r>
          </w:p>
        </w:tc>
      </w:tr>
      <w:tr w:rsidR="00023273" w14:paraId="74A4D84A" w14:textId="77777777">
        <w:tc>
          <w:tcPr>
            <w:tcW w:w="4253" w:type="dxa"/>
            <w:tcBorders>
              <w:top w:val="nil"/>
              <w:left w:val="nil"/>
              <w:bottom w:val="nil"/>
              <w:right w:val="nil"/>
            </w:tcBorders>
            <w:tcMar>
              <w:left w:w="0" w:type="dxa"/>
              <w:right w:w="0" w:type="dxa"/>
            </w:tcMar>
            <w:vAlign w:val="bottom"/>
          </w:tcPr>
          <w:p w14:paraId="1B8B0ED7" w14:textId="77777777" w:rsidR="00023273"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40C505C7" w14:textId="77777777" w:rsidR="00023273" w:rsidRDefault="00023273"/>
        </w:tc>
        <w:tc>
          <w:tcPr>
            <w:tcW w:w="1289" w:type="dxa"/>
            <w:tcBorders>
              <w:top w:val="nil"/>
              <w:left w:val="nil"/>
              <w:bottom w:val="nil"/>
              <w:right w:val="nil"/>
            </w:tcBorders>
            <w:tcMar>
              <w:left w:w="0" w:type="dxa"/>
              <w:right w:w="60" w:type="dxa"/>
            </w:tcMar>
            <w:vAlign w:val="bottom"/>
          </w:tcPr>
          <w:p w14:paraId="617B7B8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3FF5BD" w14:textId="77777777" w:rsidR="00023273" w:rsidRDefault="00023273"/>
        </w:tc>
        <w:tc>
          <w:tcPr>
            <w:tcW w:w="1289" w:type="dxa"/>
            <w:tcBorders>
              <w:top w:val="nil"/>
              <w:left w:val="nil"/>
              <w:bottom w:val="nil"/>
              <w:right w:val="nil"/>
            </w:tcBorders>
            <w:tcMar>
              <w:left w:w="0" w:type="dxa"/>
              <w:right w:w="60" w:type="dxa"/>
            </w:tcMar>
            <w:vAlign w:val="bottom"/>
          </w:tcPr>
          <w:p w14:paraId="05C336D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1CA902" w14:textId="77777777" w:rsidR="00023273" w:rsidRDefault="00023273"/>
        </w:tc>
        <w:tc>
          <w:tcPr>
            <w:tcW w:w="1289" w:type="dxa"/>
            <w:tcBorders>
              <w:top w:val="nil"/>
              <w:left w:val="nil"/>
              <w:bottom w:val="nil"/>
              <w:right w:val="nil"/>
            </w:tcBorders>
            <w:tcMar>
              <w:left w:w="0" w:type="dxa"/>
              <w:right w:w="0" w:type="dxa"/>
            </w:tcMar>
            <w:vAlign w:val="bottom"/>
          </w:tcPr>
          <w:p w14:paraId="3F8C7AB5" w14:textId="77777777" w:rsidR="00023273" w:rsidRDefault="00000000">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0B4C4873" w14:textId="77777777" w:rsidR="00023273" w:rsidRDefault="00023273"/>
        </w:tc>
        <w:tc>
          <w:tcPr>
            <w:tcW w:w="1289" w:type="dxa"/>
            <w:tcBorders>
              <w:top w:val="nil"/>
              <w:left w:val="nil"/>
              <w:bottom w:val="nil"/>
              <w:right w:val="nil"/>
            </w:tcBorders>
            <w:tcMar>
              <w:left w:w="0" w:type="dxa"/>
              <w:right w:w="60" w:type="dxa"/>
            </w:tcMar>
            <w:vAlign w:val="bottom"/>
          </w:tcPr>
          <w:p w14:paraId="08841D5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65BFCF" w14:textId="77777777" w:rsidR="00023273" w:rsidRDefault="00023273"/>
        </w:tc>
        <w:tc>
          <w:tcPr>
            <w:tcW w:w="1289" w:type="dxa"/>
            <w:tcBorders>
              <w:top w:val="nil"/>
              <w:left w:val="nil"/>
              <w:bottom w:val="nil"/>
              <w:right w:val="nil"/>
            </w:tcBorders>
            <w:tcMar>
              <w:left w:w="0" w:type="dxa"/>
              <w:right w:w="0" w:type="dxa"/>
            </w:tcMar>
            <w:vAlign w:val="bottom"/>
          </w:tcPr>
          <w:p w14:paraId="0D7C4D0E" w14:textId="77777777" w:rsidR="00023273" w:rsidRDefault="00000000">
            <w:pPr>
              <w:pStyle w:val="AccurriTablenumericvalues"/>
              <w:keepNext/>
            </w:pPr>
            <w:r>
              <w:rPr>
                <w:lang w:val="en-AU"/>
              </w:rPr>
              <w:t>(257)</w:t>
            </w:r>
          </w:p>
        </w:tc>
      </w:tr>
      <w:tr w:rsidR="00023273" w14:paraId="63EFDACA" w14:textId="77777777">
        <w:tc>
          <w:tcPr>
            <w:tcW w:w="4253" w:type="dxa"/>
            <w:tcBorders>
              <w:top w:val="nil"/>
              <w:left w:val="nil"/>
              <w:bottom w:val="nil"/>
              <w:right w:val="nil"/>
            </w:tcBorders>
            <w:tcMar>
              <w:left w:w="0" w:type="dxa"/>
              <w:right w:w="0" w:type="dxa"/>
            </w:tcMar>
            <w:vAlign w:val="bottom"/>
          </w:tcPr>
          <w:p w14:paraId="730A96A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842639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5F3EA2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96BBB7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5033BB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815B40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3A7D89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92C07B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930FDF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78C3B6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9CEF73F" w14:textId="77777777" w:rsidR="00023273" w:rsidRDefault="00023273">
            <w:pPr>
              <w:pStyle w:val="AccurriTablenumericvalues"/>
              <w:keepNext/>
            </w:pPr>
          </w:p>
        </w:tc>
      </w:tr>
      <w:tr w:rsidR="00023273" w14:paraId="7EED7897" w14:textId="77777777">
        <w:tc>
          <w:tcPr>
            <w:tcW w:w="4253" w:type="dxa"/>
            <w:tcBorders>
              <w:top w:val="nil"/>
              <w:left w:val="nil"/>
              <w:bottom w:val="nil"/>
              <w:right w:val="nil"/>
            </w:tcBorders>
            <w:tcMar>
              <w:left w:w="0" w:type="dxa"/>
              <w:right w:w="0" w:type="dxa"/>
            </w:tcMar>
            <w:vAlign w:val="bottom"/>
          </w:tcPr>
          <w:p w14:paraId="03A96C5A"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15AE5A9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CD5240C" w14:textId="77777777" w:rsidR="00023273" w:rsidRDefault="00000000">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77D4C31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84E18CF" w14:textId="77777777" w:rsidR="00023273"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271A9EFC"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4351DE99" w14:textId="77777777" w:rsidR="00023273" w:rsidRDefault="00000000">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36D55E23"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3289344A" w14:textId="77777777" w:rsidR="00023273"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54A7D0F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508D558" w14:textId="77777777" w:rsidR="00023273" w:rsidRDefault="00000000">
            <w:pPr>
              <w:pStyle w:val="AccurriTablenumericvalues"/>
              <w:keepNext/>
            </w:pPr>
            <w:r>
              <w:rPr>
                <w:lang w:val="en-AU"/>
              </w:rPr>
              <w:t>3,276</w:t>
            </w:r>
          </w:p>
        </w:tc>
      </w:tr>
    </w:tbl>
    <w:p w14:paraId="77384112" w14:textId="77777777" w:rsidR="00023273" w:rsidRDefault="00000000">
      <w:pPr>
        <w:sectPr w:rsidR="00023273">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6" w:name="_EqeNote_TOC"/>
    <w:p w14:paraId="4425586F" w14:textId="77777777" w:rsidR="00023273" w:rsidRDefault="00000000">
      <w:pPr>
        <w:pStyle w:val="AccurriParagraphmainheader"/>
        <w:keepNext/>
      </w:pPr>
      <w:r>
        <w:fldChar w:fldCharType="begin"/>
      </w:r>
      <w:r>
        <w:rPr>
          <w:lang w:val="en-AU"/>
        </w:rPr>
        <w:instrText>TC "Note 42. Equity - retained profits"\f n \l 1</w:instrText>
      </w:r>
      <w:r>
        <w:fldChar w:fldCharType="end"/>
      </w:r>
      <w:bookmarkEnd w:id="96"/>
      <w:r>
        <w:rPr>
          <w:lang w:val="en-AU"/>
        </w:rPr>
        <w:t xml:space="preserve">Note 42. Equity - retained </w:t>
      </w:r>
      <w:proofErr w:type="gramStart"/>
      <w:r>
        <w:rPr>
          <w:lang w:val="en-AU"/>
        </w:rPr>
        <w:t>profits</w:t>
      </w:r>
      <w:proofErr w:type="gramEnd"/>
    </w:p>
    <w:p w14:paraId="67BE6EC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2091786C" w14:textId="77777777">
        <w:trPr>
          <w:cantSplit/>
          <w:tblHeader/>
        </w:trPr>
        <w:tc>
          <w:tcPr>
            <w:tcW w:w="8301" w:type="dxa"/>
            <w:tcBorders>
              <w:top w:val="nil"/>
              <w:left w:val="nil"/>
              <w:bottom w:val="nil"/>
              <w:right w:val="nil"/>
            </w:tcBorders>
            <w:tcMar>
              <w:left w:w="0" w:type="dxa"/>
              <w:right w:w="0" w:type="dxa"/>
            </w:tcMar>
            <w:vAlign w:val="bottom"/>
          </w:tcPr>
          <w:p w14:paraId="0FAC4A3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FA8FBB9" w14:textId="77777777" w:rsidR="00023273" w:rsidRDefault="00023273"/>
        </w:tc>
        <w:tc>
          <w:tcPr>
            <w:tcW w:w="2638" w:type="dxa"/>
            <w:gridSpan w:val="3"/>
            <w:tcBorders>
              <w:top w:val="nil"/>
              <w:left w:val="nil"/>
              <w:bottom w:val="nil"/>
              <w:right w:val="nil"/>
            </w:tcBorders>
            <w:tcMar>
              <w:left w:w="0" w:type="dxa"/>
              <w:right w:w="0" w:type="dxa"/>
            </w:tcMar>
            <w:vAlign w:val="bottom"/>
          </w:tcPr>
          <w:p w14:paraId="70CDC1D2" w14:textId="77777777" w:rsidR="00023273" w:rsidRDefault="00000000">
            <w:pPr>
              <w:pStyle w:val="AccurriTableheaderinmaintable"/>
              <w:keepNext/>
            </w:pPr>
            <w:r>
              <w:rPr>
                <w:lang w:val="en-AU"/>
              </w:rPr>
              <w:t>Consolidated</w:t>
            </w:r>
          </w:p>
        </w:tc>
      </w:tr>
      <w:tr w:rsidR="00023273" w14:paraId="72EA0887" w14:textId="77777777">
        <w:trPr>
          <w:cantSplit/>
          <w:tblHeader/>
        </w:trPr>
        <w:tc>
          <w:tcPr>
            <w:tcW w:w="8301" w:type="dxa"/>
            <w:tcBorders>
              <w:top w:val="nil"/>
              <w:left w:val="nil"/>
              <w:bottom w:val="nil"/>
              <w:right w:val="nil"/>
            </w:tcBorders>
            <w:tcMar>
              <w:left w:w="0" w:type="dxa"/>
              <w:right w:w="0" w:type="dxa"/>
            </w:tcMar>
            <w:vAlign w:val="bottom"/>
          </w:tcPr>
          <w:p w14:paraId="07C586B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FCD5519" w14:textId="77777777" w:rsidR="00023273" w:rsidRDefault="00023273"/>
        </w:tc>
        <w:tc>
          <w:tcPr>
            <w:tcW w:w="1289" w:type="dxa"/>
            <w:tcBorders>
              <w:top w:val="nil"/>
              <w:left w:val="nil"/>
              <w:bottom w:val="nil"/>
              <w:right w:val="nil"/>
            </w:tcBorders>
            <w:tcMar>
              <w:left w:w="0" w:type="dxa"/>
              <w:right w:w="0" w:type="dxa"/>
            </w:tcMar>
            <w:vAlign w:val="bottom"/>
          </w:tcPr>
          <w:p w14:paraId="43467247"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09AF19A" w14:textId="77777777" w:rsidR="00023273" w:rsidRDefault="00023273"/>
        </w:tc>
        <w:tc>
          <w:tcPr>
            <w:tcW w:w="1289" w:type="dxa"/>
            <w:tcBorders>
              <w:top w:val="nil"/>
              <w:left w:val="nil"/>
              <w:bottom w:val="nil"/>
              <w:right w:val="nil"/>
            </w:tcBorders>
            <w:tcMar>
              <w:left w:w="0" w:type="dxa"/>
              <w:right w:w="0" w:type="dxa"/>
            </w:tcMar>
            <w:vAlign w:val="bottom"/>
          </w:tcPr>
          <w:p w14:paraId="53335252" w14:textId="77777777" w:rsidR="00023273" w:rsidRDefault="00000000">
            <w:pPr>
              <w:pStyle w:val="AccurriTableheaderinmaintable"/>
              <w:keepNext/>
            </w:pPr>
            <w:r>
              <w:rPr>
                <w:lang w:val="en-AU"/>
              </w:rPr>
              <w:t>2022</w:t>
            </w:r>
          </w:p>
        </w:tc>
      </w:tr>
      <w:tr w:rsidR="00023273" w14:paraId="22DC2FD8" w14:textId="77777777">
        <w:trPr>
          <w:cantSplit/>
          <w:tblHeader/>
        </w:trPr>
        <w:tc>
          <w:tcPr>
            <w:tcW w:w="8301" w:type="dxa"/>
            <w:tcBorders>
              <w:top w:val="nil"/>
              <w:left w:val="nil"/>
              <w:bottom w:val="nil"/>
              <w:right w:val="nil"/>
            </w:tcBorders>
            <w:tcMar>
              <w:left w:w="0" w:type="dxa"/>
              <w:right w:w="0" w:type="dxa"/>
            </w:tcMar>
            <w:vAlign w:val="bottom"/>
          </w:tcPr>
          <w:p w14:paraId="1756083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A854865" w14:textId="77777777" w:rsidR="00023273" w:rsidRDefault="00023273"/>
        </w:tc>
        <w:tc>
          <w:tcPr>
            <w:tcW w:w="1289" w:type="dxa"/>
            <w:tcBorders>
              <w:top w:val="nil"/>
              <w:left w:val="nil"/>
              <w:bottom w:val="nil"/>
              <w:right w:val="nil"/>
            </w:tcBorders>
            <w:tcMar>
              <w:left w:w="0" w:type="dxa"/>
              <w:right w:w="0" w:type="dxa"/>
            </w:tcMar>
            <w:vAlign w:val="bottom"/>
          </w:tcPr>
          <w:p w14:paraId="4637298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D41DE6A" w14:textId="77777777" w:rsidR="00023273" w:rsidRDefault="00023273"/>
        </w:tc>
        <w:tc>
          <w:tcPr>
            <w:tcW w:w="1289" w:type="dxa"/>
            <w:tcBorders>
              <w:top w:val="nil"/>
              <w:left w:val="nil"/>
              <w:bottom w:val="nil"/>
              <w:right w:val="nil"/>
            </w:tcBorders>
            <w:tcMar>
              <w:left w:w="0" w:type="dxa"/>
              <w:right w:w="0" w:type="dxa"/>
            </w:tcMar>
            <w:vAlign w:val="bottom"/>
          </w:tcPr>
          <w:p w14:paraId="72FE5A54" w14:textId="77777777" w:rsidR="00023273" w:rsidRDefault="00000000">
            <w:pPr>
              <w:pStyle w:val="AccurriTableheaderinmaintable"/>
              <w:keepNext/>
            </w:pPr>
            <w:r>
              <w:rPr>
                <w:lang w:val="en-AU"/>
              </w:rPr>
              <w:t>CU'000</w:t>
            </w:r>
          </w:p>
        </w:tc>
      </w:tr>
      <w:tr w:rsidR="00023273" w14:paraId="26195240" w14:textId="77777777">
        <w:trPr>
          <w:cantSplit/>
          <w:tblHeader/>
        </w:trPr>
        <w:tc>
          <w:tcPr>
            <w:tcW w:w="8301" w:type="dxa"/>
            <w:tcBorders>
              <w:top w:val="nil"/>
              <w:left w:val="nil"/>
              <w:bottom w:val="nil"/>
              <w:right w:val="nil"/>
            </w:tcBorders>
            <w:tcMar>
              <w:left w:w="0" w:type="dxa"/>
              <w:right w:w="0" w:type="dxa"/>
            </w:tcMar>
            <w:vAlign w:val="bottom"/>
          </w:tcPr>
          <w:p w14:paraId="7424378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C730984" w14:textId="77777777" w:rsidR="00023273" w:rsidRDefault="00023273"/>
        </w:tc>
        <w:tc>
          <w:tcPr>
            <w:tcW w:w="1289" w:type="dxa"/>
            <w:tcBorders>
              <w:top w:val="nil"/>
              <w:left w:val="nil"/>
              <w:bottom w:val="nil"/>
              <w:right w:val="nil"/>
            </w:tcBorders>
            <w:tcMar>
              <w:left w:w="0" w:type="dxa"/>
              <w:right w:w="0" w:type="dxa"/>
            </w:tcMar>
            <w:vAlign w:val="bottom"/>
          </w:tcPr>
          <w:p w14:paraId="5440CDEA"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5528765A" w14:textId="77777777" w:rsidR="00023273" w:rsidRDefault="00023273"/>
        </w:tc>
        <w:tc>
          <w:tcPr>
            <w:tcW w:w="1289" w:type="dxa"/>
            <w:tcBorders>
              <w:top w:val="nil"/>
              <w:left w:val="nil"/>
              <w:bottom w:val="nil"/>
              <w:right w:val="nil"/>
            </w:tcBorders>
            <w:tcMar>
              <w:left w:w="0" w:type="dxa"/>
              <w:right w:w="0" w:type="dxa"/>
            </w:tcMar>
            <w:vAlign w:val="bottom"/>
          </w:tcPr>
          <w:p w14:paraId="0C514D90" w14:textId="77777777" w:rsidR="00023273" w:rsidRDefault="00023273">
            <w:pPr>
              <w:pStyle w:val="AccurriTableheaderinmaintable"/>
              <w:keepNext/>
            </w:pPr>
          </w:p>
        </w:tc>
      </w:tr>
      <w:tr w:rsidR="00023273" w14:paraId="0FC35FF7" w14:textId="77777777">
        <w:tc>
          <w:tcPr>
            <w:tcW w:w="8301" w:type="dxa"/>
            <w:tcBorders>
              <w:top w:val="nil"/>
              <w:left w:val="nil"/>
              <w:bottom w:val="nil"/>
              <w:right w:val="nil"/>
            </w:tcBorders>
            <w:tcMar>
              <w:left w:w="0" w:type="dxa"/>
              <w:right w:w="0" w:type="dxa"/>
            </w:tcMar>
            <w:vAlign w:val="bottom"/>
          </w:tcPr>
          <w:p w14:paraId="347518EC" w14:textId="77777777" w:rsidR="00023273" w:rsidRDefault="00000000">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0B49EE01" w14:textId="77777777" w:rsidR="00023273" w:rsidRDefault="00023273"/>
        </w:tc>
        <w:tc>
          <w:tcPr>
            <w:tcW w:w="1289" w:type="dxa"/>
            <w:tcBorders>
              <w:top w:val="nil"/>
              <w:left w:val="nil"/>
              <w:bottom w:val="nil"/>
              <w:right w:val="nil"/>
            </w:tcBorders>
            <w:tcMar>
              <w:left w:w="0" w:type="dxa"/>
              <w:right w:w="60" w:type="dxa"/>
            </w:tcMar>
            <w:vAlign w:val="bottom"/>
          </w:tcPr>
          <w:p w14:paraId="2E3C4ECB" w14:textId="77777777" w:rsidR="00023273" w:rsidRDefault="00000000">
            <w:pPr>
              <w:pStyle w:val="AccurriTablenumericvalues"/>
              <w:keepNext/>
            </w:pPr>
            <w:r>
              <w:rPr>
                <w:lang w:val="en-AU"/>
              </w:rPr>
              <w:t xml:space="preserve">12,386 </w:t>
            </w:r>
          </w:p>
        </w:tc>
        <w:tc>
          <w:tcPr>
            <w:tcW w:w="60" w:type="dxa"/>
            <w:tcBorders>
              <w:top w:val="nil"/>
              <w:left w:val="nil"/>
              <w:bottom w:val="nil"/>
              <w:right w:val="nil"/>
            </w:tcBorders>
            <w:tcMar>
              <w:left w:w="0" w:type="dxa"/>
              <w:right w:w="0" w:type="dxa"/>
            </w:tcMar>
          </w:tcPr>
          <w:p w14:paraId="5AA77E96" w14:textId="77777777" w:rsidR="00023273" w:rsidRDefault="00023273"/>
        </w:tc>
        <w:tc>
          <w:tcPr>
            <w:tcW w:w="1289" w:type="dxa"/>
            <w:tcBorders>
              <w:top w:val="nil"/>
              <w:left w:val="nil"/>
              <w:bottom w:val="nil"/>
              <w:right w:val="nil"/>
            </w:tcBorders>
            <w:tcMar>
              <w:left w:w="0" w:type="dxa"/>
              <w:right w:w="60" w:type="dxa"/>
            </w:tcMar>
            <w:vAlign w:val="bottom"/>
          </w:tcPr>
          <w:p w14:paraId="66B02D36" w14:textId="77777777" w:rsidR="00023273" w:rsidRDefault="00000000">
            <w:pPr>
              <w:pStyle w:val="AccurriTablenumericvalues"/>
              <w:keepNext/>
            </w:pPr>
            <w:r>
              <w:rPr>
                <w:lang w:val="en-AU"/>
              </w:rPr>
              <w:t xml:space="preserve">14,482 </w:t>
            </w:r>
          </w:p>
        </w:tc>
      </w:tr>
      <w:tr w:rsidR="00023273" w14:paraId="4970CA00" w14:textId="77777777">
        <w:tc>
          <w:tcPr>
            <w:tcW w:w="8301" w:type="dxa"/>
            <w:tcBorders>
              <w:top w:val="nil"/>
              <w:left w:val="nil"/>
              <w:bottom w:val="nil"/>
              <w:right w:val="nil"/>
            </w:tcBorders>
            <w:tcMar>
              <w:left w:w="0" w:type="dxa"/>
              <w:right w:w="0" w:type="dxa"/>
            </w:tcMar>
            <w:vAlign w:val="bottom"/>
          </w:tcPr>
          <w:p w14:paraId="5545370F" w14:textId="77777777" w:rsidR="00023273"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5B5E1A5B" w14:textId="77777777" w:rsidR="00023273" w:rsidRDefault="00023273"/>
        </w:tc>
        <w:tc>
          <w:tcPr>
            <w:tcW w:w="1289" w:type="dxa"/>
            <w:tcBorders>
              <w:top w:val="nil"/>
              <w:left w:val="nil"/>
              <w:bottom w:val="nil"/>
              <w:right w:val="nil"/>
            </w:tcBorders>
            <w:tcMar>
              <w:left w:w="0" w:type="dxa"/>
              <w:right w:w="60" w:type="dxa"/>
            </w:tcMar>
            <w:vAlign w:val="bottom"/>
          </w:tcPr>
          <w:p w14:paraId="44260214" w14:textId="77777777" w:rsidR="00023273" w:rsidRDefault="00000000">
            <w:pPr>
              <w:pStyle w:val="AccurriTablenumericvalues"/>
              <w:keepNext/>
            </w:pPr>
            <w:r>
              <w:rPr>
                <w:lang w:val="en-AU"/>
              </w:rPr>
              <w:t xml:space="preserve">27,763 </w:t>
            </w:r>
          </w:p>
        </w:tc>
        <w:tc>
          <w:tcPr>
            <w:tcW w:w="60" w:type="dxa"/>
            <w:tcBorders>
              <w:top w:val="nil"/>
              <w:left w:val="nil"/>
              <w:bottom w:val="nil"/>
              <w:right w:val="nil"/>
            </w:tcBorders>
            <w:tcMar>
              <w:left w:w="0" w:type="dxa"/>
              <w:right w:w="0" w:type="dxa"/>
            </w:tcMar>
          </w:tcPr>
          <w:p w14:paraId="012A9E20" w14:textId="77777777" w:rsidR="00023273" w:rsidRDefault="00023273"/>
        </w:tc>
        <w:tc>
          <w:tcPr>
            <w:tcW w:w="1289" w:type="dxa"/>
            <w:tcBorders>
              <w:top w:val="nil"/>
              <w:left w:val="nil"/>
              <w:bottom w:val="nil"/>
              <w:right w:val="nil"/>
            </w:tcBorders>
            <w:tcMar>
              <w:left w:w="0" w:type="dxa"/>
              <w:right w:w="60" w:type="dxa"/>
            </w:tcMar>
            <w:vAlign w:val="bottom"/>
          </w:tcPr>
          <w:p w14:paraId="5B00D178" w14:textId="77777777" w:rsidR="00023273" w:rsidRDefault="00000000">
            <w:pPr>
              <w:pStyle w:val="AccurriTablenumericvalues"/>
              <w:keepNext/>
            </w:pPr>
            <w:r>
              <w:rPr>
                <w:lang w:val="en-AU"/>
              </w:rPr>
              <w:t xml:space="preserve">15,520 </w:t>
            </w:r>
          </w:p>
        </w:tc>
      </w:tr>
      <w:tr w:rsidR="00023273" w14:paraId="1E55D54E" w14:textId="77777777">
        <w:tc>
          <w:tcPr>
            <w:tcW w:w="8301" w:type="dxa"/>
            <w:tcBorders>
              <w:top w:val="nil"/>
              <w:left w:val="nil"/>
              <w:bottom w:val="nil"/>
              <w:right w:val="nil"/>
            </w:tcBorders>
            <w:tcMar>
              <w:left w:w="0" w:type="dxa"/>
              <w:right w:w="0" w:type="dxa"/>
            </w:tcMar>
            <w:vAlign w:val="bottom"/>
          </w:tcPr>
          <w:p w14:paraId="07024C67" w14:textId="77777777" w:rsidR="00023273" w:rsidRDefault="00000000">
            <w:pPr>
              <w:pStyle w:val="AccurriTabletextvalues"/>
              <w:keepNext/>
              <w:jc w:val="left"/>
            </w:pPr>
            <w:r>
              <w:rPr>
                <w:lang w:val="en-AU"/>
              </w:rPr>
              <w:t>Dividends paid (note 44)</w:t>
            </w:r>
          </w:p>
        </w:tc>
        <w:tc>
          <w:tcPr>
            <w:tcW w:w="60" w:type="dxa"/>
            <w:tcBorders>
              <w:top w:val="nil"/>
              <w:left w:val="nil"/>
              <w:bottom w:val="nil"/>
              <w:right w:val="nil"/>
            </w:tcBorders>
            <w:tcMar>
              <w:left w:w="0" w:type="dxa"/>
              <w:right w:w="0" w:type="dxa"/>
            </w:tcMar>
          </w:tcPr>
          <w:p w14:paraId="7E39BC31" w14:textId="77777777" w:rsidR="00023273" w:rsidRDefault="00023273"/>
        </w:tc>
        <w:tc>
          <w:tcPr>
            <w:tcW w:w="1289" w:type="dxa"/>
            <w:tcBorders>
              <w:top w:val="nil"/>
              <w:left w:val="nil"/>
              <w:bottom w:val="nil"/>
              <w:right w:val="nil"/>
            </w:tcBorders>
            <w:tcMar>
              <w:left w:w="0" w:type="dxa"/>
              <w:right w:w="0" w:type="dxa"/>
            </w:tcMar>
            <w:vAlign w:val="bottom"/>
          </w:tcPr>
          <w:p w14:paraId="07F5AD86" w14:textId="77777777" w:rsidR="00023273"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770E9BC2" w14:textId="77777777" w:rsidR="00023273" w:rsidRDefault="00023273"/>
        </w:tc>
        <w:tc>
          <w:tcPr>
            <w:tcW w:w="1289" w:type="dxa"/>
            <w:tcBorders>
              <w:top w:val="nil"/>
              <w:left w:val="nil"/>
              <w:bottom w:val="nil"/>
              <w:right w:val="nil"/>
            </w:tcBorders>
            <w:tcMar>
              <w:left w:w="0" w:type="dxa"/>
              <w:right w:w="0" w:type="dxa"/>
            </w:tcMar>
            <w:vAlign w:val="bottom"/>
          </w:tcPr>
          <w:p w14:paraId="067A5685" w14:textId="77777777" w:rsidR="00023273" w:rsidRDefault="00000000">
            <w:pPr>
              <w:pStyle w:val="AccurriTablenumericvalues"/>
              <w:keepNext/>
            </w:pPr>
            <w:r>
              <w:rPr>
                <w:lang w:val="en-AU"/>
              </w:rPr>
              <w:t>(17,616)</w:t>
            </w:r>
          </w:p>
        </w:tc>
      </w:tr>
      <w:tr w:rsidR="00023273" w14:paraId="2128BD73" w14:textId="77777777">
        <w:tc>
          <w:tcPr>
            <w:tcW w:w="8301" w:type="dxa"/>
            <w:tcBorders>
              <w:top w:val="nil"/>
              <w:left w:val="nil"/>
              <w:bottom w:val="nil"/>
              <w:right w:val="nil"/>
            </w:tcBorders>
            <w:tcMar>
              <w:left w:w="0" w:type="dxa"/>
              <w:right w:w="0" w:type="dxa"/>
            </w:tcMar>
            <w:vAlign w:val="bottom"/>
          </w:tcPr>
          <w:p w14:paraId="5DE4D28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E6D399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F46562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864E8C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242A10A" w14:textId="77777777" w:rsidR="00023273" w:rsidRDefault="00023273">
            <w:pPr>
              <w:pStyle w:val="AccurriTablenumericvalues"/>
              <w:keepNext/>
            </w:pPr>
          </w:p>
        </w:tc>
      </w:tr>
      <w:tr w:rsidR="00023273" w14:paraId="5ADC9679" w14:textId="77777777">
        <w:tc>
          <w:tcPr>
            <w:tcW w:w="8301" w:type="dxa"/>
            <w:tcBorders>
              <w:top w:val="nil"/>
              <w:left w:val="nil"/>
              <w:bottom w:val="nil"/>
              <w:right w:val="nil"/>
            </w:tcBorders>
            <w:tcMar>
              <w:left w:w="0" w:type="dxa"/>
              <w:right w:w="0" w:type="dxa"/>
            </w:tcMar>
            <w:vAlign w:val="bottom"/>
          </w:tcPr>
          <w:p w14:paraId="32F89CD3" w14:textId="77777777" w:rsidR="00023273" w:rsidRDefault="00000000">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06A51F6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7B2503E" w14:textId="77777777" w:rsidR="00023273" w:rsidRDefault="00000000">
            <w:pPr>
              <w:pStyle w:val="AccurriTablenumericvalues"/>
              <w:keepNext/>
            </w:pPr>
            <w:r>
              <w:rPr>
                <w:lang w:val="en-AU"/>
              </w:rPr>
              <w:t xml:space="preserve">10,766 </w:t>
            </w:r>
          </w:p>
        </w:tc>
        <w:tc>
          <w:tcPr>
            <w:tcW w:w="60" w:type="dxa"/>
            <w:tcBorders>
              <w:top w:val="nil"/>
              <w:left w:val="nil"/>
              <w:bottom w:val="nil"/>
              <w:right w:val="nil"/>
            </w:tcBorders>
            <w:tcMar>
              <w:left w:w="0" w:type="dxa"/>
              <w:right w:w="0" w:type="dxa"/>
            </w:tcMar>
          </w:tcPr>
          <w:p w14:paraId="5EBD193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77E1447" w14:textId="77777777" w:rsidR="00023273" w:rsidRDefault="00000000">
            <w:pPr>
              <w:pStyle w:val="AccurriTablenumericvalues"/>
              <w:keepNext/>
            </w:pPr>
            <w:r>
              <w:rPr>
                <w:lang w:val="en-AU"/>
              </w:rPr>
              <w:t xml:space="preserve">12,386 </w:t>
            </w:r>
          </w:p>
        </w:tc>
      </w:tr>
    </w:tbl>
    <w:p w14:paraId="5B858004" w14:textId="77777777" w:rsidR="00023273" w:rsidRDefault="00000000">
      <w:pPr>
        <w:sectPr w:rsidR="00023273">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7" w:name="_EqmNote_TOC"/>
    <w:p w14:paraId="2B8CEE0C" w14:textId="77777777" w:rsidR="00023273" w:rsidRDefault="00000000">
      <w:pPr>
        <w:pStyle w:val="AccurriParagraphmainheader"/>
        <w:keepNext/>
      </w:pPr>
      <w:r>
        <w:fldChar w:fldCharType="begin"/>
      </w:r>
      <w:r>
        <w:rPr>
          <w:lang w:val="en-AU"/>
        </w:rPr>
        <w:instrText>TC "Note 43. Equity - non-controlling interest"\f n \l 1</w:instrText>
      </w:r>
      <w:r>
        <w:fldChar w:fldCharType="end"/>
      </w:r>
      <w:bookmarkEnd w:id="97"/>
      <w:r>
        <w:rPr>
          <w:lang w:val="en-AU"/>
        </w:rPr>
        <w:t>Note 43. Equity - non-controlling interest</w:t>
      </w:r>
    </w:p>
    <w:p w14:paraId="58951EF8"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4D8DB9CE" w14:textId="77777777">
        <w:trPr>
          <w:cantSplit/>
          <w:tblHeader/>
        </w:trPr>
        <w:tc>
          <w:tcPr>
            <w:tcW w:w="8301" w:type="dxa"/>
            <w:tcBorders>
              <w:top w:val="nil"/>
              <w:left w:val="nil"/>
              <w:bottom w:val="nil"/>
              <w:right w:val="nil"/>
            </w:tcBorders>
            <w:tcMar>
              <w:left w:w="0" w:type="dxa"/>
              <w:right w:w="0" w:type="dxa"/>
            </w:tcMar>
            <w:vAlign w:val="bottom"/>
          </w:tcPr>
          <w:p w14:paraId="6BD1FD6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1F3A5DE" w14:textId="77777777" w:rsidR="00023273" w:rsidRDefault="00023273"/>
        </w:tc>
        <w:tc>
          <w:tcPr>
            <w:tcW w:w="2638" w:type="dxa"/>
            <w:gridSpan w:val="3"/>
            <w:tcBorders>
              <w:top w:val="nil"/>
              <w:left w:val="nil"/>
              <w:bottom w:val="nil"/>
              <w:right w:val="nil"/>
            </w:tcBorders>
            <w:tcMar>
              <w:left w:w="0" w:type="dxa"/>
              <w:right w:w="0" w:type="dxa"/>
            </w:tcMar>
            <w:vAlign w:val="bottom"/>
          </w:tcPr>
          <w:p w14:paraId="2B2F3840" w14:textId="77777777" w:rsidR="00023273" w:rsidRDefault="00000000">
            <w:pPr>
              <w:pStyle w:val="AccurriTableheaderinmaintable"/>
              <w:keepNext/>
            </w:pPr>
            <w:r>
              <w:rPr>
                <w:lang w:val="en-AU"/>
              </w:rPr>
              <w:t>Consolidated</w:t>
            </w:r>
          </w:p>
        </w:tc>
      </w:tr>
      <w:tr w:rsidR="00023273" w14:paraId="2DEAB448" w14:textId="77777777">
        <w:trPr>
          <w:cantSplit/>
          <w:tblHeader/>
        </w:trPr>
        <w:tc>
          <w:tcPr>
            <w:tcW w:w="8301" w:type="dxa"/>
            <w:tcBorders>
              <w:top w:val="nil"/>
              <w:left w:val="nil"/>
              <w:bottom w:val="nil"/>
              <w:right w:val="nil"/>
            </w:tcBorders>
            <w:tcMar>
              <w:left w:w="0" w:type="dxa"/>
              <w:right w:w="0" w:type="dxa"/>
            </w:tcMar>
            <w:vAlign w:val="bottom"/>
          </w:tcPr>
          <w:p w14:paraId="511DE36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2AA093E" w14:textId="77777777" w:rsidR="00023273" w:rsidRDefault="00023273"/>
        </w:tc>
        <w:tc>
          <w:tcPr>
            <w:tcW w:w="1289" w:type="dxa"/>
            <w:tcBorders>
              <w:top w:val="nil"/>
              <w:left w:val="nil"/>
              <w:bottom w:val="nil"/>
              <w:right w:val="nil"/>
            </w:tcBorders>
            <w:tcMar>
              <w:left w:w="0" w:type="dxa"/>
              <w:right w:w="0" w:type="dxa"/>
            </w:tcMar>
            <w:vAlign w:val="bottom"/>
          </w:tcPr>
          <w:p w14:paraId="503137AF"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B321C35" w14:textId="77777777" w:rsidR="00023273" w:rsidRDefault="00023273"/>
        </w:tc>
        <w:tc>
          <w:tcPr>
            <w:tcW w:w="1289" w:type="dxa"/>
            <w:tcBorders>
              <w:top w:val="nil"/>
              <w:left w:val="nil"/>
              <w:bottom w:val="nil"/>
              <w:right w:val="nil"/>
            </w:tcBorders>
            <w:tcMar>
              <w:left w:w="0" w:type="dxa"/>
              <w:right w:w="0" w:type="dxa"/>
            </w:tcMar>
            <w:vAlign w:val="bottom"/>
          </w:tcPr>
          <w:p w14:paraId="1C70C964" w14:textId="77777777" w:rsidR="00023273" w:rsidRDefault="00000000">
            <w:pPr>
              <w:pStyle w:val="AccurriTableheaderinmaintable"/>
              <w:keepNext/>
            </w:pPr>
            <w:r>
              <w:rPr>
                <w:lang w:val="en-AU"/>
              </w:rPr>
              <w:t>2022</w:t>
            </w:r>
          </w:p>
        </w:tc>
      </w:tr>
      <w:tr w:rsidR="00023273" w14:paraId="141ACF49" w14:textId="77777777">
        <w:trPr>
          <w:cantSplit/>
          <w:tblHeader/>
        </w:trPr>
        <w:tc>
          <w:tcPr>
            <w:tcW w:w="8301" w:type="dxa"/>
            <w:tcBorders>
              <w:top w:val="nil"/>
              <w:left w:val="nil"/>
              <w:bottom w:val="nil"/>
              <w:right w:val="nil"/>
            </w:tcBorders>
            <w:tcMar>
              <w:left w:w="0" w:type="dxa"/>
              <w:right w:w="0" w:type="dxa"/>
            </w:tcMar>
            <w:vAlign w:val="bottom"/>
          </w:tcPr>
          <w:p w14:paraId="2012F56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25DB362" w14:textId="77777777" w:rsidR="00023273" w:rsidRDefault="00023273"/>
        </w:tc>
        <w:tc>
          <w:tcPr>
            <w:tcW w:w="1289" w:type="dxa"/>
            <w:tcBorders>
              <w:top w:val="nil"/>
              <w:left w:val="nil"/>
              <w:bottom w:val="nil"/>
              <w:right w:val="nil"/>
            </w:tcBorders>
            <w:tcMar>
              <w:left w:w="0" w:type="dxa"/>
              <w:right w:w="0" w:type="dxa"/>
            </w:tcMar>
            <w:vAlign w:val="bottom"/>
          </w:tcPr>
          <w:p w14:paraId="2FB78235"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E0AE94C" w14:textId="77777777" w:rsidR="00023273" w:rsidRDefault="00023273"/>
        </w:tc>
        <w:tc>
          <w:tcPr>
            <w:tcW w:w="1289" w:type="dxa"/>
            <w:tcBorders>
              <w:top w:val="nil"/>
              <w:left w:val="nil"/>
              <w:bottom w:val="nil"/>
              <w:right w:val="nil"/>
            </w:tcBorders>
            <w:tcMar>
              <w:left w:w="0" w:type="dxa"/>
              <w:right w:w="0" w:type="dxa"/>
            </w:tcMar>
            <w:vAlign w:val="bottom"/>
          </w:tcPr>
          <w:p w14:paraId="73A4CB5E" w14:textId="77777777" w:rsidR="00023273" w:rsidRDefault="00000000">
            <w:pPr>
              <w:pStyle w:val="AccurriTableheaderinmaintable"/>
              <w:keepNext/>
            </w:pPr>
            <w:r>
              <w:rPr>
                <w:lang w:val="en-AU"/>
              </w:rPr>
              <w:t>CU'000</w:t>
            </w:r>
          </w:p>
        </w:tc>
      </w:tr>
      <w:tr w:rsidR="00023273" w14:paraId="0D0F213B" w14:textId="77777777">
        <w:trPr>
          <w:cantSplit/>
          <w:tblHeader/>
        </w:trPr>
        <w:tc>
          <w:tcPr>
            <w:tcW w:w="8301" w:type="dxa"/>
            <w:tcBorders>
              <w:top w:val="nil"/>
              <w:left w:val="nil"/>
              <w:bottom w:val="nil"/>
              <w:right w:val="nil"/>
            </w:tcBorders>
            <w:tcMar>
              <w:left w:w="0" w:type="dxa"/>
              <w:right w:w="0" w:type="dxa"/>
            </w:tcMar>
            <w:vAlign w:val="bottom"/>
          </w:tcPr>
          <w:p w14:paraId="638ED9F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A4DC122" w14:textId="77777777" w:rsidR="00023273" w:rsidRDefault="00023273"/>
        </w:tc>
        <w:tc>
          <w:tcPr>
            <w:tcW w:w="1289" w:type="dxa"/>
            <w:tcBorders>
              <w:top w:val="nil"/>
              <w:left w:val="nil"/>
              <w:bottom w:val="nil"/>
              <w:right w:val="nil"/>
            </w:tcBorders>
            <w:tcMar>
              <w:left w:w="0" w:type="dxa"/>
              <w:right w:w="0" w:type="dxa"/>
            </w:tcMar>
            <w:vAlign w:val="bottom"/>
          </w:tcPr>
          <w:p w14:paraId="13F729B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C082EC5" w14:textId="77777777" w:rsidR="00023273" w:rsidRDefault="00023273"/>
        </w:tc>
        <w:tc>
          <w:tcPr>
            <w:tcW w:w="1289" w:type="dxa"/>
            <w:tcBorders>
              <w:top w:val="nil"/>
              <w:left w:val="nil"/>
              <w:bottom w:val="nil"/>
              <w:right w:val="nil"/>
            </w:tcBorders>
            <w:tcMar>
              <w:left w:w="0" w:type="dxa"/>
              <w:right w:w="0" w:type="dxa"/>
            </w:tcMar>
            <w:vAlign w:val="bottom"/>
          </w:tcPr>
          <w:p w14:paraId="30F6F483" w14:textId="77777777" w:rsidR="00023273" w:rsidRDefault="00023273">
            <w:pPr>
              <w:pStyle w:val="AccurriTableheaderinmaintable"/>
              <w:keepNext/>
            </w:pPr>
          </w:p>
        </w:tc>
      </w:tr>
      <w:tr w:rsidR="00023273" w14:paraId="41EE7DD8" w14:textId="77777777">
        <w:tc>
          <w:tcPr>
            <w:tcW w:w="8301" w:type="dxa"/>
            <w:tcBorders>
              <w:top w:val="nil"/>
              <w:left w:val="nil"/>
              <w:bottom w:val="nil"/>
              <w:right w:val="nil"/>
            </w:tcBorders>
            <w:tcMar>
              <w:left w:w="0" w:type="dxa"/>
              <w:right w:w="0" w:type="dxa"/>
            </w:tcMar>
            <w:vAlign w:val="bottom"/>
          </w:tcPr>
          <w:p w14:paraId="187A8D88" w14:textId="77777777" w:rsidR="00023273"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30945D9E" w14:textId="77777777" w:rsidR="00023273" w:rsidRDefault="00023273"/>
        </w:tc>
        <w:tc>
          <w:tcPr>
            <w:tcW w:w="1289" w:type="dxa"/>
            <w:tcBorders>
              <w:top w:val="nil"/>
              <w:left w:val="nil"/>
              <w:bottom w:val="nil"/>
              <w:right w:val="nil"/>
            </w:tcBorders>
            <w:tcMar>
              <w:left w:w="0" w:type="dxa"/>
              <w:right w:w="60" w:type="dxa"/>
            </w:tcMar>
            <w:vAlign w:val="bottom"/>
          </w:tcPr>
          <w:p w14:paraId="46D84D9D" w14:textId="77777777" w:rsidR="00023273" w:rsidRDefault="00000000">
            <w:pPr>
              <w:pStyle w:val="AccurriTablenumericvalues"/>
              <w:keepNext/>
            </w:pPr>
            <w:r>
              <w:rPr>
                <w:lang w:val="en-AU"/>
              </w:rPr>
              <w:t xml:space="preserve">16,000 </w:t>
            </w:r>
          </w:p>
        </w:tc>
        <w:tc>
          <w:tcPr>
            <w:tcW w:w="60" w:type="dxa"/>
            <w:tcBorders>
              <w:top w:val="nil"/>
              <w:left w:val="nil"/>
              <w:bottom w:val="nil"/>
              <w:right w:val="nil"/>
            </w:tcBorders>
            <w:tcMar>
              <w:left w:w="0" w:type="dxa"/>
              <w:right w:w="0" w:type="dxa"/>
            </w:tcMar>
          </w:tcPr>
          <w:p w14:paraId="73266A5B" w14:textId="77777777" w:rsidR="00023273" w:rsidRDefault="00023273"/>
        </w:tc>
        <w:tc>
          <w:tcPr>
            <w:tcW w:w="1289" w:type="dxa"/>
            <w:tcBorders>
              <w:top w:val="nil"/>
              <w:left w:val="nil"/>
              <w:bottom w:val="nil"/>
              <w:right w:val="nil"/>
            </w:tcBorders>
            <w:tcMar>
              <w:left w:w="0" w:type="dxa"/>
              <w:right w:w="60" w:type="dxa"/>
            </w:tcMar>
            <w:vAlign w:val="bottom"/>
          </w:tcPr>
          <w:p w14:paraId="23CB1B99" w14:textId="77777777" w:rsidR="00023273" w:rsidRDefault="00000000">
            <w:pPr>
              <w:pStyle w:val="AccurriTablenumericvalues"/>
              <w:keepNext/>
            </w:pPr>
            <w:r>
              <w:rPr>
                <w:lang w:val="en-AU"/>
              </w:rPr>
              <w:t xml:space="preserve">16,000 </w:t>
            </w:r>
          </w:p>
        </w:tc>
      </w:tr>
      <w:tr w:rsidR="00023273" w14:paraId="7D299654" w14:textId="77777777">
        <w:tc>
          <w:tcPr>
            <w:tcW w:w="8301" w:type="dxa"/>
            <w:tcBorders>
              <w:top w:val="nil"/>
              <w:left w:val="nil"/>
              <w:bottom w:val="nil"/>
              <w:right w:val="nil"/>
            </w:tcBorders>
            <w:tcMar>
              <w:left w:w="0" w:type="dxa"/>
              <w:right w:w="0" w:type="dxa"/>
            </w:tcMar>
            <w:vAlign w:val="bottom"/>
          </w:tcPr>
          <w:p w14:paraId="755EA952" w14:textId="77777777" w:rsidR="00023273"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4B92B788" w14:textId="77777777" w:rsidR="00023273" w:rsidRDefault="00023273"/>
        </w:tc>
        <w:tc>
          <w:tcPr>
            <w:tcW w:w="1289" w:type="dxa"/>
            <w:tcBorders>
              <w:top w:val="nil"/>
              <w:left w:val="nil"/>
              <w:bottom w:val="nil"/>
              <w:right w:val="nil"/>
            </w:tcBorders>
            <w:tcMar>
              <w:left w:w="0" w:type="dxa"/>
              <w:right w:w="60" w:type="dxa"/>
            </w:tcMar>
            <w:vAlign w:val="bottom"/>
          </w:tcPr>
          <w:p w14:paraId="5697C947" w14:textId="77777777" w:rsidR="00023273" w:rsidRDefault="00000000">
            <w:pPr>
              <w:pStyle w:val="AccurriTablenumericvalues"/>
              <w:keepNext/>
            </w:pPr>
            <w:r>
              <w:rPr>
                <w:lang w:val="en-AU"/>
              </w:rPr>
              <w:t xml:space="preserve">455 </w:t>
            </w:r>
          </w:p>
        </w:tc>
        <w:tc>
          <w:tcPr>
            <w:tcW w:w="60" w:type="dxa"/>
            <w:tcBorders>
              <w:top w:val="nil"/>
              <w:left w:val="nil"/>
              <w:bottom w:val="nil"/>
              <w:right w:val="nil"/>
            </w:tcBorders>
            <w:tcMar>
              <w:left w:w="0" w:type="dxa"/>
              <w:right w:w="0" w:type="dxa"/>
            </w:tcMar>
          </w:tcPr>
          <w:p w14:paraId="18117FB6" w14:textId="77777777" w:rsidR="00023273" w:rsidRDefault="00023273"/>
        </w:tc>
        <w:tc>
          <w:tcPr>
            <w:tcW w:w="1289" w:type="dxa"/>
            <w:tcBorders>
              <w:top w:val="nil"/>
              <w:left w:val="nil"/>
              <w:bottom w:val="nil"/>
              <w:right w:val="nil"/>
            </w:tcBorders>
            <w:tcMar>
              <w:left w:w="0" w:type="dxa"/>
              <w:right w:w="60" w:type="dxa"/>
            </w:tcMar>
            <w:vAlign w:val="bottom"/>
          </w:tcPr>
          <w:p w14:paraId="725D3790" w14:textId="77777777" w:rsidR="00023273" w:rsidRDefault="00000000">
            <w:pPr>
              <w:pStyle w:val="AccurriTablenumericvalues"/>
              <w:keepNext/>
            </w:pPr>
            <w:r>
              <w:rPr>
                <w:lang w:val="en-AU"/>
              </w:rPr>
              <w:t xml:space="preserve">455 </w:t>
            </w:r>
          </w:p>
        </w:tc>
      </w:tr>
      <w:tr w:rsidR="00023273" w14:paraId="40DEF760" w14:textId="77777777">
        <w:tc>
          <w:tcPr>
            <w:tcW w:w="8301" w:type="dxa"/>
            <w:tcBorders>
              <w:top w:val="nil"/>
              <w:left w:val="nil"/>
              <w:bottom w:val="nil"/>
              <w:right w:val="nil"/>
            </w:tcBorders>
            <w:tcMar>
              <w:left w:w="0" w:type="dxa"/>
              <w:right w:w="0" w:type="dxa"/>
            </w:tcMar>
            <w:vAlign w:val="bottom"/>
          </w:tcPr>
          <w:p w14:paraId="3F792102" w14:textId="77777777" w:rsidR="00023273"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24F41362" w14:textId="77777777" w:rsidR="00023273" w:rsidRDefault="00023273"/>
        </w:tc>
        <w:tc>
          <w:tcPr>
            <w:tcW w:w="1289" w:type="dxa"/>
            <w:tcBorders>
              <w:top w:val="nil"/>
              <w:left w:val="nil"/>
              <w:bottom w:val="nil"/>
              <w:right w:val="nil"/>
            </w:tcBorders>
            <w:tcMar>
              <w:left w:w="0" w:type="dxa"/>
              <w:right w:w="60" w:type="dxa"/>
            </w:tcMar>
            <w:vAlign w:val="bottom"/>
          </w:tcPr>
          <w:p w14:paraId="42985F48" w14:textId="77777777" w:rsidR="00023273" w:rsidRDefault="00000000">
            <w:pPr>
              <w:pStyle w:val="AccurriTablenumericvalues"/>
              <w:keepNext/>
            </w:pPr>
            <w:r>
              <w:rPr>
                <w:lang w:val="en-AU"/>
              </w:rPr>
              <w:t xml:space="preserve">908 </w:t>
            </w:r>
          </w:p>
        </w:tc>
        <w:tc>
          <w:tcPr>
            <w:tcW w:w="60" w:type="dxa"/>
            <w:tcBorders>
              <w:top w:val="nil"/>
              <w:left w:val="nil"/>
              <w:bottom w:val="nil"/>
              <w:right w:val="nil"/>
            </w:tcBorders>
            <w:tcMar>
              <w:left w:w="0" w:type="dxa"/>
              <w:right w:w="0" w:type="dxa"/>
            </w:tcMar>
          </w:tcPr>
          <w:p w14:paraId="6A8C2E56" w14:textId="77777777" w:rsidR="00023273" w:rsidRDefault="00023273"/>
        </w:tc>
        <w:tc>
          <w:tcPr>
            <w:tcW w:w="1289" w:type="dxa"/>
            <w:tcBorders>
              <w:top w:val="nil"/>
              <w:left w:val="nil"/>
              <w:bottom w:val="nil"/>
              <w:right w:val="nil"/>
            </w:tcBorders>
            <w:tcMar>
              <w:left w:w="0" w:type="dxa"/>
              <w:right w:w="60" w:type="dxa"/>
            </w:tcMar>
            <w:vAlign w:val="bottom"/>
          </w:tcPr>
          <w:p w14:paraId="1EDA89A3" w14:textId="77777777" w:rsidR="00023273" w:rsidRDefault="00000000">
            <w:pPr>
              <w:pStyle w:val="AccurriTablenumericvalues"/>
              <w:keepNext/>
            </w:pPr>
            <w:r>
              <w:rPr>
                <w:lang w:val="en-AU"/>
              </w:rPr>
              <w:t xml:space="preserve">766 </w:t>
            </w:r>
          </w:p>
        </w:tc>
      </w:tr>
      <w:tr w:rsidR="00023273" w14:paraId="744D6AFB" w14:textId="77777777">
        <w:tc>
          <w:tcPr>
            <w:tcW w:w="8301" w:type="dxa"/>
            <w:tcBorders>
              <w:top w:val="nil"/>
              <w:left w:val="nil"/>
              <w:bottom w:val="nil"/>
              <w:right w:val="nil"/>
            </w:tcBorders>
            <w:tcMar>
              <w:left w:w="0" w:type="dxa"/>
              <w:right w:w="0" w:type="dxa"/>
            </w:tcMar>
            <w:vAlign w:val="bottom"/>
          </w:tcPr>
          <w:p w14:paraId="44C4EA7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163300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536EFE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79E964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9F843C9" w14:textId="77777777" w:rsidR="00023273" w:rsidRDefault="00023273">
            <w:pPr>
              <w:pStyle w:val="AccurriTablenumericvalues"/>
              <w:keepNext/>
            </w:pPr>
          </w:p>
        </w:tc>
      </w:tr>
      <w:tr w:rsidR="00023273" w14:paraId="30E64CA5" w14:textId="77777777">
        <w:tc>
          <w:tcPr>
            <w:tcW w:w="8301" w:type="dxa"/>
            <w:tcBorders>
              <w:top w:val="nil"/>
              <w:left w:val="nil"/>
              <w:bottom w:val="nil"/>
              <w:right w:val="nil"/>
            </w:tcBorders>
            <w:tcMar>
              <w:left w:w="0" w:type="dxa"/>
              <w:right w:w="0" w:type="dxa"/>
            </w:tcMar>
            <w:vAlign w:val="bottom"/>
          </w:tcPr>
          <w:p w14:paraId="590E0DC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B33690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E51144C" w14:textId="77777777" w:rsidR="00023273" w:rsidRDefault="00000000">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178490E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3B70FCF" w14:textId="77777777" w:rsidR="00023273" w:rsidRDefault="00000000">
            <w:pPr>
              <w:pStyle w:val="AccurriTablenumericvalues"/>
              <w:keepNext/>
            </w:pPr>
            <w:r>
              <w:rPr>
                <w:lang w:val="en-AU"/>
              </w:rPr>
              <w:t xml:space="preserve">17,221 </w:t>
            </w:r>
          </w:p>
        </w:tc>
      </w:tr>
    </w:tbl>
    <w:p w14:paraId="0E17249F" w14:textId="77777777" w:rsidR="00023273" w:rsidRDefault="00000000">
      <w:r>
        <w:rPr>
          <w:rFonts w:ascii="Times New Roman" w:eastAsia="Times New Roman" w:hAnsi="Times New Roman" w:cs="Times New Roman"/>
          <w:b/>
          <w:lang w:val="en-AU"/>
        </w:rPr>
        <w:t xml:space="preserve"> </w:t>
      </w:r>
    </w:p>
    <w:p w14:paraId="28E49099" w14:textId="2801C9A1" w:rsidR="00023273" w:rsidRDefault="00000000">
      <w:pPr>
        <w:pStyle w:val="AccurriParagraphcontent"/>
        <w:keepNext/>
        <w:keepLines/>
      </w:pPr>
      <w:r>
        <w:rPr>
          <w:lang w:val="en-AU"/>
        </w:rPr>
        <w:t xml:space="preserve">The non-controlling interest has a 10% (2022: 10%) equity holding in </w:t>
      </w:r>
      <w:r w:rsidR="00714790">
        <w:rPr>
          <w:lang w:val="en-AU"/>
        </w:rPr>
        <w:t>RSM</w:t>
      </w:r>
      <w:r>
        <w:rPr>
          <w:lang w:val="en-AU"/>
        </w:rPr>
        <w:t xml:space="preserve"> Manufacturing Limited.</w:t>
      </w:r>
    </w:p>
    <w:p w14:paraId="638C1732" w14:textId="77777777" w:rsidR="00023273" w:rsidRDefault="00000000">
      <w:pPr>
        <w:sectPr w:rsidR="00023273">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8" w:name="_EqdNote_TOC"/>
    <w:p w14:paraId="1062BC4C" w14:textId="77777777" w:rsidR="00023273" w:rsidRDefault="00000000">
      <w:pPr>
        <w:pStyle w:val="AccurriParagraphmainheader"/>
        <w:keepNext/>
      </w:pPr>
      <w:r>
        <w:lastRenderedPageBreak/>
        <w:fldChar w:fldCharType="begin"/>
      </w:r>
      <w:r>
        <w:rPr>
          <w:lang w:val="en-AU"/>
        </w:rPr>
        <w:instrText>TC "Note 44. Equity - dividends"\f n \l 1</w:instrText>
      </w:r>
      <w:r>
        <w:fldChar w:fldCharType="end"/>
      </w:r>
      <w:bookmarkEnd w:id="98"/>
      <w:r>
        <w:rPr>
          <w:lang w:val="en-AU"/>
        </w:rPr>
        <w:t>Note 44. Equity - dividends</w:t>
      </w:r>
    </w:p>
    <w:p w14:paraId="36DE6F00" w14:textId="77777777" w:rsidR="00023273" w:rsidRDefault="00000000">
      <w:pPr>
        <w:keepNext/>
      </w:pPr>
      <w:r>
        <w:rPr>
          <w:rFonts w:ascii="Times New Roman" w:eastAsia="Times New Roman" w:hAnsi="Times New Roman" w:cs="Times New Roman"/>
          <w:b/>
          <w:lang w:val="en-AU"/>
        </w:rPr>
        <w:t xml:space="preserve"> </w:t>
      </w:r>
    </w:p>
    <w:p w14:paraId="0E55201B" w14:textId="77777777" w:rsidR="00023273" w:rsidRDefault="00000000">
      <w:pPr>
        <w:pStyle w:val="AccurriParagraphcontent"/>
        <w:keepNext/>
        <w:keepLines/>
      </w:pPr>
      <w:r>
        <w:rPr>
          <w:lang w:val="en-AU"/>
        </w:rPr>
        <w:t>Dividends paid during the financial year were as follows:</w:t>
      </w:r>
    </w:p>
    <w:p w14:paraId="72BD5BC3"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AA457D9" w14:textId="77777777">
        <w:trPr>
          <w:cantSplit/>
          <w:tblHeader/>
        </w:trPr>
        <w:tc>
          <w:tcPr>
            <w:tcW w:w="8301" w:type="dxa"/>
            <w:tcBorders>
              <w:top w:val="nil"/>
              <w:left w:val="nil"/>
              <w:bottom w:val="nil"/>
              <w:right w:val="nil"/>
            </w:tcBorders>
            <w:tcMar>
              <w:left w:w="0" w:type="dxa"/>
              <w:right w:w="0" w:type="dxa"/>
            </w:tcMar>
            <w:vAlign w:val="bottom"/>
          </w:tcPr>
          <w:p w14:paraId="65762B4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166D168" w14:textId="77777777" w:rsidR="00023273" w:rsidRDefault="00023273"/>
        </w:tc>
        <w:tc>
          <w:tcPr>
            <w:tcW w:w="2638" w:type="dxa"/>
            <w:gridSpan w:val="3"/>
            <w:tcBorders>
              <w:top w:val="nil"/>
              <w:left w:val="nil"/>
              <w:bottom w:val="nil"/>
              <w:right w:val="nil"/>
            </w:tcBorders>
            <w:tcMar>
              <w:left w:w="0" w:type="dxa"/>
              <w:right w:w="0" w:type="dxa"/>
            </w:tcMar>
            <w:vAlign w:val="bottom"/>
          </w:tcPr>
          <w:p w14:paraId="607C465D" w14:textId="77777777" w:rsidR="00023273" w:rsidRDefault="00000000">
            <w:pPr>
              <w:pStyle w:val="AccurriTableheaderinmaintable"/>
              <w:keepNext/>
            </w:pPr>
            <w:r>
              <w:rPr>
                <w:lang w:val="en-AU"/>
              </w:rPr>
              <w:t>Consolidated</w:t>
            </w:r>
          </w:p>
        </w:tc>
      </w:tr>
      <w:tr w:rsidR="00023273" w14:paraId="1B2CF5B7" w14:textId="77777777">
        <w:trPr>
          <w:cantSplit/>
          <w:tblHeader/>
        </w:trPr>
        <w:tc>
          <w:tcPr>
            <w:tcW w:w="8301" w:type="dxa"/>
            <w:tcBorders>
              <w:top w:val="nil"/>
              <w:left w:val="nil"/>
              <w:bottom w:val="nil"/>
              <w:right w:val="nil"/>
            </w:tcBorders>
            <w:tcMar>
              <w:left w:w="0" w:type="dxa"/>
              <w:right w:w="0" w:type="dxa"/>
            </w:tcMar>
            <w:vAlign w:val="bottom"/>
          </w:tcPr>
          <w:p w14:paraId="2DCADAA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A3302B2" w14:textId="77777777" w:rsidR="00023273" w:rsidRDefault="00023273"/>
        </w:tc>
        <w:tc>
          <w:tcPr>
            <w:tcW w:w="1289" w:type="dxa"/>
            <w:tcBorders>
              <w:top w:val="nil"/>
              <w:left w:val="nil"/>
              <w:bottom w:val="nil"/>
              <w:right w:val="nil"/>
            </w:tcBorders>
            <w:tcMar>
              <w:left w:w="0" w:type="dxa"/>
              <w:right w:w="0" w:type="dxa"/>
            </w:tcMar>
            <w:vAlign w:val="bottom"/>
          </w:tcPr>
          <w:p w14:paraId="71FB522F"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18CC803" w14:textId="77777777" w:rsidR="00023273" w:rsidRDefault="00023273"/>
        </w:tc>
        <w:tc>
          <w:tcPr>
            <w:tcW w:w="1289" w:type="dxa"/>
            <w:tcBorders>
              <w:top w:val="nil"/>
              <w:left w:val="nil"/>
              <w:bottom w:val="nil"/>
              <w:right w:val="nil"/>
            </w:tcBorders>
            <w:tcMar>
              <w:left w:w="0" w:type="dxa"/>
              <w:right w:w="0" w:type="dxa"/>
            </w:tcMar>
            <w:vAlign w:val="bottom"/>
          </w:tcPr>
          <w:p w14:paraId="20E20D82" w14:textId="77777777" w:rsidR="00023273" w:rsidRDefault="00000000">
            <w:pPr>
              <w:pStyle w:val="AccurriTableheaderinmaintable"/>
              <w:keepNext/>
            </w:pPr>
            <w:r>
              <w:rPr>
                <w:lang w:val="en-AU"/>
              </w:rPr>
              <w:t>2022</w:t>
            </w:r>
          </w:p>
        </w:tc>
      </w:tr>
      <w:tr w:rsidR="00023273" w14:paraId="082445B6" w14:textId="77777777">
        <w:trPr>
          <w:cantSplit/>
          <w:tblHeader/>
        </w:trPr>
        <w:tc>
          <w:tcPr>
            <w:tcW w:w="8301" w:type="dxa"/>
            <w:tcBorders>
              <w:top w:val="nil"/>
              <w:left w:val="nil"/>
              <w:bottom w:val="nil"/>
              <w:right w:val="nil"/>
            </w:tcBorders>
            <w:tcMar>
              <w:left w:w="0" w:type="dxa"/>
              <w:right w:w="0" w:type="dxa"/>
            </w:tcMar>
            <w:vAlign w:val="bottom"/>
          </w:tcPr>
          <w:p w14:paraId="26DB3DE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3E1B6C2" w14:textId="77777777" w:rsidR="00023273" w:rsidRDefault="00023273"/>
        </w:tc>
        <w:tc>
          <w:tcPr>
            <w:tcW w:w="1289" w:type="dxa"/>
            <w:tcBorders>
              <w:top w:val="nil"/>
              <w:left w:val="nil"/>
              <w:bottom w:val="nil"/>
              <w:right w:val="nil"/>
            </w:tcBorders>
            <w:tcMar>
              <w:left w:w="0" w:type="dxa"/>
              <w:right w:w="0" w:type="dxa"/>
            </w:tcMar>
            <w:vAlign w:val="bottom"/>
          </w:tcPr>
          <w:p w14:paraId="452CF808"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93436A7" w14:textId="77777777" w:rsidR="00023273" w:rsidRDefault="00023273"/>
        </w:tc>
        <w:tc>
          <w:tcPr>
            <w:tcW w:w="1289" w:type="dxa"/>
            <w:tcBorders>
              <w:top w:val="nil"/>
              <w:left w:val="nil"/>
              <w:bottom w:val="nil"/>
              <w:right w:val="nil"/>
            </w:tcBorders>
            <w:tcMar>
              <w:left w:w="0" w:type="dxa"/>
              <w:right w:w="0" w:type="dxa"/>
            </w:tcMar>
            <w:vAlign w:val="bottom"/>
          </w:tcPr>
          <w:p w14:paraId="13218627" w14:textId="77777777" w:rsidR="00023273" w:rsidRDefault="00000000">
            <w:pPr>
              <w:pStyle w:val="AccurriTableheaderinmaintable"/>
              <w:keepNext/>
            </w:pPr>
            <w:r>
              <w:rPr>
                <w:lang w:val="en-AU"/>
              </w:rPr>
              <w:t>CU'000</w:t>
            </w:r>
          </w:p>
        </w:tc>
      </w:tr>
      <w:tr w:rsidR="00023273" w14:paraId="439132A2" w14:textId="77777777">
        <w:trPr>
          <w:cantSplit/>
          <w:tblHeader/>
        </w:trPr>
        <w:tc>
          <w:tcPr>
            <w:tcW w:w="8301" w:type="dxa"/>
            <w:tcBorders>
              <w:top w:val="nil"/>
              <w:left w:val="nil"/>
              <w:bottom w:val="nil"/>
              <w:right w:val="nil"/>
            </w:tcBorders>
            <w:tcMar>
              <w:left w:w="0" w:type="dxa"/>
              <w:right w:w="0" w:type="dxa"/>
            </w:tcMar>
            <w:vAlign w:val="bottom"/>
          </w:tcPr>
          <w:p w14:paraId="72930BC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E3838D3" w14:textId="77777777" w:rsidR="00023273" w:rsidRDefault="00023273"/>
        </w:tc>
        <w:tc>
          <w:tcPr>
            <w:tcW w:w="1289" w:type="dxa"/>
            <w:tcBorders>
              <w:top w:val="nil"/>
              <w:left w:val="nil"/>
              <w:bottom w:val="nil"/>
              <w:right w:val="nil"/>
            </w:tcBorders>
            <w:tcMar>
              <w:left w:w="0" w:type="dxa"/>
              <w:right w:w="0" w:type="dxa"/>
            </w:tcMar>
            <w:vAlign w:val="bottom"/>
          </w:tcPr>
          <w:p w14:paraId="1DE8B49F"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365F38F" w14:textId="77777777" w:rsidR="00023273" w:rsidRDefault="00023273"/>
        </w:tc>
        <w:tc>
          <w:tcPr>
            <w:tcW w:w="1289" w:type="dxa"/>
            <w:tcBorders>
              <w:top w:val="nil"/>
              <w:left w:val="nil"/>
              <w:bottom w:val="nil"/>
              <w:right w:val="nil"/>
            </w:tcBorders>
            <w:tcMar>
              <w:left w:w="0" w:type="dxa"/>
              <w:right w:w="0" w:type="dxa"/>
            </w:tcMar>
            <w:vAlign w:val="bottom"/>
          </w:tcPr>
          <w:p w14:paraId="793D6679" w14:textId="77777777" w:rsidR="00023273" w:rsidRDefault="00023273">
            <w:pPr>
              <w:pStyle w:val="AccurriTableheaderinmaintable"/>
              <w:keepNext/>
            </w:pPr>
          </w:p>
        </w:tc>
      </w:tr>
      <w:tr w:rsidR="00023273" w14:paraId="4B1BD159" w14:textId="77777777">
        <w:tc>
          <w:tcPr>
            <w:tcW w:w="8301" w:type="dxa"/>
            <w:tcBorders>
              <w:top w:val="nil"/>
              <w:left w:val="nil"/>
              <w:bottom w:val="nil"/>
              <w:right w:val="nil"/>
            </w:tcBorders>
            <w:tcMar>
              <w:left w:w="0" w:type="dxa"/>
              <w:right w:w="0" w:type="dxa"/>
            </w:tcMar>
            <w:vAlign w:val="bottom"/>
          </w:tcPr>
          <w:p w14:paraId="3450424D" w14:textId="77777777" w:rsidR="00023273" w:rsidRDefault="00000000">
            <w:pPr>
              <w:pStyle w:val="AccurriTabletextvalues"/>
              <w:keepNext/>
              <w:jc w:val="left"/>
            </w:pPr>
            <w:r>
              <w:rPr>
                <w:lang w:val="en-AU"/>
              </w:rPr>
              <w:t>Final dividend for the year ended 31 December 2022 (2022: 31 December 2021) of 15 cents (﻿2022﻿: 8 cents) per ordinary share</w:t>
            </w:r>
          </w:p>
        </w:tc>
        <w:tc>
          <w:tcPr>
            <w:tcW w:w="60" w:type="dxa"/>
            <w:tcBorders>
              <w:top w:val="nil"/>
              <w:left w:val="nil"/>
              <w:bottom w:val="nil"/>
              <w:right w:val="nil"/>
            </w:tcBorders>
            <w:tcMar>
              <w:left w:w="0" w:type="dxa"/>
              <w:right w:w="0" w:type="dxa"/>
            </w:tcMar>
          </w:tcPr>
          <w:p w14:paraId="060C4876" w14:textId="77777777" w:rsidR="00023273" w:rsidRDefault="00023273"/>
        </w:tc>
        <w:tc>
          <w:tcPr>
            <w:tcW w:w="1289" w:type="dxa"/>
            <w:tcBorders>
              <w:top w:val="nil"/>
              <w:left w:val="nil"/>
              <w:bottom w:val="nil"/>
              <w:right w:val="nil"/>
            </w:tcBorders>
            <w:tcMar>
              <w:left w:w="0" w:type="dxa"/>
              <w:right w:w="60" w:type="dxa"/>
            </w:tcMar>
            <w:vAlign w:val="bottom"/>
          </w:tcPr>
          <w:p w14:paraId="20448B18" w14:textId="77777777" w:rsidR="00023273" w:rsidRDefault="00000000">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0098E25A" w14:textId="77777777" w:rsidR="00023273" w:rsidRDefault="00023273"/>
        </w:tc>
        <w:tc>
          <w:tcPr>
            <w:tcW w:w="1289" w:type="dxa"/>
            <w:tcBorders>
              <w:top w:val="nil"/>
              <w:left w:val="nil"/>
              <w:bottom w:val="nil"/>
              <w:right w:val="nil"/>
            </w:tcBorders>
            <w:tcMar>
              <w:left w:w="0" w:type="dxa"/>
              <w:right w:w="60" w:type="dxa"/>
            </w:tcMar>
            <w:vAlign w:val="bottom"/>
          </w:tcPr>
          <w:p w14:paraId="043046E1" w14:textId="77777777" w:rsidR="00023273" w:rsidRDefault="00000000">
            <w:pPr>
              <w:pStyle w:val="AccurriTablenumericvalues"/>
              <w:keepNext/>
            </w:pPr>
            <w:r>
              <w:rPr>
                <w:lang w:val="en-AU"/>
              </w:rPr>
              <w:t xml:space="preserve">11,744 </w:t>
            </w:r>
          </w:p>
        </w:tc>
      </w:tr>
      <w:tr w:rsidR="00023273" w14:paraId="5AF51BA8" w14:textId="77777777">
        <w:tc>
          <w:tcPr>
            <w:tcW w:w="8301" w:type="dxa"/>
            <w:tcBorders>
              <w:top w:val="nil"/>
              <w:left w:val="nil"/>
              <w:bottom w:val="nil"/>
              <w:right w:val="nil"/>
            </w:tcBorders>
            <w:tcMar>
              <w:left w:w="0" w:type="dxa"/>
              <w:right w:w="0" w:type="dxa"/>
            </w:tcMar>
            <w:vAlign w:val="bottom"/>
          </w:tcPr>
          <w:p w14:paraId="053B1DBB" w14:textId="77777777" w:rsidR="00023273" w:rsidRDefault="00000000">
            <w:pPr>
              <w:pStyle w:val="AccurriTabletextvalues"/>
              <w:keepNext/>
              <w:jc w:val="left"/>
            </w:pPr>
            <w:r>
              <w:rPr>
                <w:lang w:val="en-AU"/>
              </w:rPr>
              <w:t>Interim dividend for the year ended 31 December 2023 (﻿2022﻿: ﻿31 December 2022﻿) of 5 cents (﻿2022﻿: 4 cents) per ordinary share</w:t>
            </w:r>
          </w:p>
        </w:tc>
        <w:tc>
          <w:tcPr>
            <w:tcW w:w="60" w:type="dxa"/>
            <w:tcBorders>
              <w:top w:val="nil"/>
              <w:left w:val="nil"/>
              <w:bottom w:val="nil"/>
              <w:right w:val="nil"/>
            </w:tcBorders>
            <w:tcMar>
              <w:left w:w="0" w:type="dxa"/>
              <w:right w:w="0" w:type="dxa"/>
            </w:tcMar>
          </w:tcPr>
          <w:p w14:paraId="47F053B8" w14:textId="77777777" w:rsidR="00023273" w:rsidRDefault="00023273"/>
        </w:tc>
        <w:tc>
          <w:tcPr>
            <w:tcW w:w="1289" w:type="dxa"/>
            <w:tcBorders>
              <w:top w:val="nil"/>
              <w:left w:val="nil"/>
              <w:bottom w:val="nil"/>
              <w:right w:val="nil"/>
            </w:tcBorders>
            <w:tcMar>
              <w:left w:w="0" w:type="dxa"/>
              <w:right w:w="60" w:type="dxa"/>
            </w:tcMar>
            <w:vAlign w:val="bottom"/>
          </w:tcPr>
          <w:p w14:paraId="69C889F1" w14:textId="77777777" w:rsidR="00023273" w:rsidRDefault="00000000">
            <w:pPr>
              <w:pStyle w:val="AccurriTablenumericvalues"/>
              <w:keepNext/>
            </w:pPr>
            <w:r>
              <w:rPr>
                <w:lang w:val="en-AU"/>
              </w:rPr>
              <w:t xml:space="preserve">7,346 </w:t>
            </w:r>
          </w:p>
        </w:tc>
        <w:tc>
          <w:tcPr>
            <w:tcW w:w="60" w:type="dxa"/>
            <w:tcBorders>
              <w:top w:val="nil"/>
              <w:left w:val="nil"/>
              <w:bottom w:val="nil"/>
              <w:right w:val="nil"/>
            </w:tcBorders>
            <w:tcMar>
              <w:left w:w="0" w:type="dxa"/>
              <w:right w:w="0" w:type="dxa"/>
            </w:tcMar>
          </w:tcPr>
          <w:p w14:paraId="4D60C30F" w14:textId="77777777" w:rsidR="00023273" w:rsidRDefault="00023273"/>
        </w:tc>
        <w:tc>
          <w:tcPr>
            <w:tcW w:w="1289" w:type="dxa"/>
            <w:tcBorders>
              <w:top w:val="nil"/>
              <w:left w:val="nil"/>
              <w:bottom w:val="nil"/>
              <w:right w:val="nil"/>
            </w:tcBorders>
            <w:tcMar>
              <w:left w:w="0" w:type="dxa"/>
              <w:right w:w="60" w:type="dxa"/>
            </w:tcMar>
            <w:vAlign w:val="bottom"/>
          </w:tcPr>
          <w:p w14:paraId="1427EE7E" w14:textId="77777777" w:rsidR="00023273" w:rsidRDefault="00000000">
            <w:pPr>
              <w:pStyle w:val="AccurriTablenumericvalues"/>
              <w:keepNext/>
            </w:pPr>
            <w:r>
              <w:rPr>
                <w:lang w:val="en-AU"/>
              </w:rPr>
              <w:t xml:space="preserve">5,872 </w:t>
            </w:r>
          </w:p>
        </w:tc>
      </w:tr>
      <w:tr w:rsidR="00023273" w14:paraId="49E58352" w14:textId="77777777">
        <w:tc>
          <w:tcPr>
            <w:tcW w:w="8301" w:type="dxa"/>
            <w:tcBorders>
              <w:top w:val="nil"/>
              <w:left w:val="nil"/>
              <w:bottom w:val="nil"/>
              <w:right w:val="nil"/>
            </w:tcBorders>
            <w:tcMar>
              <w:left w:w="0" w:type="dxa"/>
              <w:right w:w="0" w:type="dxa"/>
            </w:tcMar>
            <w:vAlign w:val="bottom"/>
          </w:tcPr>
          <w:p w14:paraId="0832EB9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485382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5C9104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D817BC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B759BC4" w14:textId="77777777" w:rsidR="00023273" w:rsidRDefault="00023273">
            <w:pPr>
              <w:pStyle w:val="AccurriTablenumericvalues"/>
              <w:keepNext/>
            </w:pPr>
          </w:p>
        </w:tc>
      </w:tr>
      <w:tr w:rsidR="00023273" w14:paraId="0961F798" w14:textId="77777777">
        <w:tc>
          <w:tcPr>
            <w:tcW w:w="8301" w:type="dxa"/>
            <w:tcBorders>
              <w:top w:val="nil"/>
              <w:left w:val="nil"/>
              <w:bottom w:val="nil"/>
              <w:right w:val="nil"/>
            </w:tcBorders>
            <w:tcMar>
              <w:left w:w="0" w:type="dxa"/>
              <w:right w:w="0" w:type="dxa"/>
            </w:tcMar>
            <w:vAlign w:val="bottom"/>
          </w:tcPr>
          <w:p w14:paraId="04EBC7D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45D6D6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F3ABF0A" w14:textId="77777777" w:rsidR="00023273" w:rsidRDefault="00000000">
            <w:pPr>
              <w:pStyle w:val="AccurriTablenumericvalues"/>
              <w:keepNext/>
            </w:pPr>
            <w:r>
              <w:rPr>
                <w:lang w:val="en-AU"/>
              </w:rPr>
              <w:t xml:space="preserve">29,383 </w:t>
            </w:r>
          </w:p>
        </w:tc>
        <w:tc>
          <w:tcPr>
            <w:tcW w:w="60" w:type="dxa"/>
            <w:tcBorders>
              <w:top w:val="nil"/>
              <w:left w:val="nil"/>
              <w:bottom w:val="nil"/>
              <w:right w:val="nil"/>
            </w:tcBorders>
            <w:tcMar>
              <w:left w:w="0" w:type="dxa"/>
              <w:right w:w="0" w:type="dxa"/>
            </w:tcMar>
          </w:tcPr>
          <w:p w14:paraId="3BBFCC6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8128415" w14:textId="77777777" w:rsidR="00023273" w:rsidRDefault="00000000">
            <w:pPr>
              <w:pStyle w:val="AccurriTablenumericvalues"/>
              <w:keepNext/>
            </w:pPr>
            <w:r>
              <w:rPr>
                <w:lang w:val="en-AU"/>
              </w:rPr>
              <w:t xml:space="preserve">17,616 </w:t>
            </w:r>
          </w:p>
        </w:tc>
      </w:tr>
    </w:tbl>
    <w:p w14:paraId="0E642D28" w14:textId="77777777" w:rsidR="00023273" w:rsidRDefault="00000000">
      <w:r>
        <w:rPr>
          <w:rFonts w:ascii="Times New Roman" w:eastAsia="Times New Roman" w:hAnsi="Times New Roman" w:cs="Times New Roman"/>
          <w:b/>
          <w:lang w:val="en-AU"/>
        </w:rPr>
        <w:t xml:space="preserve"> </w:t>
      </w:r>
    </w:p>
    <w:p w14:paraId="34250E15" w14:textId="77777777" w:rsidR="00023273" w:rsidRDefault="00000000">
      <w:pPr>
        <w:pStyle w:val="AccurriParagraphcontent"/>
        <w:keepNext/>
        <w:keepLines/>
      </w:pPr>
      <w:r>
        <w:rPr>
          <w:lang w:val="en-AU"/>
        </w:rPr>
        <w:t>On [date] the directors declared a final dividend for the year ended 31 December 2023 of 17 cents per ordinary share to be paid on [date], a total estimated distribution of CU24,975,000 based on the number of ordinary shares on issue as at [date].</w:t>
      </w:r>
    </w:p>
    <w:p w14:paraId="0C99F819" w14:textId="77777777" w:rsidR="00023273" w:rsidRDefault="00000000">
      <w:pPr>
        <w:sectPr w:rsidR="00023273">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9" w:name="_OfiNote_TOC"/>
    <w:p w14:paraId="09CFA0F7" w14:textId="77777777" w:rsidR="00023273" w:rsidRDefault="00000000">
      <w:pPr>
        <w:pStyle w:val="AccurriParagraphmainheader"/>
        <w:keepNext/>
      </w:pPr>
      <w:r>
        <w:fldChar w:fldCharType="begin"/>
      </w:r>
      <w:r>
        <w:rPr>
          <w:lang w:val="en-AU"/>
        </w:rPr>
        <w:instrText>TC "Note 45. Financial instruments"\f n \l 1</w:instrText>
      </w:r>
      <w:r>
        <w:fldChar w:fldCharType="end"/>
      </w:r>
      <w:bookmarkEnd w:id="99"/>
      <w:r>
        <w:rPr>
          <w:lang w:val="en-AU"/>
        </w:rPr>
        <w:t>Note 45. Financial instruments</w:t>
      </w:r>
    </w:p>
    <w:p w14:paraId="7D5EDAF3" w14:textId="77777777" w:rsidR="00023273" w:rsidRDefault="00000000">
      <w:pPr>
        <w:keepNext/>
      </w:pPr>
      <w:r>
        <w:rPr>
          <w:rFonts w:ascii="Times New Roman" w:eastAsia="Times New Roman" w:hAnsi="Times New Roman" w:cs="Times New Roman"/>
          <w:b/>
          <w:lang w:val="en-AU"/>
        </w:rPr>
        <w:t xml:space="preserve"> </w:t>
      </w:r>
    </w:p>
    <w:p w14:paraId="3B029776" w14:textId="77777777" w:rsidR="00023273" w:rsidRDefault="00000000">
      <w:pPr>
        <w:pStyle w:val="AccurriParagraphmainsubheader"/>
        <w:keepNext/>
        <w:keepLines/>
      </w:pPr>
      <w:r>
        <w:rPr>
          <w:lang w:val="en-AU"/>
        </w:rPr>
        <w:t>Financial risk management objectives</w:t>
      </w:r>
    </w:p>
    <w:p w14:paraId="6D795505" w14:textId="77777777" w:rsidR="00023273" w:rsidRDefault="00000000">
      <w:pPr>
        <w:pStyle w:val="AccurriParagraphcontent"/>
        <w:keepNext/>
        <w:keepLines/>
      </w:pPr>
      <w:r>
        <w:rPr>
          <w:lang w:val="en-AU"/>
        </w:rPr>
        <w:t xml:space="preserve">The consolidated entity's activities 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 used for hedging purposes, </w:t>
      </w:r>
      <w:proofErr w:type="gramStart"/>
      <w:r>
        <w:rPr>
          <w:lang w:val="en-AU"/>
        </w:rPr>
        <w:t>i.e.</w:t>
      </w:r>
      <w:proofErr w:type="gramEnd"/>
      <w:r>
        <w:rPr>
          <w:lang w:val="en-AU"/>
        </w:rPr>
        <w:t xml:space="preserv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62BF81C6" w14:textId="77777777" w:rsidR="00023273" w:rsidRDefault="00000000">
      <w:r>
        <w:rPr>
          <w:rFonts w:ascii="Times New Roman" w:eastAsia="Times New Roman" w:hAnsi="Times New Roman" w:cs="Times New Roman"/>
          <w:b/>
          <w:lang w:val="en-AU"/>
        </w:rPr>
        <w:t xml:space="preserve"> </w:t>
      </w:r>
    </w:p>
    <w:p w14:paraId="67E26491" w14:textId="77777777" w:rsidR="00023273" w:rsidRDefault="00000000">
      <w:pPr>
        <w:pStyle w:val="AccurriParagraphcontent"/>
        <w:keepNext/>
        <w:keepLines/>
      </w:pPr>
      <w:r>
        <w:rPr>
          <w:lang w:val="en-AU"/>
        </w:rPr>
        <w:t xml:space="preserve">Risk management is carried out by senior finance executives ('finance') under policies approved by the Board of Directors ('the Board'). These policies include identification and analysis of the risk exposure of the consolidated entity and appropriate procedures, </w:t>
      </w:r>
      <w:proofErr w:type="gramStart"/>
      <w:r>
        <w:rPr>
          <w:lang w:val="en-AU"/>
        </w:rPr>
        <w:t>controls</w:t>
      </w:r>
      <w:proofErr w:type="gramEnd"/>
      <w:r>
        <w:rPr>
          <w:lang w:val="en-AU"/>
        </w:rPr>
        <w:t xml:space="preserve"> and risk limits. Finance identifies, </w:t>
      </w:r>
      <w:proofErr w:type="gramStart"/>
      <w:r>
        <w:rPr>
          <w:lang w:val="en-AU"/>
        </w:rPr>
        <w:t>evaluates</w:t>
      </w:r>
      <w:proofErr w:type="gramEnd"/>
      <w:r>
        <w:rPr>
          <w:lang w:val="en-AU"/>
        </w:rPr>
        <w:t xml:space="preserve"> and hedges financial risks within the consolidated entity's operating units. Finance reports to the Board </w:t>
      </w:r>
      <w:proofErr w:type="gramStart"/>
      <w:r>
        <w:rPr>
          <w:lang w:val="en-AU"/>
        </w:rPr>
        <w:t>on a monthly basis</w:t>
      </w:r>
      <w:proofErr w:type="gramEnd"/>
      <w:r>
        <w:rPr>
          <w:lang w:val="en-AU"/>
        </w:rPr>
        <w:t>.</w:t>
      </w:r>
    </w:p>
    <w:p w14:paraId="7338EE22" w14:textId="77777777" w:rsidR="00023273" w:rsidRDefault="00000000">
      <w:r>
        <w:rPr>
          <w:rFonts w:ascii="Times New Roman" w:eastAsia="Times New Roman" w:hAnsi="Times New Roman" w:cs="Times New Roman"/>
          <w:b/>
          <w:lang w:val="en-AU"/>
        </w:rPr>
        <w:t xml:space="preserve"> </w:t>
      </w:r>
    </w:p>
    <w:p w14:paraId="6A1477EC" w14:textId="77777777" w:rsidR="00023273" w:rsidRDefault="00000000">
      <w:pPr>
        <w:pStyle w:val="AccurriParagraphmainsubheader"/>
        <w:keepNext/>
        <w:keepLines/>
      </w:pPr>
      <w:r>
        <w:rPr>
          <w:lang w:val="en-AU"/>
        </w:rPr>
        <w:t>Market risk</w:t>
      </w:r>
    </w:p>
    <w:p w14:paraId="2E499664" w14:textId="77777777" w:rsidR="00023273" w:rsidRDefault="00000000">
      <w:pPr>
        <w:keepNext/>
      </w:pPr>
      <w:r>
        <w:rPr>
          <w:rFonts w:ascii="Times New Roman" w:eastAsia="Times New Roman" w:hAnsi="Times New Roman" w:cs="Times New Roman"/>
          <w:b/>
          <w:lang w:val="en-AU"/>
        </w:rPr>
        <w:t xml:space="preserve"> </w:t>
      </w:r>
    </w:p>
    <w:p w14:paraId="581B4541" w14:textId="77777777" w:rsidR="00023273" w:rsidRDefault="00000000">
      <w:pPr>
        <w:pStyle w:val="AccurriParagraphsubheader"/>
        <w:keepNext/>
        <w:keepLines/>
      </w:pPr>
      <w:r>
        <w:rPr>
          <w:lang w:val="en-AU"/>
        </w:rPr>
        <w:t>Foreign currency risk</w:t>
      </w:r>
    </w:p>
    <w:p w14:paraId="293CC108" w14:textId="77777777" w:rsidR="00023273" w:rsidRDefault="00000000">
      <w:pPr>
        <w:pStyle w:val="AccurriParagraphcontent"/>
        <w:keepNext/>
        <w:keepLines/>
      </w:pPr>
      <w:r>
        <w:rPr>
          <w:lang w:val="en-AU"/>
        </w:rPr>
        <w:t>The consolidated entity undertakes certain transactions denominated in foreign currency and is exposed to foreign currency risk through foreign exchange rate fluctuations.</w:t>
      </w:r>
    </w:p>
    <w:p w14:paraId="1AC61165" w14:textId="77777777" w:rsidR="00023273" w:rsidRDefault="00000000">
      <w:r>
        <w:rPr>
          <w:rFonts w:ascii="Times New Roman" w:eastAsia="Times New Roman" w:hAnsi="Times New Roman" w:cs="Times New Roman"/>
          <w:b/>
          <w:lang w:val="en-AU"/>
        </w:rPr>
        <w:t xml:space="preserve"> </w:t>
      </w:r>
    </w:p>
    <w:p w14:paraId="3B962017" w14:textId="77777777" w:rsidR="00023273" w:rsidRDefault="00000000">
      <w:pPr>
        <w:pStyle w:val="AccurriParagraphcontent"/>
        <w:keepNext/>
        <w:keepLines/>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0959E860" w14:textId="77777777" w:rsidR="00023273" w:rsidRDefault="00000000">
      <w:r>
        <w:rPr>
          <w:rFonts w:ascii="Times New Roman" w:eastAsia="Times New Roman" w:hAnsi="Times New Roman" w:cs="Times New Roman"/>
          <w:b/>
          <w:lang w:val="en-AU"/>
        </w:rPr>
        <w:t xml:space="preserve"> </w:t>
      </w:r>
    </w:p>
    <w:p w14:paraId="5934726E" w14:textId="77777777" w:rsidR="00023273" w:rsidRDefault="00000000">
      <w:pPr>
        <w:pStyle w:val="AccurriParagraphcontent"/>
        <w:keepNext/>
        <w:keepLines/>
      </w:pPr>
      <w:proofErr w:type="gramStart"/>
      <w:r>
        <w:rPr>
          <w:lang w:val="en-AU"/>
        </w:rPr>
        <w:t>In order to</w:t>
      </w:r>
      <w:proofErr w:type="gramEnd"/>
      <w:r>
        <w:rPr>
          <w:lang w:val="en-AU"/>
        </w:rPr>
        <w:t xml:space="preserve">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4C16D1B5" w14:textId="77777777" w:rsidR="00023273" w:rsidRDefault="00000000">
      <w:r>
        <w:rPr>
          <w:rFonts w:ascii="Times New Roman" w:eastAsia="Times New Roman" w:hAnsi="Times New Roman" w:cs="Times New Roman"/>
          <w:b/>
          <w:lang w:val="en-AU"/>
        </w:rPr>
        <w:t xml:space="preserve"> </w:t>
      </w:r>
    </w:p>
    <w:p w14:paraId="2277EE3D" w14:textId="77777777" w:rsidR="00023273" w:rsidRDefault="00000000">
      <w:pPr>
        <w:pStyle w:val="AccurriParagraphcontent"/>
        <w:keepNext/>
        <w:keepLines/>
      </w:pPr>
      <w:r>
        <w:rPr>
          <w:lang w:val="en-AU"/>
        </w:rPr>
        <w:lastRenderedPageBreak/>
        <w:t>The maturity, settlement amounts and the average contractual exchange rates of the consolidated entity's outstanding forward foreign exchange contracts at the reporting date were as follows:</w:t>
      </w:r>
    </w:p>
    <w:p w14:paraId="6DFB59B2"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6F6CED0B" w14:textId="77777777">
        <w:trPr>
          <w:cantSplit/>
          <w:tblHeader/>
        </w:trPr>
        <w:tc>
          <w:tcPr>
            <w:tcW w:w="5602" w:type="dxa"/>
            <w:tcBorders>
              <w:top w:val="nil"/>
              <w:left w:val="nil"/>
              <w:bottom w:val="nil"/>
              <w:right w:val="nil"/>
            </w:tcBorders>
            <w:tcMar>
              <w:left w:w="0" w:type="dxa"/>
              <w:right w:w="0" w:type="dxa"/>
            </w:tcMar>
            <w:vAlign w:val="bottom"/>
          </w:tcPr>
          <w:p w14:paraId="5EAD031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E5B7154" w14:textId="77777777" w:rsidR="00023273" w:rsidRDefault="00023273"/>
        </w:tc>
        <w:tc>
          <w:tcPr>
            <w:tcW w:w="2698" w:type="dxa"/>
            <w:gridSpan w:val="4"/>
            <w:tcBorders>
              <w:top w:val="nil"/>
              <w:left w:val="nil"/>
              <w:bottom w:val="nil"/>
              <w:right w:val="nil"/>
            </w:tcBorders>
            <w:tcMar>
              <w:left w:w="0" w:type="dxa"/>
              <w:right w:w="0" w:type="dxa"/>
            </w:tcMar>
            <w:vAlign w:val="bottom"/>
          </w:tcPr>
          <w:p w14:paraId="0517684E" w14:textId="77777777" w:rsidR="00023273" w:rsidRDefault="00000000">
            <w:pPr>
              <w:pStyle w:val="AccurriTableheaderinmaintable"/>
              <w:keepNext/>
            </w:pPr>
            <w:r>
              <w:rPr>
                <w:lang w:val="en-AU"/>
              </w:rPr>
              <w:t xml:space="preserve">Sell </w:t>
            </w:r>
            <w:proofErr w:type="spellStart"/>
            <w:r>
              <w:rPr>
                <w:lang w:val="en-AU"/>
              </w:rPr>
              <w:t>Internationaland</w:t>
            </w:r>
            <w:proofErr w:type="spellEnd"/>
            <w:r>
              <w:rPr>
                <w:lang w:val="en-AU"/>
              </w:rPr>
              <w:t xml:space="preserve"> currency units</w:t>
            </w:r>
          </w:p>
        </w:tc>
        <w:tc>
          <w:tcPr>
            <w:tcW w:w="2638" w:type="dxa"/>
            <w:gridSpan w:val="3"/>
            <w:tcBorders>
              <w:top w:val="nil"/>
              <w:left w:val="nil"/>
              <w:bottom w:val="nil"/>
              <w:right w:val="nil"/>
            </w:tcBorders>
            <w:tcMar>
              <w:left w:w="0" w:type="dxa"/>
              <w:right w:w="0" w:type="dxa"/>
            </w:tcMar>
            <w:vAlign w:val="bottom"/>
          </w:tcPr>
          <w:p w14:paraId="6E092212" w14:textId="77777777" w:rsidR="00023273" w:rsidRDefault="00000000">
            <w:pPr>
              <w:pStyle w:val="AccurriTableheaderinmaintable"/>
              <w:keepNext/>
            </w:pPr>
            <w:r>
              <w:rPr>
                <w:lang w:val="en-AU"/>
              </w:rPr>
              <w:t>Average exchange rates</w:t>
            </w:r>
          </w:p>
        </w:tc>
      </w:tr>
      <w:tr w:rsidR="00023273" w14:paraId="48CAB2F7" w14:textId="77777777">
        <w:trPr>
          <w:cantSplit/>
          <w:tblHeader/>
        </w:trPr>
        <w:tc>
          <w:tcPr>
            <w:tcW w:w="5602" w:type="dxa"/>
            <w:tcBorders>
              <w:top w:val="nil"/>
              <w:left w:val="nil"/>
              <w:bottom w:val="nil"/>
              <w:right w:val="nil"/>
            </w:tcBorders>
            <w:tcMar>
              <w:left w:w="0" w:type="dxa"/>
              <w:right w:w="0" w:type="dxa"/>
            </w:tcMar>
            <w:vAlign w:val="bottom"/>
          </w:tcPr>
          <w:p w14:paraId="40CEBD6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644DC60" w14:textId="77777777" w:rsidR="00023273" w:rsidRDefault="00023273"/>
        </w:tc>
        <w:tc>
          <w:tcPr>
            <w:tcW w:w="1289" w:type="dxa"/>
            <w:tcBorders>
              <w:top w:val="nil"/>
              <w:left w:val="nil"/>
              <w:bottom w:val="nil"/>
              <w:right w:val="nil"/>
            </w:tcBorders>
            <w:tcMar>
              <w:left w:w="0" w:type="dxa"/>
              <w:right w:w="0" w:type="dxa"/>
            </w:tcMar>
            <w:vAlign w:val="bottom"/>
          </w:tcPr>
          <w:p w14:paraId="2AC7456A"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9BEB49F" w14:textId="77777777" w:rsidR="00023273" w:rsidRDefault="00023273"/>
        </w:tc>
        <w:tc>
          <w:tcPr>
            <w:tcW w:w="1289" w:type="dxa"/>
            <w:tcBorders>
              <w:top w:val="nil"/>
              <w:left w:val="nil"/>
              <w:bottom w:val="nil"/>
              <w:right w:val="nil"/>
            </w:tcBorders>
            <w:tcMar>
              <w:left w:w="0" w:type="dxa"/>
              <w:right w:w="0" w:type="dxa"/>
            </w:tcMar>
            <w:vAlign w:val="bottom"/>
          </w:tcPr>
          <w:p w14:paraId="64240BAE" w14:textId="77777777" w:rsidR="0002327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55E0FCD5" w14:textId="77777777" w:rsidR="00023273" w:rsidRDefault="00023273"/>
        </w:tc>
        <w:tc>
          <w:tcPr>
            <w:tcW w:w="1289" w:type="dxa"/>
            <w:tcBorders>
              <w:top w:val="nil"/>
              <w:left w:val="nil"/>
              <w:bottom w:val="nil"/>
              <w:right w:val="nil"/>
            </w:tcBorders>
            <w:tcMar>
              <w:left w:w="0" w:type="dxa"/>
              <w:right w:w="0" w:type="dxa"/>
            </w:tcMar>
            <w:vAlign w:val="bottom"/>
          </w:tcPr>
          <w:p w14:paraId="3350636D"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E032397" w14:textId="77777777" w:rsidR="00023273" w:rsidRDefault="00023273"/>
        </w:tc>
        <w:tc>
          <w:tcPr>
            <w:tcW w:w="1289" w:type="dxa"/>
            <w:tcBorders>
              <w:top w:val="nil"/>
              <w:left w:val="nil"/>
              <w:bottom w:val="nil"/>
              <w:right w:val="nil"/>
            </w:tcBorders>
            <w:tcMar>
              <w:left w:w="0" w:type="dxa"/>
              <w:right w:w="0" w:type="dxa"/>
            </w:tcMar>
            <w:vAlign w:val="bottom"/>
          </w:tcPr>
          <w:p w14:paraId="49792D46" w14:textId="77777777" w:rsidR="00023273" w:rsidRDefault="00000000">
            <w:pPr>
              <w:pStyle w:val="AccurriTableheaderinmaintable"/>
              <w:keepNext/>
            </w:pPr>
            <w:r>
              <w:rPr>
                <w:lang w:val="en-AU"/>
              </w:rPr>
              <w:t>2022</w:t>
            </w:r>
          </w:p>
        </w:tc>
      </w:tr>
      <w:tr w:rsidR="00023273" w14:paraId="1C479A5C" w14:textId="77777777">
        <w:trPr>
          <w:cantSplit/>
          <w:tblHeader/>
        </w:trPr>
        <w:tc>
          <w:tcPr>
            <w:tcW w:w="5602" w:type="dxa"/>
            <w:tcBorders>
              <w:top w:val="nil"/>
              <w:left w:val="nil"/>
              <w:bottom w:val="nil"/>
              <w:right w:val="nil"/>
            </w:tcBorders>
            <w:tcMar>
              <w:left w:w="0" w:type="dxa"/>
              <w:right w:w="0" w:type="dxa"/>
            </w:tcMar>
            <w:vAlign w:val="bottom"/>
          </w:tcPr>
          <w:p w14:paraId="2340941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F7DC81C" w14:textId="77777777" w:rsidR="00023273" w:rsidRDefault="00023273"/>
        </w:tc>
        <w:tc>
          <w:tcPr>
            <w:tcW w:w="1289" w:type="dxa"/>
            <w:tcBorders>
              <w:top w:val="nil"/>
              <w:left w:val="nil"/>
              <w:bottom w:val="nil"/>
              <w:right w:val="nil"/>
            </w:tcBorders>
            <w:tcMar>
              <w:left w:w="0" w:type="dxa"/>
              <w:right w:w="0" w:type="dxa"/>
            </w:tcMar>
            <w:vAlign w:val="bottom"/>
          </w:tcPr>
          <w:p w14:paraId="1772DC40"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C784351" w14:textId="77777777" w:rsidR="00023273" w:rsidRDefault="00023273"/>
        </w:tc>
        <w:tc>
          <w:tcPr>
            <w:tcW w:w="1289" w:type="dxa"/>
            <w:tcBorders>
              <w:top w:val="nil"/>
              <w:left w:val="nil"/>
              <w:bottom w:val="nil"/>
              <w:right w:val="nil"/>
            </w:tcBorders>
            <w:tcMar>
              <w:left w:w="0" w:type="dxa"/>
              <w:right w:w="0" w:type="dxa"/>
            </w:tcMar>
            <w:vAlign w:val="bottom"/>
          </w:tcPr>
          <w:p w14:paraId="1CBB3985"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59A548B" w14:textId="77777777" w:rsidR="00023273" w:rsidRDefault="00023273"/>
        </w:tc>
        <w:tc>
          <w:tcPr>
            <w:tcW w:w="1289" w:type="dxa"/>
            <w:tcBorders>
              <w:top w:val="nil"/>
              <w:left w:val="nil"/>
              <w:bottom w:val="nil"/>
              <w:right w:val="nil"/>
            </w:tcBorders>
            <w:tcMar>
              <w:left w:w="0" w:type="dxa"/>
              <w:right w:w="0" w:type="dxa"/>
            </w:tcMar>
            <w:vAlign w:val="bottom"/>
          </w:tcPr>
          <w:p w14:paraId="1CAA3F4D" w14:textId="77777777" w:rsidR="00023273" w:rsidRDefault="00000000">
            <w:pPr>
              <w:pStyle w:val="AccurriTableheaderinmaintable"/>
              <w:keepNext/>
            </w:pPr>
            <w:r>
              <w:rPr>
                <w:lang w:val="en-AU"/>
              </w:rPr>
              <w:t xml:space="preserve"> </w:t>
            </w:r>
          </w:p>
        </w:tc>
        <w:tc>
          <w:tcPr>
            <w:tcW w:w="60" w:type="dxa"/>
            <w:tcBorders>
              <w:top w:val="nil"/>
              <w:left w:val="nil"/>
              <w:bottom w:val="nil"/>
              <w:right w:val="nil"/>
            </w:tcBorders>
            <w:tcMar>
              <w:left w:w="0" w:type="dxa"/>
              <w:right w:w="0" w:type="dxa"/>
            </w:tcMar>
          </w:tcPr>
          <w:p w14:paraId="4A4B288A" w14:textId="77777777" w:rsidR="00023273" w:rsidRDefault="00023273"/>
        </w:tc>
        <w:tc>
          <w:tcPr>
            <w:tcW w:w="1289" w:type="dxa"/>
            <w:tcBorders>
              <w:top w:val="nil"/>
              <w:left w:val="nil"/>
              <w:bottom w:val="nil"/>
              <w:right w:val="nil"/>
            </w:tcBorders>
            <w:tcMar>
              <w:left w:w="0" w:type="dxa"/>
              <w:right w:w="0" w:type="dxa"/>
            </w:tcMar>
            <w:vAlign w:val="bottom"/>
          </w:tcPr>
          <w:p w14:paraId="405F1F7B" w14:textId="77777777" w:rsidR="00023273" w:rsidRDefault="00000000">
            <w:pPr>
              <w:pStyle w:val="AccurriTableheaderinmaintable"/>
              <w:keepNext/>
            </w:pPr>
            <w:r>
              <w:rPr>
                <w:lang w:val="en-AU"/>
              </w:rPr>
              <w:t xml:space="preserve"> </w:t>
            </w:r>
          </w:p>
        </w:tc>
      </w:tr>
      <w:tr w:rsidR="00023273" w14:paraId="73335D93" w14:textId="77777777">
        <w:trPr>
          <w:cantSplit/>
          <w:tblHeader/>
        </w:trPr>
        <w:tc>
          <w:tcPr>
            <w:tcW w:w="5602" w:type="dxa"/>
            <w:tcBorders>
              <w:top w:val="nil"/>
              <w:left w:val="nil"/>
              <w:bottom w:val="nil"/>
              <w:right w:val="nil"/>
            </w:tcBorders>
            <w:tcMar>
              <w:left w:w="0" w:type="dxa"/>
              <w:right w:w="0" w:type="dxa"/>
            </w:tcMar>
            <w:vAlign w:val="bottom"/>
          </w:tcPr>
          <w:p w14:paraId="01F98BC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D72ED6F" w14:textId="77777777" w:rsidR="00023273" w:rsidRDefault="00023273"/>
        </w:tc>
        <w:tc>
          <w:tcPr>
            <w:tcW w:w="1289" w:type="dxa"/>
            <w:tcBorders>
              <w:top w:val="nil"/>
              <w:left w:val="nil"/>
              <w:bottom w:val="nil"/>
              <w:right w:val="nil"/>
            </w:tcBorders>
            <w:tcMar>
              <w:left w:w="0" w:type="dxa"/>
              <w:right w:w="0" w:type="dxa"/>
            </w:tcMar>
            <w:vAlign w:val="bottom"/>
          </w:tcPr>
          <w:p w14:paraId="1D0BAD5F"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406CB29" w14:textId="77777777" w:rsidR="00023273" w:rsidRDefault="00023273"/>
        </w:tc>
        <w:tc>
          <w:tcPr>
            <w:tcW w:w="1289" w:type="dxa"/>
            <w:tcBorders>
              <w:top w:val="nil"/>
              <w:left w:val="nil"/>
              <w:bottom w:val="nil"/>
              <w:right w:val="nil"/>
            </w:tcBorders>
            <w:tcMar>
              <w:left w:w="0" w:type="dxa"/>
              <w:right w:w="0" w:type="dxa"/>
            </w:tcMar>
            <w:vAlign w:val="bottom"/>
          </w:tcPr>
          <w:p w14:paraId="73ACBFD4"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5482359" w14:textId="77777777" w:rsidR="00023273" w:rsidRDefault="00023273"/>
        </w:tc>
        <w:tc>
          <w:tcPr>
            <w:tcW w:w="1289" w:type="dxa"/>
            <w:tcBorders>
              <w:top w:val="nil"/>
              <w:left w:val="nil"/>
              <w:bottom w:val="nil"/>
              <w:right w:val="nil"/>
            </w:tcBorders>
            <w:tcMar>
              <w:left w:w="0" w:type="dxa"/>
              <w:right w:w="0" w:type="dxa"/>
            </w:tcMar>
            <w:vAlign w:val="bottom"/>
          </w:tcPr>
          <w:p w14:paraId="7B80E691"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B1A55B2" w14:textId="77777777" w:rsidR="00023273" w:rsidRDefault="00023273"/>
        </w:tc>
        <w:tc>
          <w:tcPr>
            <w:tcW w:w="1289" w:type="dxa"/>
            <w:tcBorders>
              <w:top w:val="nil"/>
              <w:left w:val="nil"/>
              <w:bottom w:val="nil"/>
              <w:right w:val="nil"/>
            </w:tcBorders>
            <w:tcMar>
              <w:left w:w="0" w:type="dxa"/>
              <w:right w:w="0" w:type="dxa"/>
            </w:tcMar>
            <w:vAlign w:val="bottom"/>
          </w:tcPr>
          <w:p w14:paraId="5C563B72" w14:textId="77777777" w:rsidR="00023273" w:rsidRDefault="00023273">
            <w:pPr>
              <w:pStyle w:val="AccurriTableheaderinmaintable"/>
              <w:keepNext/>
            </w:pPr>
          </w:p>
        </w:tc>
      </w:tr>
      <w:tr w:rsidR="00023273" w14:paraId="04536B65" w14:textId="77777777">
        <w:tc>
          <w:tcPr>
            <w:tcW w:w="5602" w:type="dxa"/>
            <w:tcBorders>
              <w:top w:val="nil"/>
              <w:left w:val="nil"/>
              <w:bottom w:val="nil"/>
              <w:right w:val="nil"/>
            </w:tcBorders>
            <w:tcMar>
              <w:left w:w="0" w:type="dxa"/>
              <w:right w:w="0" w:type="dxa"/>
            </w:tcMar>
            <w:vAlign w:val="bottom"/>
          </w:tcPr>
          <w:p w14:paraId="1499D674" w14:textId="77777777" w:rsidR="00023273" w:rsidRDefault="00000000">
            <w:pPr>
              <w:pStyle w:val="AccurriTablemaintitle"/>
              <w:keepNext/>
            </w:pPr>
            <w:r>
              <w:rPr>
                <w:lang w:val="en-AU"/>
              </w:rPr>
              <w:t>Buy US dollars</w:t>
            </w:r>
          </w:p>
        </w:tc>
        <w:tc>
          <w:tcPr>
            <w:tcW w:w="60" w:type="dxa"/>
            <w:tcBorders>
              <w:top w:val="nil"/>
              <w:left w:val="nil"/>
              <w:bottom w:val="nil"/>
              <w:right w:val="nil"/>
            </w:tcBorders>
            <w:tcMar>
              <w:left w:w="0" w:type="dxa"/>
              <w:right w:w="0" w:type="dxa"/>
            </w:tcMar>
          </w:tcPr>
          <w:p w14:paraId="6CC4D1F7" w14:textId="77777777" w:rsidR="00023273" w:rsidRDefault="00023273"/>
        </w:tc>
        <w:tc>
          <w:tcPr>
            <w:tcW w:w="1289" w:type="dxa"/>
            <w:tcBorders>
              <w:top w:val="nil"/>
              <w:left w:val="nil"/>
              <w:bottom w:val="nil"/>
              <w:right w:val="nil"/>
            </w:tcBorders>
            <w:tcMar>
              <w:left w:w="0" w:type="dxa"/>
              <w:right w:w="60" w:type="dxa"/>
            </w:tcMar>
            <w:vAlign w:val="bottom"/>
          </w:tcPr>
          <w:p w14:paraId="55B7E8E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B6F4056" w14:textId="77777777" w:rsidR="00023273" w:rsidRDefault="00023273"/>
        </w:tc>
        <w:tc>
          <w:tcPr>
            <w:tcW w:w="1289" w:type="dxa"/>
            <w:tcBorders>
              <w:top w:val="nil"/>
              <w:left w:val="nil"/>
              <w:bottom w:val="nil"/>
              <w:right w:val="nil"/>
            </w:tcBorders>
            <w:tcMar>
              <w:left w:w="0" w:type="dxa"/>
              <w:right w:w="60" w:type="dxa"/>
            </w:tcMar>
            <w:vAlign w:val="bottom"/>
          </w:tcPr>
          <w:p w14:paraId="4603E93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F172293" w14:textId="77777777" w:rsidR="00023273" w:rsidRDefault="00023273"/>
        </w:tc>
        <w:tc>
          <w:tcPr>
            <w:tcW w:w="1289" w:type="dxa"/>
            <w:tcBorders>
              <w:top w:val="nil"/>
              <w:left w:val="nil"/>
              <w:bottom w:val="nil"/>
              <w:right w:val="nil"/>
            </w:tcBorders>
            <w:tcMar>
              <w:left w:w="0" w:type="dxa"/>
              <w:right w:w="60" w:type="dxa"/>
            </w:tcMar>
            <w:vAlign w:val="bottom"/>
          </w:tcPr>
          <w:p w14:paraId="5596265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C498F46" w14:textId="77777777" w:rsidR="00023273" w:rsidRDefault="00023273"/>
        </w:tc>
        <w:tc>
          <w:tcPr>
            <w:tcW w:w="1289" w:type="dxa"/>
            <w:tcBorders>
              <w:top w:val="nil"/>
              <w:left w:val="nil"/>
              <w:bottom w:val="nil"/>
              <w:right w:val="nil"/>
            </w:tcBorders>
            <w:tcMar>
              <w:left w:w="0" w:type="dxa"/>
              <w:right w:w="60" w:type="dxa"/>
            </w:tcMar>
            <w:vAlign w:val="bottom"/>
          </w:tcPr>
          <w:p w14:paraId="2D0A6F0F" w14:textId="77777777" w:rsidR="00023273" w:rsidRDefault="00023273">
            <w:pPr>
              <w:pStyle w:val="AccurriTablenumericvalues"/>
              <w:keepNext/>
            </w:pPr>
          </w:p>
        </w:tc>
      </w:tr>
      <w:tr w:rsidR="00023273" w14:paraId="2E2FA6FD" w14:textId="77777777">
        <w:tc>
          <w:tcPr>
            <w:tcW w:w="5602" w:type="dxa"/>
            <w:tcBorders>
              <w:top w:val="nil"/>
              <w:left w:val="nil"/>
              <w:bottom w:val="nil"/>
              <w:right w:val="nil"/>
            </w:tcBorders>
            <w:tcMar>
              <w:left w:w="0" w:type="dxa"/>
              <w:right w:w="0" w:type="dxa"/>
            </w:tcMar>
            <w:vAlign w:val="bottom"/>
          </w:tcPr>
          <w:p w14:paraId="0F4BA61C" w14:textId="77777777" w:rsidR="00023273"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64303E49" w14:textId="77777777" w:rsidR="00023273" w:rsidRDefault="00023273"/>
        </w:tc>
        <w:tc>
          <w:tcPr>
            <w:tcW w:w="1289" w:type="dxa"/>
            <w:tcBorders>
              <w:top w:val="nil"/>
              <w:left w:val="nil"/>
              <w:bottom w:val="nil"/>
              <w:right w:val="nil"/>
            </w:tcBorders>
            <w:tcMar>
              <w:left w:w="0" w:type="dxa"/>
              <w:right w:w="60" w:type="dxa"/>
            </w:tcMar>
            <w:vAlign w:val="bottom"/>
          </w:tcPr>
          <w:p w14:paraId="29D2669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7B764B0" w14:textId="77777777" w:rsidR="00023273" w:rsidRDefault="00023273"/>
        </w:tc>
        <w:tc>
          <w:tcPr>
            <w:tcW w:w="1289" w:type="dxa"/>
            <w:tcBorders>
              <w:top w:val="nil"/>
              <w:left w:val="nil"/>
              <w:bottom w:val="nil"/>
              <w:right w:val="nil"/>
            </w:tcBorders>
            <w:tcMar>
              <w:left w:w="0" w:type="dxa"/>
              <w:right w:w="60" w:type="dxa"/>
            </w:tcMar>
            <w:vAlign w:val="bottom"/>
          </w:tcPr>
          <w:p w14:paraId="219E6AA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56DB99E" w14:textId="77777777" w:rsidR="00023273" w:rsidRDefault="00023273"/>
        </w:tc>
        <w:tc>
          <w:tcPr>
            <w:tcW w:w="1289" w:type="dxa"/>
            <w:tcBorders>
              <w:top w:val="nil"/>
              <w:left w:val="nil"/>
              <w:bottom w:val="nil"/>
              <w:right w:val="nil"/>
            </w:tcBorders>
            <w:tcMar>
              <w:left w:w="0" w:type="dxa"/>
              <w:right w:w="60" w:type="dxa"/>
            </w:tcMar>
            <w:vAlign w:val="bottom"/>
          </w:tcPr>
          <w:p w14:paraId="6D76CA6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13F8965" w14:textId="77777777" w:rsidR="00023273" w:rsidRDefault="00023273"/>
        </w:tc>
        <w:tc>
          <w:tcPr>
            <w:tcW w:w="1289" w:type="dxa"/>
            <w:tcBorders>
              <w:top w:val="nil"/>
              <w:left w:val="nil"/>
              <w:bottom w:val="nil"/>
              <w:right w:val="nil"/>
            </w:tcBorders>
            <w:tcMar>
              <w:left w:w="0" w:type="dxa"/>
              <w:right w:w="60" w:type="dxa"/>
            </w:tcMar>
            <w:vAlign w:val="bottom"/>
          </w:tcPr>
          <w:p w14:paraId="7D868F2D" w14:textId="77777777" w:rsidR="00023273" w:rsidRDefault="00023273">
            <w:pPr>
              <w:pStyle w:val="AccurriTablenumericvalues"/>
              <w:keepNext/>
            </w:pPr>
          </w:p>
        </w:tc>
      </w:tr>
      <w:tr w:rsidR="00023273" w14:paraId="6C50CFAC" w14:textId="77777777">
        <w:tc>
          <w:tcPr>
            <w:tcW w:w="5602" w:type="dxa"/>
            <w:tcBorders>
              <w:top w:val="nil"/>
              <w:left w:val="nil"/>
              <w:bottom w:val="nil"/>
              <w:right w:val="nil"/>
            </w:tcBorders>
            <w:tcMar>
              <w:left w:w="0" w:type="dxa"/>
              <w:right w:w="0" w:type="dxa"/>
            </w:tcMar>
            <w:vAlign w:val="bottom"/>
          </w:tcPr>
          <w:p w14:paraId="7525FDAA" w14:textId="77777777" w:rsidR="00023273"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4D816715" w14:textId="77777777" w:rsidR="00023273" w:rsidRDefault="00023273"/>
        </w:tc>
        <w:tc>
          <w:tcPr>
            <w:tcW w:w="1289" w:type="dxa"/>
            <w:tcBorders>
              <w:top w:val="nil"/>
              <w:left w:val="nil"/>
              <w:bottom w:val="nil"/>
              <w:right w:val="nil"/>
            </w:tcBorders>
            <w:tcMar>
              <w:left w:w="0" w:type="dxa"/>
              <w:right w:w="60" w:type="dxa"/>
            </w:tcMar>
            <w:vAlign w:val="bottom"/>
          </w:tcPr>
          <w:p w14:paraId="785C6213" w14:textId="77777777" w:rsidR="00023273" w:rsidRDefault="00000000">
            <w:pPr>
              <w:pStyle w:val="AccurriTablenumericvalues"/>
              <w:keepNext/>
            </w:pPr>
            <w:r>
              <w:rPr>
                <w:lang w:val="en-AU"/>
              </w:rPr>
              <w:t>121</w:t>
            </w:r>
          </w:p>
        </w:tc>
        <w:tc>
          <w:tcPr>
            <w:tcW w:w="60" w:type="dxa"/>
            <w:tcBorders>
              <w:top w:val="nil"/>
              <w:left w:val="nil"/>
              <w:bottom w:val="nil"/>
              <w:right w:val="nil"/>
            </w:tcBorders>
            <w:tcMar>
              <w:left w:w="0" w:type="dxa"/>
              <w:right w:w="0" w:type="dxa"/>
            </w:tcMar>
          </w:tcPr>
          <w:p w14:paraId="0B2B5DC1" w14:textId="77777777" w:rsidR="00023273" w:rsidRDefault="00023273"/>
        </w:tc>
        <w:tc>
          <w:tcPr>
            <w:tcW w:w="1289" w:type="dxa"/>
            <w:tcBorders>
              <w:top w:val="nil"/>
              <w:left w:val="nil"/>
              <w:bottom w:val="nil"/>
              <w:right w:val="nil"/>
            </w:tcBorders>
            <w:tcMar>
              <w:left w:w="0" w:type="dxa"/>
              <w:right w:w="60" w:type="dxa"/>
            </w:tcMar>
            <w:vAlign w:val="bottom"/>
          </w:tcPr>
          <w:p w14:paraId="19B8697E" w14:textId="77777777" w:rsidR="00023273" w:rsidRDefault="00000000">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52B3B8F9" w14:textId="77777777" w:rsidR="00023273" w:rsidRDefault="00023273"/>
        </w:tc>
        <w:tc>
          <w:tcPr>
            <w:tcW w:w="1289" w:type="dxa"/>
            <w:tcBorders>
              <w:top w:val="nil"/>
              <w:left w:val="nil"/>
              <w:bottom w:val="nil"/>
              <w:right w:val="nil"/>
            </w:tcBorders>
            <w:tcMar>
              <w:left w:w="0" w:type="dxa"/>
              <w:right w:w="60" w:type="dxa"/>
            </w:tcMar>
            <w:vAlign w:val="bottom"/>
          </w:tcPr>
          <w:p w14:paraId="53CC1D1F" w14:textId="77777777" w:rsidR="00023273" w:rsidRDefault="00000000">
            <w:pPr>
              <w:pStyle w:val="AccurriTablenumericvalues"/>
              <w:keepNext/>
            </w:pPr>
            <w:r>
              <w:rPr>
                <w:lang w:val="en-AU"/>
              </w:rPr>
              <w:t>0.9123</w:t>
            </w:r>
          </w:p>
        </w:tc>
        <w:tc>
          <w:tcPr>
            <w:tcW w:w="60" w:type="dxa"/>
            <w:tcBorders>
              <w:top w:val="nil"/>
              <w:left w:val="nil"/>
              <w:bottom w:val="nil"/>
              <w:right w:val="nil"/>
            </w:tcBorders>
            <w:tcMar>
              <w:left w:w="0" w:type="dxa"/>
              <w:right w:w="0" w:type="dxa"/>
            </w:tcMar>
          </w:tcPr>
          <w:p w14:paraId="588600FB" w14:textId="77777777" w:rsidR="00023273" w:rsidRDefault="00023273"/>
        </w:tc>
        <w:tc>
          <w:tcPr>
            <w:tcW w:w="1289" w:type="dxa"/>
            <w:tcBorders>
              <w:top w:val="nil"/>
              <w:left w:val="nil"/>
              <w:bottom w:val="nil"/>
              <w:right w:val="nil"/>
            </w:tcBorders>
            <w:tcMar>
              <w:left w:w="0" w:type="dxa"/>
              <w:right w:w="60" w:type="dxa"/>
            </w:tcMar>
            <w:vAlign w:val="bottom"/>
          </w:tcPr>
          <w:p w14:paraId="27E08B68" w14:textId="77777777" w:rsidR="00023273" w:rsidRDefault="00000000">
            <w:pPr>
              <w:pStyle w:val="AccurriTablenumericvalues"/>
              <w:keepNext/>
            </w:pPr>
            <w:r>
              <w:rPr>
                <w:lang w:val="en-AU"/>
              </w:rPr>
              <w:t>0.8132</w:t>
            </w:r>
          </w:p>
        </w:tc>
      </w:tr>
      <w:tr w:rsidR="00023273" w14:paraId="1954123E" w14:textId="77777777">
        <w:tc>
          <w:tcPr>
            <w:tcW w:w="5602" w:type="dxa"/>
            <w:tcBorders>
              <w:top w:val="nil"/>
              <w:left w:val="nil"/>
              <w:bottom w:val="nil"/>
              <w:right w:val="nil"/>
            </w:tcBorders>
            <w:tcMar>
              <w:left w:w="0" w:type="dxa"/>
              <w:right w:w="0" w:type="dxa"/>
            </w:tcMar>
            <w:vAlign w:val="bottom"/>
          </w:tcPr>
          <w:p w14:paraId="733BF0D8" w14:textId="77777777" w:rsidR="00023273"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5D9375F1" w14:textId="77777777" w:rsidR="00023273" w:rsidRDefault="00023273"/>
        </w:tc>
        <w:tc>
          <w:tcPr>
            <w:tcW w:w="1289" w:type="dxa"/>
            <w:tcBorders>
              <w:top w:val="nil"/>
              <w:left w:val="nil"/>
              <w:bottom w:val="nil"/>
              <w:right w:val="nil"/>
            </w:tcBorders>
            <w:tcMar>
              <w:left w:w="0" w:type="dxa"/>
              <w:right w:w="60" w:type="dxa"/>
            </w:tcMar>
            <w:vAlign w:val="bottom"/>
          </w:tcPr>
          <w:p w14:paraId="7D2098E8" w14:textId="77777777" w:rsidR="00023273" w:rsidRDefault="00000000">
            <w:pPr>
              <w:pStyle w:val="AccurriTablenumericvalues"/>
              <w:keepNext/>
            </w:pPr>
            <w:r>
              <w:rPr>
                <w:lang w:val="en-AU"/>
              </w:rPr>
              <w:t>34</w:t>
            </w:r>
          </w:p>
        </w:tc>
        <w:tc>
          <w:tcPr>
            <w:tcW w:w="60" w:type="dxa"/>
            <w:tcBorders>
              <w:top w:val="nil"/>
              <w:left w:val="nil"/>
              <w:bottom w:val="nil"/>
              <w:right w:val="nil"/>
            </w:tcBorders>
            <w:tcMar>
              <w:left w:w="0" w:type="dxa"/>
              <w:right w:w="0" w:type="dxa"/>
            </w:tcMar>
          </w:tcPr>
          <w:p w14:paraId="6696EDDF" w14:textId="77777777" w:rsidR="00023273" w:rsidRDefault="00023273"/>
        </w:tc>
        <w:tc>
          <w:tcPr>
            <w:tcW w:w="1289" w:type="dxa"/>
            <w:tcBorders>
              <w:top w:val="nil"/>
              <w:left w:val="nil"/>
              <w:bottom w:val="nil"/>
              <w:right w:val="nil"/>
            </w:tcBorders>
            <w:tcMar>
              <w:left w:w="0" w:type="dxa"/>
              <w:right w:w="60" w:type="dxa"/>
            </w:tcMar>
            <w:vAlign w:val="bottom"/>
          </w:tcPr>
          <w:p w14:paraId="47306BF0" w14:textId="77777777" w:rsidR="00023273"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27A9AD8E" w14:textId="77777777" w:rsidR="00023273" w:rsidRDefault="00023273"/>
        </w:tc>
        <w:tc>
          <w:tcPr>
            <w:tcW w:w="1289" w:type="dxa"/>
            <w:tcBorders>
              <w:top w:val="nil"/>
              <w:left w:val="nil"/>
              <w:bottom w:val="nil"/>
              <w:right w:val="nil"/>
            </w:tcBorders>
            <w:tcMar>
              <w:left w:w="0" w:type="dxa"/>
              <w:right w:w="60" w:type="dxa"/>
            </w:tcMar>
            <w:vAlign w:val="bottom"/>
          </w:tcPr>
          <w:p w14:paraId="3373F27C" w14:textId="77777777" w:rsidR="00023273" w:rsidRDefault="00000000">
            <w:pPr>
              <w:pStyle w:val="AccurriTablenumericvalues"/>
              <w:keepNext/>
            </w:pPr>
            <w:r>
              <w:rPr>
                <w:lang w:val="en-AU"/>
              </w:rPr>
              <w:t>0.9057</w:t>
            </w:r>
          </w:p>
        </w:tc>
        <w:tc>
          <w:tcPr>
            <w:tcW w:w="60" w:type="dxa"/>
            <w:tcBorders>
              <w:top w:val="nil"/>
              <w:left w:val="nil"/>
              <w:bottom w:val="nil"/>
              <w:right w:val="nil"/>
            </w:tcBorders>
            <w:tcMar>
              <w:left w:w="0" w:type="dxa"/>
              <w:right w:w="0" w:type="dxa"/>
            </w:tcMar>
          </w:tcPr>
          <w:p w14:paraId="022A46FB" w14:textId="77777777" w:rsidR="00023273" w:rsidRDefault="00023273"/>
        </w:tc>
        <w:tc>
          <w:tcPr>
            <w:tcW w:w="1289" w:type="dxa"/>
            <w:tcBorders>
              <w:top w:val="nil"/>
              <w:left w:val="nil"/>
              <w:bottom w:val="nil"/>
              <w:right w:val="nil"/>
            </w:tcBorders>
            <w:tcMar>
              <w:left w:w="0" w:type="dxa"/>
              <w:right w:w="60" w:type="dxa"/>
            </w:tcMar>
            <w:vAlign w:val="bottom"/>
          </w:tcPr>
          <w:p w14:paraId="2AF1CD0C" w14:textId="77777777" w:rsidR="00023273" w:rsidRDefault="00000000">
            <w:pPr>
              <w:pStyle w:val="AccurriTablenumericvalues"/>
              <w:keepNext/>
            </w:pPr>
            <w:r>
              <w:rPr>
                <w:lang w:val="en-AU"/>
              </w:rPr>
              <w:t>0.8294</w:t>
            </w:r>
          </w:p>
        </w:tc>
      </w:tr>
      <w:tr w:rsidR="00023273" w14:paraId="7479636C" w14:textId="77777777">
        <w:tc>
          <w:tcPr>
            <w:tcW w:w="5602" w:type="dxa"/>
            <w:tcBorders>
              <w:top w:val="nil"/>
              <w:left w:val="nil"/>
              <w:bottom w:val="nil"/>
              <w:right w:val="nil"/>
            </w:tcBorders>
            <w:tcMar>
              <w:left w:w="0" w:type="dxa"/>
              <w:right w:w="0" w:type="dxa"/>
            </w:tcMar>
            <w:vAlign w:val="bottom"/>
          </w:tcPr>
          <w:p w14:paraId="494C8693"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7D39C22" w14:textId="77777777" w:rsidR="00023273" w:rsidRDefault="00023273"/>
        </w:tc>
        <w:tc>
          <w:tcPr>
            <w:tcW w:w="1289" w:type="dxa"/>
            <w:tcBorders>
              <w:top w:val="nil"/>
              <w:left w:val="nil"/>
              <w:bottom w:val="nil"/>
              <w:right w:val="nil"/>
            </w:tcBorders>
            <w:tcMar>
              <w:left w:w="0" w:type="dxa"/>
              <w:right w:w="60" w:type="dxa"/>
            </w:tcMar>
            <w:vAlign w:val="bottom"/>
          </w:tcPr>
          <w:p w14:paraId="2C1978F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841EFBF" w14:textId="77777777" w:rsidR="00023273" w:rsidRDefault="00023273"/>
        </w:tc>
        <w:tc>
          <w:tcPr>
            <w:tcW w:w="1289" w:type="dxa"/>
            <w:tcBorders>
              <w:top w:val="nil"/>
              <w:left w:val="nil"/>
              <w:bottom w:val="nil"/>
              <w:right w:val="nil"/>
            </w:tcBorders>
            <w:tcMar>
              <w:left w:w="0" w:type="dxa"/>
              <w:right w:w="60" w:type="dxa"/>
            </w:tcMar>
            <w:vAlign w:val="bottom"/>
          </w:tcPr>
          <w:p w14:paraId="44975AB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D7EE5C7" w14:textId="77777777" w:rsidR="00023273" w:rsidRDefault="00023273"/>
        </w:tc>
        <w:tc>
          <w:tcPr>
            <w:tcW w:w="1289" w:type="dxa"/>
            <w:tcBorders>
              <w:top w:val="nil"/>
              <w:left w:val="nil"/>
              <w:bottom w:val="nil"/>
              <w:right w:val="nil"/>
            </w:tcBorders>
            <w:tcMar>
              <w:left w:w="0" w:type="dxa"/>
              <w:right w:w="60" w:type="dxa"/>
            </w:tcMar>
            <w:vAlign w:val="bottom"/>
          </w:tcPr>
          <w:p w14:paraId="08420D5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9058004" w14:textId="77777777" w:rsidR="00023273" w:rsidRDefault="00023273"/>
        </w:tc>
        <w:tc>
          <w:tcPr>
            <w:tcW w:w="1289" w:type="dxa"/>
            <w:tcBorders>
              <w:top w:val="nil"/>
              <w:left w:val="nil"/>
              <w:bottom w:val="nil"/>
              <w:right w:val="nil"/>
            </w:tcBorders>
            <w:tcMar>
              <w:left w:w="0" w:type="dxa"/>
              <w:right w:w="60" w:type="dxa"/>
            </w:tcMar>
            <w:vAlign w:val="bottom"/>
          </w:tcPr>
          <w:p w14:paraId="130CFE03" w14:textId="77777777" w:rsidR="00023273" w:rsidRDefault="00023273">
            <w:pPr>
              <w:pStyle w:val="AccurriTablenumericvalues"/>
              <w:keepNext/>
            </w:pPr>
          </w:p>
        </w:tc>
      </w:tr>
      <w:tr w:rsidR="00023273" w14:paraId="21A02FC8" w14:textId="77777777">
        <w:tc>
          <w:tcPr>
            <w:tcW w:w="5602" w:type="dxa"/>
            <w:tcBorders>
              <w:top w:val="nil"/>
              <w:left w:val="nil"/>
              <w:bottom w:val="nil"/>
              <w:right w:val="nil"/>
            </w:tcBorders>
            <w:tcMar>
              <w:left w:w="0" w:type="dxa"/>
              <w:right w:w="0" w:type="dxa"/>
            </w:tcMar>
            <w:vAlign w:val="bottom"/>
          </w:tcPr>
          <w:p w14:paraId="6FE8181F" w14:textId="77777777" w:rsidR="00023273" w:rsidRDefault="00000000">
            <w:pPr>
              <w:pStyle w:val="AccurriTablemaintitle"/>
              <w:keepNext/>
            </w:pPr>
            <w:r>
              <w:rPr>
                <w:lang w:val="en-AU"/>
              </w:rPr>
              <w:t>Buy Euros</w:t>
            </w:r>
          </w:p>
        </w:tc>
        <w:tc>
          <w:tcPr>
            <w:tcW w:w="60" w:type="dxa"/>
            <w:tcBorders>
              <w:top w:val="nil"/>
              <w:left w:val="nil"/>
              <w:bottom w:val="nil"/>
              <w:right w:val="nil"/>
            </w:tcBorders>
            <w:tcMar>
              <w:left w:w="0" w:type="dxa"/>
              <w:right w:w="0" w:type="dxa"/>
            </w:tcMar>
          </w:tcPr>
          <w:p w14:paraId="35F26110" w14:textId="77777777" w:rsidR="00023273" w:rsidRDefault="00023273"/>
        </w:tc>
        <w:tc>
          <w:tcPr>
            <w:tcW w:w="1289" w:type="dxa"/>
            <w:tcBorders>
              <w:top w:val="nil"/>
              <w:left w:val="nil"/>
              <w:bottom w:val="nil"/>
              <w:right w:val="nil"/>
            </w:tcBorders>
            <w:tcMar>
              <w:left w:w="0" w:type="dxa"/>
              <w:right w:w="60" w:type="dxa"/>
            </w:tcMar>
            <w:vAlign w:val="bottom"/>
          </w:tcPr>
          <w:p w14:paraId="2E8269C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C2084EE" w14:textId="77777777" w:rsidR="00023273" w:rsidRDefault="00023273"/>
        </w:tc>
        <w:tc>
          <w:tcPr>
            <w:tcW w:w="1289" w:type="dxa"/>
            <w:tcBorders>
              <w:top w:val="nil"/>
              <w:left w:val="nil"/>
              <w:bottom w:val="nil"/>
              <w:right w:val="nil"/>
            </w:tcBorders>
            <w:tcMar>
              <w:left w:w="0" w:type="dxa"/>
              <w:right w:w="60" w:type="dxa"/>
            </w:tcMar>
            <w:vAlign w:val="bottom"/>
          </w:tcPr>
          <w:p w14:paraId="66987A8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2A22FC5" w14:textId="77777777" w:rsidR="00023273" w:rsidRDefault="00023273"/>
        </w:tc>
        <w:tc>
          <w:tcPr>
            <w:tcW w:w="1289" w:type="dxa"/>
            <w:tcBorders>
              <w:top w:val="nil"/>
              <w:left w:val="nil"/>
              <w:bottom w:val="nil"/>
              <w:right w:val="nil"/>
            </w:tcBorders>
            <w:tcMar>
              <w:left w:w="0" w:type="dxa"/>
              <w:right w:w="60" w:type="dxa"/>
            </w:tcMar>
            <w:vAlign w:val="bottom"/>
          </w:tcPr>
          <w:p w14:paraId="230F430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B8C2331" w14:textId="77777777" w:rsidR="00023273" w:rsidRDefault="00023273"/>
        </w:tc>
        <w:tc>
          <w:tcPr>
            <w:tcW w:w="1289" w:type="dxa"/>
            <w:tcBorders>
              <w:top w:val="nil"/>
              <w:left w:val="nil"/>
              <w:bottom w:val="nil"/>
              <w:right w:val="nil"/>
            </w:tcBorders>
            <w:tcMar>
              <w:left w:w="0" w:type="dxa"/>
              <w:right w:w="60" w:type="dxa"/>
            </w:tcMar>
            <w:vAlign w:val="bottom"/>
          </w:tcPr>
          <w:p w14:paraId="6A2ED4A2" w14:textId="77777777" w:rsidR="00023273" w:rsidRDefault="00023273">
            <w:pPr>
              <w:pStyle w:val="AccurriTablenumericvalues"/>
              <w:keepNext/>
            </w:pPr>
          </w:p>
        </w:tc>
      </w:tr>
      <w:tr w:rsidR="00023273" w14:paraId="23EDCF7F" w14:textId="77777777">
        <w:tc>
          <w:tcPr>
            <w:tcW w:w="5602" w:type="dxa"/>
            <w:tcBorders>
              <w:top w:val="nil"/>
              <w:left w:val="nil"/>
              <w:bottom w:val="nil"/>
              <w:right w:val="nil"/>
            </w:tcBorders>
            <w:tcMar>
              <w:left w:w="0" w:type="dxa"/>
              <w:right w:w="0" w:type="dxa"/>
            </w:tcMar>
            <w:vAlign w:val="bottom"/>
          </w:tcPr>
          <w:p w14:paraId="1955D8D6" w14:textId="77777777" w:rsidR="00023273"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0D6C40AB" w14:textId="77777777" w:rsidR="00023273" w:rsidRDefault="00023273"/>
        </w:tc>
        <w:tc>
          <w:tcPr>
            <w:tcW w:w="1289" w:type="dxa"/>
            <w:tcBorders>
              <w:top w:val="nil"/>
              <w:left w:val="nil"/>
              <w:bottom w:val="nil"/>
              <w:right w:val="nil"/>
            </w:tcBorders>
            <w:tcMar>
              <w:left w:w="0" w:type="dxa"/>
              <w:right w:w="60" w:type="dxa"/>
            </w:tcMar>
            <w:vAlign w:val="bottom"/>
          </w:tcPr>
          <w:p w14:paraId="0CF9991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E71FCD0" w14:textId="77777777" w:rsidR="00023273" w:rsidRDefault="00023273"/>
        </w:tc>
        <w:tc>
          <w:tcPr>
            <w:tcW w:w="1289" w:type="dxa"/>
            <w:tcBorders>
              <w:top w:val="nil"/>
              <w:left w:val="nil"/>
              <w:bottom w:val="nil"/>
              <w:right w:val="nil"/>
            </w:tcBorders>
            <w:tcMar>
              <w:left w:w="0" w:type="dxa"/>
              <w:right w:w="60" w:type="dxa"/>
            </w:tcMar>
            <w:vAlign w:val="bottom"/>
          </w:tcPr>
          <w:p w14:paraId="55FC970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63A8464" w14:textId="77777777" w:rsidR="00023273" w:rsidRDefault="00023273"/>
        </w:tc>
        <w:tc>
          <w:tcPr>
            <w:tcW w:w="1289" w:type="dxa"/>
            <w:tcBorders>
              <w:top w:val="nil"/>
              <w:left w:val="nil"/>
              <w:bottom w:val="nil"/>
              <w:right w:val="nil"/>
            </w:tcBorders>
            <w:tcMar>
              <w:left w:w="0" w:type="dxa"/>
              <w:right w:w="60" w:type="dxa"/>
            </w:tcMar>
            <w:vAlign w:val="bottom"/>
          </w:tcPr>
          <w:p w14:paraId="1DF5C78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8F509D1" w14:textId="77777777" w:rsidR="00023273" w:rsidRDefault="00023273"/>
        </w:tc>
        <w:tc>
          <w:tcPr>
            <w:tcW w:w="1289" w:type="dxa"/>
            <w:tcBorders>
              <w:top w:val="nil"/>
              <w:left w:val="nil"/>
              <w:bottom w:val="nil"/>
              <w:right w:val="nil"/>
            </w:tcBorders>
            <w:tcMar>
              <w:left w:w="0" w:type="dxa"/>
              <w:right w:w="60" w:type="dxa"/>
            </w:tcMar>
            <w:vAlign w:val="bottom"/>
          </w:tcPr>
          <w:p w14:paraId="6B868D76" w14:textId="77777777" w:rsidR="00023273" w:rsidRDefault="00023273">
            <w:pPr>
              <w:pStyle w:val="AccurriTablenumericvalues"/>
              <w:keepNext/>
            </w:pPr>
          </w:p>
        </w:tc>
      </w:tr>
      <w:tr w:rsidR="00023273" w14:paraId="1E2D4AF0" w14:textId="77777777">
        <w:tc>
          <w:tcPr>
            <w:tcW w:w="5602" w:type="dxa"/>
            <w:tcBorders>
              <w:top w:val="nil"/>
              <w:left w:val="nil"/>
              <w:bottom w:val="nil"/>
              <w:right w:val="nil"/>
            </w:tcBorders>
            <w:tcMar>
              <w:left w:w="0" w:type="dxa"/>
              <w:right w:w="0" w:type="dxa"/>
            </w:tcMar>
            <w:vAlign w:val="bottom"/>
          </w:tcPr>
          <w:p w14:paraId="753DF6B4" w14:textId="77777777" w:rsidR="00023273"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652E40BD" w14:textId="77777777" w:rsidR="00023273" w:rsidRDefault="00023273"/>
        </w:tc>
        <w:tc>
          <w:tcPr>
            <w:tcW w:w="1289" w:type="dxa"/>
            <w:tcBorders>
              <w:top w:val="nil"/>
              <w:left w:val="nil"/>
              <w:bottom w:val="nil"/>
              <w:right w:val="nil"/>
            </w:tcBorders>
            <w:tcMar>
              <w:left w:w="0" w:type="dxa"/>
              <w:right w:w="60" w:type="dxa"/>
            </w:tcMar>
            <w:vAlign w:val="bottom"/>
          </w:tcPr>
          <w:p w14:paraId="3A767B7C" w14:textId="77777777" w:rsidR="00023273" w:rsidRDefault="00000000">
            <w:pPr>
              <w:pStyle w:val="AccurriTablenumericvalues"/>
              <w:keepNext/>
            </w:pPr>
            <w:r>
              <w:rPr>
                <w:lang w:val="en-AU"/>
              </w:rPr>
              <w:t>274</w:t>
            </w:r>
          </w:p>
        </w:tc>
        <w:tc>
          <w:tcPr>
            <w:tcW w:w="60" w:type="dxa"/>
            <w:tcBorders>
              <w:top w:val="nil"/>
              <w:left w:val="nil"/>
              <w:bottom w:val="nil"/>
              <w:right w:val="nil"/>
            </w:tcBorders>
            <w:tcMar>
              <w:left w:w="0" w:type="dxa"/>
              <w:right w:w="0" w:type="dxa"/>
            </w:tcMar>
          </w:tcPr>
          <w:p w14:paraId="6E6C224E" w14:textId="77777777" w:rsidR="00023273" w:rsidRDefault="00023273"/>
        </w:tc>
        <w:tc>
          <w:tcPr>
            <w:tcW w:w="1289" w:type="dxa"/>
            <w:tcBorders>
              <w:top w:val="nil"/>
              <w:left w:val="nil"/>
              <w:bottom w:val="nil"/>
              <w:right w:val="nil"/>
            </w:tcBorders>
            <w:tcMar>
              <w:left w:w="0" w:type="dxa"/>
              <w:right w:w="60" w:type="dxa"/>
            </w:tcMar>
            <w:vAlign w:val="bottom"/>
          </w:tcPr>
          <w:p w14:paraId="456CF782" w14:textId="77777777" w:rsidR="00023273"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006002BC" w14:textId="77777777" w:rsidR="00023273" w:rsidRDefault="00023273"/>
        </w:tc>
        <w:tc>
          <w:tcPr>
            <w:tcW w:w="1289" w:type="dxa"/>
            <w:tcBorders>
              <w:top w:val="nil"/>
              <w:left w:val="nil"/>
              <w:bottom w:val="nil"/>
              <w:right w:val="nil"/>
            </w:tcBorders>
            <w:tcMar>
              <w:left w:w="0" w:type="dxa"/>
              <w:right w:w="60" w:type="dxa"/>
            </w:tcMar>
            <w:vAlign w:val="bottom"/>
          </w:tcPr>
          <w:p w14:paraId="7E5584DD" w14:textId="77777777" w:rsidR="00023273" w:rsidRDefault="00000000">
            <w:pPr>
              <w:pStyle w:val="AccurriTablenumericvalues"/>
              <w:keepNext/>
            </w:pPr>
            <w:r>
              <w:rPr>
                <w:lang w:val="en-AU"/>
              </w:rPr>
              <w:t>0.6342</w:t>
            </w:r>
          </w:p>
        </w:tc>
        <w:tc>
          <w:tcPr>
            <w:tcW w:w="60" w:type="dxa"/>
            <w:tcBorders>
              <w:top w:val="nil"/>
              <w:left w:val="nil"/>
              <w:bottom w:val="nil"/>
              <w:right w:val="nil"/>
            </w:tcBorders>
            <w:tcMar>
              <w:left w:w="0" w:type="dxa"/>
              <w:right w:w="0" w:type="dxa"/>
            </w:tcMar>
          </w:tcPr>
          <w:p w14:paraId="31D716B0" w14:textId="77777777" w:rsidR="00023273" w:rsidRDefault="00023273"/>
        </w:tc>
        <w:tc>
          <w:tcPr>
            <w:tcW w:w="1289" w:type="dxa"/>
            <w:tcBorders>
              <w:top w:val="nil"/>
              <w:left w:val="nil"/>
              <w:bottom w:val="nil"/>
              <w:right w:val="nil"/>
            </w:tcBorders>
            <w:tcMar>
              <w:left w:w="0" w:type="dxa"/>
              <w:right w:w="60" w:type="dxa"/>
            </w:tcMar>
            <w:vAlign w:val="bottom"/>
          </w:tcPr>
          <w:p w14:paraId="238E1E4E" w14:textId="77777777" w:rsidR="00023273" w:rsidRDefault="00000000">
            <w:pPr>
              <w:pStyle w:val="AccurriTablenumericvalues"/>
              <w:keepNext/>
            </w:pPr>
            <w:r>
              <w:rPr>
                <w:lang w:val="en-AU"/>
              </w:rPr>
              <w:t>0.5861</w:t>
            </w:r>
          </w:p>
        </w:tc>
      </w:tr>
      <w:tr w:rsidR="00023273" w14:paraId="02680724" w14:textId="77777777">
        <w:tc>
          <w:tcPr>
            <w:tcW w:w="5602" w:type="dxa"/>
            <w:tcBorders>
              <w:top w:val="nil"/>
              <w:left w:val="nil"/>
              <w:bottom w:val="nil"/>
              <w:right w:val="nil"/>
            </w:tcBorders>
            <w:tcMar>
              <w:left w:w="0" w:type="dxa"/>
              <w:right w:w="0" w:type="dxa"/>
            </w:tcMar>
            <w:vAlign w:val="bottom"/>
          </w:tcPr>
          <w:p w14:paraId="4AA0A04B" w14:textId="77777777" w:rsidR="00023273"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0F32458D" w14:textId="77777777" w:rsidR="00023273" w:rsidRDefault="00023273"/>
        </w:tc>
        <w:tc>
          <w:tcPr>
            <w:tcW w:w="1289" w:type="dxa"/>
            <w:tcBorders>
              <w:top w:val="nil"/>
              <w:left w:val="nil"/>
              <w:bottom w:val="nil"/>
              <w:right w:val="nil"/>
            </w:tcBorders>
            <w:tcMar>
              <w:left w:w="0" w:type="dxa"/>
              <w:right w:w="60" w:type="dxa"/>
            </w:tcMar>
            <w:vAlign w:val="bottom"/>
          </w:tcPr>
          <w:p w14:paraId="16A2DFB5" w14:textId="77777777" w:rsidR="00023273"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016CE00D" w14:textId="77777777" w:rsidR="00023273" w:rsidRDefault="00023273"/>
        </w:tc>
        <w:tc>
          <w:tcPr>
            <w:tcW w:w="1289" w:type="dxa"/>
            <w:tcBorders>
              <w:top w:val="nil"/>
              <w:left w:val="nil"/>
              <w:bottom w:val="nil"/>
              <w:right w:val="nil"/>
            </w:tcBorders>
            <w:tcMar>
              <w:left w:w="0" w:type="dxa"/>
              <w:right w:w="60" w:type="dxa"/>
            </w:tcMar>
            <w:vAlign w:val="bottom"/>
          </w:tcPr>
          <w:p w14:paraId="48DBF62A" w14:textId="77777777" w:rsidR="00023273" w:rsidRDefault="00000000">
            <w:pPr>
              <w:pStyle w:val="AccurriTablenumericvalues"/>
              <w:keepNext/>
            </w:pPr>
            <w:r>
              <w:rPr>
                <w:lang w:val="en-AU"/>
              </w:rPr>
              <w:t>49</w:t>
            </w:r>
          </w:p>
        </w:tc>
        <w:tc>
          <w:tcPr>
            <w:tcW w:w="60" w:type="dxa"/>
            <w:tcBorders>
              <w:top w:val="nil"/>
              <w:left w:val="nil"/>
              <w:bottom w:val="nil"/>
              <w:right w:val="nil"/>
            </w:tcBorders>
            <w:tcMar>
              <w:left w:w="0" w:type="dxa"/>
              <w:right w:w="0" w:type="dxa"/>
            </w:tcMar>
          </w:tcPr>
          <w:p w14:paraId="397F7FE0" w14:textId="77777777" w:rsidR="00023273" w:rsidRDefault="00023273"/>
        </w:tc>
        <w:tc>
          <w:tcPr>
            <w:tcW w:w="1289" w:type="dxa"/>
            <w:tcBorders>
              <w:top w:val="nil"/>
              <w:left w:val="nil"/>
              <w:bottom w:val="nil"/>
              <w:right w:val="nil"/>
            </w:tcBorders>
            <w:tcMar>
              <w:left w:w="0" w:type="dxa"/>
              <w:right w:w="60" w:type="dxa"/>
            </w:tcMar>
            <w:vAlign w:val="bottom"/>
          </w:tcPr>
          <w:p w14:paraId="6B5998C7" w14:textId="77777777" w:rsidR="00023273" w:rsidRDefault="00000000">
            <w:pPr>
              <w:pStyle w:val="AccurriTablenumericvalues"/>
              <w:keepNext/>
            </w:pPr>
            <w:r>
              <w:rPr>
                <w:lang w:val="en-AU"/>
              </w:rPr>
              <w:t>0.6355</w:t>
            </w:r>
          </w:p>
        </w:tc>
        <w:tc>
          <w:tcPr>
            <w:tcW w:w="60" w:type="dxa"/>
            <w:tcBorders>
              <w:top w:val="nil"/>
              <w:left w:val="nil"/>
              <w:bottom w:val="nil"/>
              <w:right w:val="nil"/>
            </w:tcBorders>
            <w:tcMar>
              <w:left w:w="0" w:type="dxa"/>
              <w:right w:w="0" w:type="dxa"/>
            </w:tcMar>
          </w:tcPr>
          <w:p w14:paraId="6746F36A" w14:textId="77777777" w:rsidR="00023273" w:rsidRDefault="00023273"/>
        </w:tc>
        <w:tc>
          <w:tcPr>
            <w:tcW w:w="1289" w:type="dxa"/>
            <w:tcBorders>
              <w:top w:val="nil"/>
              <w:left w:val="nil"/>
              <w:bottom w:val="nil"/>
              <w:right w:val="nil"/>
            </w:tcBorders>
            <w:tcMar>
              <w:left w:w="0" w:type="dxa"/>
              <w:right w:w="60" w:type="dxa"/>
            </w:tcMar>
            <w:vAlign w:val="bottom"/>
          </w:tcPr>
          <w:p w14:paraId="27F523B8" w14:textId="77777777" w:rsidR="00023273" w:rsidRDefault="00000000">
            <w:pPr>
              <w:pStyle w:val="AccurriTablenumericvalues"/>
              <w:keepNext/>
            </w:pPr>
            <w:r>
              <w:rPr>
                <w:lang w:val="en-AU"/>
              </w:rPr>
              <w:t>0.6082</w:t>
            </w:r>
          </w:p>
        </w:tc>
      </w:tr>
      <w:tr w:rsidR="00023273" w14:paraId="045E2568" w14:textId="77777777">
        <w:tc>
          <w:tcPr>
            <w:tcW w:w="5602" w:type="dxa"/>
            <w:tcBorders>
              <w:top w:val="nil"/>
              <w:left w:val="nil"/>
              <w:bottom w:val="nil"/>
              <w:right w:val="nil"/>
            </w:tcBorders>
            <w:tcMar>
              <w:left w:w="0" w:type="dxa"/>
              <w:right w:w="0" w:type="dxa"/>
            </w:tcMar>
            <w:vAlign w:val="bottom"/>
          </w:tcPr>
          <w:p w14:paraId="6BE6938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7B62BF1" w14:textId="77777777" w:rsidR="00023273" w:rsidRDefault="00023273"/>
        </w:tc>
        <w:tc>
          <w:tcPr>
            <w:tcW w:w="1289" w:type="dxa"/>
            <w:tcBorders>
              <w:top w:val="nil"/>
              <w:left w:val="nil"/>
              <w:bottom w:val="nil"/>
              <w:right w:val="nil"/>
            </w:tcBorders>
            <w:tcMar>
              <w:left w:w="0" w:type="dxa"/>
              <w:right w:w="60" w:type="dxa"/>
            </w:tcMar>
            <w:vAlign w:val="bottom"/>
          </w:tcPr>
          <w:p w14:paraId="72C05FD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929AA26" w14:textId="77777777" w:rsidR="00023273" w:rsidRDefault="00023273"/>
        </w:tc>
        <w:tc>
          <w:tcPr>
            <w:tcW w:w="1289" w:type="dxa"/>
            <w:tcBorders>
              <w:top w:val="nil"/>
              <w:left w:val="nil"/>
              <w:bottom w:val="nil"/>
              <w:right w:val="nil"/>
            </w:tcBorders>
            <w:tcMar>
              <w:left w:w="0" w:type="dxa"/>
              <w:right w:w="60" w:type="dxa"/>
            </w:tcMar>
            <w:vAlign w:val="bottom"/>
          </w:tcPr>
          <w:p w14:paraId="2E71552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CDBF7AE" w14:textId="77777777" w:rsidR="00023273" w:rsidRDefault="00023273"/>
        </w:tc>
        <w:tc>
          <w:tcPr>
            <w:tcW w:w="1289" w:type="dxa"/>
            <w:tcBorders>
              <w:top w:val="nil"/>
              <w:left w:val="nil"/>
              <w:bottom w:val="nil"/>
              <w:right w:val="nil"/>
            </w:tcBorders>
            <w:tcMar>
              <w:left w:w="0" w:type="dxa"/>
              <w:right w:w="60" w:type="dxa"/>
            </w:tcMar>
            <w:vAlign w:val="bottom"/>
          </w:tcPr>
          <w:p w14:paraId="2DB9B17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7DAFC19" w14:textId="77777777" w:rsidR="00023273" w:rsidRDefault="00023273"/>
        </w:tc>
        <w:tc>
          <w:tcPr>
            <w:tcW w:w="1289" w:type="dxa"/>
            <w:tcBorders>
              <w:top w:val="nil"/>
              <w:left w:val="nil"/>
              <w:bottom w:val="nil"/>
              <w:right w:val="nil"/>
            </w:tcBorders>
            <w:tcMar>
              <w:left w:w="0" w:type="dxa"/>
              <w:right w:w="60" w:type="dxa"/>
            </w:tcMar>
            <w:vAlign w:val="bottom"/>
          </w:tcPr>
          <w:p w14:paraId="3706364E" w14:textId="77777777" w:rsidR="00023273" w:rsidRDefault="00023273">
            <w:pPr>
              <w:pStyle w:val="AccurriTablenumericvalues"/>
              <w:keepNext/>
            </w:pPr>
          </w:p>
        </w:tc>
      </w:tr>
      <w:tr w:rsidR="00023273" w14:paraId="69517695" w14:textId="77777777">
        <w:tc>
          <w:tcPr>
            <w:tcW w:w="5602" w:type="dxa"/>
            <w:tcBorders>
              <w:top w:val="nil"/>
              <w:left w:val="nil"/>
              <w:bottom w:val="nil"/>
              <w:right w:val="nil"/>
            </w:tcBorders>
            <w:tcMar>
              <w:left w:w="0" w:type="dxa"/>
              <w:right w:w="0" w:type="dxa"/>
            </w:tcMar>
            <w:vAlign w:val="bottom"/>
          </w:tcPr>
          <w:p w14:paraId="2ACDBCCE" w14:textId="77777777" w:rsidR="00023273" w:rsidRDefault="00000000">
            <w:pPr>
              <w:pStyle w:val="AccurriTablemaintitle"/>
              <w:keepNext/>
            </w:pPr>
            <w:r>
              <w:rPr>
                <w:lang w:val="en-AU"/>
              </w:rPr>
              <w:t>Buy Neighbourland dollars</w:t>
            </w:r>
          </w:p>
        </w:tc>
        <w:tc>
          <w:tcPr>
            <w:tcW w:w="60" w:type="dxa"/>
            <w:tcBorders>
              <w:top w:val="nil"/>
              <w:left w:val="nil"/>
              <w:bottom w:val="nil"/>
              <w:right w:val="nil"/>
            </w:tcBorders>
            <w:tcMar>
              <w:left w:w="0" w:type="dxa"/>
              <w:right w:w="0" w:type="dxa"/>
            </w:tcMar>
          </w:tcPr>
          <w:p w14:paraId="31D10341" w14:textId="77777777" w:rsidR="00023273" w:rsidRDefault="00023273"/>
        </w:tc>
        <w:tc>
          <w:tcPr>
            <w:tcW w:w="1289" w:type="dxa"/>
            <w:tcBorders>
              <w:top w:val="nil"/>
              <w:left w:val="nil"/>
              <w:bottom w:val="nil"/>
              <w:right w:val="nil"/>
            </w:tcBorders>
            <w:tcMar>
              <w:left w:w="0" w:type="dxa"/>
              <w:right w:w="60" w:type="dxa"/>
            </w:tcMar>
            <w:vAlign w:val="bottom"/>
          </w:tcPr>
          <w:p w14:paraId="3A7694F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23E15C8" w14:textId="77777777" w:rsidR="00023273" w:rsidRDefault="00023273"/>
        </w:tc>
        <w:tc>
          <w:tcPr>
            <w:tcW w:w="1289" w:type="dxa"/>
            <w:tcBorders>
              <w:top w:val="nil"/>
              <w:left w:val="nil"/>
              <w:bottom w:val="nil"/>
              <w:right w:val="nil"/>
            </w:tcBorders>
            <w:tcMar>
              <w:left w:w="0" w:type="dxa"/>
              <w:right w:w="60" w:type="dxa"/>
            </w:tcMar>
            <w:vAlign w:val="bottom"/>
          </w:tcPr>
          <w:p w14:paraId="52D6872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B0ABF01" w14:textId="77777777" w:rsidR="00023273" w:rsidRDefault="00023273"/>
        </w:tc>
        <w:tc>
          <w:tcPr>
            <w:tcW w:w="1289" w:type="dxa"/>
            <w:tcBorders>
              <w:top w:val="nil"/>
              <w:left w:val="nil"/>
              <w:bottom w:val="nil"/>
              <w:right w:val="nil"/>
            </w:tcBorders>
            <w:tcMar>
              <w:left w:w="0" w:type="dxa"/>
              <w:right w:w="60" w:type="dxa"/>
            </w:tcMar>
            <w:vAlign w:val="bottom"/>
          </w:tcPr>
          <w:p w14:paraId="364E3DD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2A63418" w14:textId="77777777" w:rsidR="00023273" w:rsidRDefault="00023273"/>
        </w:tc>
        <w:tc>
          <w:tcPr>
            <w:tcW w:w="1289" w:type="dxa"/>
            <w:tcBorders>
              <w:top w:val="nil"/>
              <w:left w:val="nil"/>
              <w:bottom w:val="nil"/>
              <w:right w:val="nil"/>
            </w:tcBorders>
            <w:tcMar>
              <w:left w:w="0" w:type="dxa"/>
              <w:right w:w="60" w:type="dxa"/>
            </w:tcMar>
            <w:vAlign w:val="bottom"/>
          </w:tcPr>
          <w:p w14:paraId="6D296D42" w14:textId="77777777" w:rsidR="00023273" w:rsidRDefault="00023273">
            <w:pPr>
              <w:pStyle w:val="AccurriTablenumericvalues"/>
              <w:keepNext/>
            </w:pPr>
          </w:p>
        </w:tc>
      </w:tr>
      <w:tr w:rsidR="00023273" w14:paraId="5E86DA8F" w14:textId="77777777">
        <w:tc>
          <w:tcPr>
            <w:tcW w:w="5602" w:type="dxa"/>
            <w:tcBorders>
              <w:top w:val="nil"/>
              <w:left w:val="nil"/>
              <w:bottom w:val="nil"/>
              <w:right w:val="nil"/>
            </w:tcBorders>
            <w:tcMar>
              <w:left w:w="0" w:type="dxa"/>
              <w:right w:w="0" w:type="dxa"/>
            </w:tcMar>
            <w:vAlign w:val="bottom"/>
          </w:tcPr>
          <w:p w14:paraId="753F2AD6" w14:textId="77777777" w:rsidR="00023273"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135B457D" w14:textId="77777777" w:rsidR="00023273" w:rsidRDefault="00023273"/>
        </w:tc>
        <w:tc>
          <w:tcPr>
            <w:tcW w:w="1289" w:type="dxa"/>
            <w:tcBorders>
              <w:top w:val="nil"/>
              <w:left w:val="nil"/>
              <w:bottom w:val="nil"/>
              <w:right w:val="nil"/>
            </w:tcBorders>
            <w:tcMar>
              <w:left w:w="0" w:type="dxa"/>
              <w:right w:w="60" w:type="dxa"/>
            </w:tcMar>
            <w:vAlign w:val="bottom"/>
          </w:tcPr>
          <w:p w14:paraId="2F8575B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E010ABA" w14:textId="77777777" w:rsidR="00023273" w:rsidRDefault="00023273"/>
        </w:tc>
        <w:tc>
          <w:tcPr>
            <w:tcW w:w="1289" w:type="dxa"/>
            <w:tcBorders>
              <w:top w:val="nil"/>
              <w:left w:val="nil"/>
              <w:bottom w:val="nil"/>
              <w:right w:val="nil"/>
            </w:tcBorders>
            <w:tcMar>
              <w:left w:w="0" w:type="dxa"/>
              <w:right w:w="60" w:type="dxa"/>
            </w:tcMar>
            <w:vAlign w:val="bottom"/>
          </w:tcPr>
          <w:p w14:paraId="79054BF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B407775" w14:textId="77777777" w:rsidR="00023273" w:rsidRDefault="00023273"/>
        </w:tc>
        <w:tc>
          <w:tcPr>
            <w:tcW w:w="1289" w:type="dxa"/>
            <w:tcBorders>
              <w:top w:val="nil"/>
              <w:left w:val="nil"/>
              <w:bottom w:val="nil"/>
              <w:right w:val="nil"/>
            </w:tcBorders>
            <w:tcMar>
              <w:left w:w="0" w:type="dxa"/>
              <w:right w:w="60" w:type="dxa"/>
            </w:tcMar>
            <w:vAlign w:val="bottom"/>
          </w:tcPr>
          <w:p w14:paraId="5333A1D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ED482E1" w14:textId="77777777" w:rsidR="00023273" w:rsidRDefault="00023273"/>
        </w:tc>
        <w:tc>
          <w:tcPr>
            <w:tcW w:w="1289" w:type="dxa"/>
            <w:tcBorders>
              <w:top w:val="nil"/>
              <w:left w:val="nil"/>
              <w:bottom w:val="nil"/>
              <w:right w:val="nil"/>
            </w:tcBorders>
            <w:tcMar>
              <w:left w:w="0" w:type="dxa"/>
              <w:right w:w="60" w:type="dxa"/>
            </w:tcMar>
            <w:vAlign w:val="bottom"/>
          </w:tcPr>
          <w:p w14:paraId="39ADE068" w14:textId="77777777" w:rsidR="00023273" w:rsidRDefault="00023273">
            <w:pPr>
              <w:pStyle w:val="AccurriTablenumericvalues"/>
              <w:keepNext/>
            </w:pPr>
          </w:p>
        </w:tc>
      </w:tr>
      <w:tr w:rsidR="00023273" w14:paraId="78DEAA4C" w14:textId="77777777">
        <w:tc>
          <w:tcPr>
            <w:tcW w:w="5602" w:type="dxa"/>
            <w:tcBorders>
              <w:top w:val="nil"/>
              <w:left w:val="nil"/>
              <w:bottom w:val="nil"/>
              <w:right w:val="nil"/>
            </w:tcBorders>
            <w:tcMar>
              <w:left w:w="0" w:type="dxa"/>
              <w:right w:w="0" w:type="dxa"/>
            </w:tcMar>
            <w:vAlign w:val="bottom"/>
          </w:tcPr>
          <w:p w14:paraId="767B858D" w14:textId="77777777" w:rsidR="00023273"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7BBF57BF" w14:textId="77777777" w:rsidR="00023273" w:rsidRDefault="00023273"/>
        </w:tc>
        <w:tc>
          <w:tcPr>
            <w:tcW w:w="1289" w:type="dxa"/>
            <w:tcBorders>
              <w:top w:val="nil"/>
              <w:left w:val="nil"/>
              <w:bottom w:val="nil"/>
              <w:right w:val="nil"/>
            </w:tcBorders>
            <w:tcMar>
              <w:left w:w="0" w:type="dxa"/>
              <w:right w:w="60" w:type="dxa"/>
            </w:tcMar>
            <w:vAlign w:val="bottom"/>
          </w:tcPr>
          <w:p w14:paraId="76963F62" w14:textId="77777777" w:rsidR="00023273" w:rsidRDefault="00000000">
            <w:pPr>
              <w:pStyle w:val="AccurriTablenumericvalues"/>
              <w:keepNext/>
            </w:pPr>
            <w:r>
              <w:rPr>
                <w:lang w:val="en-AU"/>
              </w:rPr>
              <w:t>182</w:t>
            </w:r>
          </w:p>
        </w:tc>
        <w:tc>
          <w:tcPr>
            <w:tcW w:w="60" w:type="dxa"/>
            <w:tcBorders>
              <w:top w:val="nil"/>
              <w:left w:val="nil"/>
              <w:bottom w:val="nil"/>
              <w:right w:val="nil"/>
            </w:tcBorders>
            <w:tcMar>
              <w:left w:w="0" w:type="dxa"/>
              <w:right w:w="0" w:type="dxa"/>
            </w:tcMar>
          </w:tcPr>
          <w:p w14:paraId="7D0A7C52" w14:textId="77777777" w:rsidR="00023273" w:rsidRDefault="00023273"/>
        </w:tc>
        <w:tc>
          <w:tcPr>
            <w:tcW w:w="1289" w:type="dxa"/>
            <w:tcBorders>
              <w:top w:val="nil"/>
              <w:left w:val="nil"/>
              <w:bottom w:val="nil"/>
              <w:right w:val="nil"/>
            </w:tcBorders>
            <w:tcMar>
              <w:left w:w="0" w:type="dxa"/>
              <w:right w:w="60" w:type="dxa"/>
            </w:tcMar>
            <w:vAlign w:val="bottom"/>
          </w:tcPr>
          <w:p w14:paraId="16506162" w14:textId="77777777" w:rsidR="00023273" w:rsidRDefault="00000000">
            <w:pPr>
              <w:pStyle w:val="AccurriTablenumericvalues"/>
              <w:keepNext/>
            </w:pPr>
            <w:r>
              <w:rPr>
                <w:lang w:val="en-AU"/>
              </w:rPr>
              <w:t>163</w:t>
            </w:r>
          </w:p>
        </w:tc>
        <w:tc>
          <w:tcPr>
            <w:tcW w:w="60" w:type="dxa"/>
            <w:tcBorders>
              <w:top w:val="nil"/>
              <w:left w:val="nil"/>
              <w:bottom w:val="nil"/>
              <w:right w:val="nil"/>
            </w:tcBorders>
            <w:tcMar>
              <w:left w:w="0" w:type="dxa"/>
              <w:right w:w="0" w:type="dxa"/>
            </w:tcMar>
          </w:tcPr>
          <w:p w14:paraId="24B4AF5D" w14:textId="77777777" w:rsidR="00023273" w:rsidRDefault="00023273"/>
        </w:tc>
        <w:tc>
          <w:tcPr>
            <w:tcW w:w="1289" w:type="dxa"/>
            <w:tcBorders>
              <w:top w:val="nil"/>
              <w:left w:val="nil"/>
              <w:bottom w:val="nil"/>
              <w:right w:val="nil"/>
            </w:tcBorders>
            <w:tcMar>
              <w:left w:w="0" w:type="dxa"/>
              <w:right w:w="60" w:type="dxa"/>
            </w:tcMar>
            <w:vAlign w:val="bottom"/>
          </w:tcPr>
          <w:p w14:paraId="42B8568E" w14:textId="77777777" w:rsidR="00023273" w:rsidRDefault="00000000">
            <w:pPr>
              <w:pStyle w:val="AccurriTablenumericvalues"/>
              <w:keepNext/>
            </w:pPr>
            <w:r>
              <w:rPr>
                <w:lang w:val="en-AU"/>
              </w:rPr>
              <w:t>1.2345</w:t>
            </w:r>
          </w:p>
        </w:tc>
        <w:tc>
          <w:tcPr>
            <w:tcW w:w="60" w:type="dxa"/>
            <w:tcBorders>
              <w:top w:val="nil"/>
              <w:left w:val="nil"/>
              <w:bottom w:val="nil"/>
              <w:right w:val="nil"/>
            </w:tcBorders>
            <w:tcMar>
              <w:left w:w="0" w:type="dxa"/>
              <w:right w:w="0" w:type="dxa"/>
            </w:tcMar>
          </w:tcPr>
          <w:p w14:paraId="34DD6246" w14:textId="77777777" w:rsidR="00023273" w:rsidRDefault="00023273"/>
        </w:tc>
        <w:tc>
          <w:tcPr>
            <w:tcW w:w="1289" w:type="dxa"/>
            <w:tcBorders>
              <w:top w:val="nil"/>
              <w:left w:val="nil"/>
              <w:bottom w:val="nil"/>
              <w:right w:val="nil"/>
            </w:tcBorders>
            <w:tcMar>
              <w:left w:w="0" w:type="dxa"/>
              <w:right w:w="60" w:type="dxa"/>
            </w:tcMar>
            <w:vAlign w:val="bottom"/>
          </w:tcPr>
          <w:p w14:paraId="2C0FE55B" w14:textId="77777777" w:rsidR="00023273" w:rsidRDefault="00000000">
            <w:pPr>
              <w:pStyle w:val="AccurriTablenumericvalues"/>
              <w:keepNext/>
            </w:pPr>
            <w:r>
              <w:rPr>
                <w:lang w:val="en-AU"/>
              </w:rPr>
              <w:t>1.2643</w:t>
            </w:r>
          </w:p>
        </w:tc>
      </w:tr>
      <w:tr w:rsidR="00023273" w14:paraId="526AD7B0" w14:textId="77777777">
        <w:tc>
          <w:tcPr>
            <w:tcW w:w="5602" w:type="dxa"/>
            <w:tcBorders>
              <w:top w:val="nil"/>
              <w:left w:val="nil"/>
              <w:bottom w:val="nil"/>
              <w:right w:val="nil"/>
            </w:tcBorders>
            <w:tcMar>
              <w:left w:w="0" w:type="dxa"/>
              <w:right w:w="0" w:type="dxa"/>
            </w:tcMar>
            <w:vAlign w:val="bottom"/>
          </w:tcPr>
          <w:p w14:paraId="11382870" w14:textId="77777777" w:rsidR="00023273"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327409DC" w14:textId="77777777" w:rsidR="00023273" w:rsidRDefault="00023273"/>
        </w:tc>
        <w:tc>
          <w:tcPr>
            <w:tcW w:w="1289" w:type="dxa"/>
            <w:tcBorders>
              <w:top w:val="nil"/>
              <w:left w:val="nil"/>
              <w:bottom w:val="nil"/>
              <w:right w:val="nil"/>
            </w:tcBorders>
            <w:tcMar>
              <w:left w:w="0" w:type="dxa"/>
              <w:right w:w="60" w:type="dxa"/>
            </w:tcMar>
            <w:vAlign w:val="bottom"/>
          </w:tcPr>
          <w:p w14:paraId="28AB071A" w14:textId="77777777" w:rsidR="0002327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443C438A" w14:textId="77777777" w:rsidR="00023273" w:rsidRDefault="00023273"/>
        </w:tc>
        <w:tc>
          <w:tcPr>
            <w:tcW w:w="1289" w:type="dxa"/>
            <w:tcBorders>
              <w:top w:val="nil"/>
              <w:left w:val="nil"/>
              <w:bottom w:val="nil"/>
              <w:right w:val="nil"/>
            </w:tcBorders>
            <w:tcMar>
              <w:left w:w="0" w:type="dxa"/>
              <w:right w:w="60" w:type="dxa"/>
            </w:tcMar>
            <w:vAlign w:val="bottom"/>
          </w:tcPr>
          <w:p w14:paraId="56F7EFD4" w14:textId="77777777" w:rsidR="00023273"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00B88B09" w14:textId="77777777" w:rsidR="00023273" w:rsidRDefault="00023273"/>
        </w:tc>
        <w:tc>
          <w:tcPr>
            <w:tcW w:w="1289" w:type="dxa"/>
            <w:tcBorders>
              <w:top w:val="nil"/>
              <w:left w:val="nil"/>
              <w:bottom w:val="nil"/>
              <w:right w:val="nil"/>
            </w:tcBorders>
            <w:tcMar>
              <w:left w:w="0" w:type="dxa"/>
              <w:right w:w="60" w:type="dxa"/>
            </w:tcMar>
            <w:vAlign w:val="bottom"/>
          </w:tcPr>
          <w:p w14:paraId="42BA84C7" w14:textId="77777777" w:rsidR="00023273" w:rsidRDefault="00000000">
            <w:pPr>
              <w:pStyle w:val="AccurriTablenumericvalues"/>
              <w:keepNext/>
            </w:pPr>
            <w:r>
              <w:rPr>
                <w:lang w:val="en-AU"/>
              </w:rPr>
              <w:t>1.2407</w:t>
            </w:r>
          </w:p>
        </w:tc>
        <w:tc>
          <w:tcPr>
            <w:tcW w:w="60" w:type="dxa"/>
            <w:tcBorders>
              <w:top w:val="nil"/>
              <w:left w:val="nil"/>
              <w:bottom w:val="nil"/>
              <w:right w:val="nil"/>
            </w:tcBorders>
            <w:tcMar>
              <w:left w:w="0" w:type="dxa"/>
              <w:right w:w="0" w:type="dxa"/>
            </w:tcMar>
          </w:tcPr>
          <w:p w14:paraId="08849C17" w14:textId="77777777" w:rsidR="00023273" w:rsidRDefault="00023273"/>
        </w:tc>
        <w:tc>
          <w:tcPr>
            <w:tcW w:w="1289" w:type="dxa"/>
            <w:tcBorders>
              <w:top w:val="nil"/>
              <w:left w:val="nil"/>
              <w:bottom w:val="nil"/>
              <w:right w:val="nil"/>
            </w:tcBorders>
            <w:tcMar>
              <w:left w:w="0" w:type="dxa"/>
              <w:right w:w="60" w:type="dxa"/>
            </w:tcMar>
            <w:vAlign w:val="bottom"/>
          </w:tcPr>
          <w:p w14:paraId="6264DC78" w14:textId="77777777" w:rsidR="00023273" w:rsidRDefault="00000000">
            <w:pPr>
              <w:pStyle w:val="AccurriTablenumericvalues"/>
              <w:keepNext/>
            </w:pPr>
            <w:r>
              <w:rPr>
                <w:lang w:val="en-AU"/>
              </w:rPr>
              <w:t>1.2847</w:t>
            </w:r>
          </w:p>
        </w:tc>
      </w:tr>
    </w:tbl>
    <w:p w14:paraId="67E14A96" w14:textId="77777777" w:rsidR="00023273" w:rsidRDefault="00000000">
      <w:r>
        <w:rPr>
          <w:rFonts w:ascii="Times New Roman" w:eastAsia="Times New Roman" w:hAnsi="Times New Roman" w:cs="Times New Roman"/>
          <w:b/>
          <w:lang w:val="en-AU"/>
        </w:rPr>
        <w:t xml:space="preserve"> </w:t>
      </w:r>
    </w:p>
    <w:p w14:paraId="48F7398E" w14:textId="77777777" w:rsidR="00023273" w:rsidRDefault="00000000">
      <w:pPr>
        <w:pStyle w:val="AccurriParagraphcontent"/>
        <w:keepNext/>
        <w:keepLines/>
      </w:pPr>
      <w:r>
        <w:rPr>
          <w:lang w:val="en-AU"/>
        </w:rPr>
        <w:t>The carrying amount of the consolidated entity's foreign currency denominated financial assets and financial liabilities at the reporting date were as follows:</w:t>
      </w:r>
    </w:p>
    <w:p w14:paraId="4F67C6FD"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4AC1AD30" w14:textId="77777777">
        <w:trPr>
          <w:cantSplit/>
          <w:tblHeader/>
        </w:trPr>
        <w:tc>
          <w:tcPr>
            <w:tcW w:w="5602" w:type="dxa"/>
            <w:tcBorders>
              <w:top w:val="nil"/>
              <w:left w:val="nil"/>
              <w:bottom w:val="nil"/>
              <w:right w:val="nil"/>
            </w:tcBorders>
            <w:tcMar>
              <w:left w:w="0" w:type="dxa"/>
              <w:right w:w="0" w:type="dxa"/>
            </w:tcMar>
            <w:vAlign w:val="bottom"/>
          </w:tcPr>
          <w:p w14:paraId="5B49BFE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7542BFB" w14:textId="77777777" w:rsidR="00023273" w:rsidRDefault="00023273"/>
        </w:tc>
        <w:tc>
          <w:tcPr>
            <w:tcW w:w="2698" w:type="dxa"/>
            <w:gridSpan w:val="4"/>
            <w:tcBorders>
              <w:top w:val="nil"/>
              <w:left w:val="nil"/>
              <w:bottom w:val="nil"/>
              <w:right w:val="nil"/>
            </w:tcBorders>
            <w:tcMar>
              <w:left w:w="0" w:type="dxa"/>
              <w:right w:w="0" w:type="dxa"/>
            </w:tcMar>
            <w:vAlign w:val="bottom"/>
          </w:tcPr>
          <w:p w14:paraId="332809F6" w14:textId="77777777" w:rsidR="00023273" w:rsidRDefault="00000000">
            <w:pPr>
              <w:pStyle w:val="AccurriTableheaderinmaintable"/>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2212EAAD" w14:textId="77777777" w:rsidR="00023273" w:rsidRDefault="00000000">
            <w:pPr>
              <w:pStyle w:val="AccurriTableheaderinmaintable"/>
              <w:keepNext/>
            </w:pPr>
            <w:r>
              <w:rPr>
                <w:lang w:val="en-AU"/>
              </w:rPr>
              <w:t>Liabilities</w:t>
            </w:r>
          </w:p>
        </w:tc>
      </w:tr>
      <w:tr w:rsidR="00023273" w14:paraId="57638130" w14:textId="77777777">
        <w:trPr>
          <w:cantSplit/>
          <w:tblHeader/>
        </w:trPr>
        <w:tc>
          <w:tcPr>
            <w:tcW w:w="5602" w:type="dxa"/>
            <w:tcBorders>
              <w:top w:val="nil"/>
              <w:left w:val="nil"/>
              <w:bottom w:val="nil"/>
              <w:right w:val="nil"/>
            </w:tcBorders>
            <w:tcMar>
              <w:left w:w="0" w:type="dxa"/>
              <w:right w:w="0" w:type="dxa"/>
            </w:tcMar>
            <w:vAlign w:val="bottom"/>
          </w:tcPr>
          <w:p w14:paraId="031DE91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D834130" w14:textId="77777777" w:rsidR="00023273" w:rsidRDefault="00023273"/>
        </w:tc>
        <w:tc>
          <w:tcPr>
            <w:tcW w:w="1289" w:type="dxa"/>
            <w:tcBorders>
              <w:top w:val="nil"/>
              <w:left w:val="nil"/>
              <w:bottom w:val="nil"/>
              <w:right w:val="nil"/>
            </w:tcBorders>
            <w:tcMar>
              <w:left w:w="0" w:type="dxa"/>
              <w:right w:w="0" w:type="dxa"/>
            </w:tcMar>
            <w:vAlign w:val="bottom"/>
          </w:tcPr>
          <w:p w14:paraId="1F68ACA1"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DB34CF8" w14:textId="77777777" w:rsidR="00023273" w:rsidRDefault="00023273"/>
        </w:tc>
        <w:tc>
          <w:tcPr>
            <w:tcW w:w="1289" w:type="dxa"/>
            <w:tcBorders>
              <w:top w:val="nil"/>
              <w:left w:val="nil"/>
              <w:bottom w:val="nil"/>
              <w:right w:val="nil"/>
            </w:tcBorders>
            <w:tcMar>
              <w:left w:w="0" w:type="dxa"/>
              <w:right w:w="0" w:type="dxa"/>
            </w:tcMar>
            <w:vAlign w:val="bottom"/>
          </w:tcPr>
          <w:p w14:paraId="329C8D94" w14:textId="77777777" w:rsidR="0002327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3AF0252E" w14:textId="77777777" w:rsidR="00023273" w:rsidRDefault="00023273"/>
        </w:tc>
        <w:tc>
          <w:tcPr>
            <w:tcW w:w="1289" w:type="dxa"/>
            <w:tcBorders>
              <w:top w:val="nil"/>
              <w:left w:val="nil"/>
              <w:bottom w:val="nil"/>
              <w:right w:val="nil"/>
            </w:tcBorders>
            <w:tcMar>
              <w:left w:w="0" w:type="dxa"/>
              <w:right w:w="0" w:type="dxa"/>
            </w:tcMar>
            <w:vAlign w:val="bottom"/>
          </w:tcPr>
          <w:p w14:paraId="29CF3B51"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E235198" w14:textId="77777777" w:rsidR="00023273" w:rsidRDefault="00023273"/>
        </w:tc>
        <w:tc>
          <w:tcPr>
            <w:tcW w:w="1289" w:type="dxa"/>
            <w:tcBorders>
              <w:top w:val="nil"/>
              <w:left w:val="nil"/>
              <w:bottom w:val="nil"/>
              <w:right w:val="nil"/>
            </w:tcBorders>
            <w:tcMar>
              <w:left w:w="0" w:type="dxa"/>
              <w:right w:w="0" w:type="dxa"/>
            </w:tcMar>
            <w:vAlign w:val="bottom"/>
          </w:tcPr>
          <w:p w14:paraId="7BFDEC69" w14:textId="77777777" w:rsidR="00023273" w:rsidRDefault="00000000">
            <w:pPr>
              <w:pStyle w:val="AccurriTableheaderinmaintable"/>
              <w:keepNext/>
            </w:pPr>
            <w:r>
              <w:rPr>
                <w:lang w:val="en-AU"/>
              </w:rPr>
              <w:t>2022</w:t>
            </w:r>
          </w:p>
        </w:tc>
      </w:tr>
      <w:tr w:rsidR="00023273" w14:paraId="57515F94" w14:textId="77777777">
        <w:trPr>
          <w:cantSplit/>
          <w:tblHeader/>
        </w:trPr>
        <w:tc>
          <w:tcPr>
            <w:tcW w:w="5602" w:type="dxa"/>
            <w:tcBorders>
              <w:top w:val="nil"/>
              <w:left w:val="nil"/>
              <w:bottom w:val="nil"/>
              <w:right w:val="nil"/>
            </w:tcBorders>
            <w:tcMar>
              <w:left w:w="0" w:type="dxa"/>
              <w:right w:w="0" w:type="dxa"/>
            </w:tcMar>
            <w:vAlign w:val="bottom"/>
          </w:tcPr>
          <w:p w14:paraId="1F5FF0D2"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EA66EB9" w14:textId="77777777" w:rsidR="00023273" w:rsidRDefault="00023273"/>
        </w:tc>
        <w:tc>
          <w:tcPr>
            <w:tcW w:w="1289" w:type="dxa"/>
            <w:tcBorders>
              <w:top w:val="nil"/>
              <w:left w:val="nil"/>
              <w:bottom w:val="nil"/>
              <w:right w:val="nil"/>
            </w:tcBorders>
            <w:tcMar>
              <w:left w:w="0" w:type="dxa"/>
              <w:right w:w="0" w:type="dxa"/>
            </w:tcMar>
            <w:vAlign w:val="bottom"/>
          </w:tcPr>
          <w:p w14:paraId="11F27F29"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F04F41B" w14:textId="77777777" w:rsidR="00023273" w:rsidRDefault="00023273"/>
        </w:tc>
        <w:tc>
          <w:tcPr>
            <w:tcW w:w="1289" w:type="dxa"/>
            <w:tcBorders>
              <w:top w:val="nil"/>
              <w:left w:val="nil"/>
              <w:bottom w:val="nil"/>
              <w:right w:val="nil"/>
            </w:tcBorders>
            <w:tcMar>
              <w:left w:w="0" w:type="dxa"/>
              <w:right w:w="0" w:type="dxa"/>
            </w:tcMar>
            <w:vAlign w:val="bottom"/>
          </w:tcPr>
          <w:p w14:paraId="1C1569BB"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C85EE11" w14:textId="77777777" w:rsidR="00023273" w:rsidRDefault="00023273"/>
        </w:tc>
        <w:tc>
          <w:tcPr>
            <w:tcW w:w="1289" w:type="dxa"/>
            <w:tcBorders>
              <w:top w:val="nil"/>
              <w:left w:val="nil"/>
              <w:bottom w:val="nil"/>
              <w:right w:val="nil"/>
            </w:tcBorders>
            <w:tcMar>
              <w:left w:w="0" w:type="dxa"/>
              <w:right w:w="0" w:type="dxa"/>
            </w:tcMar>
            <w:vAlign w:val="bottom"/>
          </w:tcPr>
          <w:p w14:paraId="390AF8CA"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4F72589" w14:textId="77777777" w:rsidR="00023273" w:rsidRDefault="00023273"/>
        </w:tc>
        <w:tc>
          <w:tcPr>
            <w:tcW w:w="1289" w:type="dxa"/>
            <w:tcBorders>
              <w:top w:val="nil"/>
              <w:left w:val="nil"/>
              <w:bottom w:val="nil"/>
              <w:right w:val="nil"/>
            </w:tcBorders>
            <w:tcMar>
              <w:left w:w="0" w:type="dxa"/>
              <w:right w:w="0" w:type="dxa"/>
            </w:tcMar>
            <w:vAlign w:val="bottom"/>
          </w:tcPr>
          <w:p w14:paraId="4867F5E6" w14:textId="77777777" w:rsidR="00023273" w:rsidRDefault="00000000">
            <w:pPr>
              <w:pStyle w:val="AccurriTableheaderinmaintable"/>
              <w:keepNext/>
            </w:pPr>
            <w:r>
              <w:rPr>
                <w:lang w:val="en-AU"/>
              </w:rPr>
              <w:t>CU'000</w:t>
            </w:r>
          </w:p>
        </w:tc>
      </w:tr>
      <w:tr w:rsidR="00023273" w14:paraId="38DF6940" w14:textId="77777777">
        <w:trPr>
          <w:cantSplit/>
          <w:tblHeader/>
        </w:trPr>
        <w:tc>
          <w:tcPr>
            <w:tcW w:w="5602" w:type="dxa"/>
            <w:tcBorders>
              <w:top w:val="nil"/>
              <w:left w:val="nil"/>
              <w:bottom w:val="nil"/>
              <w:right w:val="nil"/>
            </w:tcBorders>
            <w:tcMar>
              <w:left w:w="0" w:type="dxa"/>
              <w:right w:w="0" w:type="dxa"/>
            </w:tcMar>
            <w:vAlign w:val="bottom"/>
          </w:tcPr>
          <w:p w14:paraId="67CCA79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1469BEF" w14:textId="77777777" w:rsidR="00023273" w:rsidRDefault="00023273"/>
        </w:tc>
        <w:tc>
          <w:tcPr>
            <w:tcW w:w="1289" w:type="dxa"/>
            <w:tcBorders>
              <w:top w:val="nil"/>
              <w:left w:val="nil"/>
              <w:bottom w:val="nil"/>
              <w:right w:val="nil"/>
            </w:tcBorders>
            <w:tcMar>
              <w:left w:w="0" w:type="dxa"/>
              <w:right w:w="0" w:type="dxa"/>
            </w:tcMar>
            <w:vAlign w:val="bottom"/>
          </w:tcPr>
          <w:p w14:paraId="7CD8E342"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793471A" w14:textId="77777777" w:rsidR="00023273" w:rsidRDefault="00023273"/>
        </w:tc>
        <w:tc>
          <w:tcPr>
            <w:tcW w:w="1289" w:type="dxa"/>
            <w:tcBorders>
              <w:top w:val="nil"/>
              <w:left w:val="nil"/>
              <w:bottom w:val="nil"/>
              <w:right w:val="nil"/>
            </w:tcBorders>
            <w:tcMar>
              <w:left w:w="0" w:type="dxa"/>
              <w:right w:w="0" w:type="dxa"/>
            </w:tcMar>
            <w:vAlign w:val="bottom"/>
          </w:tcPr>
          <w:p w14:paraId="581B681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E761F2A" w14:textId="77777777" w:rsidR="00023273" w:rsidRDefault="00023273"/>
        </w:tc>
        <w:tc>
          <w:tcPr>
            <w:tcW w:w="1289" w:type="dxa"/>
            <w:tcBorders>
              <w:top w:val="nil"/>
              <w:left w:val="nil"/>
              <w:bottom w:val="nil"/>
              <w:right w:val="nil"/>
            </w:tcBorders>
            <w:tcMar>
              <w:left w:w="0" w:type="dxa"/>
              <w:right w:w="0" w:type="dxa"/>
            </w:tcMar>
            <w:vAlign w:val="bottom"/>
          </w:tcPr>
          <w:p w14:paraId="0496670D"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8FC1A91" w14:textId="77777777" w:rsidR="00023273" w:rsidRDefault="00023273"/>
        </w:tc>
        <w:tc>
          <w:tcPr>
            <w:tcW w:w="1289" w:type="dxa"/>
            <w:tcBorders>
              <w:top w:val="nil"/>
              <w:left w:val="nil"/>
              <w:bottom w:val="nil"/>
              <w:right w:val="nil"/>
            </w:tcBorders>
            <w:tcMar>
              <w:left w:w="0" w:type="dxa"/>
              <w:right w:w="0" w:type="dxa"/>
            </w:tcMar>
            <w:vAlign w:val="bottom"/>
          </w:tcPr>
          <w:p w14:paraId="1A93F309" w14:textId="77777777" w:rsidR="00023273" w:rsidRDefault="00023273">
            <w:pPr>
              <w:pStyle w:val="AccurriTableheaderinmaintable"/>
              <w:keepNext/>
            </w:pPr>
          </w:p>
        </w:tc>
      </w:tr>
      <w:tr w:rsidR="00023273" w14:paraId="61B3B9F0" w14:textId="77777777">
        <w:tc>
          <w:tcPr>
            <w:tcW w:w="5602" w:type="dxa"/>
            <w:tcBorders>
              <w:top w:val="nil"/>
              <w:left w:val="nil"/>
              <w:bottom w:val="nil"/>
              <w:right w:val="nil"/>
            </w:tcBorders>
            <w:tcMar>
              <w:left w:w="0" w:type="dxa"/>
              <w:right w:w="0" w:type="dxa"/>
            </w:tcMar>
            <w:vAlign w:val="bottom"/>
          </w:tcPr>
          <w:p w14:paraId="6DD592F1" w14:textId="77777777" w:rsidR="00023273" w:rsidRDefault="00000000">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35730776" w14:textId="77777777" w:rsidR="00023273" w:rsidRDefault="00023273"/>
        </w:tc>
        <w:tc>
          <w:tcPr>
            <w:tcW w:w="1289" w:type="dxa"/>
            <w:tcBorders>
              <w:top w:val="nil"/>
              <w:left w:val="nil"/>
              <w:bottom w:val="nil"/>
              <w:right w:val="nil"/>
            </w:tcBorders>
            <w:tcMar>
              <w:left w:w="0" w:type="dxa"/>
              <w:right w:w="60" w:type="dxa"/>
            </w:tcMar>
            <w:vAlign w:val="bottom"/>
          </w:tcPr>
          <w:p w14:paraId="18F20087" w14:textId="77777777" w:rsidR="00023273"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170AF989" w14:textId="77777777" w:rsidR="00023273" w:rsidRDefault="00023273"/>
        </w:tc>
        <w:tc>
          <w:tcPr>
            <w:tcW w:w="1289" w:type="dxa"/>
            <w:tcBorders>
              <w:top w:val="nil"/>
              <w:left w:val="nil"/>
              <w:bottom w:val="nil"/>
              <w:right w:val="nil"/>
            </w:tcBorders>
            <w:tcMar>
              <w:left w:w="0" w:type="dxa"/>
              <w:right w:w="60" w:type="dxa"/>
            </w:tcMar>
            <w:vAlign w:val="bottom"/>
          </w:tcPr>
          <w:p w14:paraId="1B13C2FB" w14:textId="77777777" w:rsidR="00023273"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602BD23A" w14:textId="77777777" w:rsidR="00023273" w:rsidRDefault="00023273"/>
        </w:tc>
        <w:tc>
          <w:tcPr>
            <w:tcW w:w="1289" w:type="dxa"/>
            <w:tcBorders>
              <w:top w:val="nil"/>
              <w:left w:val="nil"/>
              <w:bottom w:val="nil"/>
              <w:right w:val="nil"/>
            </w:tcBorders>
            <w:tcMar>
              <w:left w:w="0" w:type="dxa"/>
              <w:right w:w="60" w:type="dxa"/>
            </w:tcMar>
            <w:vAlign w:val="bottom"/>
          </w:tcPr>
          <w:p w14:paraId="0C2CDA02" w14:textId="77777777" w:rsidR="00023273"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2FB43786" w14:textId="77777777" w:rsidR="00023273" w:rsidRDefault="00023273"/>
        </w:tc>
        <w:tc>
          <w:tcPr>
            <w:tcW w:w="1289" w:type="dxa"/>
            <w:tcBorders>
              <w:top w:val="nil"/>
              <w:left w:val="nil"/>
              <w:bottom w:val="nil"/>
              <w:right w:val="nil"/>
            </w:tcBorders>
            <w:tcMar>
              <w:left w:w="0" w:type="dxa"/>
              <w:right w:w="60" w:type="dxa"/>
            </w:tcMar>
            <w:vAlign w:val="bottom"/>
          </w:tcPr>
          <w:p w14:paraId="2FC2DD62" w14:textId="77777777" w:rsidR="00023273" w:rsidRDefault="00000000">
            <w:pPr>
              <w:pStyle w:val="AccurriTablenumericvalues"/>
              <w:keepNext/>
            </w:pPr>
            <w:r>
              <w:rPr>
                <w:lang w:val="en-AU"/>
              </w:rPr>
              <w:t>69</w:t>
            </w:r>
          </w:p>
        </w:tc>
      </w:tr>
      <w:tr w:rsidR="00023273" w14:paraId="35ED9711" w14:textId="77777777">
        <w:tc>
          <w:tcPr>
            <w:tcW w:w="5602" w:type="dxa"/>
            <w:tcBorders>
              <w:top w:val="nil"/>
              <w:left w:val="nil"/>
              <w:bottom w:val="nil"/>
              <w:right w:val="nil"/>
            </w:tcBorders>
            <w:tcMar>
              <w:left w:w="0" w:type="dxa"/>
              <w:right w:w="0" w:type="dxa"/>
            </w:tcMar>
            <w:vAlign w:val="bottom"/>
          </w:tcPr>
          <w:p w14:paraId="46F11503" w14:textId="77777777" w:rsidR="00023273" w:rsidRDefault="00000000">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29BFF25A" w14:textId="77777777" w:rsidR="00023273" w:rsidRDefault="00023273"/>
        </w:tc>
        <w:tc>
          <w:tcPr>
            <w:tcW w:w="1289" w:type="dxa"/>
            <w:tcBorders>
              <w:top w:val="nil"/>
              <w:left w:val="nil"/>
              <w:bottom w:val="nil"/>
              <w:right w:val="nil"/>
            </w:tcBorders>
            <w:tcMar>
              <w:left w:w="0" w:type="dxa"/>
              <w:right w:w="60" w:type="dxa"/>
            </w:tcMar>
            <w:vAlign w:val="bottom"/>
          </w:tcPr>
          <w:p w14:paraId="43C12D81" w14:textId="77777777" w:rsidR="00023273"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64FB7A4A" w14:textId="77777777" w:rsidR="00023273" w:rsidRDefault="00023273"/>
        </w:tc>
        <w:tc>
          <w:tcPr>
            <w:tcW w:w="1289" w:type="dxa"/>
            <w:tcBorders>
              <w:top w:val="nil"/>
              <w:left w:val="nil"/>
              <w:bottom w:val="nil"/>
              <w:right w:val="nil"/>
            </w:tcBorders>
            <w:tcMar>
              <w:left w:w="0" w:type="dxa"/>
              <w:right w:w="60" w:type="dxa"/>
            </w:tcMar>
            <w:vAlign w:val="bottom"/>
          </w:tcPr>
          <w:p w14:paraId="1E8F4D37" w14:textId="77777777" w:rsidR="00023273"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7A91F2C5" w14:textId="77777777" w:rsidR="00023273" w:rsidRDefault="00023273"/>
        </w:tc>
        <w:tc>
          <w:tcPr>
            <w:tcW w:w="1289" w:type="dxa"/>
            <w:tcBorders>
              <w:top w:val="nil"/>
              <w:left w:val="nil"/>
              <w:bottom w:val="nil"/>
              <w:right w:val="nil"/>
            </w:tcBorders>
            <w:tcMar>
              <w:left w:w="0" w:type="dxa"/>
              <w:right w:w="60" w:type="dxa"/>
            </w:tcMar>
            <w:vAlign w:val="bottom"/>
          </w:tcPr>
          <w:p w14:paraId="4C1B6DD2" w14:textId="77777777" w:rsidR="00023273" w:rsidRDefault="00000000">
            <w:pPr>
              <w:pStyle w:val="AccurriTablenumericvalues"/>
              <w:keepNext/>
            </w:pPr>
            <w:r>
              <w:rPr>
                <w:lang w:val="en-AU"/>
              </w:rPr>
              <w:t>82</w:t>
            </w:r>
          </w:p>
        </w:tc>
        <w:tc>
          <w:tcPr>
            <w:tcW w:w="60" w:type="dxa"/>
            <w:tcBorders>
              <w:top w:val="nil"/>
              <w:left w:val="nil"/>
              <w:bottom w:val="nil"/>
              <w:right w:val="nil"/>
            </w:tcBorders>
            <w:tcMar>
              <w:left w:w="0" w:type="dxa"/>
              <w:right w:w="0" w:type="dxa"/>
            </w:tcMar>
          </w:tcPr>
          <w:p w14:paraId="5350EDAD" w14:textId="77777777" w:rsidR="00023273" w:rsidRDefault="00023273"/>
        </w:tc>
        <w:tc>
          <w:tcPr>
            <w:tcW w:w="1289" w:type="dxa"/>
            <w:tcBorders>
              <w:top w:val="nil"/>
              <w:left w:val="nil"/>
              <w:bottom w:val="nil"/>
              <w:right w:val="nil"/>
            </w:tcBorders>
            <w:tcMar>
              <w:left w:w="0" w:type="dxa"/>
              <w:right w:w="60" w:type="dxa"/>
            </w:tcMar>
            <w:vAlign w:val="bottom"/>
          </w:tcPr>
          <w:p w14:paraId="62BADE43" w14:textId="77777777" w:rsidR="00023273" w:rsidRDefault="00000000">
            <w:pPr>
              <w:pStyle w:val="AccurriTablenumericvalues"/>
              <w:keepNext/>
            </w:pPr>
            <w:r>
              <w:rPr>
                <w:lang w:val="en-AU"/>
              </w:rPr>
              <w:t>74</w:t>
            </w:r>
          </w:p>
        </w:tc>
      </w:tr>
      <w:tr w:rsidR="00023273" w14:paraId="041A1BB0" w14:textId="77777777">
        <w:tc>
          <w:tcPr>
            <w:tcW w:w="5602" w:type="dxa"/>
            <w:tcBorders>
              <w:top w:val="nil"/>
              <w:left w:val="nil"/>
              <w:bottom w:val="nil"/>
              <w:right w:val="nil"/>
            </w:tcBorders>
            <w:tcMar>
              <w:left w:w="0" w:type="dxa"/>
              <w:right w:w="0" w:type="dxa"/>
            </w:tcMar>
            <w:vAlign w:val="bottom"/>
          </w:tcPr>
          <w:p w14:paraId="76C94223" w14:textId="77777777" w:rsidR="00023273" w:rsidRDefault="00000000">
            <w:pPr>
              <w:pStyle w:val="AccurriTabletextvalues"/>
              <w:keepNext/>
              <w:jc w:val="left"/>
            </w:pPr>
            <w:r>
              <w:rPr>
                <w:lang w:val="en-AU"/>
              </w:rPr>
              <w:t>Neighbourland dollars</w:t>
            </w:r>
          </w:p>
        </w:tc>
        <w:tc>
          <w:tcPr>
            <w:tcW w:w="60" w:type="dxa"/>
            <w:tcBorders>
              <w:top w:val="nil"/>
              <w:left w:val="nil"/>
              <w:bottom w:val="nil"/>
              <w:right w:val="nil"/>
            </w:tcBorders>
            <w:tcMar>
              <w:left w:w="0" w:type="dxa"/>
              <w:right w:w="0" w:type="dxa"/>
            </w:tcMar>
          </w:tcPr>
          <w:p w14:paraId="21FB2630" w14:textId="77777777" w:rsidR="00023273" w:rsidRDefault="00023273"/>
        </w:tc>
        <w:tc>
          <w:tcPr>
            <w:tcW w:w="1289" w:type="dxa"/>
            <w:tcBorders>
              <w:top w:val="nil"/>
              <w:left w:val="nil"/>
              <w:bottom w:val="nil"/>
              <w:right w:val="nil"/>
            </w:tcBorders>
            <w:tcMar>
              <w:left w:w="0" w:type="dxa"/>
              <w:right w:w="60" w:type="dxa"/>
            </w:tcMar>
            <w:vAlign w:val="bottom"/>
          </w:tcPr>
          <w:p w14:paraId="3AF4C173" w14:textId="77777777" w:rsidR="00023273"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5AAE3397" w14:textId="77777777" w:rsidR="00023273" w:rsidRDefault="00023273"/>
        </w:tc>
        <w:tc>
          <w:tcPr>
            <w:tcW w:w="1289" w:type="dxa"/>
            <w:tcBorders>
              <w:top w:val="nil"/>
              <w:left w:val="nil"/>
              <w:bottom w:val="nil"/>
              <w:right w:val="nil"/>
            </w:tcBorders>
            <w:tcMar>
              <w:left w:w="0" w:type="dxa"/>
              <w:right w:w="60" w:type="dxa"/>
            </w:tcMar>
            <w:vAlign w:val="bottom"/>
          </w:tcPr>
          <w:p w14:paraId="67FE0763" w14:textId="77777777" w:rsidR="00023273"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176E5183" w14:textId="77777777" w:rsidR="00023273" w:rsidRDefault="00023273"/>
        </w:tc>
        <w:tc>
          <w:tcPr>
            <w:tcW w:w="1289" w:type="dxa"/>
            <w:tcBorders>
              <w:top w:val="nil"/>
              <w:left w:val="nil"/>
              <w:bottom w:val="nil"/>
              <w:right w:val="nil"/>
            </w:tcBorders>
            <w:tcMar>
              <w:left w:w="0" w:type="dxa"/>
              <w:right w:w="60" w:type="dxa"/>
            </w:tcMar>
            <w:vAlign w:val="bottom"/>
          </w:tcPr>
          <w:p w14:paraId="7E39BB52" w14:textId="77777777" w:rsidR="00023273" w:rsidRDefault="00000000">
            <w:pPr>
              <w:pStyle w:val="AccurriTablenumericvalues"/>
              <w:keepNext/>
            </w:pPr>
            <w:r>
              <w:rPr>
                <w:lang w:val="en-AU"/>
              </w:rPr>
              <w:t>61</w:t>
            </w:r>
          </w:p>
        </w:tc>
        <w:tc>
          <w:tcPr>
            <w:tcW w:w="60" w:type="dxa"/>
            <w:tcBorders>
              <w:top w:val="nil"/>
              <w:left w:val="nil"/>
              <w:bottom w:val="nil"/>
              <w:right w:val="nil"/>
            </w:tcBorders>
            <w:tcMar>
              <w:left w:w="0" w:type="dxa"/>
              <w:right w:w="0" w:type="dxa"/>
            </w:tcMar>
          </w:tcPr>
          <w:p w14:paraId="07D4237E" w14:textId="77777777" w:rsidR="00023273" w:rsidRDefault="00023273"/>
        </w:tc>
        <w:tc>
          <w:tcPr>
            <w:tcW w:w="1289" w:type="dxa"/>
            <w:tcBorders>
              <w:top w:val="nil"/>
              <w:left w:val="nil"/>
              <w:bottom w:val="nil"/>
              <w:right w:val="nil"/>
            </w:tcBorders>
            <w:tcMar>
              <w:left w:w="0" w:type="dxa"/>
              <w:right w:w="60" w:type="dxa"/>
            </w:tcMar>
            <w:vAlign w:val="bottom"/>
          </w:tcPr>
          <w:p w14:paraId="70623F0F" w14:textId="77777777" w:rsidR="00023273" w:rsidRDefault="00000000">
            <w:pPr>
              <w:pStyle w:val="AccurriTablenumericvalues"/>
              <w:keepNext/>
            </w:pPr>
            <w:r>
              <w:rPr>
                <w:lang w:val="en-AU"/>
              </w:rPr>
              <w:t>52</w:t>
            </w:r>
          </w:p>
        </w:tc>
      </w:tr>
      <w:tr w:rsidR="00023273" w14:paraId="7884CB21" w14:textId="77777777">
        <w:tc>
          <w:tcPr>
            <w:tcW w:w="5602" w:type="dxa"/>
            <w:tcBorders>
              <w:top w:val="nil"/>
              <w:left w:val="nil"/>
              <w:bottom w:val="nil"/>
              <w:right w:val="nil"/>
            </w:tcBorders>
            <w:tcMar>
              <w:left w:w="0" w:type="dxa"/>
              <w:right w:w="0" w:type="dxa"/>
            </w:tcMar>
            <w:vAlign w:val="bottom"/>
          </w:tcPr>
          <w:p w14:paraId="78A4DE8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7F954E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33B11E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2BECD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C2AE1D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26727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202CB4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03C25A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E7E2600" w14:textId="77777777" w:rsidR="00023273" w:rsidRDefault="00023273">
            <w:pPr>
              <w:pStyle w:val="AccurriTablenumericvalues"/>
              <w:keepNext/>
            </w:pPr>
          </w:p>
        </w:tc>
      </w:tr>
      <w:tr w:rsidR="00023273" w14:paraId="0E9277AA" w14:textId="77777777">
        <w:tc>
          <w:tcPr>
            <w:tcW w:w="5602" w:type="dxa"/>
            <w:tcBorders>
              <w:top w:val="nil"/>
              <w:left w:val="nil"/>
              <w:bottom w:val="nil"/>
              <w:right w:val="nil"/>
            </w:tcBorders>
            <w:tcMar>
              <w:left w:w="0" w:type="dxa"/>
              <w:right w:w="0" w:type="dxa"/>
            </w:tcMar>
            <w:vAlign w:val="bottom"/>
          </w:tcPr>
          <w:p w14:paraId="1971980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5E1A20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C10BDF5" w14:textId="77777777" w:rsidR="00023273" w:rsidRDefault="00000000">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19541F5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B4252EC" w14:textId="77777777" w:rsidR="00023273"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4A74022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F84350A" w14:textId="77777777" w:rsidR="00023273"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6DF39F6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6379D18" w14:textId="77777777" w:rsidR="00023273" w:rsidRDefault="00000000">
            <w:pPr>
              <w:pStyle w:val="AccurriTablenumericvalues"/>
              <w:keepNext/>
            </w:pPr>
            <w:r>
              <w:rPr>
                <w:lang w:val="en-AU"/>
              </w:rPr>
              <w:t>195</w:t>
            </w:r>
          </w:p>
        </w:tc>
      </w:tr>
    </w:tbl>
    <w:p w14:paraId="24057559" w14:textId="77777777" w:rsidR="00023273" w:rsidRDefault="00000000">
      <w:r>
        <w:rPr>
          <w:rFonts w:ascii="Times New Roman" w:eastAsia="Times New Roman" w:hAnsi="Times New Roman" w:cs="Times New Roman"/>
          <w:b/>
          <w:lang w:val="en-AU"/>
        </w:rPr>
        <w:t xml:space="preserve"> </w:t>
      </w:r>
    </w:p>
    <w:p w14:paraId="0073A0D7" w14:textId="77777777" w:rsidR="00023273" w:rsidRDefault="00000000">
      <w:pPr>
        <w:pStyle w:val="AccurriParagraphcontent"/>
        <w:keepNext/>
        <w:keepLines/>
      </w:pPr>
      <w:r>
        <w:rPr>
          <w:lang w:val="en-AU"/>
        </w:rPr>
        <w:t xml:space="preserve">The consolidated entity had net liabilities denominated in foreign currencies of CU120,000 (assets of CU87,000 less liabilities of CU207,000) as </w:t>
      </w:r>
      <w:proofErr w:type="gramStart"/>
      <w:r>
        <w:rPr>
          <w:lang w:val="en-AU"/>
        </w:rPr>
        <w:t>at</w:t>
      </w:r>
      <w:proofErr w:type="gramEnd"/>
      <w:r>
        <w:rPr>
          <w:lang w:val="en-AU"/>
        </w:rPr>
        <w:t xml:space="preserve"> 31 December 2023 (2022: CU124,000 (assets of CU71,000 less liabilities of CU195,000)). Based on this exposure, had the </w:t>
      </w:r>
      <w:proofErr w:type="spellStart"/>
      <w:r>
        <w:rPr>
          <w:lang w:val="en-AU"/>
        </w:rPr>
        <w:t>Internationaland</w:t>
      </w:r>
      <w:proofErr w:type="spellEnd"/>
      <w:r>
        <w:rPr>
          <w:lang w:val="en-AU"/>
        </w:rPr>
        <w:t xml:space="preserve"> currency unit weakened by 10%/strengthened by 5% (﻿2022﻿: weakened by 5%/strengthened by 5%) against these foreign currencies with all other variables held constant, the consolidated entity's profit before tax for the year would have been CU12,000 lower/CU6,000 higher (﻿2022﻿: CU6,000 lower/CU6,000 higher) and equity would have been CU8,000 lower/CU4,000 higher (﻿2022﻿: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2023﻿ was CU13,000 (﻿2022﻿: loss of CU6,000).</w:t>
      </w:r>
    </w:p>
    <w:p w14:paraId="6EEE12D9" w14:textId="77777777" w:rsidR="00023273" w:rsidRDefault="00000000">
      <w:r>
        <w:rPr>
          <w:rFonts w:ascii="Times New Roman" w:eastAsia="Times New Roman" w:hAnsi="Times New Roman" w:cs="Times New Roman"/>
          <w:b/>
          <w:lang w:val="en-AU"/>
        </w:rPr>
        <w:t xml:space="preserve"> </w:t>
      </w:r>
    </w:p>
    <w:p w14:paraId="3E55F842" w14:textId="77777777" w:rsidR="00023273" w:rsidRDefault="00000000">
      <w:pPr>
        <w:pStyle w:val="AccurriParagraphsubheader"/>
        <w:keepNext/>
        <w:keepLines/>
      </w:pPr>
      <w:r>
        <w:rPr>
          <w:lang w:val="en-AU"/>
        </w:rPr>
        <w:t>Price risk</w:t>
      </w:r>
    </w:p>
    <w:p w14:paraId="0321D0E0" w14:textId="77777777" w:rsidR="00023273" w:rsidRDefault="00000000">
      <w:pPr>
        <w:pStyle w:val="AccurriParagraphcontent"/>
        <w:keepNext/>
        <w:keepLines/>
      </w:pPr>
      <w:r>
        <w:rPr>
          <w:lang w:val="en-AU"/>
        </w:rPr>
        <w:t>The consolidated entity is not exposed to any significant price risk.</w:t>
      </w:r>
    </w:p>
    <w:p w14:paraId="4356CD22" w14:textId="77777777" w:rsidR="00023273" w:rsidRDefault="00000000">
      <w:r>
        <w:rPr>
          <w:rFonts w:ascii="Times New Roman" w:eastAsia="Times New Roman" w:hAnsi="Times New Roman" w:cs="Times New Roman"/>
          <w:b/>
          <w:lang w:val="en-AU"/>
        </w:rPr>
        <w:t xml:space="preserve"> </w:t>
      </w:r>
    </w:p>
    <w:p w14:paraId="74086E30" w14:textId="77777777" w:rsidR="00023273" w:rsidRDefault="00000000">
      <w:pPr>
        <w:pStyle w:val="AccurriParagraphsubheader"/>
        <w:keepNext/>
        <w:keepLines/>
      </w:pPr>
      <w:r>
        <w:rPr>
          <w:lang w:val="en-AU"/>
        </w:rPr>
        <w:t>Interest rate risk</w:t>
      </w:r>
    </w:p>
    <w:p w14:paraId="02781A4F" w14:textId="77777777" w:rsidR="00023273" w:rsidRDefault="00000000">
      <w:pPr>
        <w:pStyle w:val="AccurriParagraphcontent"/>
        <w:keepNext/>
        <w:keepLines/>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5495E758" w14:textId="77777777" w:rsidR="00023273" w:rsidRDefault="00000000">
      <w:r>
        <w:rPr>
          <w:rFonts w:ascii="Times New Roman" w:eastAsia="Times New Roman" w:hAnsi="Times New Roman" w:cs="Times New Roman"/>
          <w:b/>
          <w:lang w:val="en-AU"/>
        </w:rPr>
        <w:t xml:space="preserve"> </w:t>
      </w:r>
    </w:p>
    <w:p w14:paraId="15D8FFFA" w14:textId="77777777" w:rsidR="00023273" w:rsidRDefault="00000000">
      <w:pPr>
        <w:pStyle w:val="AccurriParagraphcontent"/>
        <w:keepNext/>
        <w:keepLines/>
      </w:pPr>
      <w:r>
        <w:rPr>
          <w:lang w:val="en-AU"/>
        </w:rPr>
        <w:lastRenderedPageBreak/>
        <w:t xml:space="preserve">The consolidated entity's bank loans outstanding, totalling CU27,500,000 (﻿2022﻿: CU21,000,000), are principal and interest payment loans. Monthly cash outlays of approximately CU180,000 (﻿2022﻿: CU140,000) per month are required to service the interest payments. An official increase/decrease in interest rates of 100 (﻿2022﻿: 100) basis points would have an adverse/favourable effect on profit before tax of CU275,000 (﻿2022﻿: CU210,000) per annum. The percentage change is based on the expected volatility of interest rates using market data and </w:t>
      </w:r>
      <w:proofErr w:type="gramStart"/>
      <w:r>
        <w:rPr>
          <w:lang w:val="en-AU"/>
        </w:rPr>
        <w:t>analysts</w:t>
      </w:r>
      <w:proofErr w:type="gramEnd"/>
      <w:r>
        <w:rPr>
          <w:lang w:val="en-AU"/>
        </w:rPr>
        <w:t xml:space="preserve"> forecasts. In addition, minimum principal repayments of CU8,500,000 (﻿2022﻿: CU2,000,000) are due during the year ending 31 December 2024 (﻿2022﻿: ﻿31 December 2023﻿).</w:t>
      </w:r>
    </w:p>
    <w:p w14:paraId="40E0DE9B" w14:textId="77777777" w:rsidR="00023273" w:rsidRDefault="00000000">
      <w:r>
        <w:rPr>
          <w:rFonts w:ascii="Times New Roman" w:eastAsia="Times New Roman" w:hAnsi="Times New Roman" w:cs="Times New Roman"/>
          <w:b/>
          <w:lang w:val="en-AU"/>
        </w:rPr>
        <w:t xml:space="preserve"> </w:t>
      </w:r>
    </w:p>
    <w:p w14:paraId="0DC8B069" w14:textId="77777777" w:rsidR="00023273" w:rsidRDefault="00000000">
      <w:pPr>
        <w:pStyle w:val="AccurriParagraphmainsubheader"/>
        <w:keepNext/>
        <w:keepLines/>
      </w:pPr>
      <w:r>
        <w:rPr>
          <w:lang w:val="en-AU"/>
        </w:rPr>
        <w:t>Credit risk</w:t>
      </w:r>
    </w:p>
    <w:p w14:paraId="67246649" w14:textId="77777777" w:rsidR="00023273" w:rsidRDefault="00000000">
      <w:pPr>
        <w:pStyle w:val="AccurriParagraphcontent"/>
        <w:keepNext/>
        <w:keepLines/>
      </w:pPr>
      <w:r>
        <w:rPr>
          <w:lang w:val="en-AU"/>
        </w:rPr>
        <w:t xml:space="preserve">Credit risk refers to the risk that a counterparty will default on its contractual obligations resulting in financial loss to the consolidated entity. The consolidated entity has a strict code of credit, including obtaining agency credit information, confirming </w:t>
      </w:r>
      <w:proofErr w:type="gramStart"/>
      <w:r>
        <w:rPr>
          <w:lang w:val="en-AU"/>
        </w:rPr>
        <w:t>references</w:t>
      </w:r>
      <w:proofErr w:type="gramEnd"/>
      <w:r>
        <w:rPr>
          <w:lang w:val="en-AU"/>
        </w:rPr>
        <w:t xml:space="preserve">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14:paraId="7A74FCEC" w14:textId="77777777" w:rsidR="00023273" w:rsidRDefault="00000000">
      <w:r>
        <w:rPr>
          <w:rFonts w:ascii="Times New Roman" w:eastAsia="Times New Roman" w:hAnsi="Times New Roman" w:cs="Times New Roman"/>
          <w:b/>
          <w:lang w:val="en-AU"/>
        </w:rPr>
        <w:t xml:space="preserve"> </w:t>
      </w:r>
    </w:p>
    <w:p w14:paraId="7517D3FB" w14:textId="77777777" w:rsidR="00023273" w:rsidRDefault="00000000">
      <w:pPr>
        <w:pStyle w:val="AccurriParagraphcontent"/>
        <w:keepNext/>
        <w:keepLines/>
        <w:shd w:val="clear" w:color="auto" w:fill="FFFFFF"/>
      </w:pPr>
      <w:r>
        <w:rPr>
          <w:lang w:val="en-AU"/>
        </w:rPr>
        <w:t xml:space="preserve">The consolidated entity has adopted a lifetime expected loss allowance in estimating expected credit losses to trade receivables </w:t>
      </w:r>
      <w:proofErr w:type="gramStart"/>
      <w:r>
        <w:rPr>
          <w:lang w:val="en-AU"/>
        </w:rPr>
        <w:t>through the use of</w:t>
      </w:r>
      <w:proofErr w:type="gramEnd"/>
      <w:r>
        <w:rPr>
          <w:lang w:val="en-AU"/>
        </w:rPr>
        <w:t xml:space="preserve"> a 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10, due to the current environment, the calculation of expected credit losses has been revised as </w:t>
      </w:r>
      <w:proofErr w:type="gramStart"/>
      <w:r>
        <w:rPr>
          <w:lang w:val="en-AU"/>
        </w:rPr>
        <w:t>at</w:t>
      </w:r>
      <w:proofErr w:type="gramEnd"/>
      <w:r>
        <w:rPr>
          <w:lang w:val="en-AU"/>
        </w:rPr>
        <w:t xml:space="preserve"> 31 December 2023 and rates have increased in each category up to 6 months overdue.</w:t>
      </w:r>
    </w:p>
    <w:p w14:paraId="2E2C33E7" w14:textId="77777777" w:rsidR="00023273" w:rsidRDefault="00000000">
      <w:r>
        <w:rPr>
          <w:rFonts w:ascii="Times New Roman" w:eastAsia="Times New Roman" w:hAnsi="Times New Roman" w:cs="Times New Roman"/>
          <w:b/>
          <w:lang w:val="en-AU"/>
        </w:rPr>
        <w:t xml:space="preserve"> </w:t>
      </w:r>
    </w:p>
    <w:p w14:paraId="70CFF829" w14:textId="77777777" w:rsidR="00023273" w:rsidRDefault="00000000">
      <w:pPr>
        <w:pStyle w:val="AccurriParagraphcontent"/>
        <w:keepNext/>
        <w:keepLines/>
        <w:shd w:val="clear" w:color="auto" w:fill="FFFFFF"/>
      </w:pPr>
      <w:r>
        <w:rPr>
          <w:lang w:val="en-AU"/>
        </w:rPr>
        <w:t xml:space="preserve">The consolidated entity has a credit risk exposure with a major </w:t>
      </w:r>
      <w:proofErr w:type="spellStart"/>
      <w:r>
        <w:rPr>
          <w:lang w:val="en-AU"/>
        </w:rPr>
        <w:t>Internationaland</w:t>
      </w:r>
      <w:proofErr w:type="spellEnd"/>
      <w:r>
        <w:rPr>
          <w:lang w:val="en-AU"/>
        </w:rPr>
        <w:t xml:space="preserve"> retailer, which as </w:t>
      </w:r>
      <w:proofErr w:type="gramStart"/>
      <w:r>
        <w:rPr>
          <w:lang w:val="en-AU"/>
        </w:rPr>
        <w:t>at</w:t>
      </w:r>
      <w:proofErr w:type="gramEnd"/>
      <w:r>
        <w:rPr>
          <w:lang w:val="en-AU"/>
        </w:rPr>
        <w:t xml:space="preserve"> ﻿31 December 2023﻿ owed the consolidated entity CU10,680,000 (76% of trade receivables) (﻿2022﻿: CU9,510,000 (74% of trade receivables)). This balance was within its terms of trade and no impairment was made as </w:t>
      </w:r>
      <w:proofErr w:type="gramStart"/>
      <w:r>
        <w:rPr>
          <w:lang w:val="en-AU"/>
        </w:rPr>
        <w:t>at</w:t>
      </w:r>
      <w:proofErr w:type="gramEnd"/>
      <w:r>
        <w:rPr>
          <w:lang w:val="en-AU"/>
        </w:rPr>
        <w:t xml:space="preserve"> 31 December 2023. There are no guarantees against this </w:t>
      </w:r>
      <w:proofErr w:type="gramStart"/>
      <w:r>
        <w:rPr>
          <w:lang w:val="en-AU"/>
        </w:rPr>
        <w:t>receivable</w:t>
      </w:r>
      <w:proofErr w:type="gramEnd"/>
      <w:r>
        <w:rPr>
          <w:lang w:val="en-AU"/>
        </w:rPr>
        <w:t xml:space="preserve"> but management closely monitors the receivable balance on a monthly basis and is in regular contact with this customer to mitigate risk.</w:t>
      </w:r>
    </w:p>
    <w:p w14:paraId="75703587" w14:textId="77777777" w:rsidR="00023273" w:rsidRDefault="00000000">
      <w:r>
        <w:rPr>
          <w:rFonts w:ascii="Times New Roman" w:eastAsia="Times New Roman" w:hAnsi="Times New Roman" w:cs="Times New Roman"/>
          <w:b/>
          <w:lang w:val="en-AU"/>
        </w:rPr>
        <w:t xml:space="preserve"> </w:t>
      </w:r>
    </w:p>
    <w:p w14:paraId="6CC266F7" w14:textId="77777777" w:rsidR="00023273" w:rsidRDefault="00000000">
      <w:pPr>
        <w:pStyle w:val="AccurriParagraphcontent"/>
        <w:keepNext/>
        <w:keepLines/>
      </w:pPr>
      <w:r>
        <w:rPr>
          <w:lang w:val="en-AU"/>
        </w:rPr>
        <w:t xml:space="preserve">Generally, trade receivables are written off when there is no reasonable expectation of recovery. Indicators of this include the failure of a debtor to engage in a repayment plan, no active enforcement </w:t>
      </w:r>
      <w:proofErr w:type="gramStart"/>
      <w:r>
        <w:rPr>
          <w:lang w:val="en-AU"/>
        </w:rPr>
        <w:t>activity</w:t>
      </w:r>
      <w:proofErr w:type="gramEnd"/>
      <w:r>
        <w:rPr>
          <w:lang w:val="en-AU"/>
        </w:rPr>
        <w:t xml:space="preserve"> and a failure to make contractual payments for a period greater than 1 year.</w:t>
      </w:r>
    </w:p>
    <w:p w14:paraId="78F4F35C" w14:textId="77777777" w:rsidR="00023273" w:rsidRDefault="00000000">
      <w:r>
        <w:rPr>
          <w:rFonts w:ascii="Times New Roman" w:eastAsia="Times New Roman" w:hAnsi="Times New Roman" w:cs="Times New Roman"/>
          <w:b/>
          <w:lang w:val="en-AU"/>
        </w:rPr>
        <w:t xml:space="preserve"> </w:t>
      </w:r>
    </w:p>
    <w:p w14:paraId="68290455" w14:textId="77777777" w:rsidR="00023273" w:rsidRDefault="00000000">
      <w:pPr>
        <w:pStyle w:val="AccurriParagraphmainsubheader"/>
        <w:keepNext/>
        <w:keepLines/>
      </w:pPr>
      <w:r>
        <w:rPr>
          <w:lang w:val="en-AU"/>
        </w:rPr>
        <w:t>Liquidity risk</w:t>
      </w:r>
    </w:p>
    <w:p w14:paraId="08983116" w14:textId="77777777" w:rsidR="00023273" w:rsidRDefault="00000000">
      <w:pPr>
        <w:pStyle w:val="AccurriParagraphcontent"/>
        <w:keepNext/>
        <w:keepLines/>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519FC44D" w14:textId="77777777" w:rsidR="00023273" w:rsidRDefault="00000000">
      <w:r>
        <w:rPr>
          <w:rFonts w:ascii="Times New Roman" w:eastAsia="Times New Roman" w:hAnsi="Times New Roman" w:cs="Times New Roman"/>
          <w:b/>
          <w:lang w:val="en-AU"/>
        </w:rPr>
        <w:t xml:space="preserve"> </w:t>
      </w:r>
    </w:p>
    <w:p w14:paraId="793A975C" w14:textId="77777777" w:rsidR="00023273" w:rsidRDefault="00000000">
      <w:pPr>
        <w:pStyle w:val="AccurriParagraphcontent"/>
        <w:keepNext/>
        <w:keepLines/>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57CD9902" w14:textId="77777777" w:rsidR="00023273" w:rsidRDefault="00000000">
      <w:r>
        <w:rPr>
          <w:rFonts w:ascii="Times New Roman" w:eastAsia="Times New Roman" w:hAnsi="Times New Roman" w:cs="Times New Roman"/>
          <w:b/>
          <w:lang w:val="en-AU"/>
        </w:rPr>
        <w:t xml:space="preserve"> </w:t>
      </w:r>
    </w:p>
    <w:p w14:paraId="0573D3D9" w14:textId="77777777" w:rsidR="00023273" w:rsidRDefault="00000000">
      <w:pPr>
        <w:pStyle w:val="AccurriParagraphsubheader"/>
        <w:keepNext/>
        <w:keepLines/>
      </w:pPr>
      <w:r>
        <w:rPr>
          <w:lang w:val="en-AU"/>
        </w:rPr>
        <w:t>Financing arrangements</w:t>
      </w:r>
    </w:p>
    <w:p w14:paraId="4792D172" w14:textId="77777777" w:rsidR="00023273" w:rsidRDefault="00000000">
      <w:pPr>
        <w:pStyle w:val="AccurriParagraphcontent"/>
        <w:keepNext/>
        <w:keepLines/>
      </w:pPr>
      <w:r>
        <w:rPr>
          <w:lang w:val="en-AU"/>
        </w:rPr>
        <w:t>Unused borrowing facilities at the reporting date:</w:t>
      </w:r>
    </w:p>
    <w:p w14:paraId="6679E34B"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01213B53" w14:textId="77777777">
        <w:trPr>
          <w:cantSplit/>
          <w:tblHeader/>
        </w:trPr>
        <w:tc>
          <w:tcPr>
            <w:tcW w:w="8301" w:type="dxa"/>
            <w:tcBorders>
              <w:top w:val="nil"/>
              <w:left w:val="nil"/>
              <w:bottom w:val="nil"/>
              <w:right w:val="nil"/>
            </w:tcBorders>
            <w:tcMar>
              <w:left w:w="0" w:type="dxa"/>
              <w:right w:w="0" w:type="dxa"/>
            </w:tcMar>
            <w:vAlign w:val="bottom"/>
          </w:tcPr>
          <w:p w14:paraId="6D11AF2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A785AA1" w14:textId="77777777" w:rsidR="00023273" w:rsidRDefault="00023273"/>
        </w:tc>
        <w:tc>
          <w:tcPr>
            <w:tcW w:w="2638" w:type="dxa"/>
            <w:gridSpan w:val="3"/>
            <w:tcBorders>
              <w:top w:val="nil"/>
              <w:left w:val="nil"/>
              <w:bottom w:val="nil"/>
              <w:right w:val="nil"/>
            </w:tcBorders>
            <w:tcMar>
              <w:left w:w="0" w:type="dxa"/>
              <w:right w:w="0" w:type="dxa"/>
            </w:tcMar>
            <w:vAlign w:val="bottom"/>
          </w:tcPr>
          <w:p w14:paraId="5639C401" w14:textId="77777777" w:rsidR="00023273" w:rsidRDefault="00000000">
            <w:pPr>
              <w:pStyle w:val="AccurriTableheaderinmaintable"/>
              <w:keepNext/>
            </w:pPr>
            <w:r>
              <w:rPr>
                <w:lang w:val="en-AU"/>
              </w:rPr>
              <w:t>Consolidated</w:t>
            </w:r>
          </w:p>
        </w:tc>
      </w:tr>
      <w:tr w:rsidR="00023273" w14:paraId="7A1AEF38" w14:textId="77777777">
        <w:trPr>
          <w:cantSplit/>
          <w:tblHeader/>
        </w:trPr>
        <w:tc>
          <w:tcPr>
            <w:tcW w:w="8301" w:type="dxa"/>
            <w:tcBorders>
              <w:top w:val="nil"/>
              <w:left w:val="nil"/>
              <w:bottom w:val="nil"/>
              <w:right w:val="nil"/>
            </w:tcBorders>
            <w:tcMar>
              <w:left w:w="0" w:type="dxa"/>
              <w:right w:w="0" w:type="dxa"/>
            </w:tcMar>
            <w:vAlign w:val="bottom"/>
          </w:tcPr>
          <w:p w14:paraId="72ED944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F5E3952" w14:textId="77777777" w:rsidR="00023273" w:rsidRDefault="00023273"/>
        </w:tc>
        <w:tc>
          <w:tcPr>
            <w:tcW w:w="1289" w:type="dxa"/>
            <w:tcBorders>
              <w:top w:val="nil"/>
              <w:left w:val="nil"/>
              <w:bottom w:val="nil"/>
              <w:right w:val="nil"/>
            </w:tcBorders>
            <w:tcMar>
              <w:left w:w="0" w:type="dxa"/>
              <w:right w:w="0" w:type="dxa"/>
            </w:tcMar>
            <w:vAlign w:val="bottom"/>
          </w:tcPr>
          <w:p w14:paraId="7CC9AF6A"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05B714A" w14:textId="77777777" w:rsidR="00023273" w:rsidRDefault="00023273"/>
        </w:tc>
        <w:tc>
          <w:tcPr>
            <w:tcW w:w="1289" w:type="dxa"/>
            <w:tcBorders>
              <w:top w:val="nil"/>
              <w:left w:val="nil"/>
              <w:bottom w:val="nil"/>
              <w:right w:val="nil"/>
            </w:tcBorders>
            <w:tcMar>
              <w:left w:w="0" w:type="dxa"/>
              <w:right w:w="0" w:type="dxa"/>
            </w:tcMar>
            <w:vAlign w:val="bottom"/>
          </w:tcPr>
          <w:p w14:paraId="2F16006C" w14:textId="77777777" w:rsidR="00023273" w:rsidRDefault="00000000">
            <w:pPr>
              <w:pStyle w:val="AccurriTableheaderinmaintable"/>
              <w:keepNext/>
            </w:pPr>
            <w:r>
              <w:rPr>
                <w:lang w:val="en-AU"/>
              </w:rPr>
              <w:t>2022</w:t>
            </w:r>
          </w:p>
        </w:tc>
      </w:tr>
      <w:tr w:rsidR="00023273" w14:paraId="15AB8D63" w14:textId="77777777">
        <w:trPr>
          <w:cantSplit/>
          <w:tblHeader/>
        </w:trPr>
        <w:tc>
          <w:tcPr>
            <w:tcW w:w="8301" w:type="dxa"/>
            <w:tcBorders>
              <w:top w:val="nil"/>
              <w:left w:val="nil"/>
              <w:bottom w:val="nil"/>
              <w:right w:val="nil"/>
            </w:tcBorders>
            <w:tcMar>
              <w:left w:w="0" w:type="dxa"/>
              <w:right w:w="0" w:type="dxa"/>
            </w:tcMar>
            <w:vAlign w:val="bottom"/>
          </w:tcPr>
          <w:p w14:paraId="76583C3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209FF97" w14:textId="77777777" w:rsidR="00023273" w:rsidRDefault="00023273"/>
        </w:tc>
        <w:tc>
          <w:tcPr>
            <w:tcW w:w="1289" w:type="dxa"/>
            <w:tcBorders>
              <w:top w:val="nil"/>
              <w:left w:val="nil"/>
              <w:bottom w:val="nil"/>
              <w:right w:val="nil"/>
            </w:tcBorders>
            <w:tcMar>
              <w:left w:w="0" w:type="dxa"/>
              <w:right w:w="0" w:type="dxa"/>
            </w:tcMar>
            <w:vAlign w:val="bottom"/>
          </w:tcPr>
          <w:p w14:paraId="449F0AF6"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47467AB" w14:textId="77777777" w:rsidR="00023273" w:rsidRDefault="00023273"/>
        </w:tc>
        <w:tc>
          <w:tcPr>
            <w:tcW w:w="1289" w:type="dxa"/>
            <w:tcBorders>
              <w:top w:val="nil"/>
              <w:left w:val="nil"/>
              <w:bottom w:val="nil"/>
              <w:right w:val="nil"/>
            </w:tcBorders>
            <w:tcMar>
              <w:left w:w="0" w:type="dxa"/>
              <w:right w:w="0" w:type="dxa"/>
            </w:tcMar>
            <w:vAlign w:val="bottom"/>
          </w:tcPr>
          <w:p w14:paraId="20B9DEF8" w14:textId="77777777" w:rsidR="00023273" w:rsidRDefault="00000000">
            <w:pPr>
              <w:pStyle w:val="AccurriTableheaderinmaintable"/>
              <w:keepNext/>
            </w:pPr>
            <w:r>
              <w:rPr>
                <w:lang w:val="en-AU"/>
              </w:rPr>
              <w:t>CU'000</w:t>
            </w:r>
          </w:p>
        </w:tc>
      </w:tr>
      <w:tr w:rsidR="00023273" w14:paraId="41383FA1" w14:textId="77777777">
        <w:trPr>
          <w:cantSplit/>
          <w:tblHeader/>
        </w:trPr>
        <w:tc>
          <w:tcPr>
            <w:tcW w:w="8301" w:type="dxa"/>
            <w:tcBorders>
              <w:top w:val="nil"/>
              <w:left w:val="nil"/>
              <w:bottom w:val="nil"/>
              <w:right w:val="nil"/>
            </w:tcBorders>
            <w:tcMar>
              <w:left w:w="0" w:type="dxa"/>
              <w:right w:w="0" w:type="dxa"/>
            </w:tcMar>
            <w:vAlign w:val="bottom"/>
          </w:tcPr>
          <w:p w14:paraId="715BD8C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B97D42E" w14:textId="77777777" w:rsidR="00023273" w:rsidRDefault="00023273"/>
        </w:tc>
        <w:tc>
          <w:tcPr>
            <w:tcW w:w="1289" w:type="dxa"/>
            <w:tcBorders>
              <w:top w:val="nil"/>
              <w:left w:val="nil"/>
              <w:bottom w:val="nil"/>
              <w:right w:val="nil"/>
            </w:tcBorders>
            <w:tcMar>
              <w:left w:w="0" w:type="dxa"/>
              <w:right w:w="0" w:type="dxa"/>
            </w:tcMar>
            <w:vAlign w:val="bottom"/>
          </w:tcPr>
          <w:p w14:paraId="3AB3E804"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2D8AC4F" w14:textId="77777777" w:rsidR="00023273" w:rsidRDefault="00023273"/>
        </w:tc>
        <w:tc>
          <w:tcPr>
            <w:tcW w:w="1289" w:type="dxa"/>
            <w:tcBorders>
              <w:top w:val="nil"/>
              <w:left w:val="nil"/>
              <w:bottom w:val="nil"/>
              <w:right w:val="nil"/>
            </w:tcBorders>
            <w:tcMar>
              <w:left w:w="0" w:type="dxa"/>
              <w:right w:w="0" w:type="dxa"/>
            </w:tcMar>
            <w:vAlign w:val="bottom"/>
          </w:tcPr>
          <w:p w14:paraId="6D5717C8" w14:textId="77777777" w:rsidR="00023273" w:rsidRDefault="00023273">
            <w:pPr>
              <w:pStyle w:val="AccurriTableheaderinmaintable"/>
              <w:keepNext/>
            </w:pPr>
          </w:p>
        </w:tc>
      </w:tr>
      <w:tr w:rsidR="00023273" w14:paraId="284B51AD" w14:textId="77777777">
        <w:tc>
          <w:tcPr>
            <w:tcW w:w="8301" w:type="dxa"/>
            <w:tcBorders>
              <w:top w:val="nil"/>
              <w:left w:val="nil"/>
              <w:bottom w:val="nil"/>
              <w:right w:val="nil"/>
            </w:tcBorders>
            <w:tcMar>
              <w:left w:w="0" w:type="dxa"/>
              <w:right w:w="0" w:type="dxa"/>
            </w:tcMar>
            <w:vAlign w:val="bottom"/>
          </w:tcPr>
          <w:p w14:paraId="25EDD397" w14:textId="77777777" w:rsidR="0002327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2FDB0200" w14:textId="77777777" w:rsidR="00023273" w:rsidRDefault="00023273"/>
        </w:tc>
        <w:tc>
          <w:tcPr>
            <w:tcW w:w="1289" w:type="dxa"/>
            <w:tcBorders>
              <w:top w:val="nil"/>
              <w:left w:val="nil"/>
              <w:bottom w:val="nil"/>
              <w:right w:val="nil"/>
            </w:tcBorders>
            <w:tcMar>
              <w:left w:w="0" w:type="dxa"/>
              <w:right w:w="60" w:type="dxa"/>
            </w:tcMar>
            <w:vAlign w:val="bottom"/>
          </w:tcPr>
          <w:p w14:paraId="7FE8920A" w14:textId="77777777" w:rsidR="00023273"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183773E2" w14:textId="77777777" w:rsidR="00023273" w:rsidRDefault="00023273"/>
        </w:tc>
        <w:tc>
          <w:tcPr>
            <w:tcW w:w="1289" w:type="dxa"/>
            <w:tcBorders>
              <w:top w:val="nil"/>
              <w:left w:val="nil"/>
              <w:bottom w:val="nil"/>
              <w:right w:val="nil"/>
            </w:tcBorders>
            <w:tcMar>
              <w:left w:w="0" w:type="dxa"/>
              <w:right w:w="60" w:type="dxa"/>
            </w:tcMar>
            <w:vAlign w:val="bottom"/>
          </w:tcPr>
          <w:p w14:paraId="22656E75" w14:textId="77777777" w:rsidR="00023273" w:rsidRDefault="00000000">
            <w:pPr>
              <w:pStyle w:val="AccurriTablenumericvalues"/>
              <w:keepNext/>
            </w:pPr>
            <w:r>
              <w:rPr>
                <w:lang w:val="en-AU"/>
              </w:rPr>
              <w:t xml:space="preserve">3,727 </w:t>
            </w:r>
          </w:p>
        </w:tc>
      </w:tr>
      <w:tr w:rsidR="00023273" w14:paraId="0E775B2C" w14:textId="77777777">
        <w:tc>
          <w:tcPr>
            <w:tcW w:w="8301" w:type="dxa"/>
            <w:tcBorders>
              <w:top w:val="nil"/>
              <w:left w:val="nil"/>
              <w:bottom w:val="nil"/>
              <w:right w:val="nil"/>
            </w:tcBorders>
            <w:tcMar>
              <w:left w:w="0" w:type="dxa"/>
              <w:right w:w="0" w:type="dxa"/>
            </w:tcMar>
            <w:vAlign w:val="bottom"/>
          </w:tcPr>
          <w:p w14:paraId="6C892526"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46311B2" w14:textId="77777777" w:rsidR="00023273" w:rsidRDefault="00023273"/>
        </w:tc>
        <w:tc>
          <w:tcPr>
            <w:tcW w:w="1289" w:type="dxa"/>
            <w:tcBorders>
              <w:top w:val="nil"/>
              <w:left w:val="nil"/>
              <w:bottom w:val="nil"/>
              <w:right w:val="nil"/>
            </w:tcBorders>
            <w:tcMar>
              <w:left w:w="0" w:type="dxa"/>
              <w:right w:w="60" w:type="dxa"/>
            </w:tcMar>
            <w:vAlign w:val="bottom"/>
          </w:tcPr>
          <w:p w14:paraId="47AAD346" w14:textId="77777777" w:rsidR="00023273" w:rsidRDefault="00000000">
            <w:pPr>
              <w:pStyle w:val="AccurriTablenumericvalues"/>
              <w:keepNext/>
            </w:pPr>
            <w:r>
              <w:rPr>
                <w:lang w:val="en-AU"/>
              </w:rPr>
              <w:t xml:space="preserve">12,500 </w:t>
            </w:r>
          </w:p>
        </w:tc>
        <w:tc>
          <w:tcPr>
            <w:tcW w:w="60" w:type="dxa"/>
            <w:tcBorders>
              <w:top w:val="nil"/>
              <w:left w:val="nil"/>
              <w:bottom w:val="nil"/>
              <w:right w:val="nil"/>
            </w:tcBorders>
            <w:tcMar>
              <w:left w:w="0" w:type="dxa"/>
              <w:right w:w="0" w:type="dxa"/>
            </w:tcMar>
          </w:tcPr>
          <w:p w14:paraId="7F77F6B3" w14:textId="77777777" w:rsidR="00023273" w:rsidRDefault="00023273"/>
        </w:tc>
        <w:tc>
          <w:tcPr>
            <w:tcW w:w="1289" w:type="dxa"/>
            <w:tcBorders>
              <w:top w:val="nil"/>
              <w:left w:val="nil"/>
              <w:bottom w:val="nil"/>
              <w:right w:val="nil"/>
            </w:tcBorders>
            <w:tcMar>
              <w:left w:w="0" w:type="dxa"/>
              <w:right w:w="60" w:type="dxa"/>
            </w:tcMar>
            <w:vAlign w:val="bottom"/>
          </w:tcPr>
          <w:p w14:paraId="38401BCD" w14:textId="77777777" w:rsidR="00023273" w:rsidRDefault="00000000">
            <w:pPr>
              <w:pStyle w:val="AccurriTablenumericvalues"/>
              <w:keepNext/>
            </w:pPr>
            <w:r>
              <w:rPr>
                <w:lang w:val="en-AU"/>
              </w:rPr>
              <w:t xml:space="preserve">4,000 </w:t>
            </w:r>
          </w:p>
        </w:tc>
      </w:tr>
      <w:tr w:rsidR="00023273" w14:paraId="7676FC64" w14:textId="77777777">
        <w:tc>
          <w:tcPr>
            <w:tcW w:w="8301" w:type="dxa"/>
            <w:tcBorders>
              <w:top w:val="nil"/>
              <w:left w:val="nil"/>
              <w:bottom w:val="nil"/>
              <w:right w:val="nil"/>
            </w:tcBorders>
            <w:tcMar>
              <w:left w:w="0" w:type="dxa"/>
              <w:right w:w="0" w:type="dxa"/>
            </w:tcMar>
            <w:vAlign w:val="bottom"/>
          </w:tcPr>
          <w:p w14:paraId="13F1565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C8A19A7"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906F189" w14:textId="77777777" w:rsidR="00023273" w:rsidRDefault="00000000">
            <w:pPr>
              <w:pStyle w:val="AccurriTablenumericvalues"/>
              <w:keepNext/>
            </w:pPr>
            <w:r>
              <w:rPr>
                <w:lang w:val="en-AU"/>
              </w:rPr>
              <w:t xml:space="preserve">17,500 </w:t>
            </w:r>
          </w:p>
        </w:tc>
        <w:tc>
          <w:tcPr>
            <w:tcW w:w="60" w:type="dxa"/>
            <w:tcBorders>
              <w:top w:val="nil"/>
              <w:left w:val="nil"/>
              <w:bottom w:val="nil"/>
              <w:right w:val="nil"/>
            </w:tcBorders>
            <w:tcMar>
              <w:left w:w="0" w:type="dxa"/>
              <w:right w:w="0" w:type="dxa"/>
            </w:tcMar>
          </w:tcPr>
          <w:p w14:paraId="2A6CF4C1"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0F65DBE" w14:textId="77777777" w:rsidR="00023273" w:rsidRDefault="00000000">
            <w:pPr>
              <w:pStyle w:val="AccurriTablenumericvalues"/>
              <w:keepNext/>
            </w:pPr>
            <w:r>
              <w:rPr>
                <w:lang w:val="en-AU"/>
              </w:rPr>
              <w:t xml:space="preserve">7,727 </w:t>
            </w:r>
          </w:p>
        </w:tc>
      </w:tr>
    </w:tbl>
    <w:p w14:paraId="4DBD7546" w14:textId="77777777" w:rsidR="00023273" w:rsidRDefault="00000000">
      <w:r>
        <w:rPr>
          <w:rFonts w:ascii="Times New Roman" w:eastAsia="Times New Roman" w:hAnsi="Times New Roman" w:cs="Times New Roman"/>
          <w:b/>
          <w:lang w:val="en-AU"/>
        </w:rPr>
        <w:t xml:space="preserve"> </w:t>
      </w:r>
    </w:p>
    <w:p w14:paraId="7848DC76" w14:textId="77777777" w:rsidR="00023273" w:rsidRDefault="00000000">
      <w:pPr>
        <w:pStyle w:val="AccurriParagraphcontent"/>
        <w:keepNext/>
        <w:keepLines/>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(﻿2022﻿: 4 years).</w:t>
      </w:r>
    </w:p>
    <w:p w14:paraId="1E3E9980" w14:textId="77777777" w:rsidR="00023273" w:rsidRDefault="00000000">
      <w:r>
        <w:rPr>
          <w:rFonts w:ascii="Times New Roman" w:eastAsia="Times New Roman" w:hAnsi="Times New Roman" w:cs="Times New Roman"/>
          <w:b/>
          <w:lang w:val="en-AU"/>
        </w:rPr>
        <w:t xml:space="preserve"> </w:t>
      </w:r>
    </w:p>
    <w:p w14:paraId="62937613" w14:textId="77777777" w:rsidR="00023273" w:rsidRDefault="00000000">
      <w:pPr>
        <w:pStyle w:val="AccurriParagraphsubheader"/>
        <w:keepNext/>
        <w:keepLines/>
      </w:pPr>
      <w:r>
        <w:rPr>
          <w:lang w:val="en-AU"/>
        </w:rPr>
        <w:lastRenderedPageBreak/>
        <w:t>Remaining contractual maturities</w:t>
      </w:r>
    </w:p>
    <w:p w14:paraId="4E25A80B" w14:textId="77777777" w:rsidR="00023273" w:rsidRDefault="00000000">
      <w:pPr>
        <w:pStyle w:val="AccurriParagraphcontent"/>
        <w:keepNext/>
        <w:keepLines/>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15AC927A"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023273" w14:paraId="74195215" w14:textId="77777777">
        <w:trPr>
          <w:cantSplit/>
          <w:tblHeader/>
        </w:trPr>
        <w:tc>
          <w:tcPr>
            <w:tcW w:w="2904" w:type="dxa"/>
            <w:tcBorders>
              <w:top w:val="nil"/>
              <w:left w:val="nil"/>
              <w:bottom w:val="nil"/>
              <w:right w:val="nil"/>
            </w:tcBorders>
            <w:tcMar>
              <w:left w:w="0" w:type="dxa"/>
              <w:right w:w="0" w:type="dxa"/>
            </w:tcMar>
            <w:vAlign w:val="bottom"/>
          </w:tcPr>
          <w:p w14:paraId="187C1C0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C4CEE5E" w14:textId="77777777" w:rsidR="00023273" w:rsidRDefault="00023273"/>
        </w:tc>
        <w:tc>
          <w:tcPr>
            <w:tcW w:w="1289" w:type="dxa"/>
            <w:tcBorders>
              <w:top w:val="nil"/>
              <w:left w:val="nil"/>
              <w:bottom w:val="nil"/>
              <w:right w:val="nil"/>
            </w:tcBorders>
            <w:tcMar>
              <w:left w:w="0" w:type="dxa"/>
              <w:right w:w="0" w:type="dxa"/>
            </w:tcMar>
            <w:vAlign w:val="bottom"/>
          </w:tcPr>
          <w:p w14:paraId="5E618F92" w14:textId="77777777" w:rsidR="00023273"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5FCDC4F4" w14:textId="77777777" w:rsidR="00023273" w:rsidRDefault="00023273"/>
        </w:tc>
        <w:tc>
          <w:tcPr>
            <w:tcW w:w="1289" w:type="dxa"/>
            <w:tcBorders>
              <w:top w:val="nil"/>
              <w:left w:val="nil"/>
              <w:bottom w:val="nil"/>
              <w:right w:val="nil"/>
            </w:tcBorders>
            <w:tcMar>
              <w:left w:w="0" w:type="dxa"/>
              <w:right w:w="0" w:type="dxa"/>
            </w:tcMar>
            <w:vAlign w:val="bottom"/>
          </w:tcPr>
          <w:p w14:paraId="7409BA93" w14:textId="77777777" w:rsidR="00023273"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344795DC" w14:textId="77777777" w:rsidR="00023273" w:rsidRDefault="00023273"/>
        </w:tc>
        <w:tc>
          <w:tcPr>
            <w:tcW w:w="1289" w:type="dxa"/>
            <w:tcBorders>
              <w:top w:val="nil"/>
              <w:left w:val="nil"/>
              <w:bottom w:val="nil"/>
              <w:right w:val="nil"/>
            </w:tcBorders>
            <w:tcMar>
              <w:left w:w="0" w:type="dxa"/>
              <w:right w:w="0" w:type="dxa"/>
            </w:tcMar>
            <w:vAlign w:val="bottom"/>
          </w:tcPr>
          <w:p w14:paraId="394CE786" w14:textId="77777777" w:rsidR="00023273"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565AC7E9" w14:textId="77777777" w:rsidR="00023273" w:rsidRDefault="00023273"/>
        </w:tc>
        <w:tc>
          <w:tcPr>
            <w:tcW w:w="1289" w:type="dxa"/>
            <w:tcBorders>
              <w:top w:val="nil"/>
              <w:left w:val="nil"/>
              <w:bottom w:val="nil"/>
              <w:right w:val="nil"/>
            </w:tcBorders>
            <w:tcMar>
              <w:left w:w="0" w:type="dxa"/>
              <w:right w:w="0" w:type="dxa"/>
            </w:tcMar>
            <w:vAlign w:val="bottom"/>
          </w:tcPr>
          <w:p w14:paraId="73B41361" w14:textId="77777777" w:rsidR="00023273"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5E5852FE" w14:textId="77777777" w:rsidR="00023273" w:rsidRDefault="00023273"/>
        </w:tc>
        <w:tc>
          <w:tcPr>
            <w:tcW w:w="1289" w:type="dxa"/>
            <w:tcBorders>
              <w:top w:val="nil"/>
              <w:left w:val="nil"/>
              <w:bottom w:val="nil"/>
              <w:right w:val="nil"/>
            </w:tcBorders>
            <w:tcMar>
              <w:left w:w="0" w:type="dxa"/>
              <w:right w:w="0" w:type="dxa"/>
            </w:tcMar>
            <w:vAlign w:val="bottom"/>
          </w:tcPr>
          <w:p w14:paraId="7D74C3B2" w14:textId="77777777" w:rsidR="00023273"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03847350" w14:textId="77777777" w:rsidR="00023273" w:rsidRDefault="00023273"/>
        </w:tc>
        <w:tc>
          <w:tcPr>
            <w:tcW w:w="1289" w:type="dxa"/>
            <w:tcBorders>
              <w:top w:val="nil"/>
              <w:left w:val="nil"/>
              <w:bottom w:val="nil"/>
              <w:right w:val="nil"/>
            </w:tcBorders>
            <w:tcMar>
              <w:left w:w="0" w:type="dxa"/>
              <w:right w:w="0" w:type="dxa"/>
            </w:tcMar>
            <w:vAlign w:val="bottom"/>
          </w:tcPr>
          <w:p w14:paraId="0B486A0E" w14:textId="77777777" w:rsidR="00023273" w:rsidRDefault="00000000">
            <w:pPr>
              <w:pStyle w:val="AccurriTableheaderinsubtable"/>
              <w:keepNext/>
            </w:pPr>
            <w:r>
              <w:rPr>
                <w:lang w:val="en-AU"/>
              </w:rPr>
              <w:t>Remaining contractual maturities</w:t>
            </w:r>
          </w:p>
        </w:tc>
      </w:tr>
      <w:tr w:rsidR="00023273" w14:paraId="211B9139" w14:textId="77777777">
        <w:trPr>
          <w:cantSplit/>
          <w:tblHeader/>
        </w:trPr>
        <w:tc>
          <w:tcPr>
            <w:tcW w:w="2904" w:type="dxa"/>
            <w:tcBorders>
              <w:top w:val="nil"/>
              <w:left w:val="nil"/>
              <w:bottom w:val="nil"/>
              <w:right w:val="nil"/>
            </w:tcBorders>
            <w:tcMar>
              <w:left w:w="0" w:type="dxa"/>
              <w:right w:w="0" w:type="dxa"/>
            </w:tcMar>
            <w:vAlign w:val="bottom"/>
          </w:tcPr>
          <w:p w14:paraId="0A6ED5E9" w14:textId="77777777" w:rsidR="0002327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5910FCDF" w14:textId="77777777" w:rsidR="00023273" w:rsidRDefault="00023273"/>
        </w:tc>
        <w:tc>
          <w:tcPr>
            <w:tcW w:w="1289" w:type="dxa"/>
            <w:tcBorders>
              <w:top w:val="nil"/>
              <w:left w:val="nil"/>
              <w:bottom w:val="nil"/>
              <w:right w:val="nil"/>
            </w:tcBorders>
            <w:tcMar>
              <w:left w:w="0" w:type="dxa"/>
              <w:right w:w="0" w:type="dxa"/>
            </w:tcMar>
            <w:vAlign w:val="bottom"/>
          </w:tcPr>
          <w:p w14:paraId="7BC1DDCF" w14:textId="77777777" w:rsidR="00023273"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5767567E" w14:textId="77777777" w:rsidR="00023273" w:rsidRDefault="00023273"/>
        </w:tc>
        <w:tc>
          <w:tcPr>
            <w:tcW w:w="1289" w:type="dxa"/>
            <w:tcBorders>
              <w:top w:val="nil"/>
              <w:left w:val="nil"/>
              <w:bottom w:val="nil"/>
              <w:right w:val="nil"/>
            </w:tcBorders>
            <w:tcMar>
              <w:left w:w="0" w:type="dxa"/>
              <w:right w:w="0" w:type="dxa"/>
            </w:tcMar>
            <w:vAlign w:val="bottom"/>
          </w:tcPr>
          <w:p w14:paraId="326E0933"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263B2CF" w14:textId="77777777" w:rsidR="00023273" w:rsidRDefault="00023273"/>
        </w:tc>
        <w:tc>
          <w:tcPr>
            <w:tcW w:w="1289" w:type="dxa"/>
            <w:tcBorders>
              <w:top w:val="nil"/>
              <w:left w:val="nil"/>
              <w:bottom w:val="nil"/>
              <w:right w:val="nil"/>
            </w:tcBorders>
            <w:tcMar>
              <w:left w:w="0" w:type="dxa"/>
              <w:right w:w="0" w:type="dxa"/>
            </w:tcMar>
            <w:vAlign w:val="bottom"/>
          </w:tcPr>
          <w:p w14:paraId="05CF7B68"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3BDEDD9" w14:textId="77777777" w:rsidR="00023273" w:rsidRDefault="00023273"/>
        </w:tc>
        <w:tc>
          <w:tcPr>
            <w:tcW w:w="1289" w:type="dxa"/>
            <w:tcBorders>
              <w:top w:val="nil"/>
              <w:left w:val="nil"/>
              <w:bottom w:val="nil"/>
              <w:right w:val="nil"/>
            </w:tcBorders>
            <w:tcMar>
              <w:left w:w="0" w:type="dxa"/>
              <w:right w:w="0" w:type="dxa"/>
            </w:tcMar>
            <w:vAlign w:val="bottom"/>
          </w:tcPr>
          <w:p w14:paraId="285A3FA0"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947B3E5" w14:textId="77777777" w:rsidR="00023273" w:rsidRDefault="00023273"/>
        </w:tc>
        <w:tc>
          <w:tcPr>
            <w:tcW w:w="1289" w:type="dxa"/>
            <w:tcBorders>
              <w:top w:val="nil"/>
              <w:left w:val="nil"/>
              <w:bottom w:val="nil"/>
              <w:right w:val="nil"/>
            </w:tcBorders>
            <w:tcMar>
              <w:left w:w="0" w:type="dxa"/>
              <w:right w:w="0" w:type="dxa"/>
            </w:tcMar>
            <w:vAlign w:val="bottom"/>
          </w:tcPr>
          <w:p w14:paraId="3ECD18B4"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D399A4A" w14:textId="77777777" w:rsidR="00023273" w:rsidRDefault="00023273"/>
        </w:tc>
        <w:tc>
          <w:tcPr>
            <w:tcW w:w="1289" w:type="dxa"/>
            <w:tcBorders>
              <w:top w:val="nil"/>
              <w:left w:val="nil"/>
              <w:bottom w:val="nil"/>
              <w:right w:val="nil"/>
            </w:tcBorders>
            <w:tcMar>
              <w:left w:w="0" w:type="dxa"/>
              <w:right w:w="0" w:type="dxa"/>
            </w:tcMar>
            <w:vAlign w:val="bottom"/>
          </w:tcPr>
          <w:p w14:paraId="05E0EE1D" w14:textId="77777777" w:rsidR="00023273" w:rsidRDefault="00000000">
            <w:pPr>
              <w:pStyle w:val="AccurriTableheaderinsubtable"/>
              <w:keepNext/>
            </w:pPr>
            <w:r>
              <w:rPr>
                <w:lang w:val="en-AU"/>
              </w:rPr>
              <w:t>CU'000</w:t>
            </w:r>
          </w:p>
        </w:tc>
      </w:tr>
      <w:tr w:rsidR="00023273" w14:paraId="6BA6AC41" w14:textId="77777777">
        <w:trPr>
          <w:cantSplit/>
          <w:tblHeader/>
        </w:trPr>
        <w:tc>
          <w:tcPr>
            <w:tcW w:w="2904" w:type="dxa"/>
            <w:tcBorders>
              <w:top w:val="nil"/>
              <w:left w:val="nil"/>
              <w:bottom w:val="nil"/>
              <w:right w:val="nil"/>
            </w:tcBorders>
            <w:tcMar>
              <w:left w:w="0" w:type="dxa"/>
              <w:right w:w="0" w:type="dxa"/>
            </w:tcMar>
            <w:vAlign w:val="bottom"/>
          </w:tcPr>
          <w:p w14:paraId="399F048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47CD009" w14:textId="77777777" w:rsidR="00023273" w:rsidRDefault="00023273"/>
        </w:tc>
        <w:tc>
          <w:tcPr>
            <w:tcW w:w="1289" w:type="dxa"/>
            <w:tcBorders>
              <w:top w:val="nil"/>
              <w:left w:val="nil"/>
              <w:bottom w:val="nil"/>
              <w:right w:val="nil"/>
            </w:tcBorders>
            <w:tcMar>
              <w:left w:w="0" w:type="dxa"/>
              <w:right w:w="0" w:type="dxa"/>
            </w:tcMar>
            <w:vAlign w:val="bottom"/>
          </w:tcPr>
          <w:p w14:paraId="6345B6D2"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483700F" w14:textId="77777777" w:rsidR="00023273" w:rsidRDefault="00023273"/>
        </w:tc>
        <w:tc>
          <w:tcPr>
            <w:tcW w:w="1289" w:type="dxa"/>
            <w:tcBorders>
              <w:top w:val="nil"/>
              <w:left w:val="nil"/>
              <w:bottom w:val="nil"/>
              <w:right w:val="nil"/>
            </w:tcBorders>
            <w:tcMar>
              <w:left w:w="0" w:type="dxa"/>
              <w:right w:w="0" w:type="dxa"/>
            </w:tcMar>
            <w:vAlign w:val="bottom"/>
          </w:tcPr>
          <w:p w14:paraId="416E93CA"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A2889E5" w14:textId="77777777" w:rsidR="00023273" w:rsidRDefault="00023273"/>
        </w:tc>
        <w:tc>
          <w:tcPr>
            <w:tcW w:w="1289" w:type="dxa"/>
            <w:tcBorders>
              <w:top w:val="nil"/>
              <w:left w:val="nil"/>
              <w:bottom w:val="nil"/>
              <w:right w:val="nil"/>
            </w:tcBorders>
            <w:tcMar>
              <w:left w:w="0" w:type="dxa"/>
              <w:right w:w="0" w:type="dxa"/>
            </w:tcMar>
            <w:vAlign w:val="bottom"/>
          </w:tcPr>
          <w:p w14:paraId="103EE40C"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57BF4945" w14:textId="77777777" w:rsidR="00023273" w:rsidRDefault="00023273"/>
        </w:tc>
        <w:tc>
          <w:tcPr>
            <w:tcW w:w="1289" w:type="dxa"/>
            <w:tcBorders>
              <w:top w:val="nil"/>
              <w:left w:val="nil"/>
              <w:bottom w:val="nil"/>
              <w:right w:val="nil"/>
            </w:tcBorders>
            <w:tcMar>
              <w:left w:w="0" w:type="dxa"/>
              <w:right w:w="0" w:type="dxa"/>
            </w:tcMar>
            <w:vAlign w:val="bottom"/>
          </w:tcPr>
          <w:p w14:paraId="606ABCA6"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79D40B50" w14:textId="77777777" w:rsidR="00023273" w:rsidRDefault="00023273"/>
        </w:tc>
        <w:tc>
          <w:tcPr>
            <w:tcW w:w="1289" w:type="dxa"/>
            <w:tcBorders>
              <w:top w:val="nil"/>
              <w:left w:val="nil"/>
              <w:bottom w:val="nil"/>
              <w:right w:val="nil"/>
            </w:tcBorders>
            <w:tcMar>
              <w:left w:w="0" w:type="dxa"/>
              <w:right w:w="0" w:type="dxa"/>
            </w:tcMar>
            <w:vAlign w:val="bottom"/>
          </w:tcPr>
          <w:p w14:paraId="56C2E230"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D6C3B75" w14:textId="77777777" w:rsidR="00023273" w:rsidRDefault="00023273"/>
        </w:tc>
        <w:tc>
          <w:tcPr>
            <w:tcW w:w="1289" w:type="dxa"/>
            <w:tcBorders>
              <w:top w:val="nil"/>
              <w:left w:val="nil"/>
              <w:bottom w:val="nil"/>
              <w:right w:val="nil"/>
            </w:tcBorders>
            <w:tcMar>
              <w:left w:w="0" w:type="dxa"/>
              <w:right w:w="0" w:type="dxa"/>
            </w:tcMar>
            <w:vAlign w:val="bottom"/>
          </w:tcPr>
          <w:p w14:paraId="0C31C030" w14:textId="77777777" w:rsidR="00023273" w:rsidRDefault="00023273">
            <w:pPr>
              <w:pStyle w:val="AccurriTableheaderinsubtable"/>
              <w:keepNext/>
            </w:pPr>
          </w:p>
        </w:tc>
      </w:tr>
      <w:tr w:rsidR="00023273" w14:paraId="137599CA" w14:textId="77777777">
        <w:tc>
          <w:tcPr>
            <w:tcW w:w="2904" w:type="dxa"/>
            <w:tcBorders>
              <w:top w:val="nil"/>
              <w:left w:val="nil"/>
              <w:bottom w:val="nil"/>
              <w:right w:val="nil"/>
            </w:tcBorders>
            <w:tcMar>
              <w:left w:w="0" w:type="dxa"/>
              <w:right w:w="0" w:type="dxa"/>
            </w:tcMar>
            <w:vAlign w:val="bottom"/>
          </w:tcPr>
          <w:p w14:paraId="742B2A01" w14:textId="77777777" w:rsidR="00023273"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36F753E3" w14:textId="77777777" w:rsidR="00023273" w:rsidRDefault="00023273"/>
        </w:tc>
        <w:tc>
          <w:tcPr>
            <w:tcW w:w="1289" w:type="dxa"/>
            <w:tcBorders>
              <w:top w:val="nil"/>
              <w:left w:val="nil"/>
              <w:bottom w:val="nil"/>
              <w:right w:val="nil"/>
            </w:tcBorders>
            <w:tcMar>
              <w:left w:w="0" w:type="dxa"/>
              <w:right w:w="240" w:type="dxa"/>
            </w:tcMar>
            <w:vAlign w:val="bottom"/>
          </w:tcPr>
          <w:p w14:paraId="4959F81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B9069C6" w14:textId="77777777" w:rsidR="00023273" w:rsidRDefault="00023273"/>
        </w:tc>
        <w:tc>
          <w:tcPr>
            <w:tcW w:w="1289" w:type="dxa"/>
            <w:tcBorders>
              <w:top w:val="nil"/>
              <w:left w:val="nil"/>
              <w:bottom w:val="nil"/>
              <w:right w:val="nil"/>
            </w:tcBorders>
            <w:tcMar>
              <w:left w:w="0" w:type="dxa"/>
              <w:right w:w="60" w:type="dxa"/>
            </w:tcMar>
            <w:vAlign w:val="bottom"/>
          </w:tcPr>
          <w:p w14:paraId="0E36805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BE7226F" w14:textId="77777777" w:rsidR="00023273" w:rsidRDefault="00023273"/>
        </w:tc>
        <w:tc>
          <w:tcPr>
            <w:tcW w:w="1289" w:type="dxa"/>
            <w:tcBorders>
              <w:top w:val="nil"/>
              <w:left w:val="nil"/>
              <w:bottom w:val="nil"/>
              <w:right w:val="nil"/>
            </w:tcBorders>
            <w:tcMar>
              <w:left w:w="0" w:type="dxa"/>
              <w:right w:w="60" w:type="dxa"/>
            </w:tcMar>
            <w:vAlign w:val="bottom"/>
          </w:tcPr>
          <w:p w14:paraId="4D20F46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44E26B0" w14:textId="77777777" w:rsidR="00023273" w:rsidRDefault="00023273"/>
        </w:tc>
        <w:tc>
          <w:tcPr>
            <w:tcW w:w="1289" w:type="dxa"/>
            <w:tcBorders>
              <w:top w:val="nil"/>
              <w:left w:val="nil"/>
              <w:bottom w:val="nil"/>
              <w:right w:val="nil"/>
            </w:tcBorders>
            <w:tcMar>
              <w:left w:w="0" w:type="dxa"/>
              <w:right w:w="60" w:type="dxa"/>
            </w:tcMar>
            <w:vAlign w:val="bottom"/>
          </w:tcPr>
          <w:p w14:paraId="452ED1A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02ECC57" w14:textId="77777777" w:rsidR="00023273" w:rsidRDefault="00023273"/>
        </w:tc>
        <w:tc>
          <w:tcPr>
            <w:tcW w:w="1289" w:type="dxa"/>
            <w:tcBorders>
              <w:top w:val="nil"/>
              <w:left w:val="nil"/>
              <w:bottom w:val="nil"/>
              <w:right w:val="nil"/>
            </w:tcBorders>
            <w:tcMar>
              <w:left w:w="0" w:type="dxa"/>
              <w:right w:w="60" w:type="dxa"/>
            </w:tcMar>
            <w:vAlign w:val="bottom"/>
          </w:tcPr>
          <w:p w14:paraId="0E61EE1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F6A817" w14:textId="77777777" w:rsidR="00023273" w:rsidRDefault="00023273"/>
        </w:tc>
        <w:tc>
          <w:tcPr>
            <w:tcW w:w="1289" w:type="dxa"/>
            <w:tcBorders>
              <w:top w:val="nil"/>
              <w:left w:val="nil"/>
              <w:bottom w:val="nil"/>
              <w:right w:val="nil"/>
            </w:tcBorders>
            <w:tcMar>
              <w:left w:w="0" w:type="dxa"/>
              <w:right w:w="60" w:type="dxa"/>
            </w:tcMar>
            <w:vAlign w:val="bottom"/>
          </w:tcPr>
          <w:p w14:paraId="5A9B50BF" w14:textId="77777777" w:rsidR="00023273" w:rsidRDefault="00023273">
            <w:pPr>
              <w:pStyle w:val="AccurriTablenumericvalues"/>
              <w:keepNext/>
            </w:pPr>
          </w:p>
        </w:tc>
      </w:tr>
      <w:tr w:rsidR="00023273" w14:paraId="0D640633" w14:textId="77777777">
        <w:tc>
          <w:tcPr>
            <w:tcW w:w="2904" w:type="dxa"/>
            <w:tcBorders>
              <w:top w:val="nil"/>
              <w:left w:val="nil"/>
              <w:bottom w:val="nil"/>
              <w:right w:val="nil"/>
            </w:tcBorders>
            <w:tcMar>
              <w:left w:w="0" w:type="dxa"/>
              <w:right w:w="0" w:type="dxa"/>
            </w:tcMar>
            <w:vAlign w:val="bottom"/>
          </w:tcPr>
          <w:p w14:paraId="21998B2A" w14:textId="77777777" w:rsidR="00023273"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1A7C8741" w14:textId="77777777" w:rsidR="00023273" w:rsidRDefault="00023273"/>
        </w:tc>
        <w:tc>
          <w:tcPr>
            <w:tcW w:w="1289" w:type="dxa"/>
            <w:tcBorders>
              <w:top w:val="nil"/>
              <w:left w:val="nil"/>
              <w:bottom w:val="nil"/>
              <w:right w:val="nil"/>
            </w:tcBorders>
            <w:tcMar>
              <w:left w:w="0" w:type="dxa"/>
              <w:right w:w="240" w:type="dxa"/>
            </w:tcMar>
            <w:vAlign w:val="bottom"/>
          </w:tcPr>
          <w:p w14:paraId="365D768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A999999" w14:textId="77777777" w:rsidR="00023273" w:rsidRDefault="00023273"/>
        </w:tc>
        <w:tc>
          <w:tcPr>
            <w:tcW w:w="1289" w:type="dxa"/>
            <w:tcBorders>
              <w:top w:val="nil"/>
              <w:left w:val="nil"/>
              <w:bottom w:val="nil"/>
              <w:right w:val="nil"/>
            </w:tcBorders>
            <w:tcMar>
              <w:left w:w="0" w:type="dxa"/>
              <w:right w:w="60" w:type="dxa"/>
            </w:tcMar>
            <w:vAlign w:val="bottom"/>
          </w:tcPr>
          <w:p w14:paraId="31A65A0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5D8710B" w14:textId="77777777" w:rsidR="00023273" w:rsidRDefault="00023273"/>
        </w:tc>
        <w:tc>
          <w:tcPr>
            <w:tcW w:w="1289" w:type="dxa"/>
            <w:tcBorders>
              <w:top w:val="nil"/>
              <w:left w:val="nil"/>
              <w:bottom w:val="nil"/>
              <w:right w:val="nil"/>
            </w:tcBorders>
            <w:tcMar>
              <w:left w:w="0" w:type="dxa"/>
              <w:right w:w="60" w:type="dxa"/>
            </w:tcMar>
            <w:vAlign w:val="bottom"/>
          </w:tcPr>
          <w:p w14:paraId="6B759D2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A1B6339" w14:textId="77777777" w:rsidR="00023273" w:rsidRDefault="00023273"/>
        </w:tc>
        <w:tc>
          <w:tcPr>
            <w:tcW w:w="1289" w:type="dxa"/>
            <w:tcBorders>
              <w:top w:val="nil"/>
              <w:left w:val="nil"/>
              <w:bottom w:val="nil"/>
              <w:right w:val="nil"/>
            </w:tcBorders>
            <w:tcMar>
              <w:left w:w="0" w:type="dxa"/>
              <w:right w:w="60" w:type="dxa"/>
            </w:tcMar>
            <w:vAlign w:val="bottom"/>
          </w:tcPr>
          <w:p w14:paraId="27BA4B1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0DE77FC" w14:textId="77777777" w:rsidR="00023273" w:rsidRDefault="00023273"/>
        </w:tc>
        <w:tc>
          <w:tcPr>
            <w:tcW w:w="1289" w:type="dxa"/>
            <w:tcBorders>
              <w:top w:val="nil"/>
              <w:left w:val="nil"/>
              <w:bottom w:val="nil"/>
              <w:right w:val="nil"/>
            </w:tcBorders>
            <w:tcMar>
              <w:left w:w="0" w:type="dxa"/>
              <w:right w:w="60" w:type="dxa"/>
            </w:tcMar>
            <w:vAlign w:val="bottom"/>
          </w:tcPr>
          <w:p w14:paraId="61ADC9D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32578B9" w14:textId="77777777" w:rsidR="00023273" w:rsidRDefault="00023273"/>
        </w:tc>
        <w:tc>
          <w:tcPr>
            <w:tcW w:w="1289" w:type="dxa"/>
            <w:tcBorders>
              <w:top w:val="nil"/>
              <w:left w:val="nil"/>
              <w:bottom w:val="nil"/>
              <w:right w:val="nil"/>
            </w:tcBorders>
            <w:tcMar>
              <w:left w:w="0" w:type="dxa"/>
              <w:right w:w="60" w:type="dxa"/>
            </w:tcMar>
            <w:vAlign w:val="bottom"/>
          </w:tcPr>
          <w:p w14:paraId="2F954AD1" w14:textId="77777777" w:rsidR="00023273" w:rsidRDefault="00023273">
            <w:pPr>
              <w:pStyle w:val="AccurriTablenumericvalues"/>
              <w:keepNext/>
            </w:pPr>
          </w:p>
        </w:tc>
      </w:tr>
      <w:tr w:rsidR="00023273" w14:paraId="58238BCA" w14:textId="77777777">
        <w:tc>
          <w:tcPr>
            <w:tcW w:w="2904" w:type="dxa"/>
            <w:tcBorders>
              <w:top w:val="nil"/>
              <w:left w:val="nil"/>
              <w:bottom w:val="nil"/>
              <w:right w:val="nil"/>
            </w:tcBorders>
            <w:tcMar>
              <w:left w:w="0" w:type="dxa"/>
              <w:right w:w="0" w:type="dxa"/>
            </w:tcMar>
            <w:vAlign w:val="bottom"/>
          </w:tcPr>
          <w:p w14:paraId="514E96F0" w14:textId="77777777" w:rsidR="0002327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4F0148CF" w14:textId="77777777" w:rsidR="00023273" w:rsidRDefault="00023273"/>
        </w:tc>
        <w:tc>
          <w:tcPr>
            <w:tcW w:w="1289" w:type="dxa"/>
            <w:tcBorders>
              <w:top w:val="nil"/>
              <w:left w:val="nil"/>
              <w:bottom w:val="nil"/>
              <w:right w:val="nil"/>
            </w:tcBorders>
            <w:tcMar>
              <w:left w:w="0" w:type="dxa"/>
              <w:right w:w="240" w:type="dxa"/>
            </w:tcMar>
            <w:vAlign w:val="bottom"/>
          </w:tcPr>
          <w:p w14:paraId="7F52FBF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986F72" w14:textId="77777777" w:rsidR="00023273" w:rsidRDefault="00023273"/>
        </w:tc>
        <w:tc>
          <w:tcPr>
            <w:tcW w:w="1289" w:type="dxa"/>
            <w:tcBorders>
              <w:top w:val="nil"/>
              <w:left w:val="nil"/>
              <w:bottom w:val="nil"/>
              <w:right w:val="nil"/>
            </w:tcBorders>
            <w:tcMar>
              <w:left w:w="0" w:type="dxa"/>
              <w:right w:w="60" w:type="dxa"/>
            </w:tcMar>
            <w:vAlign w:val="bottom"/>
          </w:tcPr>
          <w:p w14:paraId="4BF83E0F" w14:textId="77777777" w:rsidR="00023273" w:rsidRDefault="00000000">
            <w:pPr>
              <w:pStyle w:val="AccurriTablenumericvalues"/>
              <w:keepNext/>
            </w:pPr>
            <w:r>
              <w:rPr>
                <w:lang w:val="en-AU"/>
              </w:rPr>
              <w:t>18,070</w:t>
            </w:r>
          </w:p>
        </w:tc>
        <w:tc>
          <w:tcPr>
            <w:tcW w:w="60" w:type="dxa"/>
            <w:tcBorders>
              <w:top w:val="nil"/>
              <w:left w:val="nil"/>
              <w:bottom w:val="nil"/>
              <w:right w:val="nil"/>
            </w:tcBorders>
            <w:tcMar>
              <w:left w:w="0" w:type="dxa"/>
              <w:right w:w="0" w:type="dxa"/>
            </w:tcMar>
          </w:tcPr>
          <w:p w14:paraId="0D719088" w14:textId="77777777" w:rsidR="00023273" w:rsidRDefault="00023273"/>
        </w:tc>
        <w:tc>
          <w:tcPr>
            <w:tcW w:w="1289" w:type="dxa"/>
            <w:tcBorders>
              <w:top w:val="nil"/>
              <w:left w:val="nil"/>
              <w:bottom w:val="nil"/>
              <w:right w:val="nil"/>
            </w:tcBorders>
            <w:tcMar>
              <w:left w:w="0" w:type="dxa"/>
              <w:right w:w="60" w:type="dxa"/>
            </w:tcMar>
            <w:vAlign w:val="bottom"/>
          </w:tcPr>
          <w:p w14:paraId="58C2650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AAC384" w14:textId="77777777" w:rsidR="00023273" w:rsidRDefault="00023273"/>
        </w:tc>
        <w:tc>
          <w:tcPr>
            <w:tcW w:w="1289" w:type="dxa"/>
            <w:tcBorders>
              <w:top w:val="nil"/>
              <w:left w:val="nil"/>
              <w:bottom w:val="nil"/>
              <w:right w:val="nil"/>
            </w:tcBorders>
            <w:tcMar>
              <w:left w:w="0" w:type="dxa"/>
              <w:right w:w="60" w:type="dxa"/>
            </w:tcMar>
            <w:vAlign w:val="bottom"/>
          </w:tcPr>
          <w:p w14:paraId="161B701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A8646C" w14:textId="77777777" w:rsidR="00023273" w:rsidRDefault="00023273"/>
        </w:tc>
        <w:tc>
          <w:tcPr>
            <w:tcW w:w="1289" w:type="dxa"/>
            <w:tcBorders>
              <w:top w:val="nil"/>
              <w:left w:val="nil"/>
              <w:bottom w:val="nil"/>
              <w:right w:val="nil"/>
            </w:tcBorders>
            <w:tcMar>
              <w:left w:w="0" w:type="dxa"/>
              <w:right w:w="60" w:type="dxa"/>
            </w:tcMar>
            <w:vAlign w:val="bottom"/>
          </w:tcPr>
          <w:p w14:paraId="182147F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D1D80B" w14:textId="77777777" w:rsidR="00023273" w:rsidRDefault="00023273"/>
        </w:tc>
        <w:tc>
          <w:tcPr>
            <w:tcW w:w="1289" w:type="dxa"/>
            <w:tcBorders>
              <w:top w:val="nil"/>
              <w:left w:val="nil"/>
              <w:bottom w:val="nil"/>
              <w:right w:val="nil"/>
            </w:tcBorders>
            <w:tcMar>
              <w:left w:w="0" w:type="dxa"/>
              <w:right w:w="60" w:type="dxa"/>
            </w:tcMar>
            <w:vAlign w:val="bottom"/>
          </w:tcPr>
          <w:p w14:paraId="405A02A0" w14:textId="77777777" w:rsidR="00023273" w:rsidRDefault="00000000">
            <w:pPr>
              <w:pStyle w:val="AccurriTablenumericvalues"/>
              <w:keepNext/>
            </w:pPr>
            <w:r>
              <w:rPr>
                <w:lang w:val="en-AU"/>
              </w:rPr>
              <w:t>18,070</w:t>
            </w:r>
          </w:p>
        </w:tc>
      </w:tr>
      <w:tr w:rsidR="00023273" w14:paraId="6685BD09" w14:textId="77777777">
        <w:tc>
          <w:tcPr>
            <w:tcW w:w="2904" w:type="dxa"/>
            <w:tcBorders>
              <w:top w:val="nil"/>
              <w:left w:val="nil"/>
              <w:bottom w:val="nil"/>
              <w:right w:val="nil"/>
            </w:tcBorders>
            <w:tcMar>
              <w:left w:w="0" w:type="dxa"/>
              <w:right w:w="0" w:type="dxa"/>
            </w:tcMar>
            <w:vAlign w:val="bottom"/>
          </w:tcPr>
          <w:p w14:paraId="66B6B227" w14:textId="77777777" w:rsidR="00023273"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09DD5FFB" w14:textId="77777777" w:rsidR="00023273" w:rsidRDefault="00023273"/>
        </w:tc>
        <w:tc>
          <w:tcPr>
            <w:tcW w:w="1289" w:type="dxa"/>
            <w:tcBorders>
              <w:top w:val="nil"/>
              <w:left w:val="nil"/>
              <w:bottom w:val="nil"/>
              <w:right w:val="nil"/>
            </w:tcBorders>
            <w:tcMar>
              <w:left w:w="0" w:type="dxa"/>
              <w:right w:w="240" w:type="dxa"/>
            </w:tcMar>
            <w:vAlign w:val="bottom"/>
          </w:tcPr>
          <w:p w14:paraId="0CB7E38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A130A7" w14:textId="77777777" w:rsidR="00023273" w:rsidRDefault="00023273"/>
        </w:tc>
        <w:tc>
          <w:tcPr>
            <w:tcW w:w="1289" w:type="dxa"/>
            <w:tcBorders>
              <w:top w:val="nil"/>
              <w:left w:val="nil"/>
              <w:bottom w:val="nil"/>
              <w:right w:val="nil"/>
            </w:tcBorders>
            <w:tcMar>
              <w:left w:w="0" w:type="dxa"/>
              <w:right w:w="60" w:type="dxa"/>
            </w:tcMar>
            <w:vAlign w:val="bottom"/>
          </w:tcPr>
          <w:p w14:paraId="13D43264" w14:textId="77777777" w:rsidR="00023273" w:rsidRDefault="00000000">
            <w:pPr>
              <w:pStyle w:val="AccurriTablenumericvalues"/>
              <w:keepNext/>
            </w:pPr>
            <w:r>
              <w:rPr>
                <w:lang w:val="en-AU"/>
              </w:rPr>
              <w:t>1,934</w:t>
            </w:r>
          </w:p>
        </w:tc>
        <w:tc>
          <w:tcPr>
            <w:tcW w:w="60" w:type="dxa"/>
            <w:tcBorders>
              <w:top w:val="nil"/>
              <w:left w:val="nil"/>
              <w:bottom w:val="nil"/>
              <w:right w:val="nil"/>
            </w:tcBorders>
            <w:tcMar>
              <w:left w:w="0" w:type="dxa"/>
              <w:right w:w="0" w:type="dxa"/>
            </w:tcMar>
          </w:tcPr>
          <w:p w14:paraId="4E9DD0E3" w14:textId="77777777" w:rsidR="00023273" w:rsidRDefault="00023273"/>
        </w:tc>
        <w:tc>
          <w:tcPr>
            <w:tcW w:w="1289" w:type="dxa"/>
            <w:tcBorders>
              <w:top w:val="nil"/>
              <w:left w:val="nil"/>
              <w:bottom w:val="nil"/>
              <w:right w:val="nil"/>
            </w:tcBorders>
            <w:tcMar>
              <w:left w:w="0" w:type="dxa"/>
              <w:right w:w="60" w:type="dxa"/>
            </w:tcMar>
            <w:vAlign w:val="bottom"/>
          </w:tcPr>
          <w:p w14:paraId="176374E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886CA0" w14:textId="77777777" w:rsidR="00023273" w:rsidRDefault="00023273"/>
        </w:tc>
        <w:tc>
          <w:tcPr>
            <w:tcW w:w="1289" w:type="dxa"/>
            <w:tcBorders>
              <w:top w:val="nil"/>
              <w:left w:val="nil"/>
              <w:bottom w:val="nil"/>
              <w:right w:val="nil"/>
            </w:tcBorders>
            <w:tcMar>
              <w:left w:w="0" w:type="dxa"/>
              <w:right w:w="60" w:type="dxa"/>
            </w:tcMar>
            <w:vAlign w:val="bottom"/>
          </w:tcPr>
          <w:p w14:paraId="55BC247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D0E4F8" w14:textId="77777777" w:rsidR="00023273" w:rsidRDefault="00023273"/>
        </w:tc>
        <w:tc>
          <w:tcPr>
            <w:tcW w:w="1289" w:type="dxa"/>
            <w:tcBorders>
              <w:top w:val="nil"/>
              <w:left w:val="nil"/>
              <w:bottom w:val="nil"/>
              <w:right w:val="nil"/>
            </w:tcBorders>
            <w:tcMar>
              <w:left w:w="0" w:type="dxa"/>
              <w:right w:w="60" w:type="dxa"/>
            </w:tcMar>
            <w:vAlign w:val="bottom"/>
          </w:tcPr>
          <w:p w14:paraId="41ECC6D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955AFC" w14:textId="77777777" w:rsidR="00023273" w:rsidRDefault="00023273"/>
        </w:tc>
        <w:tc>
          <w:tcPr>
            <w:tcW w:w="1289" w:type="dxa"/>
            <w:tcBorders>
              <w:top w:val="nil"/>
              <w:left w:val="nil"/>
              <w:bottom w:val="nil"/>
              <w:right w:val="nil"/>
            </w:tcBorders>
            <w:tcMar>
              <w:left w:w="0" w:type="dxa"/>
              <w:right w:w="60" w:type="dxa"/>
            </w:tcMar>
            <w:vAlign w:val="bottom"/>
          </w:tcPr>
          <w:p w14:paraId="03D03B75" w14:textId="77777777" w:rsidR="00023273" w:rsidRDefault="00000000">
            <w:pPr>
              <w:pStyle w:val="AccurriTablenumericvalues"/>
              <w:keepNext/>
            </w:pPr>
            <w:r>
              <w:rPr>
                <w:lang w:val="en-AU"/>
              </w:rPr>
              <w:t>1,934</w:t>
            </w:r>
          </w:p>
        </w:tc>
      </w:tr>
      <w:tr w:rsidR="00023273" w14:paraId="1DE1D2E6" w14:textId="77777777">
        <w:tc>
          <w:tcPr>
            <w:tcW w:w="2904" w:type="dxa"/>
            <w:tcBorders>
              <w:top w:val="nil"/>
              <w:left w:val="nil"/>
              <w:bottom w:val="nil"/>
              <w:right w:val="nil"/>
            </w:tcBorders>
            <w:tcMar>
              <w:left w:w="0" w:type="dxa"/>
              <w:right w:w="0" w:type="dxa"/>
            </w:tcMar>
            <w:vAlign w:val="bottom"/>
          </w:tcPr>
          <w:p w14:paraId="33B1F1B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C91CA99" w14:textId="77777777" w:rsidR="00023273" w:rsidRDefault="00023273"/>
        </w:tc>
        <w:tc>
          <w:tcPr>
            <w:tcW w:w="1289" w:type="dxa"/>
            <w:tcBorders>
              <w:top w:val="nil"/>
              <w:left w:val="nil"/>
              <w:bottom w:val="nil"/>
              <w:right w:val="nil"/>
            </w:tcBorders>
            <w:tcMar>
              <w:left w:w="0" w:type="dxa"/>
              <w:right w:w="240" w:type="dxa"/>
            </w:tcMar>
            <w:vAlign w:val="bottom"/>
          </w:tcPr>
          <w:p w14:paraId="10162B5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D8AA28B" w14:textId="77777777" w:rsidR="00023273" w:rsidRDefault="00023273"/>
        </w:tc>
        <w:tc>
          <w:tcPr>
            <w:tcW w:w="1289" w:type="dxa"/>
            <w:tcBorders>
              <w:top w:val="nil"/>
              <w:left w:val="nil"/>
              <w:bottom w:val="nil"/>
              <w:right w:val="nil"/>
            </w:tcBorders>
            <w:tcMar>
              <w:left w:w="0" w:type="dxa"/>
              <w:right w:w="60" w:type="dxa"/>
            </w:tcMar>
            <w:vAlign w:val="bottom"/>
          </w:tcPr>
          <w:p w14:paraId="0A8A8FD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0BC8FFC" w14:textId="77777777" w:rsidR="00023273" w:rsidRDefault="00023273"/>
        </w:tc>
        <w:tc>
          <w:tcPr>
            <w:tcW w:w="1289" w:type="dxa"/>
            <w:tcBorders>
              <w:top w:val="nil"/>
              <w:left w:val="nil"/>
              <w:bottom w:val="nil"/>
              <w:right w:val="nil"/>
            </w:tcBorders>
            <w:tcMar>
              <w:left w:w="0" w:type="dxa"/>
              <w:right w:w="60" w:type="dxa"/>
            </w:tcMar>
            <w:vAlign w:val="bottom"/>
          </w:tcPr>
          <w:p w14:paraId="5CEC737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616698E" w14:textId="77777777" w:rsidR="00023273" w:rsidRDefault="00023273"/>
        </w:tc>
        <w:tc>
          <w:tcPr>
            <w:tcW w:w="1289" w:type="dxa"/>
            <w:tcBorders>
              <w:top w:val="nil"/>
              <w:left w:val="nil"/>
              <w:bottom w:val="nil"/>
              <w:right w:val="nil"/>
            </w:tcBorders>
            <w:tcMar>
              <w:left w:w="0" w:type="dxa"/>
              <w:right w:w="60" w:type="dxa"/>
            </w:tcMar>
            <w:vAlign w:val="bottom"/>
          </w:tcPr>
          <w:p w14:paraId="54DC634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5D9437B" w14:textId="77777777" w:rsidR="00023273" w:rsidRDefault="00023273"/>
        </w:tc>
        <w:tc>
          <w:tcPr>
            <w:tcW w:w="1289" w:type="dxa"/>
            <w:tcBorders>
              <w:top w:val="nil"/>
              <w:left w:val="nil"/>
              <w:bottom w:val="nil"/>
              <w:right w:val="nil"/>
            </w:tcBorders>
            <w:tcMar>
              <w:left w:w="0" w:type="dxa"/>
              <w:right w:w="60" w:type="dxa"/>
            </w:tcMar>
            <w:vAlign w:val="bottom"/>
          </w:tcPr>
          <w:p w14:paraId="1AFE915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31B61CC" w14:textId="77777777" w:rsidR="00023273" w:rsidRDefault="00023273"/>
        </w:tc>
        <w:tc>
          <w:tcPr>
            <w:tcW w:w="1289" w:type="dxa"/>
            <w:tcBorders>
              <w:top w:val="nil"/>
              <w:left w:val="nil"/>
              <w:bottom w:val="nil"/>
              <w:right w:val="nil"/>
            </w:tcBorders>
            <w:tcMar>
              <w:left w:w="0" w:type="dxa"/>
              <w:right w:w="60" w:type="dxa"/>
            </w:tcMar>
            <w:vAlign w:val="bottom"/>
          </w:tcPr>
          <w:p w14:paraId="3C838DC0" w14:textId="77777777" w:rsidR="00023273" w:rsidRDefault="00023273">
            <w:pPr>
              <w:pStyle w:val="AccurriTablenumericvalues"/>
              <w:keepNext/>
            </w:pPr>
          </w:p>
        </w:tc>
      </w:tr>
      <w:tr w:rsidR="00023273" w14:paraId="098E131D" w14:textId="77777777">
        <w:tc>
          <w:tcPr>
            <w:tcW w:w="2904" w:type="dxa"/>
            <w:tcBorders>
              <w:top w:val="nil"/>
              <w:left w:val="nil"/>
              <w:bottom w:val="nil"/>
              <w:right w:val="nil"/>
            </w:tcBorders>
            <w:tcMar>
              <w:left w:w="0" w:type="dxa"/>
              <w:right w:w="0" w:type="dxa"/>
            </w:tcMar>
            <w:vAlign w:val="bottom"/>
          </w:tcPr>
          <w:p w14:paraId="7B64745A" w14:textId="77777777" w:rsidR="00023273"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57D0A6BE" w14:textId="77777777" w:rsidR="00023273" w:rsidRDefault="00023273"/>
        </w:tc>
        <w:tc>
          <w:tcPr>
            <w:tcW w:w="1289" w:type="dxa"/>
            <w:tcBorders>
              <w:top w:val="nil"/>
              <w:left w:val="nil"/>
              <w:bottom w:val="nil"/>
              <w:right w:val="nil"/>
            </w:tcBorders>
            <w:tcMar>
              <w:left w:w="0" w:type="dxa"/>
              <w:right w:w="240" w:type="dxa"/>
            </w:tcMar>
            <w:vAlign w:val="bottom"/>
          </w:tcPr>
          <w:p w14:paraId="7A999F3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27DD2CD" w14:textId="77777777" w:rsidR="00023273" w:rsidRDefault="00023273"/>
        </w:tc>
        <w:tc>
          <w:tcPr>
            <w:tcW w:w="1289" w:type="dxa"/>
            <w:tcBorders>
              <w:top w:val="nil"/>
              <w:left w:val="nil"/>
              <w:bottom w:val="nil"/>
              <w:right w:val="nil"/>
            </w:tcBorders>
            <w:tcMar>
              <w:left w:w="0" w:type="dxa"/>
              <w:right w:w="60" w:type="dxa"/>
            </w:tcMar>
            <w:vAlign w:val="bottom"/>
          </w:tcPr>
          <w:p w14:paraId="600CE9C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A722387" w14:textId="77777777" w:rsidR="00023273" w:rsidRDefault="00023273"/>
        </w:tc>
        <w:tc>
          <w:tcPr>
            <w:tcW w:w="1289" w:type="dxa"/>
            <w:tcBorders>
              <w:top w:val="nil"/>
              <w:left w:val="nil"/>
              <w:bottom w:val="nil"/>
              <w:right w:val="nil"/>
            </w:tcBorders>
            <w:tcMar>
              <w:left w:w="0" w:type="dxa"/>
              <w:right w:w="60" w:type="dxa"/>
            </w:tcMar>
            <w:vAlign w:val="bottom"/>
          </w:tcPr>
          <w:p w14:paraId="37C9EBE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86AD78D" w14:textId="77777777" w:rsidR="00023273" w:rsidRDefault="00023273"/>
        </w:tc>
        <w:tc>
          <w:tcPr>
            <w:tcW w:w="1289" w:type="dxa"/>
            <w:tcBorders>
              <w:top w:val="nil"/>
              <w:left w:val="nil"/>
              <w:bottom w:val="nil"/>
              <w:right w:val="nil"/>
            </w:tcBorders>
            <w:tcMar>
              <w:left w:w="0" w:type="dxa"/>
              <w:right w:w="60" w:type="dxa"/>
            </w:tcMar>
            <w:vAlign w:val="bottom"/>
          </w:tcPr>
          <w:p w14:paraId="15DC1AA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7F68D99" w14:textId="77777777" w:rsidR="00023273" w:rsidRDefault="00023273"/>
        </w:tc>
        <w:tc>
          <w:tcPr>
            <w:tcW w:w="1289" w:type="dxa"/>
            <w:tcBorders>
              <w:top w:val="nil"/>
              <w:left w:val="nil"/>
              <w:bottom w:val="nil"/>
              <w:right w:val="nil"/>
            </w:tcBorders>
            <w:tcMar>
              <w:left w:w="0" w:type="dxa"/>
              <w:right w:w="60" w:type="dxa"/>
            </w:tcMar>
            <w:vAlign w:val="bottom"/>
          </w:tcPr>
          <w:p w14:paraId="08A2EAC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D154647" w14:textId="77777777" w:rsidR="00023273" w:rsidRDefault="00023273"/>
        </w:tc>
        <w:tc>
          <w:tcPr>
            <w:tcW w:w="1289" w:type="dxa"/>
            <w:tcBorders>
              <w:top w:val="nil"/>
              <w:left w:val="nil"/>
              <w:bottom w:val="nil"/>
              <w:right w:val="nil"/>
            </w:tcBorders>
            <w:tcMar>
              <w:left w:w="0" w:type="dxa"/>
              <w:right w:w="60" w:type="dxa"/>
            </w:tcMar>
            <w:vAlign w:val="bottom"/>
          </w:tcPr>
          <w:p w14:paraId="64361344" w14:textId="77777777" w:rsidR="00023273" w:rsidRDefault="00023273">
            <w:pPr>
              <w:pStyle w:val="AccurriTablenumericvalues"/>
              <w:keepNext/>
            </w:pPr>
          </w:p>
        </w:tc>
      </w:tr>
      <w:tr w:rsidR="00023273" w14:paraId="09C3D742" w14:textId="77777777">
        <w:tc>
          <w:tcPr>
            <w:tcW w:w="2904" w:type="dxa"/>
            <w:tcBorders>
              <w:top w:val="nil"/>
              <w:left w:val="nil"/>
              <w:bottom w:val="nil"/>
              <w:right w:val="nil"/>
            </w:tcBorders>
            <w:tcMar>
              <w:left w:w="0" w:type="dxa"/>
              <w:right w:w="0" w:type="dxa"/>
            </w:tcMar>
            <w:vAlign w:val="bottom"/>
          </w:tcPr>
          <w:p w14:paraId="2A7FF93B"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A892108" w14:textId="77777777" w:rsidR="00023273" w:rsidRDefault="00023273"/>
        </w:tc>
        <w:tc>
          <w:tcPr>
            <w:tcW w:w="1289" w:type="dxa"/>
            <w:tcBorders>
              <w:top w:val="nil"/>
              <w:left w:val="nil"/>
              <w:bottom w:val="nil"/>
              <w:right w:val="nil"/>
            </w:tcBorders>
            <w:tcMar>
              <w:left w:w="0" w:type="dxa"/>
              <w:right w:w="60" w:type="dxa"/>
            </w:tcMar>
            <w:vAlign w:val="bottom"/>
          </w:tcPr>
          <w:p w14:paraId="49C4E627" w14:textId="77777777" w:rsidR="00023273" w:rsidRDefault="00000000">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21BE537E" w14:textId="77777777" w:rsidR="00023273" w:rsidRDefault="00023273"/>
        </w:tc>
        <w:tc>
          <w:tcPr>
            <w:tcW w:w="1289" w:type="dxa"/>
            <w:tcBorders>
              <w:top w:val="nil"/>
              <w:left w:val="nil"/>
              <w:bottom w:val="nil"/>
              <w:right w:val="nil"/>
            </w:tcBorders>
            <w:tcMar>
              <w:left w:w="0" w:type="dxa"/>
              <w:right w:w="60" w:type="dxa"/>
            </w:tcMar>
            <w:vAlign w:val="bottom"/>
          </w:tcPr>
          <w:p w14:paraId="1D95BCC7" w14:textId="77777777" w:rsidR="00023273" w:rsidRDefault="00000000">
            <w:pPr>
              <w:pStyle w:val="AccurriTablenumericvalues"/>
              <w:keepNext/>
            </w:pPr>
            <w:r>
              <w:rPr>
                <w:lang w:val="en-AU"/>
              </w:rPr>
              <w:t>10,407</w:t>
            </w:r>
          </w:p>
        </w:tc>
        <w:tc>
          <w:tcPr>
            <w:tcW w:w="60" w:type="dxa"/>
            <w:tcBorders>
              <w:top w:val="nil"/>
              <w:left w:val="nil"/>
              <w:bottom w:val="nil"/>
              <w:right w:val="nil"/>
            </w:tcBorders>
            <w:tcMar>
              <w:left w:w="0" w:type="dxa"/>
              <w:right w:w="0" w:type="dxa"/>
            </w:tcMar>
          </w:tcPr>
          <w:p w14:paraId="1477D405" w14:textId="77777777" w:rsidR="00023273" w:rsidRDefault="00023273"/>
        </w:tc>
        <w:tc>
          <w:tcPr>
            <w:tcW w:w="1289" w:type="dxa"/>
            <w:tcBorders>
              <w:top w:val="nil"/>
              <w:left w:val="nil"/>
              <w:bottom w:val="nil"/>
              <w:right w:val="nil"/>
            </w:tcBorders>
            <w:tcMar>
              <w:left w:w="0" w:type="dxa"/>
              <w:right w:w="60" w:type="dxa"/>
            </w:tcMar>
            <w:vAlign w:val="bottom"/>
          </w:tcPr>
          <w:p w14:paraId="540D805C" w14:textId="77777777" w:rsidR="00023273" w:rsidRDefault="00000000">
            <w:pPr>
              <w:pStyle w:val="AccurriTablenumericvalues"/>
              <w:keepNext/>
            </w:pPr>
            <w:r>
              <w:rPr>
                <w:lang w:val="en-AU"/>
              </w:rPr>
              <w:t>9,710</w:t>
            </w:r>
          </w:p>
        </w:tc>
        <w:tc>
          <w:tcPr>
            <w:tcW w:w="60" w:type="dxa"/>
            <w:tcBorders>
              <w:top w:val="nil"/>
              <w:left w:val="nil"/>
              <w:bottom w:val="nil"/>
              <w:right w:val="nil"/>
            </w:tcBorders>
            <w:tcMar>
              <w:left w:w="0" w:type="dxa"/>
              <w:right w:w="0" w:type="dxa"/>
            </w:tcMar>
          </w:tcPr>
          <w:p w14:paraId="25021A45" w14:textId="77777777" w:rsidR="00023273" w:rsidRDefault="00023273"/>
        </w:tc>
        <w:tc>
          <w:tcPr>
            <w:tcW w:w="1289" w:type="dxa"/>
            <w:tcBorders>
              <w:top w:val="nil"/>
              <w:left w:val="nil"/>
              <w:bottom w:val="nil"/>
              <w:right w:val="nil"/>
            </w:tcBorders>
            <w:tcMar>
              <w:left w:w="0" w:type="dxa"/>
              <w:right w:w="60" w:type="dxa"/>
            </w:tcMar>
            <w:vAlign w:val="bottom"/>
          </w:tcPr>
          <w:p w14:paraId="5CB6A288" w14:textId="77777777" w:rsidR="00023273" w:rsidRDefault="00000000">
            <w:pPr>
              <w:pStyle w:val="AccurriTablenumericvalues"/>
              <w:keepNext/>
            </w:pPr>
            <w:r>
              <w:rPr>
                <w:lang w:val="en-AU"/>
              </w:rPr>
              <w:t>10,931</w:t>
            </w:r>
          </w:p>
        </w:tc>
        <w:tc>
          <w:tcPr>
            <w:tcW w:w="60" w:type="dxa"/>
            <w:tcBorders>
              <w:top w:val="nil"/>
              <w:left w:val="nil"/>
              <w:bottom w:val="nil"/>
              <w:right w:val="nil"/>
            </w:tcBorders>
            <w:tcMar>
              <w:left w:w="0" w:type="dxa"/>
              <w:right w:w="0" w:type="dxa"/>
            </w:tcMar>
          </w:tcPr>
          <w:p w14:paraId="65861099" w14:textId="77777777" w:rsidR="00023273" w:rsidRDefault="00023273"/>
        </w:tc>
        <w:tc>
          <w:tcPr>
            <w:tcW w:w="1289" w:type="dxa"/>
            <w:tcBorders>
              <w:top w:val="nil"/>
              <w:left w:val="nil"/>
              <w:bottom w:val="nil"/>
              <w:right w:val="nil"/>
            </w:tcBorders>
            <w:tcMar>
              <w:left w:w="0" w:type="dxa"/>
              <w:right w:w="60" w:type="dxa"/>
            </w:tcMar>
            <w:vAlign w:val="bottom"/>
          </w:tcPr>
          <w:p w14:paraId="6337AB9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BE191E" w14:textId="77777777" w:rsidR="00023273" w:rsidRDefault="00023273"/>
        </w:tc>
        <w:tc>
          <w:tcPr>
            <w:tcW w:w="1289" w:type="dxa"/>
            <w:tcBorders>
              <w:top w:val="nil"/>
              <w:left w:val="nil"/>
              <w:bottom w:val="nil"/>
              <w:right w:val="nil"/>
            </w:tcBorders>
            <w:tcMar>
              <w:left w:w="0" w:type="dxa"/>
              <w:right w:w="60" w:type="dxa"/>
            </w:tcMar>
            <w:vAlign w:val="bottom"/>
          </w:tcPr>
          <w:p w14:paraId="3CD67142" w14:textId="77777777" w:rsidR="00023273" w:rsidRDefault="00000000">
            <w:pPr>
              <w:pStyle w:val="AccurriTablenumericvalues"/>
              <w:keepNext/>
            </w:pPr>
            <w:r>
              <w:rPr>
                <w:lang w:val="en-AU"/>
              </w:rPr>
              <w:t>31,048</w:t>
            </w:r>
          </w:p>
        </w:tc>
      </w:tr>
      <w:tr w:rsidR="00023273" w14:paraId="354D015E" w14:textId="77777777">
        <w:tc>
          <w:tcPr>
            <w:tcW w:w="2904" w:type="dxa"/>
            <w:tcBorders>
              <w:top w:val="nil"/>
              <w:left w:val="nil"/>
              <w:bottom w:val="nil"/>
              <w:right w:val="nil"/>
            </w:tcBorders>
            <w:tcMar>
              <w:left w:w="0" w:type="dxa"/>
              <w:right w:w="0" w:type="dxa"/>
            </w:tcMar>
            <w:vAlign w:val="bottom"/>
          </w:tcPr>
          <w:p w14:paraId="3925B021" w14:textId="77777777" w:rsidR="00023273"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75E2C1D2" w14:textId="77777777" w:rsidR="00023273" w:rsidRDefault="00023273"/>
        </w:tc>
        <w:tc>
          <w:tcPr>
            <w:tcW w:w="1289" w:type="dxa"/>
            <w:tcBorders>
              <w:top w:val="nil"/>
              <w:left w:val="nil"/>
              <w:bottom w:val="nil"/>
              <w:right w:val="nil"/>
            </w:tcBorders>
            <w:tcMar>
              <w:left w:w="0" w:type="dxa"/>
              <w:right w:w="60" w:type="dxa"/>
            </w:tcMar>
            <w:vAlign w:val="bottom"/>
          </w:tcPr>
          <w:p w14:paraId="17327B58" w14:textId="77777777" w:rsidR="00023273"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06B2A1BC" w14:textId="77777777" w:rsidR="00023273" w:rsidRDefault="00023273"/>
        </w:tc>
        <w:tc>
          <w:tcPr>
            <w:tcW w:w="1289" w:type="dxa"/>
            <w:tcBorders>
              <w:top w:val="nil"/>
              <w:left w:val="nil"/>
              <w:bottom w:val="nil"/>
              <w:right w:val="nil"/>
            </w:tcBorders>
            <w:tcMar>
              <w:left w:w="0" w:type="dxa"/>
              <w:right w:w="60" w:type="dxa"/>
            </w:tcMar>
            <w:vAlign w:val="bottom"/>
          </w:tcPr>
          <w:p w14:paraId="0DF356B5" w14:textId="77777777" w:rsidR="00023273" w:rsidRDefault="00000000">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4B521414" w14:textId="77777777" w:rsidR="00023273" w:rsidRDefault="00023273"/>
        </w:tc>
        <w:tc>
          <w:tcPr>
            <w:tcW w:w="1289" w:type="dxa"/>
            <w:tcBorders>
              <w:top w:val="nil"/>
              <w:left w:val="nil"/>
              <w:bottom w:val="nil"/>
              <w:right w:val="nil"/>
            </w:tcBorders>
            <w:tcMar>
              <w:left w:w="0" w:type="dxa"/>
              <w:right w:w="60" w:type="dxa"/>
            </w:tcMar>
            <w:vAlign w:val="bottom"/>
          </w:tcPr>
          <w:p w14:paraId="26D91131" w14:textId="77777777" w:rsidR="00023273" w:rsidRDefault="00000000">
            <w:pPr>
              <w:pStyle w:val="AccurriTablenumericvalues"/>
              <w:keepNext/>
            </w:pPr>
            <w:r>
              <w:rPr>
                <w:lang w:val="en-AU"/>
              </w:rPr>
              <w:t>37,542</w:t>
            </w:r>
          </w:p>
        </w:tc>
        <w:tc>
          <w:tcPr>
            <w:tcW w:w="60" w:type="dxa"/>
            <w:tcBorders>
              <w:top w:val="nil"/>
              <w:left w:val="nil"/>
              <w:bottom w:val="nil"/>
              <w:right w:val="nil"/>
            </w:tcBorders>
            <w:tcMar>
              <w:left w:w="0" w:type="dxa"/>
              <w:right w:w="0" w:type="dxa"/>
            </w:tcMar>
          </w:tcPr>
          <w:p w14:paraId="70755B0A" w14:textId="77777777" w:rsidR="00023273" w:rsidRDefault="00023273"/>
        </w:tc>
        <w:tc>
          <w:tcPr>
            <w:tcW w:w="1289" w:type="dxa"/>
            <w:tcBorders>
              <w:top w:val="nil"/>
              <w:left w:val="nil"/>
              <w:bottom w:val="nil"/>
              <w:right w:val="nil"/>
            </w:tcBorders>
            <w:tcMar>
              <w:left w:w="0" w:type="dxa"/>
              <w:right w:w="60" w:type="dxa"/>
            </w:tcMar>
            <w:vAlign w:val="bottom"/>
          </w:tcPr>
          <w:p w14:paraId="61329175" w14:textId="77777777" w:rsidR="00023273" w:rsidRDefault="00000000">
            <w:pPr>
              <w:pStyle w:val="AccurriTablenumericvalues"/>
              <w:keepNext/>
            </w:pPr>
            <w:r>
              <w:rPr>
                <w:lang w:val="en-AU"/>
              </w:rPr>
              <w:t>112,415</w:t>
            </w:r>
          </w:p>
        </w:tc>
        <w:tc>
          <w:tcPr>
            <w:tcW w:w="60" w:type="dxa"/>
            <w:tcBorders>
              <w:top w:val="nil"/>
              <w:left w:val="nil"/>
              <w:bottom w:val="nil"/>
              <w:right w:val="nil"/>
            </w:tcBorders>
            <w:tcMar>
              <w:left w:w="0" w:type="dxa"/>
              <w:right w:w="0" w:type="dxa"/>
            </w:tcMar>
          </w:tcPr>
          <w:p w14:paraId="6C031509" w14:textId="77777777" w:rsidR="00023273" w:rsidRDefault="00023273"/>
        </w:tc>
        <w:tc>
          <w:tcPr>
            <w:tcW w:w="1289" w:type="dxa"/>
            <w:tcBorders>
              <w:top w:val="nil"/>
              <w:left w:val="nil"/>
              <w:bottom w:val="nil"/>
              <w:right w:val="nil"/>
            </w:tcBorders>
            <w:tcMar>
              <w:left w:w="0" w:type="dxa"/>
              <w:right w:w="60" w:type="dxa"/>
            </w:tcMar>
            <w:vAlign w:val="bottom"/>
          </w:tcPr>
          <w:p w14:paraId="4D4AEAD0" w14:textId="77777777" w:rsidR="00023273" w:rsidRDefault="00000000">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4E1F00CF" w14:textId="77777777" w:rsidR="00023273" w:rsidRDefault="00023273"/>
        </w:tc>
        <w:tc>
          <w:tcPr>
            <w:tcW w:w="1289" w:type="dxa"/>
            <w:tcBorders>
              <w:top w:val="nil"/>
              <w:left w:val="nil"/>
              <w:bottom w:val="nil"/>
              <w:right w:val="nil"/>
            </w:tcBorders>
            <w:tcMar>
              <w:left w:w="0" w:type="dxa"/>
              <w:right w:w="60" w:type="dxa"/>
            </w:tcMar>
            <w:vAlign w:val="bottom"/>
          </w:tcPr>
          <w:p w14:paraId="166ED779" w14:textId="77777777" w:rsidR="00023273" w:rsidRDefault="00000000">
            <w:pPr>
              <w:pStyle w:val="AccurriTablenumericvalues"/>
              <w:keepNext/>
            </w:pPr>
            <w:r>
              <w:rPr>
                <w:lang w:val="en-AU"/>
              </w:rPr>
              <w:t>478,295</w:t>
            </w:r>
          </w:p>
        </w:tc>
      </w:tr>
      <w:tr w:rsidR="00023273" w14:paraId="4340BF49" w14:textId="77777777">
        <w:tc>
          <w:tcPr>
            <w:tcW w:w="2904" w:type="dxa"/>
            <w:tcBorders>
              <w:top w:val="nil"/>
              <w:left w:val="nil"/>
              <w:bottom w:val="nil"/>
              <w:right w:val="nil"/>
            </w:tcBorders>
            <w:tcMar>
              <w:left w:w="0" w:type="dxa"/>
              <w:right w:w="0" w:type="dxa"/>
            </w:tcMar>
            <w:vAlign w:val="bottom"/>
          </w:tcPr>
          <w:p w14:paraId="663A46C4" w14:textId="77777777" w:rsidR="00023273"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64B9C250" w14:textId="77777777" w:rsidR="00023273" w:rsidRDefault="00023273"/>
        </w:tc>
        <w:tc>
          <w:tcPr>
            <w:tcW w:w="1289" w:type="dxa"/>
            <w:tcBorders>
              <w:top w:val="nil"/>
              <w:left w:val="nil"/>
              <w:bottom w:val="nil"/>
              <w:right w:val="nil"/>
            </w:tcBorders>
            <w:tcMar>
              <w:left w:w="0" w:type="dxa"/>
              <w:right w:w="240" w:type="dxa"/>
            </w:tcMar>
            <w:vAlign w:val="bottom"/>
          </w:tcPr>
          <w:p w14:paraId="4560739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03F63B7"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AE1209F" w14:textId="77777777" w:rsidR="00023273" w:rsidRDefault="00000000">
            <w:pPr>
              <w:pStyle w:val="AccurriTablenumericvalues"/>
              <w:keepNext/>
            </w:pPr>
            <w:r>
              <w:rPr>
                <w:lang w:val="en-AU"/>
              </w:rPr>
              <w:t>67,985</w:t>
            </w:r>
          </w:p>
        </w:tc>
        <w:tc>
          <w:tcPr>
            <w:tcW w:w="60" w:type="dxa"/>
            <w:tcBorders>
              <w:top w:val="nil"/>
              <w:left w:val="nil"/>
              <w:bottom w:val="nil"/>
              <w:right w:val="nil"/>
            </w:tcBorders>
            <w:tcMar>
              <w:left w:w="0" w:type="dxa"/>
              <w:right w:w="0" w:type="dxa"/>
            </w:tcMar>
          </w:tcPr>
          <w:p w14:paraId="69AD55FE"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9C8D022" w14:textId="77777777" w:rsidR="00023273" w:rsidRDefault="00000000">
            <w:pPr>
              <w:pStyle w:val="AccurriTablenumericvalues"/>
              <w:keepNext/>
            </w:pPr>
            <w:r>
              <w:rPr>
                <w:lang w:val="en-AU"/>
              </w:rPr>
              <w:t>47,252</w:t>
            </w:r>
          </w:p>
        </w:tc>
        <w:tc>
          <w:tcPr>
            <w:tcW w:w="60" w:type="dxa"/>
            <w:tcBorders>
              <w:top w:val="nil"/>
              <w:left w:val="nil"/>
              <w:bottom w:val="nil"/>
              <w:right w:val="nil"/>
            </w:tcBorders>
            <w:tcMar>
              <w:left w:w="0" w:type="dxa"/>
              <w:right w:w="0" w:type="dxa"/>
            </w:tcMar>
          </w:tcPr>
          <w:p w14:paraId="67E5808A"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A812651" w14:textId="77777777" w:rsidR="00023273" w:rsidRDefault="00000000">
            <w:pPr>
              <w:pStyle w:val="AccurriTablenumericvalues"/>
              <w:keepNext/>
            </w:pPr>
            <w:r>
              <w:rPr>
                <w:lang w:val="en-AU"/>
              </w:rPr>
              <w:t>123,346</w:t>
            </w:r>
          </w:p>
        </w:tc>
        <w:tc>
          <w:tcPr>
            <w:tcW w:w="60" w:type="dxa"/>
            <w:tcBorders>
              <w:top w:val="nil"/>
              <w:left w:val="nil"/>
              <w:bottom w:val="nil"/>
              <w:right w:val="nil"/>
            </w:tcBorders>
            <w:tcMar>
              <w:left w:w="0" w:type="dxa"/>
              <w:right w:w="0" w:type="dxa"/>
            </w:tcMar>
          </w:tcPr>
          <w:p w14:paraId="77A7D8C0"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7D332A18" w14:textId="77777777" w:rsidR="00023273" w:rsidRDefault="00000000">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2EE2CDBC"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DFB783E" w14:textId="77777777" w:rsidR="00023273" w:rsidRDefault="00000000">
            <w:pPr>
              <w:pStyle w:val="AccurriTablenumericvalues"/>
              <w:keepNext/>
            </w:pPr>
            <w:r>
              <w:rPr>
                <w:lang w:val="en-AU"/>
              </w:rPr>
              <w:t>529,347</w:t>
            </w:r>
          </w:p>
        </w:tc>
      </w:tr>
      <w:tr w:rsidR="00023273" w14:paraId="11512E2F" w14:textId="77777777">
        <w:tc>
          <w:tcPr>
            <w:tcW w:w="2904" w:type="dxa"/>
            <w:tcBorders>
              <w:top w:val="nil"/>
              <w:left w:val="nil"/>
              <w:bottom w:val="nil"/>
              <w:right w:val="nil"/>
            </w:tcBorders>
            <w:tcMar>
              <w:left w:w="0" w:type="dxa"/>
              <w:right w:w="0" w:type="dxa"/>
            </w:tcMar>
            <w:vAlign w:val="bottom"/>
          </w:tcPr>
          <w:p w14:paraId="25F7286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5D63CA2" w14:textId="77777777" w:rsidR="00023273" w:rsidRDefault="00023273"/>
        </w:tc>
        <w:tc>
          <w:tcPr>
            <w:tcW w:w="1289" w:type="dxa"/>
            <w:tcBorders>
              <w:top w:val="nil"/>
              <w:left w:val="nil"/>
              <w:bottom w:val="nil"/>
              <w:right w:val="nil"/>
            </w:tcBorders>
            <w:tcMar>
              <w:left w:w="0" w:type="dxa"/>
              <w:right w:w="240" w:type="dxa"/>
            </w:tcMar>
            <w:vAlign w:val="bottom"/>
          </w:tcPr>
          <w:p w14:paraId="56E0C95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8985105" w14:textId="77777777" w:rsidR="00023273" w:rsidRDefault="00023273"/>
        </w:tc>
        <w:tc>
          <w:tcPr>
            <w:tcW w:w="1289" w:type="dxa"/>
            <w:tcBorders>
              <w:top w:val="nil"/>
              <w:left w:val="nil"/>
              <w:bottom w:val="nil"/>
              <w:right w:val="nil"/>
            </w:tcBorders>
            <w:tcMar>
              <w:left w:w="0" w:type="dxa"/>
              <w:right w:w="60" w:type="dxa"/>
            </w:tcMar>
            <w:vAlign w:val="bottom"/>
          </w:tcPr>
          <w:p w14:paraId="5668D47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EAB435B" w14:textId="77777777" w:rsidR="00023273" w:rsidRDefault="00023273"/>
        </w:tc>
        <w:tc>
          <w:tcPr>
            <w:tcW w:w="1289" w:type="dxa"/>
            <w:tcBorders>
              <w:top w:val="nil"/>
              <w:left w:val="nil"/>
              <w:bottom w:val="nil"/>
              <w:right w:val="nil"/>
            </w:tcBorders>
            <w:tcMar>
              <w:left w:w="0" w:type="dxa"/>
              <w:right w:w="60" w:type="dxa"/>
            </w:tcMar>
            <w:vAlign w:val="bottom"/>
          </w:tcPr>
          <w:p w14:paraId="5B43AC0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E2BB507" w14:textId="77777777" w:rsidR="00023273" w:rsidRDefault="00023273"/>
        </w:tc>
        <w:tc>
          <w:tcPr>
            <w:tcW w:w="1289" w:type="dxa"/>
            <w:tcBorders>
              <w:top w:val="nil"/>
              <w:left w:val="nil"/>
              <w:bottom w:val="nil"/>
              <w:right w:val="nil"/>
            </w:tcBorders>
            <w:tcMar>
              <w:left w:w="0" w:type="dxa"/>
              <w:right w:w="60" w:type="dxa"/>
            </w:tcMar>
            <w:vAlign w:val="bottom"/>
          </w:tcPr>
          <w:p w14:paraId="7DCCACA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0076339" w14:textId="77777777" w:rsidR="00023273" w:rsidRDefault="00023273"/>
        </w:tc>
        <w:tc>
          <w:tcPr>
            <w:tcW w:w="1289" w:type="dxa"/>
            <w:tcBorders>
              <w:top w:val="nil"/>
              <w:left w:val="nil"/>
              <w:bottom w:val="nil"/>
              <w:right w:val="nil"/>
            </w:tcBorders>
            <w:tcMar>
              <w:left w:w="0" w:type="dxa"/>
              <w:right w:w="60" w:type="dxa"/>
            </w:tcMar>
            <w:vAlign w:val="bottom"/>
          </w:tcPr>
          <w:p w14:paraId="2676472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294FEB6" w14:textId="77777777" w:rsidR="00023273" w:rsidRDefault="00023273"/>
        </w:tc>
        <w:tc>
          <w:tcPr>
            <w:tcW w:w="1289" w:type="dxa"/>
            <w:tcBorders>
              <w:top w:val="nil"/>
              <w:left w:val="nil"/>
              <w:bottom w:val="nil"/>
              <w:right w:val="nil"/>
            </w:tcBorders>
            <w:tcMar>
              <w:left w:w="0" w:type="dxa"/>
              <w:right w:w="60" w:type="dxa"/>
            </w:tcMar>
            <w:vAlign w:val="bottom"/>
          </w:tcPr>
          <w:p w14:paraId="48FC4789" w14:textId="77777777" w:rsidR="00023273" w:rsidRDefault="00023273">
            <w:pPr>
              <w:pStyle w:val="AccurriTablenumericvalues"/>
              <w:keepNext/>
            </w:pPr>
          </w:p>
        </w:tc>
      </w:tr>
      <w:tr w:rsidR="00023273" w14:paraId="2EB7BA51" w14:textId="77777777">
        <w:tc>
          <w:tcPr>
            <w:tcW w:w="2904" w:type="dxa"/>
            <w:tcBorders>
              <w:top w:val="nil"/>
              <w:left w:val="nil"/>
              <w:bottom w:val="nil"/>
              <w:right w:val="nil"/>
            </w:tcBorders>
            <w:tcMar>
              <w:left w:w="0" w:type="dxa"/>
              <w:right w:w="0" w:type="dxa"/>
            </w:tcMar>
            <w:vAlign w:val="bottom"/>
          </w:tcPr>
          <w:p w14:paraId="72658BA0" w14:textId="77777777" w:rsidR="00023273"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3CAA6F10" w14:textId="77777777" w:rsidR="00023273" w:rsidRDefault="00023273"/>
        </w:tc>
        <w:tc>
          <w:tcPr>
            <w:tcW w:w="1289" w:type="dxa"/>
            <w:tcBorders>
              <w:top w:val="nil"/>
              <w:left w:val="nil"/>
              <w:bottom w:val="nil"/>
              <w:right w:val="nil"/>
            </w:tcBorders>
            <w:tcMar>
              <w:left w:w="0" w:type="dxa"/>
              <w:right w:w="240" w:type="dxa"/>
            </w:tcMar>
            <w:vAlign w:val="bottom"/>
          </w:tcPr>
          <w:p w14:paraId="71738F0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943E88B" w14:textId="77777777" w:rsidR="00023273" w:rsidRDefault="00023273"/>
        </w:tc>
        <w:tc>
          <w:tcPr>
            <w:tcW w:w="1289" w:type="dxa"/>
            <w:tcBorders>
              <w:top w:val="nil"/>
              <w:left w:val="nil"/>
              <w:bottom w:val="nil"/>
              <w:right w:val="nil"/>
            </w:tcBorders>
            <w:tcMar>
              <w:left w:w="0" w:type="dxa"/>
              <w:right w:w="60" w:type="dxa"/>
            </w:tcMar>
            <w:vAlign w:val="bottom"/>
          </w:tcPr>
          <w:p w14:paraId="3D3D226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D5D46F1" w14:textId="77777777" w:rsidR="00023273" w:rsidRDefault="00023273"/>
        </w:tc>
        <w:tc>
          <w:tcPr>
            <w:tcW w:w="1289" w:type="dxa"/>
            <w:tcBorders>
              <w:top w:val="nil"/>
              <w:left w:val="nil"/>
              <w:bottom w:val="nil"/>
              <w:right w:val="nil"/>
            </w:tcBorders>
            <w:tcMar>
              <w:left w:w="0" w:type="dxa"/>
              <w:right w:w="60" w:type="dxa"/>
            </w:tcMar>
            <w:vAlign w:val="bottom"/>
          </w:tcPr>
          <w:p w14:paraId="2E778BF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B41DC8C" w14:textId="77777777" w:rsidR="00023273" w:rsidRDefault="00023273"/>
        </w:tc>
        <w:tc>
          <w:tcPr>
            <w:tcW w:w="1289" w:type="dxa"/>
            <w:tcBorders>
              <w:top w:val="nil"/>
              <w:left w:val="nil"/>
              <w:bottom w:val="nil"/>
              <w:right w:val="nil"/>
            </w:tcBorders>
            <w:tcMar>
              <w:left w:w="0" w:type="dxa"/>
              <w:right w:w="60" w:type="dxa"/>
            </w:tcMar>
            <w:vAlign w:val="bottom"/>
          </w:tcPr>
          <w:p w14:paraId="68B6C1D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63682C2" w14:textId="77777777" w:rsidR="00023273" w:rsidRDefault="00023273"/>
        </w:tc>
        <w:tc>
          <w:tcPr>
            <w:tcW w:w="1289" w:type="dxa"/>
            <w:tcBorders>
              <w:top w:val="nil"/>
              <w:left w:val="nil"/>
              <w:bottom w:val="nil"/>
              <w:right w:val="nil"/>
            </w:tcBorders>
            <w:tcMar>
              <w:left w:w="0" w:type="dxa"/>
              <w:right w:w="60" w:type="dxa"/>
            </w:tcMar>
            <w:vAlign w:val="bottom"/>
          </w:tcPr>
          <w:p w14:paraId="344334C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14C8A24" w14:textId="77777777" w:rsidR="00023273" w:rsidRDefault="00023273"/>
        </w:tc>
        <w:tc>
          <w:tcPr>
            <w:tcW w:w="1289" w:type="dxa"/>
            <w:tcBorders>
              <w:top w:val="nil"/>
              <w:left w:val="nil"/>
              <w:bottom w:val="nil"/>
              <w:right w:val="nil"/>
            </w:tcBorders>
            <w:tcMar>
              <w:left w:w="0" w:type="dxa"/>
              <w:right w:w="60" w:type="dxa"/>
            </w:tcMar>
            <w:vAlign w:val="bottom"/>
          </w:tcPr>
          <w:p w14:paraId="405C445F" w14:textId="77777777" w:rsidR="00023273" w:rsidRDefault="00023273">
            <w:pPr>
              <w:pStyle w:val="AccurriTablenumericvalues"/>
              <w:keepNext/>
            </w:pPr>
          </w:p>
        </w:tc>
      </w:tr>
      <w:tr w:rsidR="00023273" w14:paraId="6ADE6C83" w14:textId="77777777">
        <w:tc>
          <w:tcPr>
            <w:tcW w:w="2904" w:type="dxa"/>
            <w:tcBorders>
              <w:top w:val="nil"/>
              <w:left w:val="nil"/>
              <w:bottom w:val="nil"/>
              <w:right w:val="nil"/>
            </w:tcBorders>
            <w:tcMar>
              <w:left w:w="0" w:type="dxa"/>
              <w:right w:w="0" w:type="dxa"/>
            </w:tcMar>
            <w:vAlign w:val="bottom"/>
          </w:tcPr>
          <w:p w14:paraId="59738C0B" w14:textId="77777777" w:rsidR="00023273"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40D05AF0" w14:textId="77777777" w:rsidR="00023273" w:rsidRDefault="00023273"/>
        </w:tc>
        <w:tc>
          <w:tcPr>
            <w:tcW w:w="1289" w:type="dxa"/>
            <w:tcBorders>
              <w:top w:val="nil"/>
              <w:left w:val="nil"/>
              <w:bottom w:val="nil"/>
              <w:right w:val="nil"/>
            </w:tcBorders>
            <w:tcMar>
              <w:left w:w="0" w:type="dxa"/>
              <w:right w:w="240" w:type="dxa"/>
            </w:tcMar>
            <w:vAlign w:val="bottom"/>
          </w:tcPr>
          <w:p w14:paraId="143D73F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96AF36" w14:textId="77777777" w:rsidR="00023273" w:rsidRDefault="00023273"/>
        </w:tc>
        <w:tc>
          <w:tcPr>
            <w:tcW w:w="1289" w:type="dxa"/>
            <w:tcBorders>
              <w:top w:val="nil"/>
              <w:left w:val="nil"/>
              <w:bottom w:val="nil"/>
              <w:right w:val="nil"/>
            </w:tcBorders>
            <w:tcMar>
              <w:left w:w="0" w:type="dxa"/>
              <w:right w:w="60" w:type="dxa"/>
            </w:tcMar>
            <w:vAlign w:val="bottom"/>
          </w:tcPr>
          <w:p w14:paraId="73CC7458" w14:textId="77777777" w:rsidR="0002327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059849FC" w14:textId="77777777" w:rsidR="00023273" w:rsidRDefault="00023273"/>
        </w:tc>
        <w:tc>
          <w:tcPr>
            <w:tcW w:w="1289" w:type="dxa"/>
            <w:tcBorders>
              <w:top w:val="nil"/>
              <w:left w:val="nil"/>
              <w:bottom w:val="nil"/>
              <w:right w:val="nil"/>
            </w:tcBorders>
            <w:tcMar>
              <w:left w:w="0" w:type="dxa"/>
              <w:right w:w="60" w:type="dxa"/>
            </w:tcMar>
            <w:vAlign w:val="bottom"/>
          </w:tcPr>
          <w:p w14:paraId="3E5AFF5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01BE29" w14:textId="77777777" w:rsidR="00023273" w:rsidRDefault="00023273"/>
        </w:tc>
        <w:tc>
          <w:tcPr>
            <w:tcW w:w="1289" w:type="dxa"/>
            <w:tcBorders>
              <w:top w:val="nil"/>
              <w:left w:val="nil"/>
              <w:bottom w:val="nil"/>
              <w:right w:val="nil"/>
            </w:tcBorders>
            <w:tcMar>
              <w:left w:w="0" w:type="dxa"/>
              <w:right w:w="60" w:type="dxa"/>
            </w:tcMar>
            <w:vAlign w:val="bottom"/>
          </w:tcPr>
          <w:p w14:paraId="11E90EC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E8A0A4" w14:textId="77777777" w:rsidR="00023273" w:rsidRDefault="00023273"/>
        </w:tc>
        <w:tc>
          <w:tcPr>
            <w:tcW w:w="1289" w:type="dxa"/>
            <w:tcBorders>
              <w:top w:val="nil"/>
              <w:left w:val="nil"/>
              <w:bottom w:val="nil"/>
              <w:right w:val="nil"/>
            </w:tcBorders>
            <w:tcMar>
              <w:left w:w="0" w:type="dxa"/>
              <w:right w:w="60" w:type="dxa"/>
            </w:tcMar>
            <w:vAlign w:val="bottom"/>
          </w:tcPr>
          <w:p w14:paraId="5B677DD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532E72" w14:textId="77777777" w:rsidR="00023273" w:rsidRDefault="00023273"/>
        </w:tc>
        <w:tc>
          <w:tcPr>
            <w:tcW w:w="1289" w:type="dxa"/>
            <w:tcBorders>
              <w:top w:val="nil"/>
              <w:left w:val="nil"/>
              <w:bottom w:val="nil"/>
              <w:right w:val="nil"/>
            </w:tcBorders>
            <w:tcMar>
              <w:left w:w="0" w:type="dxa"/>
              <w:right w:w="60" w:type="dxa"/>
            </w:tcMar>
            <w:vAlign w:val="bottom"/>
          </w:tcPr>
          <w:p w14:paraId="0E298BA2" w14:textId="77777777" w:rsidR="00023273" w:rsidRDefault="00000000">
            <w:pPr>
              <w:pStyle w:val="AccurriTablenumericvalues"/>
              <w:keepNext/>
            </w:pPr>
            <w:r>
              <w:rPr>
                <w:lang w:val="en-AU"/>
              </w:rPr>
              <w:t>122</w:t>
            </w:r>
          </w:p>
        </w:tc>
      </w:tr>
      <w:tr w:rsidR="00023273" w14:paraId="06C36743" w14:textId="77777777">
        <w:tc>
          <w:tcPr>
            <w:tcW w:w="2904" w:type="dxa"/>
            <w:tcBorders>
              <w:top w:val="nil"/>
              <w:left w:val="nil"/>
              <w:bottom w:val="nil"/>
              <w:right w:val="nil"/>
            </w:tcBorders>
            <w:tcMar>
              <w:left w:w="0" w:type="dxa"/>
              <w:right w:w="0" w:type="dxa"/>
            </w:tcMar>
            <w:vAlign w:val="bottom"/>
          </w:tcPr>
          <w:p w14:paraId="71F5D34D" w14:textId="77777777" w:rsidR="00023273"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7EB81898" w14:textId="77777777" w:rsidR="00023273" w:rsidRDefault="00023273"/>
        </w:tc>
        <w:tc>
          <w:tcPr>
            <w:tcW w:w="1289" w:type="dxa"/>
            <w:tcBorders>
              <w:top w:val="nil"/>
              <w:left w:val="nil"/>
              <w:bottom w:val="nil"/>
              <w:right w:val="nil"/>
            </w:tcBorders>
            <w:tcMar>
              <w:left w:w="0" w:type="dxa"/>
              <w:right w:w="240" w:type="dxa"/>
            </w:tcMar>
            <w:vAlign w:val="bottom"/>
          </w:tcPr>
          <w:p w14:paraId="7794878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81F9604"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0ECAE0D0" w14:textId="77777777" w:rsidR="0002327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181F385F"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00C25FD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E29D75"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7FBF64B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88F77C"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D8B32E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2BABB1"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66689DA" w14:textId="77777777" w:rsidR="00023273" w:rsidRDefault="00000000">
            <w:pPr>
              <w:pStyle w:val="AccurriTablenumericvalues"/>
              <w:keepNext/>
            </w:pPr>
            <w:r>
              <w:rPr>
                <w:lang w:val="en-AU"/>
              </w:rPr>
              <w:t>122</w:t>
            </w:r>
          </w:p>
        </w:tc>
      </w:tr>
    </w:tbl>
    <w:p w14:paraId="115D1A82"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023273" w14:paraId="63C784D1" w14:textId="77777777">
        <w:trPr>
          <w:cantSplit/>
          <w:tblHeader/>
        </w:trPr>
        <w:tc>
          <w:tcPr>
            <w:tcW w:w="2904" w:type="dxa"/>
            <w:tcBorders>
              <w:top w:val="nil"/>
              <w:left w:val="nil"/>
              <w:bottom w:val="nil"/>
              <w:right w:val="nil"/>
            </w:tcBorders>
            <w:tcMar>
              <w:left w:w="0" w:type="dxa"/>
              <w:right w:w="0" w:type="dxa"/>
            </w:tcMar>
            <w:vAlign w:val="bottom"/>
          </w:tcPr>
          <w:p w14:paraId="3BCEA44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181E4DC" w14:textId="77777777" w:rsidR="00023273" w:rsidRDefault="00023273"/>
        </w:tc>
        <w:tc>
          <w:tcPr>
            <w:tcW w:w="1289" w:type="dxa"/>
            <w:tcBorders>
              <w:top w:val="nil"/>
              <w:left w:val="nil"/>
              <w:bottom w:val="nil"/>
              <w:right w:val="nil"/>
            </w:tcBorders>
            <w:tcMar>
              <w:left w:w="0" w:type="dxa"/>
              <w:right w:w="0" w:type="dxa"/>
            </w:tcMar>
            <w:vAlign w:val="bottom"/>
          </w:tcPr>
          <w:p w14:paraId="6F3578F4" w14:textId="77777777" w:rsidR="00023273"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716E08D9" w14:textId="77777777" w:rsidR="00023273" w:rsidRDefault="00023273"/>
        </w:tc>
        <w:tc>
          <w:tcPr>
            <w:tcW w:w="1289" w:type="dxa"/>
            <w:tcBorders>
              <w:top w:val="nil"/>
              <w:left w:val="nil"/>
              <w:bottom w:val="nil"/>
              <w:right w:val="nil"/>
            </w:tcBorders>
            <w:tcMar>
              <w:left w:w="0" w:type="dxa"/>
              <w:right w:w="0" w:type="dxa"/>
            </w:tcMar>
            <w:vAlign w:val="bottom"/>
          </w:tcPr>
          <w:p w14:paraId="25565AE7" w14:textId="77777777" w:rsidR="00023273"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7CEA234F" w14:textId="77777777" w:rsidR="00023273" w:rsidRDefault="00023273"/>
        </w:tc>
        <w:tc>
          <w:tcPr>
            <w:tcW w:w="1289" w:type="dxa"/>
            <w:tcBorders>
              <w:top w:val="nil"/>
              <w:left w:val="nil"/>
              <w:bottom w:val="nil"/>
              <w:right w:val="nil"/>
            </w:tcBorders>
            <w:tcMar>
              <w:left w:w="0" w:type="dxa"/>
              <w:right w:w="0" w:type="dxa"/>
            </w:tcMar>
            <w:vAlign w:val="bottom"/>
          </w:tcPr>
          <w:p w14:paraId="3D599445" w14:textId="77777777" w:rsidR="00023273"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3099FD99" w14:textId="77777777" w:rsidR="00023273" w:rsidRDefault="00023273"/>
        </w:tc>
        <w:tc>
          <w:tcPr>
            <w:tcW w:w="1289" w:type="dxa"/>
            <w:tcBorders>
              <w:top w:val="nil"/>
              <w:left w:val="nil"/>
              <w:bottom w:val="nil"/>
              <w:right w:val="nil"/>
            </w:tcBorders>
            <w:tcMar>
              <w:left w:w="0" w:type="dxa"/>
              <w:right w:w="0" w:type="dxa"/>
            </w:tcMar>
            <w:vAlign w:val="bottom"/>
          </w:tcPr>
          <w:p w14:paraId="1EA2AAF4" w14:textId="77777777" w:rsidR="00023273"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61851A58" w14:textId="77777777" w:rsidR="00023273" w:rsidRDefault="00023273"/>
        </w:tc>
        <w:tc>
          <w:tcPr>
            <w:tcW w:w="1289" w:type="dxa"/>
            <w:tcBorders>
              <w:top w:val="nil"/>
              <w:left w:val="nil"/>
              <w:bottom w:val="nil"/>
              <w:right w:val="nil"/>
            </w:tcBorders>
            <w:tcMar>
              <w:left w:w="0" w:type="dxa"/>
              <w:right w:w="0" w:type="dxa"/>
            </w:tcMar>
            <w:vAlign w:val="bottom"/>
          </w:tcPr>
          <w:p w14:paraId="4A509BA7" w14:textId="77777777" w:rsidR="00023273"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11702EE9" w14:textId="77777777" w:rsidR="00023273" w:rsidRDefault="00023273"/>
        </w:tc>
        <w:tc>
          <w:tcPr>
            <w:tcW w:w="1289" w:type="dxa"/>
            <w:tcBorders>
              <w:top w:val="nil"/>
              <w:left w:val="nil"/>
              <w:bottom w:val="nil"/>
              <w:right w:val="nil"/>
            </w:tcBorders>
            <w:tcMar>
              <w:left w:w="0" w:type="dxa"/>
              <w:right w:w="0" w:type="dxa"/>
            </w:tcMar>
            <w:vAlign w:val="bottom"/>
          </w:tcPr>
          <w:p w14:paraId="17C460F0" w14:textId="77777777" w:rsidR="00023273" w:rsidRDefault="00000000">
            <w:pPr>
              <w:pStyle w:val="AccurriTableheaderinsubtable"/>
              <w:keepNext/>
            </w:pPr>
            <w:r>
              <w:rPr>
                <w:lang w:val="en-AU"/>
              </w:rPr>
              <w:t>Remaining contractual maturities</w:t>
            </w:r>
          </w:p>
        </w:tc>
      </w:tr>
      <w:tr w:rsidR="00023273" w14:paraId="7554AC10" w14:textId="77777777">
        <w:trPr>
          <w:cantSplit/>
          <w:tblHeader/>
        </w:trPr>
        <w:tc>
          <w:tcPr>
            <w:tcW w:w="2904" w:type="dxa"/>
            <w:tcBorders>
              <w:top w:val="nil"/>
              <w:left w:val="nil"/>
              <w:bottom w:val="nil"/>
              <w:right w:val="nil"/>
            </w:tcBorders>
            <w:tcMar>
              <w:left w:w="0" w:type="dxa"/>
              <w:right w:w="0" w:type="dxa"/>
            </w:tcMar>
            <w:vAlign w:val="bottom"/>
          </w:tcPr>
          <w:p w14:paraId="783F3784" w14:textId="77777777" w:rsidR="00023273"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2C41AAE1" w14:textId="77777777" w:rsidR="00023273" w:rsidRDefault="00023273"/>
        </w:tc>
        <w:tc>
          <w:tcPr>
            <w:tcW w:w="1289" w:type="dxa"/>
            <w:tcBorders>
              <w:top w:val="nil"/>
              <w:left w:val="nil"/>
              <w:bottom w:val="nil"/>
              <w:right w:val="nil"/>
            </w:tcBorders>
            <w:tcMar>
              <w:left w:w="0" w:type="dxa"/>
              <w:right w:w="0" w:type="dxa"/>
            </w:tcMar>
            <w:vAlign w:val="bottom"/>
          </w:tcPr>
          <w:p w14:paraId="6E45512D" w14:textId="77777777" w:rsidR="00023273"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74482A93" w14:textId="77777777" w:rsidR="00023273" w:rsidRDefault="00023273"/>
        </w:tc>
        <w:tc>
          <w:tcPr>
            <w:tcW w:w="1289" w:type="dxa"/>
            <w:tcBorders>
              <w:top w:val="nil"/>
              <w:left w:val="nil"/>
              <w:bottom w:val="nil"/>
              <w:right w:val="nil"/>
            </w:tcBorders>
            <w:tcMar>
              <w:left w:w="0" w:type="dxa"/>
              <w:right w:w="0" w:type="dxa"/>
            </w:tcMar>
            <w:vAlign w:val="bottom"/>
          </w:tcPr>
          <w:p w14:paraId="0F9633BB"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04B36D2" w14:textId="77777777" w:rsidR="00023273" w:rsidRDefault="00023273"/>
        </w:tc>
        <w:tc>
          <w:tcPr>
            <w:tcW w:w="1289" w:type="dxa"/>
            <w:tcBorders>
              <w:top w:val="nil"/>
              <w:left w:val="nil"/>
              <w:bottom w:val="nil"/>
              <w:right w:val="nil"/>
            </w:tcBorders>
            <w:tcMar>
              <w:left w:w="0" w:type="dxa"/>
              <w:right w:w="0" w:type="dxa"/>
            </w:tcMar>
            <w:vAlign w:val="bottom"/>
          </w:tcPr>
          <w:p w14:paraId="3082DE5F"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799B250" w14:textId="77777777" w:rsidR="00023273" w:rsidRDefault="00023273"/>
        </w:tc>
        <w:tc>
          <w:tcPr>
            <w:tcW w:w="1289" w:type="dxa"/>
            <w:tcBorders>
              <w:top w:val="nil"/>
              <w:left w:val="nil"/>
              <w:bottom w:val="nil"/>
              <w:right w:val="nil"/>
            </w:tcBorders>
            <w:tcMar>
              <w:left w:w="0" w:type="dxa"/>
              <w:right w:w="0" w:type="dxa"/>
            </w:tcMar>
            <w:vAlign w:val="bottom"/>
          </w:tcPr>
          <w:p w14:paraId="4E5A6BB2"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DE27430" w14:textId="77777777" w:rsidR="00023273" w:rsidRDefault="00023273"/>
        </w:tc>
        <w:tc>
          <w:tcPr>
            <w:tcW w:w="1289" w:type="dxa"/>
            <w:tcBorders>
              <w:top w:val="nil"/>
              <w:left w:val="nil"/>
              <w:bottom w:val="nil"/>
              <w:right w:val="nil"/>
            </w:tcBorders>
            <w:tcMar>
              <w:left w:w="0" w:type="dxa"/>
              <w:right w:w="0" w:type="dxa"/>
            </w:tcMar>
            <w:vAlign w:val="bottom"/>
          </w:tcPr>
          <w:p w14:paraId="73903E2F"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FAE8EE0" w14:textId="77777777" w:rsidR="00023273" w:rsidRDefault="00023273"/>
        </w:tc>
        <w:tc>
          <w:tcPr>
            <w:tcW w:w="1289" w:type="dxa"/>
            <w:tcBorders>
              <w:top w:val="nil"/>
              <w:left w:val="nil"/>
              <w:bottom w:val="nil"/>
              <w:right w:val="nil"/>
            </w:tcBorders>
            <w:tcMar>
              <w:left w:w="0" w:type="dxa"/>
              <w:right w:w="0" w:type="dxa"/>
            </w:tcMar>
            <w:vAlign w:val="bottom"/>
          </w:tcPr>
          <w:p w14:paraId="66AC26AD" w14:textId="77777777" w:rsidR="00023273" w:rsidRDefault="00000000">
            <w:pPr>
              <w:pStyle w:val="AccurriTableheaderinsubtable"/>
              <w:keepNext/>
            </w:pPr>
            <w:r>
              <w:rPr>
                <w:lang w:val="en-AU"/>
              </w:rPr>
              <w:t>CU'000</w:t>
            </w:r>
          </w:p>
        </w:tc>
      </w:tr>
      <w:tr w:rsidR="00023273" w14:paraId="0E9422EA" w14:textId="77777777">
        <w:trPr>
          <w:cantSplit/>
          <w:tblHeader/>
        </w:trPr>
        <w:tc>
          <w:tcPr>
            <w:tcW w:w="2904" w:type="dxa"/>
            <w:tcBorders>
              <w:top w:val="nil"/>
              <w:left w:val="nil"/>
              <w:bottom w:val="nil"/>
              <w:right w:val="nil"/>
            </w:tcBorders>
            <w:tcMar>
              <w:left w:w="0" w:type="dxa"/>
              <w:right w:w="0" w:type="dxa"/>
            </w:tcMar>
            <w:vAlign w:val="bottom"/>
          </w:tcPr>
          <w:p w14:paraId="4C59CD4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C24491A" w14:textId="77777777" w:rsidR="00023273" w:rsidRDefault="00023273"/>
        </w:tc>
        <w:tc>
          <w:tcPr>
            <w:tcW w:w="1289" w:type="dxa"/>
            <w:tcBorders>
              <w:top w:val="nil"/>
              <w:left w:val="nil"/>
              <w:bottom w:val="nil"/>
              <w:right w:val="nil"/>
            </w:tcBorders>
            <w:tcMar>
              <w:left w:w="0" w:type="dxa"/>
              <w:right w:w="0" w:type="dxa"/>
            </w:tcMar>
            <w:vAlign w:val="bottom"/>
          </w:tcPr>
          <w:p w14:paraId="0715220C"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50C7D14B" w14:textId="77777777" w:rsidR="00023273" w:rsidRDefault="00023273"/>
        </w:tc>
        <w:tc>
          <w:tcPr>
            <w:tcW w:w="1289" w:type="dxa"/>
            <w:tcBorders>
              <w:top w:val="nil"/>
              <w:left w:val="nil"/>
              <w:bottom w:val="nil"/>
              <w:right w:val="nil"/>
            </w:tcBorders>
            <w:tcMar>
              <w:left w:w="0" w:type="dxa"/>
              <w:right w:w="0" w:type="dxa"/>
            </w:tcMar>
            <w:vAlign w:val="bottom"/>
          </w:tcPr>
          <w:p w14:paraId="1CB50729"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67E06C5C" w14:textId="77777777" w:rsidR="00023273" w:rsidRDefault="00023273"/>
        </w:tc>
        <w:tc>
          <w:tcPr>
            <w:tcW w:w="1289" w:type="dxa"/>
            <w:tcBorders>
              <w:top w:val="nil"/>
              <w:left w:val="nil"/>
              <w:bottom w:val="nil"/>
              <w:right w:val="nil"/>
            </w:tcBorders>
            <w:tcMar>
              <w:left w:w="0" w:type="dxa"/>
              <w:right w:w="0" w:type="dxa"/>
            </w:tcMar>
            <w:vAlign w:val="bottom"/>
          </w:tcPr>
          <w:p w14:paraId="27A9F5AB"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E425858" w14:textId="77777777" w:rsidR="00023273" w:rsidRDefault="00023273"/>
        </w:tc>
        <w:tc>
          <w:tcPr>
            <w:tcW w:w="1289" w:type="dxa"/>
            <w:tcBorders>
              <w:top w:val="nil"/>
              <w:left w:val="nil"/>
              <w:bottom w:val="nil"/>
              <w:right w:val="nil"/>
            </w:tcBorders>
            <w:tcMar>
              <w:left w:w="0" w:type="dxa"/>
              <w:right w:w="0" w:type="dxa"/>
            </w:tcMar>
            <w:vAlign w:val="bottom"/>
          </w:tcPr>
          <w:p w14:paraId="1243FCCA"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55459C89" w14:textId="77777777" w:rsidR="00023273" w:rsidRDefault="00023273"/>
        </w:tc>
        <w:tc>
          <w:tcPr>
            <w:tcW w:w="1289" w:type="dxa"/>
            <w:tcBorders>
              <w:top w:val="nil"/>
              <w:left w:val="nil"/>
              <w:bottom w:val="nil"/>
              <w:right w:val="nil"/>
            </w:tcBorders>
            <w:tcMar>
              <w:left w:w="0" w:type="dxa"/>
              <w:right w:w="0" w:type="dxa"/>
            </w:tcMar>
            <w:vAlign w:val="bottom"/>
          </w:tcPr>
          <w:p w14:paraId="6A9314B9"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78EFF0F" w14:textId="77777777" w:rsidR="00023273" w:rsidRDefault="00023273"/>
        </w:tc>
        <w:tc>
          <w:tcPr>
            <w:tcW w:w="1289" w:type="dxa"/>
            <w:tcBorders>
              <w:top w:val="nil"/>
              <w:left w:val="nil"/>
              <w:bottom w:val="nil"/>
              <w:right w:val="nil"/>
            </w:tcBorders>
            <w:tcMar>
              <w:left w:w="0" w:type="dxa"/>
              <w:right w:w="0" w:type="dxa"/>
            </w:tcMar>
            <w:vAlign w:val="bottom"/>
          </w:tcPr>
          <w:p w14:paraId="33DBB3F9" w14:textId="77777777" w:rsidR="00023273" w:rsidRDefault="00023273">
            <w:pPr>
              <w:pStyle w:val="AccurriTableheaderinsubtable"/>
              <w:keepNext/>
            </w:pPr>
          </w:p>
        </w:tc>
      </w:tr>
      <w:tr w:rsidR="00023273" w14:paraId="3FD18F78" w14:textId="77777777">
        <w:tc>
          <w:tcPr>
            <w:tcW w:w="2904" w:type="dxa"/>
            <w:tcBorders>
              <w:top w:val="nil"/>
              <w:left w:val="nil"/>
              <w:bottom w:val="nil"/>
              <w:right w:val="nil"/>
            </w:tcBorders>
            <w:tcMar>
              <w:left w:w="0" w:type="dxa"/>
              <w:right w:w="0" w:type="dxa"/>
            </w:tcMar>
            <w:vAlign w:val="bottom"/>
          </w:tcPr>
          <w:p w14:paraId="640C1B1C" w14:textId="77777777" w:rsidR="00023273"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3F78F28A" w14:textId="77777777" w:rsidR="00023273" w:rsidRDefault="00023273"/>
        </w:tc>
        <w:tc>
          <w:tcPr>
            <w:tcW w:w="1289" w:type="dxa"/>
            <w:tcBorders>
              <w:top w:val="nil"/>
              <w:left w:val="nil"/>
              <w:bottom w:val="nil"/>
              <w:right w:val="nil"/>
            </w:tcBorders>
            <w:tcMar>
              <w:left w:w="0" w:type="dxa"/>
              <w:right w:w="240" w:type="dxa"/>
            </w:tcMar>
            <w:vAlign w:val="bottom"/>
          </w:tcPr>
          <w:p w14:paraId="1DFD6B2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E049AE6" w14:textId="77777777" w:rsidR="00023273" w:rsidRDefault="00023273"/>
        </w:tc>
        <w:tc>
          <w:tcPr>
            <w:tcW w:w="1289" w:type="dxa"/>
            <w:tcBorders>
              <w:top w:val="nil"/>
              <w:left w:val="nil"/>
              <w:bottom w:val="nil"/>
              <w:right w:val="nil"/>
            </w:tcBorders>
            <w:tcMar>
              <w:left w:w="0" w:type="dxa"/>
              <w:right w:w="60" w:type="dxa"/>
            </w:tcMar>
            <w:vAlign w:val="bottom"/>
          </w:tcPr>
          <w:p w14:paraId="31B73A5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457B03" w14:textId="77777777" w:rsidR="00023273" w:rsidRDefault="00023273"/>
        </w:tc>
        <w:tc>
          <w:tcPr>
            <w:tcW w:w="1289" w:type="dxa"/>
            <w:tcBorders>
              <w:top w:val="nil"/>
              <w:left w:val="nil"/>
              <w:bottom w:val="nil"/>
              <w:right w:val="nil"/>
            </w:tcBorders>
            <w:tcMar>
              <w:left w:w="0" w:type="dxa"/>
              <w:right w:w="60" w:type="dxa"/>
            </w:tcMar>
            <w:vAlign w:val="bottom"/>
          </w:tcPr>
          <w:p w14:paraId="4D8CFB6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4958C0A" w14:textId="77777777" w:rsidR="00023273" w:rsidRDefault="00023273"/>
        </w:tc>
        <w:tc>
          <w:tcPr>
            <w:tcW w:w="1289" w:type="dxa"/>
            <w:tcBorders>
              <w:top w:val="nil"/>
              <w:left w:val="nil"/>
              <w:bottom w:val="nil"/>
              <w:right w:val="nil"/>
            </w:tcBorders>
            <w:tcMar>
              <w:left w:w="0" w:type="dxa"/>
              <w:right w:w="60" w:type="dxa"/>
            </w:tcMar>
            <w:vAlign w:val="bottom"/>
          </w:tcPr>
          <w:p w14:paraId="682A2B8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4D3E5D5" w14:textId="77777777" w:rsidR="00023273" w:rsidRDefault="00023273"/>
        </w:tc>
        <w:tc>
          <w:tcPr>
            <w:tcW w:w="1289" w:type="dxa"/>
            <w:tcBorders>
              <w:top w:val="nil"/>
              <w:left w:val="nil"/>
              <w:bottom w:val="nil"/>
              <w:right w:val="nil"/>
            </w:tcBorders>
            <w:tcMar>
              <w:left w:w="0" w:type="dxa"/>
              <w:right w:w="60" w:type="dxa"/>
            </w:tcMar>
            <w:vAlign w:val="bottom"/>
          </w:tcPr>
          <w:p w14:paraId="4024DA6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0DC23FE" w14:textId="77777777" w:rsidR="00023273" w:rsidRDefault="00023273"/>
        </w:tc>
        <w:tc>
          <w:tcPr>
            <w:tcW w:w="1289" w:type="dxa"/>
            <w:tcBorders>
              <w:top w:val="nil"/>
              <w:left w:val="nil"/>
              <w:bottom w:val="nil"/>
              <w:right w:val="nil"/>
            </w:tcBorders>
            <w:tcMar>
              <w:left w:w="0" w:type="dxa"/>
              <w:right w:w="60" w:type="dxa"/>
            </w:tcMar>
            <w:vAlign w:val="bottom"/>
          </w:tcPr>
          <w:p w14:paraId="785DC167" w14:textId="77777777" w:rsidR="00023273" w:rsidRDefault="00023273">
            <w:pPr>
              <w:pStyle w:val="AccurriTablenumericvalues"/>
              <w:keepNext/>
            </w:pPr>
          </w:p>
        </w:tc>
      </w:tr>
      <w:tr w:rsidR="00023273" w14:paraId="4525794F" w14:textId="77777777">
        <w:tc>
          <w:tcPr>
            <w:tcW w:w="2904" w:type="dxa"/>
            <w:tcBorders>
              <w:top w:val="nil"/>
              <w:left w:val="nil"/>
              <w:bottom w:val="nil"/>
              <w:right w:val="nil"/>
            </w:tcBorders>
            <w:tcMar>
              <w:left w:w="0" w:type="dxa"/>
              <w:right w:w="0" w:type="dxa"/>
            </w:tcMar>
            <w:vAlign w:val="bottom"/>
          </w:tcPr>
          <w:p w14:paraId="6579BC98" w14:textId="77777777" w:rsidR="00023273"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0A44F06F" w14:textId="77777777" w:rsidR="00023273" w:rsidRDefault="00023273"/>
        </w:tc>
        <w:tc>
          <w:tcPr>
            <w:tcW w:w="1289" w:type="dxa"/>
            <w:tcBorders>
              <w:top w:val="nil"/>
              <w:left w:val="nil"/>
              <w:bottom w:val="nil"/>
              <w:right w:val="nil"/>
            </w:tcBorders>
            <w:tcMar>
              <w:left w:w="0" w:type="dxa"/>
              <w:right w:w="240" w:type="dxa"/>
            </w:tcMar>
            <w:vAlign w:val="bottom"/>
          </w:tcPr>
          <w:p w14:paraId="11C8844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4885DBB" w14:textId="77777777" w:rsidR="00023273" w:rsidRDefault="00023273"/>
        </w:tc>
        <w:tc>
          <w:tcPr>
            <w:tcW w:w="1289" w:type="dxa"/>
            <w:tcBorders>
              <w:top w:val="nil"/>
              <w:left w:val="nil"/>
              <w:bottom w:val="nil"/>
              <w:right w:val="nil"/>
            </w:tcBorders>
            <w:tcMar>
              <w:left w:w="0" w:type="dxa"/>
              <w:right w:w="60" w:type="dxa"/>
            </w:tcMar>
            <w:vAlign w:val="bottom"/>
          </w:tcPr>
          <w:p w14:paraId="0E80AE0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9A0BC8C" w14:textId="77777777" w:rsidR="00023273" w:rsidRDefault="00023273"/>
        </w:tc>
        <w:tc>
          <w:tcPr>
            <w:tcW w:w="1289" w:type="dxa"/>
            <w:tcBorders>
              <w:top w:val="nil"/>
              <w:left w:val="nil"/>
              <w:bottom w:val="nil"/>
              <w:right w:val="nil"/>
            </w:tcBorders>
            <w:tcMar>
              <w:left w:w="0" w:type="dxa"/>
              <w:right w:w="60" w:type="dxa"/>
            </w:tcMar>
            <w:vAlign w:val="bottom"/>
          </w:tcPr>
          <w:p w14:paraId="266E32A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C9B25BC" w14:textId="77777777" w:rsidR="00023273" w:rsidRDefault="00023273"/>
        </w:tc>
        <w:tc>
          <w:tcPr>
            <w:tcW w:w="1289" w:type="dxa"/>
            <w:tcBorders>
              <w:top w:val="nil"/>
              <w:left w:val="nil"/>
              <w:bottom w:val="nil"/>
              <w:right w:val="nil"/>
            </w:tcBorders>
            <w:tcMar>
              <w:left w:w="0" w:type="dxa"/>
              <w:right w:w="60" w:type="dxa"/>
            </w:tcMar>
            <w:vAlign w:val="bottom"/>
          </w:tcPr>
          <w:p w14:paraId="1703860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D3A51CC" w14:textId="77777777" w:rsidR="00023273" w:rsidRDefault="00023273"/>
        </w:tc>
        <w:tc>
          <w:tcPr>
            <w:tcW w:w="1289" w:type="dxa"/>
            <w:tcBorders>
              <w:top w:val="nil"/>
              <w:left w:val="nil"/>
              <w:bottom w:val="nil"/>
              <w:right w:val="nil"/>
            </w:tcBorders>
            <w:tcMar>
              <w:left w:w="0" w:type="dxa"/>
              <w:right w:w="60" w:type="dxa"/>
            </w:tcMar>
            <w:vAlign w:val="bottom"/>
          </w:tcPr>
          <w:p w14:paraId="4160FE5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10A1391" w14:textId="77777777" w:rsidR="00023273" w:rsidRDefault="00023273"/>
        </w:tc>
        <w:tc>
          <w:tcPr>
            <w:tcW w:w="1289" w:type="dxa"/>
            <w:tcBorders>
              <w:top w:val="nil"/>
              <w:left w:val="nil"/>
              <w:bottom w:val="nil"/>
              <w:right w:val="nil"/>
            </w:tcBorders>
            <w:tcMar>
              <w:left w:w="0" w:type="dxa"/>
              <w:right w:w="60" w:type="dxa"/>
            </w:tcMar>
            <w:vAlign w:val="bottom"/>
          </w:tcPr>
          <w:p w14:paraId="3A9D71DA" w14:textId="77777777" w:rsidR="00023273" w:rsidRDefault="00023273">
            <w:pPr>
              <w:pStyle w:val="AccurriTablenumericvalues"/>
              <w:keepNext/>
            </w:pPr>
          </w:p>
        </w:tc>
      </w:tr>
      <w:tr w:rsidR="00023273" w14:paraId="1AD1EF83" w14:textId="77777777">
        <w:tc>
          <w:tcPr>
            <w:tcW w:w="2904" w:type="dxa"/>
            <w:tcBorders>
              <w:top w:val="nil"/>
              <w:left w:val="nil"/>
              <w:bottom w:val="nil"/>
              <w:right w:val="nil"/>
            </w:tcBorders>
            <w:tcMar>
              <w:left w:w="0" w:type="dxa"/>
              <w:right w:w="0" w:type="dxa"/>
            </w:tcMar>
            <w:vAlign w:val="bottom"/>
          </w:tcPr>
          <w:p w14:paraId="49AB9F9E" w14:textId="77777777" w:rsidR="0002327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58175B05" w14:textId="77777777" w:rsidR="00023273" w:rsidRDefault="00023273"/>
        </w:tc>
        <w:tc>
          <w:tcPr>
            <w:tcW w:w="1289" w:type="dxa"/>
            <w:tcBorders>
              <w:top w:val="nil"/>
              <w:left w:val="nil"/>
              <w:bottom w:val="nil"/>
              <w:right w:val="nil"/>
            </w:tcBorders>
            <w:tcMar>
              <w:left w:w="0" w:type="dxa"/>
              <w:right w:w="240" w:type="dxa"/>
            </w:tcMar>
            <w:vAlign w:val="bottom"/>
          </w:tcPr>
          <w:p w14:paraId="130BBAD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0C8747" w14:textId="77777777" w:rsidR="00023273" w:rsidRDefault="00023273"/>
        </w:tc>
        <w:tc>
          <w:tcPr>
            <w:tcW w:w="1289" w:type="dxa"/>
            <w:tcBorders>
              <w:top w:val="nil"/>
              <w:left w:val="nil"/>
              <w:bottom w:val="nil"/>
              <w:right w:val="nil"/>
            </w:tcBorders>
            <w:tcMar>
              <w:left w:w="0" w:type="dxa"/>
              <w:right w:w="60" w:type="dxa"/>
            </w:tcMar>
            <w:vAlign w:val="bottom"/>
          </w:tcPr>
          <w:p w14:paraId="2FAE8436" w14:textId="77777777" w:rsidR="00023273" w:rsidRDefault="00000000">
            <w:pPr>
              <w:pStyle w:val="AccurriTablenumericvalues"/>
              <w:keepNext/>
            </w:pPr>
            <w:r>
              <w:rPr>
                <w:lang w:val="en-AU"/>
              </w:rPr>
              <w:t>15,711</w:t>
            </w:r>
          </w:p>
        </w:tc>
        <w:tc>
          <w:tcPr>
            <w:tcW w:w="60" w:type="dxa"/>
            <w:tcBorders>
              <w:top w:val="nil"/>
              <w:left w:val="nil"/>
              <w:bottom w:val="nil"/>
              <w:right w:val="nil"/>
            </w:tcBorders>
            <w:tcMar>
              <w:left w:w="0" w:type="dxa"/>
              <w:right w:w="0" w:type="dxa"/>
            </w:tcMar>
          </w:tcPr>
          <w:p w14:paraId="5512E827" w14:textId="77777777" w:rsidR="00023273" w:rsidRDefault="00023273"/>
        </w:tc>
        <w:tc>
          <w:tcPr>
            <w:tcW w:w="1289" w:type="dxa"/>
            <w:tcBorders>
              <w:top w:val="nil"/>
              <w:left w:val="nil"/>
              <w:bottom w:val="nil"/>
              <w:right w:val="nil"/>
            </w:tcBorders>
            <w:tcMar>
              <w:left w:w="0" w:type="dxa"/>
              <w:right w:w="60" w:type="dxa"/>
            </w:tcMar>
            <w:vAlign w:val="bottom"/>
          </w:tcPr>
          <w:p w14:paraId="5161068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43FACE" w14:textId="77777777" w:rsidR="00023273" w:rsidRDefault="00023273"/>
        </w:tc>
        <w:tc>
          <w:tcPr>
            <w:tcW w:w="1289" w:type="dxa"/>
            <w:tcBorders>
              <w:top w:val="nil"/>
              <w:left w:val="nil"/>
              <w:bottom w:val="nil"/>
              <w:right w:val="nil"/>
            </w:tcBorders>
            <w:tcMar>
              <w:left w:w="0" w:type="dxa"/>
              <w:right w:w="60" w:type="dxa"/>
            </w:tcMar>
            <w:vAlign w:val="bottom"/>
          </w:tcPr>
          <w:p w14:paraId="54F9662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D1FF7F" w14:textId="77777777" w:rsidR="00023273" w:rsidRDefault="00023273"/>
        </w:tc>
        <w:tc>
          <w:tcPr>
            <w:tcW w:w="1289" w:type="dxa"/>
            <w:tcBorders>
              <w:top w:val="nil"/>
              <w:left w:val="nil"/>
              <w:bottom w:val="nil"/>
              <w:right w:val="nil"/>
            </w:tcBorders>
            <w:tcMar>
              <w:left w:w="0" w:type="dxa"/>
              <w:right w:w="60" w:type="dxa"/>
            </w:tcMar>
            <w:vAlign w:val="bottom"/>
          </w:tcPr>
          <w:p w14:paraId="5943B6F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CE8662" w14:textId="77777777" w:rsidR="00023273" w:rsidRDefault="00023273"/>
        </w:tc>
        <w:tc>
          <w:tcPr>
            <w:tcW w:w="1289" w:type="dxa"/>
            <w:tcBorders>
              <w:top w:val="nil"/>
              <w:left w:val="nil"/>
              <w:bottom w:val="nil"/>
              <w:right w:val="nil"/>
            </w:tcBorders>
            <w:tcMar>
              <w:left w:w="0" w:type="dxa"/>
              <w:right w:w="60" w:type="dxa"/>
            </w:tcMar>
            <w:vAlign w:val="bottom"/>
          </w:tcPr>
          <w:p w14:paraId="2F062BFA" w14:textId="77777777" w:rsidR="00023273" w:rsidRDefault="00000000">
            <w:pPr>
              <w:pStyle w:val="AccurriTablenumericvalues"/>
              <w:keepNext/>
            </w:pPr>
            <w:r>
              <w:rPr>
                <w:lang w:val="en-AU"/>
              </w:rPr>
              <w:t>15,711</w:t>
            </w:r>
          </w:p>
        </w:tc>
      </w:tr>
      <w:tr w:rsidR="00023273" w14:paraId="61A8E30D" w14:textId="77777777">
        <w:tc>
          <w:tcPr>
            <w:tcW w:w="2904" w:type="dxa"/>
            <w:tcBorders>
              <w:top w:val="nil"/>
              <w:left w:val="nil"/>
              <w:bottom w:val="nil"/>
              <w:right w:val="nil"/>
            </w:tcBorders>
            <w:tcMar>
              <w:left w:w="0" w:type="dxa"/>
              <w:right w:w="0" w:type="dxa"/>
            </w:tcMar>
            <w:vAlign w:val="bottom"/>
          </w:tcPr>
          <w:p w14:paraId="02DE3854" w14:textId="77777777" w:rsidR="00023273"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2223A9C9" w14:textId="77777777" w:rsidR="00023273" w:rsidRDefault="00023273"/>
        </w:tc>
        <w:tc>
          <w:tcPr>
            <w:tcW w:w="1289" w:type="dxa"/>
            <w:tcBorders>
              <w:top w:val="nil"/>
              <w:left w:val="nil"/>
              <w:bottom w:val="nil"/>
              <w:right w:val="nil"/>
            </w:tcBorders>
            <w:tcMar>
              <w:left w:w="0" w:type="dxa"/>
              <w:right w:w="240" w:type="dxa"/>
            </w:tcMar>
            <w:vAlign w:val="bottom"/>
          </w:tcPr>
          <w:p w14:paraId="4D35517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845EF0" w14:textId="77777777" w:rsidR="00023273" w:rsidRDefault="00023273"/>
        </w:tc>
        <w:tc>
          <w:tcPr>
            <w:tcW w:w="1289" w:type="dxa"/>
            <w:tcBorders>
              <w:top w:val="nil"/>
              <w:left w:val="nil"/>
              <w:bottom w:val="nil"/>
              <w:right w:val="nil"/>
            </w:tcBorders>
            <w:tcMar>
              <w:left w:w="0" w:type="dxa"/>
              <w:right w:w="60" w:type="dxa"/>
            </w:tcMar>
            <w:vAlign w:val="bottom"/>
          </w:tcPr>
          <w:p w14:paraId="1E3AE2F3" w14:textId="77777777" w:rsidR="00023273" w:rsidRDefault="00000000">
            <w:pPr>
              <w:pStyle w:val="AccurriTablenumericvalues"/>
              <w:keepNext/>
            </w:pPr>
            <w:r>
              <w:rPr>
                <w:lang w:val="en-AU"/>
              </w:rPr>
              <w:t>1,595</w:t>
            </w:r>
          </w:p>
        </w:tc>
        <w:tc>
          <w:tcPr>
            <w:tcW w:w="60" w:type="dxa"/>
            <w:tcBorders>
              <w:top w:val="nil"/>
              <w:left w:val="nil"/>
              <w:bottom w:val="nil"/>
              <w:right w:val="nil"/>
            </w:tcBorders>
            <w:tcMar>
              <w:left w:w="0" w:type="dxa"/>
              <w:right w:w="0" w:type="dxa"/>
            </w:tcMar>
          </w:tcPr>
          <w:p w14:paraId="54213BE0" w14:textId="77777777" w:rsidR="00023273" w:rsidRDefault="00023273"/>
        </w:tc>
        <w:tc>
          <w:tcPr>
            <w:tcW w:w="1289" w:type="dxa"/>
            <w:tcBorders>
              <w:top w:val="nil"/>
              <w:left w:val="nil"/>
              <w:bottom w:val="nil"/>
              <w:right w:val="nil"/>
            </w:tcBorders>
            <w:tcMar>
              <w:left w:w="0" w:type="dxa"/>
              <w:right w:w="60" w:type="dxa"/>
            </w:tcMar>
            <w:vAlign w:val="bottom"/>
          </w:tcPr>
          <w:p w14:paraId="1A02D1A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329064" w14:textId="77777777" w:rsidR="00023273" w:rsidRDefault="00023273"/>
        </w:tc>
        <w:tc>
          <w:tcPr>
            <w:tcW w:w="1289" w:type="dxa"/>
            <w:tcBorders>
              <w:top w:val="nil"/>
              <w:left w:val="nil"/>
              <w:bottom w:val="nil"/>
              <w:right w:val="nil"/>
            </w:tcBorders>
            <w:tcMar>
              <w:left w:w="0" w:type="dxa"/>
              <w:right w:w="60" w:type="dxa"/>
            </w:tcMar>
            <w:vAlign w:val="bottom"/>
          </w:tcPr>
          <w:p w14:paraId="23DA558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0FBFA3" w14:textId="77777777" w:rsidR="00023273" w:rsidRDefault="00023273"/>
        </w:tc>
        <w:tc>
          <w:tcPr>
            <w:tcW w:w="1289" w:type="dxa"/>
            <w:tcBorders>
              <w:top w:val="nil"/>
              <w:left w:val="nil"/>
              <w:bottom w:val="nil"/>
              <w:right w:val="nil"/>
            </w:tcBorders>
            <w:tcMar>
              <w:left w:w="0" w:type="dxa"/>
              <w:right w:w="60" w:type="dxa"/>
            </w:tcMar>
            <w:vAlign w:val="bottom"/>
          </w:tcPr>
          <w:p w14:paraId="19378E6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5EFC7C" w14:textId="77777777" w:rsidR="00023273" w:rsidRDefault="00023273"/>
        </w:tc>
        <w:tc>
          <w:tcPr>
            <w:tcW w:w="1289" w:type="dxa"/>
            <w:tcBorders>
              <w:top w:val="nil"/>
              <w:left w:val="nil"/>
              <w:bottom w:val="nil"/>
              <w:right w:val="nil"/>
            </w:tcBorders>
            <w:tcMar>
              <w:left w:w="0" w:type="dxa"/>
              <w:right w:w="60" w:type="dxa"/>
            </w:tcMar>
            <w:vAlign w:val="bottom"/>
          </w:tcPr>
          <w:p w14:paraId="6E08C635" w14:textId="77777777" w:rsidR="00023273" w:rsidRDefault="00000000">
            <w:pPr>
              <w:pStyle w:val="AccurriTablenumericvalues"/>
              <w:keepNext/>
            </w:pPr>
            <w:r>
              <w:rPr>
                <w:lang w:val="en-AU"/>
              </w:rPr>
              <w:t>1,595</w:t>
            </w:r>
          </w:p>
        </w:tc>
      </w:tr>
      <w:tr w:rsidR="00023273" w14:paraId="32D00736" w14:textId="77777777">
        <w:tc>
          <w:tcPr>
            <w:tcW w:w="2904" w:type="dxa"/>
            <w:tcBorders>
              <w:top w:val="nil"/>
              <w:left w:val="nil"/>
              <w:bottom w:val="nil"/>
              <w:right w:val="nil"/>
            </w:tcBorders>
            <w:tcMar>
              <w:left w:w="0" w:type="dxa"/>
              <w:right w:w="0" w:type="dxa"/>
            </w:tcMar>
            <w:vAlign w:val="bottom"/>
          </w:tcPr>
          <w:p w14:paraId="271B570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EE71B5C" w14:textId="77777777" w:rsidR="00023273" w:rsidRDefault="00023273"/>
        </w:tc>
        <w:tc>
          <w:tcPr>
            <w:tcW w:w="1289" w:type="dxa"/>
            <w:tcBorders>
              <w:top w:val="nil"/>
              <w:left w:val="nil"/>
              <w:bottom w:val="nil"/>
              <w:right w:val="nil"/>
            </w:tcBorders>
            <w:tcMar>
              <w:left w:w="0" w:type="dxa"/>
              <w:right w:w="240" w:type="dxa"/>
            </w:tcMar>
            <w:vAlign w:val="bottom"/>
          </w:tcPr>
          <w:p w14:paraId="6311748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FAF8222" w14:textId="77777777" w:rsidR="00023273" w:rsidRDefault="00023273"/>
        </w:tc>
        <w:tc>
          <w:tcPr>
            <w:tcW w:w="1289" w:type="dxa"/>
            <w:tcBorders>
              <w:top w:val="nil"/>
              <w:left w:val="nil"/>
              <w:bottom w:val="nil"/>
              <w:right w:val="nil"/>
            </w:tcBorders>
            <w:tcMar>
              <w:left w:w="0" w:type="dxa"/>
              <w:right w:w="60" w:type="dxa"/>
            </w:tcMar>
            <w:vAlign w:val="bottom"/>
          </w:tcPr>
          <w:p w14:paraId="7B20233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AF334FF" w14:textId="77777777" w:rsidR="00023273" w:rsidRDefault="00023273"/>
        </w:tc>
        <w:tc>
          <w:tcPr>
            <w:tcW w:w="1289" w:type="dxa"/>
            <w:tcBorders>
              <w:top w:val="nil"/>
              <w:left w:val="nil"/>
              <w:bottom w:val="nil"/>
              <w:right w:val="nil"/>
            </w:tcBorders>
            <w:tcMar>
              <w:left w:w="0" w:type="dxa"/>
              <w:right w:w="60" w:type="dxa"/>
            </w:tcMar>
            <w:vAlign w:val="bottom"/>
          </w:tcPr>
          <w:p w14:paraId="7F44C99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CF787F8" w14:textId="77777777" w:rsidR="00023273" w:rsidRDefault="00023273"/>
        </w:tc>
        <w:tc>
          <w:tcPr>
            <w:tcW w:w="1289" w:type="dxa"/>
            <w:tcBorders>
              <w:top w:val="nil"/>
              <w:left w:val="nil"/>
              <w:bottom w:val="nil"/>
              <w:right w:val="nil"/>
            </w:tcBorders>
            <w:tcMar>
              <w:left w:w="0" w:type="dxa"/>
              <w:right w:w="60" w:type="dxa"/>
            </w:tcMar>
            <w:vAlign w:val="bottom"/>
          </w:tcPr>
          <w:p w14:paraId="0F27F95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B95DDBF" w14:textId="77777777" w:rsidR="00023273" w:rsidRDefault="00023273"/>
        </w:tc>
        <w:tc>
          <w:tcPr>
            <w:tcW w:w="1289" w:type="dxa"/>
            <w:tcBorders>
              <w:top w:val="nil"/>
              <w:left w:val="nil"/>
              <w:bottom w:val="nil"/>
              <w:right w:val="nil"/>
            </w:tcBorders>
            <w:tcMar>
              <w:left w:w="0" w:type="dxa"/>
              <w:right w:w="60" w:type="dxa"/>
            </w:tcMar>
            <w:vAlign w:val="bottom"/>
          </w:tcPr>
          <w:p w14:paraId="0F68990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AC303DF" w14:textId="77777777" w:rsidR="00023273" w:rsidRDefault="00023273"/>
        </w:tc>
        <w:tc>
          <w:tcPr>
            <w:tcW w:w="1289" w:type="dxa"/>
            <w:tcBorders>
              <w:top w:val="nil"/>
              <w:left w:val="nil"/>
              <w:bottom w:val="nil"/>
              <w:right w:val="nil"/>
            </w:tcBorders>
            <w:tcMar>
              <w:left w:w="0" w:type="dxa"/>
              <w:right w:w="60" w:type="dxa"/>
            </w:tcMar>
            <w:vAlign w:val="bottom"/>
          </w:tcPr>
          <w:p w14:paraId="66785E8C" w14:textId="77777777" w:rsidR="00023273" w:rsidRDefault="00023273">
            <w:pPr>
              <w:pStyle w:val="AccurriTablenumericvalues"/>
              <w:keepNext/>
            </w:pPr>
          </w:p>
        </w:tc>
      </w:tr>
      <w:tr w:rsidR="00023273" w14:paraId="2ABDEA56" w14:textId="77777777">
        <w:tc>
          <w:tcPr>
            <w:tcW w:w="2904" w:type="dxa"/>
            <w:tcBorders>
              <w:top w:val="nil"/>
              <w:left w:val="nil"/>
              <w:bottom w:val="nil"/>
              <w:right w:val="nil"/>
            </w:tcBorders>
            <w:tcMar>
              <w:left w:w="0" w:type="dxa"/>
              <w:right w:w="0" w:type="dxa"/>
            </w:tcMar>
            <w:vAlign w:val="bottom"/>
          </w:tcPr>
          <w:p w14:paraId="71B18119" w14:textId="77777777" w:rsidR="00023273" w:rsidRDefault="00000000">
            <w:pPr>
              <w:pStyle w:val="AccurriTablesubtitle"/>
              <w:keepNext/>
            </w:pPr>
            <w:r>
              <w:rPr>
                <w:lang w:val="en-AU"/>
              </w:rPr>
              <w:t>Interest-bearing - variable</w:t>
            </w:r>
          </w:p>
        </w:tc>
        <w:tc>
          <w:tcPr>
            <w:tcW w:w="60" w:type="dxa"/>
            <w:tcBorders>
              <w:top w:val="nil"/>
              <w:left w:val="nil"/>
              <w:bottom w:val="nil"/>
              <w:right w:val="nil"/>
            </w:tcBorders>
            <w:tcMar>
              <w:left w:w="0" w:type="dxa"/>
              <w:right w:w="0" w:type="dxa"/>
            </w:tcMar>
          </w:tcPr>
          <w:p w14:paraId="41B29E28" w14:textId="77777777" w:rsidR="00023273" w:rsidRDefault="00023273"/>
        </w:tc>
        <w:tc>
          <w:tcPr>
            <w:tcW w:w="1289" w:type="dxa"/>
            <w:tcBorders>
              <w:top w:val="nil"/>
              <w:left w:val="nil"/>
              <w:bottom w:val="nil"/>
              <w:right w:val="nil"/>
            </w:tcBorders>
            <w:tcMar>
              <w:left w:w="0" w:type="dxa"/>
              <w:right w:w="240" w:type="dxa"/>
            </w:tcMar>
            <w:vAlign w:val="bottom"/>
          </w:tcPr>
          <w:p w14:paraId="7C6A4AF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4CA7E76" w14:textId="77777777" w:rsidR="00023273" w:rsidRDefault="00023273"/>
        </w:tc>
        <w:tc>
          <w:tcPr>
            <w:tcW w:w="1289" w:type="dxa"/>
            <w:tcBorders>
              <w:top w:val="nil"/>
              <w:left w:val="nil"/>
              <w:bottom w:val="nil"/>
              <w:right w:val="nil"/>
            </w:tcBorders>
            <w:tcMar>
              <w:left w:w="0" w:type="dxa"/>
              <w:right w:w="60" w:type="dxa"/>
            </w:tcMar>
            <w:vAlign w:val="bottom"/>
          </w:tcPr>
          <w:p w14:paraId="3762263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B620D43" w14:textId="77777777" w:rsidR="00023273" w:rsidRDefault="00023273"/>
        </w:tc>
        <w:tc>
          <w:tcPr>
            <w:tcW w:w="1289" w:type="dxa"/>
            <w:tcBorders>
              <w:top w:val="nil"/>
              <w:left w:val="nil"/>
              <w:bottom w:val="nil"/>
              <w:right w:val="nil"/>
            </w:tcBorders>
            <w:tcMar>
              <w:left w:w="0" w:type="dxa"/>
              <w:right w:w="60" w:type="dxa"/>
            </w:tcMar>
            <w:vAlign w:val="bottom"/>
          </w:tcPr>
          <w:p w14:paraId="0BA39D0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ECBFFA5" w14:textId="77777777" w:rsidR="00023273" w:rsidRDefault="00023273"/>
        </w:tc>
        <w:tc>
          <w:tcPr>
            <w:tcW w:w="1289" w:type="dxa"/>
            <w:tcBorders>
              <w:top w:val="nil"/>
              <w:left w:val="nil"/>
              <w:bottom w:val="nil"/>
              <w:right w:val="nil"/>
            </w:tcBorders>
            <w:tcMar>
              <w:left w:w="0" w:type="dxa"/>
              <w:right w:w="60" w:type="dxa"/>
            </w:tcMar>
            <w:vAlign w:val="bottom"/>
          </w:tcPr>
          <w:p w14:paraId="131B183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17C9D19" w14:textId="77777777" w:rsidR="00023273" w:rsidRDefault="00023273"/>
        </w:tc>
        <w:tc>
          <w:tcPr>
            <w:tcW w:w="1289" w:type="dxa"/>
            <w:tcBorders>
              <w:top w:val="nil"/>
              <w:left w:val="nil"/>
              <w:bottom w:val="nil"/>
              <w:right w:val="nil"/>
            </w:tcBorders>
            <w:tcMar>
              <w:left w:w="0" w:type="dxa"/>
              <w:right w:w="60" w:type="dxa"/>
            </w:tcMar>
            <w:vAlign w:val="bottom"/>
          </w:tcPr>
          <w:p w14:paraId="74A3748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DB9BAC7" w14:textId="77777777" w:rsidR="00023273" w:rsidRDefault="00023273"/>
        </w:tc>
        <w:tc>
          <w:tcPr>
            <w:tcW w:w="1289" w:type="dxa"/>
            <w:tcBorders>
              <w:top w:val="nil"/>
              <w:left w:val="nil"/>
              <w:bottom w:val="nil"/>
              <w:right w:val="nil"/>
            </w:tcBorders>
            <w:tcMar>
              <w:left w:w="0" w:type="dxa"/>
              <w:right w:w="60" w:type="dxa"/>
            </w:tcMar>
            <w:vAlign w:val="bottom"/>
          </w:tcPr>
          <w:p w14:paraId="193F416E" w14:textId="77777777" w:rsidR="00023273" w:rsidRDefault="00023273">
            <w:pPr>
              <w:pStyle w:val="AccurriTablenumericvalues"/>
              <w:keepNext/>
            </w:pPr>
          </w:p>
        </w:tc>
      </w:tr>
      <w:tr w:rsidR="00023273" w14:paraId="636F6728" w14:textId="77777777">
        <w:tc>
          <w:tcPr>
            <w:tcW w:w="2904" w:type="dxa"/>
            <w:tcBorders>
              <w:top w:val="nil"/>
              <w:left w:val="nil"/>
              <w:bottom w:val="nil"/>
              <w:right w:val="nil"/>
            </w:tcBorders>
            <w:tcMar>
              <w:left w:w="0" w:type="dxa"/>
              <w:right w:w="0" w:type="dxa"/>
            </w:tcMar>
            <w:vAlign w:val="bottom"/>
          </w:tcPr>
          <w:p w14:paraId="52D3A2C2" w14:textId="77777777" w:rsidR="0002327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C17CB30" w14:textId="77777777" w:rsidR="00023273" w:rsidRDefault="00023273"/>
        </w:tc>
        <w:tc>
          <w:tcPr>
            <w:tcW w:w="1289" w:type="dxa"/>
            <w:tcBorders>
              <w:top w:val="nil"/>
              <w:left w:val="nil"/>
              <w:bottom w:val="nil"/>
              <w:right w:val="nil"/>
            </w:tcBorders>
            <w:tcMar>
              <w:left w:w="0" w:type="dxa"/>
              <w:right w:w="60" w:type="dxa"/>
            </w:tcMar>
            <w:vAlign w:val="bottom"/>
          </w:tcPr>
          <w:p w14:paraId="57DABAB1" w14:textId="77777777" w:rsidR="00023273" w:rsidRDefault="00000000">
            <w:pPr>
              <w:pStyle w:val="AccurriTablenumericvalues"/>
              <w:keepNext/>
            </w:pPr>
            <w:r>
              <w:rPr>
                <w:lang w:val="en-AU"/>
              </w:rPr>
              <w:t xml:space="preserve">12.80% </w:t>
            </w:r>
          </w:p>
        </w:tc>
        <w:tc>
          <w:tcPr>
            <w:tcW w:w="60" w:type="dxa"/>
            <w:tcBorders>
              <w:top w:val="nil"/>
              <w:left w:val="nil"/>
              <w:bottom w:val="nil"/>
              <w:right w:val="nil"/>
            </w:tcBorders>
            <w:tcMar>
              <w:left w:w="0" w:type="dxa"/>
              <w:right w:w="0" w:type="dxa"/>
            </w:tcMar>
          </w:tcPr>
          <w:p w14:paraId="7D38F25C" w14:textId="77777777" w:rsidR="00023273" w:rsidRDefault="00023273"/>
        </w:tc>
        <w:tc>
          <w:tcPr>
            <w:tcW w:w="1289" w:type="dxa"/>
            <w:tcBorders>
              <w:top w:val="nil"/>
              <w:left w:val="nil"/>
              <w:bottom w:val="nil"/>
              <w:right w:val="nil"/>
            </w:tcBorders>
            <w:tcMar>
              <w:left w:w="0" w:type="dxa"/>
              <w:right w:w="60" w:type="dxa"/>
            </w:tcMar>
            <w:vAlign w:val="bottom"/>
          </w:tcPr>
          <w:p w14:paraId="0CB6C05E" w14:textId="77777777" w:rsidR="00023273" w:rsidRDefault="00000000">
            <w:pPr>
              <w:pStyle w:val="AccurriTablenumericvalues"/>
              <w:keepNext/>
            </w:pPr>
            <w:r>
              <w:rPr>
                <w:lang w:val="en-AU"/>
              </w:rPr>
              <w:t>1,355</w:t>
            </w:r>
          </w:p>
        </w:tc>
        <w:tc>
          <w:tcPr>
            <w:tcW w:w="60" w:type="dxa"/>
            <w:tcBorders>
              <w:top w:val="nil"/>
              <w:left w:val="nil"/>
              <w:bottom w:val="nil"/>
              <w:right w:val="nil"/>
            </w:tcBorders>
            <w:tcMar>
              <w:left w:w="0" w:type="dxa"/>
              <w:right w:w="0" w:type="dxa"/>
            </w:tcMar>
          </w:tcPr>
          <w:p w14:paraId="59FE7CE3" w14:textId="77777777" w:rsidR="00023273" w:rsidRDefault="00023273"/>
        </w:tc>
        <w:tc>
          <w:tcPr>
            <w:tcW w:w="1289" w:type="dxa"/>
            <w:tcBorders>
              <w:top w:val="nil"/>
              <w:left w:val="nil"/>
              <w:bottom w:val="nil"/>
              <w:right w:val="nil"/>
            </w:tcBorders>
            <w:tcMar>
              <w:left w:w="0" w:type="dxa"/>
              <w:right w:w="60" w:type="dxa"/>
            </w:tcMar>
            <w:vAlign w:val="bottom"/>
          </w:tcPr>
          <w:p w14:paraId="1309E6C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E76A15" w14:textId="77777777" w:rsidR="00023273" w:rsidRDefault="00023273"/>
        </w:tc>
        <w:tc>
          <w:tcPr>
            <w:tcW w:w="1289" w:type="dxa"/>
            <w:tcBorders>
              <w:top w:val="nil"/>
              <w:left w:val="nil"/>
              <w:bottom w:val="nil"/>
              <w:right w:val="nil"/>
            </w:tcBorders>
            <w:tcMar>
              <w:left w:w="0" w:type="dxa"/>
              <w:right w:w="60" w:type="dxa"/>
            </w:tcMar>
            <w:vAlign w:val="bottom"/>
          </w:tcPr>
          <w:p w14:paraId="31DDA94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B305BF" w14:textId="77777777" w:rsidR="00023273" w:rsidRDefault="00023273"/>
        </w:tc>
        <w:tc>
          <w:tcPr>
            <w:tcW w:w="1289" w:type="dxa"/>
            <w:tcBorders>
              <w:top w:val="nil"/>
              <w:left w:val="nil"/>
              <w:bottom w:val="nil"/>
              <w:right w:val="nil"/>
            </w:tcBorders>
            <w:tcMar>
              <w:left w:w="0" w:type="dxa"/>
              <w:right w:w="60" w:type="dxa"/>
            </w:tcMar>
            <w:vAlign w:val="bottom"/>
          </w:tcPr>
          <w:p w14:paraId="31F02FC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65B264" w14:textId="77777777" w:rsidR="00023273" w:rsidRDefault="00023273"/>
        </w:tc>
        <w:tc>
          <w:tcPr>
            <w:tcW w:w="1289" w:type="dxa"/>
            <w:tcBorders>
              <w:top w:val="nil"/>
              <w:left w:val="nil"/>
              <w:bottom w:val="nil"/>
              <w:right w:val="nil"/>
            </w:tcBorders>
            <w:tcMar>
              <w:left w:w="0" w:type="dxa"/>
              <w:right w:w="60" w:type="dxa"/>
            </w:tcMar>
            <w:vAlign w:val="bottom"/>
          </w:tcPr>
          <w:p w14:paraId="6679A302" w14:textId="77777777" w:rsidR="00023273" w:rsidRDefault="00000000">
            <w:pPr>
              <w:pStyle w:val="AccurriTablenumericvalues"/>
              <w:keepNext/>
            </w:pPr>
            <w:r>
              <w:rPr>
                <w:lang w:val="en-AU"/>
              </w:rPr>
              <w:t>1,355</w:t>
            </w:r>
          </w:p>
        </w:tc>
      </w:tr>
      <w:tr w:rsidR="00023273" w14:paraId="36994005" w14:textId="77777777">
        <w:tc>
          <w:tcPr>
            <w:tcW w:w="2904" w:type="dxa"/>
            <w:tcBorders>
              <w:top w:val="nil"/>
              <w:left w:val="nil"/>
              <w:bottom w:val="nil"/>
              <w:right w:val="nil"/>
            </w:tcBorders>
            <w:tcMar>
              <w:left w:w="0" w:type="dxa"/>
              <w:right w:w="0" w:type="dxa"/>
            </w:tcMar>
            <w:vAlign w:val="bottom"/>
          </w:tcPr>
          <w:p w14:paraId="43D544C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7BD02B9" w14:textId="77777777" w:rsidR="00023273" w:rsidRDefault="00023273"/>
        </w:tc>
        <w:tc>
          <w:tcPr>
            <w:tcW w:w="1289" w:type="dxa"/>
            <w:tcBorders>
              <w:top w:val="nil"/>
              <w:left w:val="nil"/>
              <w:bottom w:val="nil"/>
              <w:right w:val="nil"/>
            </w:tcBorders>
            <w:tcMar>
              <w:left w:w="0" w:type="dxa"/>
              <w:right w:w="240" w:type="dxa"/>
            </w:tcMar>
            <w:vAlign w:val="bottom"/>
          </w:tcPr>
          <w:p w14:paraId="591E716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FF0B84E" w14:textId="77777777" w:rsidR="00023273" w:rsidRDefault="00023273"/>
        </w:tc>
        <w:tc>
          <w:tcPr>
            <w:tcW w:w="1289" w:type="dxa"/>
            <w:tcBorders>
              <w:top w:val="nil"/>
              <w:left w:val="nil"/>
              <w:bottom w:val="nil"/>
              <w:right w:val="nil"/>
            </w:tcBorders>
            <w:tcMar>
              <w:left w:w="0" w:type="dxa"/>
              <w:right w:w="60" w:type="dxa"/>
            </w:tcMar>
            <w:vAlign w:val="bottom"/>
          </w:tcPr>
          <w:p w14:paraId="50DB844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06E0F54" w14:textId="77777777" w:rsidR="00023273" w:rsidRDefault="00023273"/>
        </w:tc>
        <w:tc>
          <w:tcPr>
            <w:tcW w:w="1289" w:type="dxa"/>
            <w:tcBorders>
              <w:top w:val="nil"/>
              <w:left w:val="nil"/>
              <w:bottom w:val="nil"/>
              <w:right w:val="nil"/>
            </w:tcBorders>
            <w:tcMar>
              <w:left w:w="0" w:type="dxa"/>
              <w:right w:w="60" w:type="dxa"/>
            </w:tcMar>
            <w:vAlign w:val="bottom"/>
          </w:tcPr>
          <w:p w14:paraId="694ECF3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F6FAE86" w14:textId="77777777" w:rsidR="00023273" w:rsidRDefault="00023273"/>
        </w:tc>
        <w:tc>
          <w:tcPr>
            <w:tcW w:w="1289" w:type="dxa"/>
            <w:tcBorders>
              <w:top w:val="nil"/>
              <w:left w:val="nil"/>
              <w:bottom w:val="nil"/>
              <w:right w:val="nil"/>
            </w:tcBorders>
            <w:tcMar>
              <w:left w:w="0" w:type="dxa"/>
              <w:right w:w="60" w:type="dxa"/>
            </w:tcMar>
            <w:vAlign w:val="bottom"/>
          </w:tcPr>
          <w:p w14:paraId="4A86F9B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7277DD6" w14:textId="77777777" w:rsidR="00023273" w:rsidRDefault="00023273"/>
        </w:tc>
        <w:tc>
          <w:tcPr>
            <w:tcW w:w="1289" w:type="dxa"/>
            <w:tcBorders>
              <w:top w:val="nil"/>
              <w:left w:val="nil"/>
              <w:bottom w:val="nil"/>
              <w:right w:val="nil"/>
            </w:tcBorders>
            <w:tcMar>
              <w:left w:w="0" w:type="dxa"/>
              <w:right w:w="60" w:type="dxa"/>
            </w:tcMar>
            <w:vAlign w:val="bottom"/>
          </w:tcPr>
          <w:p w14:paraId="01133AB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9C0F66B" w14:textId="77777777" w:rsidR="00023273" w:rsidRDefault="00023273"/>
        </w:tc>
        <w:tc>
          <w:tcPr>
            <w:tcW w:w="1289" w:type="dxa"/>
            <w:tcBorders>
              <w:top w:val="nil"/>
              <w:left w:val="nil"/>
              <w:bottom w:val="nil"/>
              <w:right w:val="nil"/>
            </w:tcBorders>
            <w:tcMar>
              <w:left w:w="0" w:type="dxa"/>
              <w:right w:w="60" w:type="dxa"/>
            </w:tcMar>
            <w:vAlign w:val="bottom"/>
          </w:tcPr>
          <w:p w14:paraId="5ABA4295" w14:textId="77777777" w:rsidR="00023273" w:rsidRDefault="00023273">
            <w:pPr>
              <w:pStyle w:val="AccurriTablenumericvalues"/>
              <w:keepNext/>
            </w:pPr>
          </w:p>
        </w:tc>
      </w:tr>
      <w:tr w:rsidR="00023273" w14:paraId="45AFED91" w14:textId="77777777">
        <w:tc>
          <w:tcPr>
            <w:tcW w:w="2904" w:type="dxa"/>
            <w:tcBorders>
              <w:top w:val="nil"/>
              <w:left w:val="nil"/>
              <w:bottom w:val="nil"/>
              <w:right w:val="nil"/>
            </w:tcBorders>
            <w:tcMar>
              <w:left w:w="0" w:type="dxa"/>
              <w:right w:w="0" w:type="dxa"/>
            </w:tcMar>
            <w:vAlign w:val="bottom"/>
          </w:tcPr>
          <w:p w14:paraId="3039DD41" w14:textId="77777777" w:rsidR="00023273"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36E9CD7F" w14:textId="77777777" w:rsidR="00023273" w:rsidRDefault="00023273"/>
        </w:tc>
        <w:tc>
          <w:tcPr>
            <w:tcW w:w="1289" w:type="dxa"/>
            <w:tcBorders>
              <w:top w:val="nil"/>
              <w:left w:val="nil"/>
              <w:bottom w:val="nil"/>
              <w:right w:val="nil"/>
            </w:tcBorders>
            <w:tcMar>
              <w:left w:w="0" w:type="dxa"/>
              <w:right w:w="240" w:type="dxa"/>
            </w:tcMar>
            <w:vAlign w:val="bottom"/>
          </w:tcPr>
          <w:p w14:paraId="427D548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20C59D" w14:textId="77777777" w:rsidR="00023273" w:rsidRDefault="00023273"/>
        </w:tc>
        <w:tc>
          <w:tcPr>
            <w:tcW w:w="1289" w:type="dxa"/>
            <w:tcBorders>
              <w:top w:val="nil"/>
              <w:left w:val="nil"/>
              <w:bottom w:val="nil"/>
              <w:right w:val="nil"/>
            </w:tcBorders>
            <w:tcMar>
              <w:left w:w="0" w:type="dxa"/>
              <w:right w:w="60" w:type="dxa"/>
            </w:tcMar>
            <w:vAlign w:val="bottom"/>
          </w:tcPr>
          <w:p w14:paraId="4D49FA9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A1E610C" w14:textId="77777777" w:rsidR="00023273" w:rsidRDefault="00023273"/>
        </w:tc>
        <w:tc>
          <w:tcPr>
            <w:tcW w:w="1289" w:type="dxa"/>
            <w:tcBorders>
              <w:top w:val="nil"/>
              <w:left w:val="nil"/>
              <w:bottom w:val="nil"/>
              <w:right w:val="nil"/>
            </w:tcBorders>
            <w:tcMar>
              <w:left w:w="0" w:type="dxa"/>
              <w:right w:w="60" w:type="dxa"/>
            </w:tcMar>
            <w:vAlign w:val="bottom"/>
          </w:tcPr>
          <w:p w14:paraId="6A7DD11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7CA4C7E" w14:textId="77777777" w:rsidR="00023273" w:rsidRDefault="00023273"/>
        </w:tc>
        <w:tc>
          <w:tcPr>
            <w:tcW w:w="1289" w:type="dxa"/>
            <w:tcBorders>
              <w:top w:val="nil"/>
              <w:left w:val="nil"/>
              <w:bottom w:val="nil"/>
              <w:right w:val="nil"/>
            </w:tcBorders>
            <w:tcMar>
              <w:left w:w="0" w:type="dxa"/>
              <w:right w:w="60" w:type="dxa"/>
            </w:tcMar>
            <w:vAlign w:val="bottom"/>
          </w:tcPr>
          <w:p w14:paraId="26E57D6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D07B29A" w14:textId="77777777" w:rsidR="00023273" w:rsidRDefault="00023273"/>
        </w:tc>
        <w:tc>
          <w:tcPr>
            <w:tcW w:w="1289" w:type="dxa"/>
            <w:tcBorders>
              <w:top w:val="nil"/>
              <w:left w:val="nil"/>
              <w:bottom w:val="nil"/>
              <w:right w:val="nil"/>
            </w:tcBorders>
            <w:tcMar>
              <w:left w:w="0" w:type="dxa"/>
              <w:right w:w="60" w:type="dxa"/>
            </w:tcMar>
            <w:vAlign w:val="bottom"/>
          </w:tcPr>
          <w:p w14:paraId="3B5B98E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05E9C0" w14:textId="77777777" w:rsidR="00023273" w:rsidRDefault="00023273"/>
        </w:tc>
        <w:tc>
          <w:tcPr>
            <w:tcW w:w="1289" w:type="dxa"/>
            <w:tcBorders>
              <w:top w:val="nil"/>
              <w:left w:val="nil"/>
              <w:bottom w:val="nil"/>
              <w:right w:val="nil"/>
            </w:tcBorders>
            <w:tcMar>
              <w:left w:w="0" w:type="dxa"/>
              <w:right w:w="60" w:type="dxa"/>
            </w:tcMar>
            <w:vAlign w:val="bottom"/>
          </w:tcPr>
          <w:p w14:paraId="31E5530D" w14:textId="77777777" w:rsidR="00023273" w:rsidRDefault="00023273">
            <w:pPr>
              <w:pStyle w:val="AccurriTablenumericvalues"/>
              <w:keepNext/>
            </w:pPr>
          </w:p>
        </w:tc>
      </w:tr>
      <w:tr w:rsidR="00023273" w14:paraId="6D3EB39F" w14:textId="77777777">
        <w:tc>
          <w:tcPr>
            <w:tcW w:w="2904" w:type="dxa"/>
            <w:tcBorders>
              <w:top w:val="nil"/>
              <w:left w:val="nil"/>
              <w:bottom w:val="nil"/>
              <w:right w:val="nil"/>
            </w:tcBorders>
            <w:tcMar>
              <w:left w:w="0" w:type="dxa"/>
              <w:right w:w="0" w:type="dxa"/>
            </w:tcMar>
            <w:vAlign w:val="bottom"/>
          </w:tcPr>
          <w:p w14:paraId="0939B756" w14:textId="77777777" w:rsidR="0002327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63B01B0" w14:textId="77777777" w:rsidR="00023273" w:rsidRDefault="00023273"/>
        </w:tc>
        <w:tc>
          <w:tcPr>
            <w:tcW w:w="1289" w:type="dxa"/>
            <w:tcBorders>
              <w:top w:val="nil"/>
              <w:left w:val="nil"/>
              <w:bottom w:val="nil"/>
              <w:right w:val="nil"/>
            </w:tcBorders>
            <w:tcMar>
              <w:left w:w="0" w:type="dxa"/>
              <w:right w:w="60" w:type="dxa"/>
            </w:tcMar>
            <w:vAlign w:val="bottom"/>
          </w:tcPr>
          <w:p w14:paraId="20BC6D32" w14:textId="77777777" w:rsidR="00023273" w:rsidRDefault="00000000">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77B5C9BD" w14:textId="77777777" w:rsidR="00023273" w:rsidRDefault="00023273"/>
        </w:tc>
        <w:tc>
          <w:tcPr>
            <w:tcW w:w="1289" w:type="dxa"/>
            <w:tcBorders>
              <w:top w:val="nil"/>
              <w:left w:val="nil"/>
              <w:bottom w:val="nil"/>
              <w:right w:val="nil"/>
            </w:tcBorders>
            <w:tcMar>
              <w:left w:w="0" w:type="dxa"/>
              <w:right w:w="60" w:type="dxa"/>
            </w:tcMar>
            <w:vAlign w:val="bottom"/>
          </w:tcPr>
          <w:p w14:paraId="140948CE" w14:textId="77777777" w:rsidR="00023273" w:rsidRDefault="00000000">
            <w:pPr>
              <w:pStyle w:val="AccurriTablenumericvalues"/>
              <w:keepNext/>
            </w:pPr>
            <w:r>
              <w:rPr>
                <w:lang w:val="en-AU"/>
              </w:rPr>
              <w:t>3,640</w:t>
            </w:r>
          </w:p>
        </w:tc>
        <w:tc>
          <w:tcPr>
            <w:tcW w:w="60" w:type="dxa"/>
            <w:tcBorders>
              <w:top w:val="nil"/>
              <w:left w:val="nil"/>
              <w:bottom w:val="nil"/>
              <w:right w:val="nil"/>
            </w:tcBorders>
            <w:tcMar>
              <w:left w:w="0" w:type="dxa"/>
              <w:right w:w="0" w:type="dxa"/>
            </w:tcMar>
          </w:tcPr>
          <w:p w14:paraId="433AC51A" w14:textId="77777777" w:rsidR="00023273" w:rsidRDefault="00023273"/>
        </w:tc>
        <w:tc>
          <w:tcPr>
            <w:tcW w:w="1289" w:type="dxa"/>
            <w:tcBorders>
              <w:top w:val="nil"/>
              <w:left w:val="nil"/>
              <w:bottom w:val="nil"/>
              <w:right w:val="nil"/>
            </w:tcBorders>
            <w:tcMar>
              <w:left w:w="0" w:type="dxa"/>
              <w:right w:w="60" w:type="dxa"/>
            </w:tcMar>
            <w:vAlign w:val="bottom"/>
          </w:tcPr>
          <w:p w14:paraId="40A84E1D" w14:textId="77777777" w:rsidR="00023273" w:rsidRDefault="00000000">
            <w:pPr>
              <w:pStyle w:val="AccurriTablenumericvalues"/>
              <w:keepNext/>
            </w:pPr>
            <w:r>
              <w:rPr>
                <w:lang w:val="en-AU"/>
              </w:rPr>
              <w:t>9,710</w:t>
            </w:r>
          </w:p>
        </w:tc>
        <w:tc>
          <w:tcPr>
            <w:tcW w:w="60" w:type="dxa"/>
            <w:tcBorders>
              <w:top w:val="nil"/>
              <w:left w:val="nil"/>
              <w:bottom w:val="nil"/>
              <w:right w:val="nil"/>
            </w:tcBorders>
            <w:tcMar>
              <w:left w:w="0" w:type="dxa"/>
              <w:right w:w="0" w:type="dxa"/>
            </w:tcMar>
          </w:tcPr>
          <w:p w14:paraId="13C975F2" w14:textId="77777777" w:rsidR="00023273" w:rsidRDefault="00023273"/>
        </w:tc>
        <w:tc>
          <w:tcPr>
            <w:tcW w:w="1289" w:type="dxa"/>
            <w:tcBorders>
              <w:top w:val="nil"/>
              <w:left w:val="nil"/>
              <w:bottom w:val="nil"/>
              <w:right w:val="nil"/>
            </w:tcBorders>
            <w:tcMar>
              <w:left w:w="0" w:type="dxa"/>
              <w:right w:w="60" w:type="dxa"/>
            </w:tcMar>
            <w:vAlign w:val="bottom"/>
          </w:tcPr>
          <w:p w14:paraId="32BE7C5D" w14:textId="77777777" w:rsidR="00023273" w:rsidRDefault="00000000">
            <w:pPr>
              <w:pStyle w:val="AccurriTablenumericvalues"/>
              <w:keepNext/>
            </w:pPr>
            <w:r>
              <w:rPr>
                <w:lang w:val="en-AU"/>
              </w:rPr>
              <w:t>11,095</w:t>
            </w:r>
          </w:p>
        </w:tc>
        <w:tc>
          <w:tcPr>
            <w:tcW w:w="60" w:type="dxa"/>
            <w:tcBorders>
              <w:top w:val="nil"/>
              <w:left w:val="nil"/>
              <w:bottom w:val="nil"/>
              <w:right w:val="nil"/>
            </w:tcBorders>
            <w:tcMar>
              <w:left w:w="0" w:type="dxa"/>
              <w:right w:w="0" w:type="dxa"/>
            </w:tcMar>
          </w:tcPr>
          <w:p w14:paraId="50B5BF25" w14:textId="77777777" w:rsidR="00023273" w:rsidRDefault="00023273"/>
        </w:tc>
        <w:tc>
          <w:tcPr>
            <w:tcW w:w="1289" w:type="dxa"/>
            <w:tcBorders>
              <w:top w:val="nil"/>
              <w:left w:val="nil"/>
              <w:bottom w:val="nil"/>
              <w:right w:val="nil"/>
            </w:tcBorders>
            <w:tcMar>
              <w:left w:w="0" w:type="dxa"/>
              <w:right w:w="60" w:type="dxa"/>
            </w:tcMar>
            <w:vAlign w:val="bottom"/>
          </w:tcPr>
          <w:p w14:paraId="6772D39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2C504D" w14:textId="77777777" w:rsidR="00023273" w:rsidRDefault="00023273"/>
        </w:tc>
        <w:tc>
          <w:tcPr>
            <w:tcW w:w="1289" w:type="dxa"/>
            <w:tcBorders>
              <w:top w:val="nil"/>
              <w:left w:val="nil"/>
              <w:bottom w:val="nil"/>
              <w:right w:val="nil"/>
            </w:tcBorders>
            <w:tcMar>
              <w:left w:w="0" w:type="dxa"/>
              <w:right w:w="60" w:type="dxa"/>
            </w:tcMar>
            <w:vAlign w:val="bottom"/>
          </w:tcPr>
          <w:p w14:paraId="2E116AE6" w14:textId="77777777" w:rsidR="00023273" w:rsidRDefault="00000000">
            <w:pPr>
              <w:pStyle w:val="AccurriTablenumericvalues"/>
              <w:keepNext/>
            </w:pPr>
            <w:r>
              <w:rPr>
                <w:lang w:val="en-AU"/>
              </w:rPr>
              <w:t>24,445</w:t>
            </w:r>
          </w:p>
        </w:tc>
      </w:tr>
      <w:tr w:rsidR="00023273" w14:paraId="3D33EFAA" w14:textId="77777777">
        <w:tc>
          <w:tcPr>
            <w:tcW w:w="2904" w:type="dxa"/>
            <w:tcBorders>
              <w:top w:val="nil"/>
              <w:left w:val="nil"/>
              <w:bottom w:val="nil"/>
              <w:right w:val="nil"/>
            </w:tcBorders>
            <w:tcMar>
              <w:left w:w="0" w:type="dxa"/>
              <w:right w:w="0" w:type="dxa"/>
            </w:tcMar>
            <w:vAlign w:val="bottom"/>
          </w:tcPr>
          <w:p w14:paraId="197DD233" w14:textId="77777777" w:rsidR="00023273"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0AF5B6B0" w14:textId="77777777" w:rsidR="00023273" w:rsidRDefault="00023273"/>
        </w:tc>
        <w:tc>
          <w:tcPr>
            <w:tcW w:w="1289" w:type="dxa"/>
            <w:tcBorders>
              <w:top w:val="nil"/>
              <w:left w:val="nil"/>
              <w:bottom w:val="nil"/>
              <w:right w:val="nil"/>
            </w:tcBorders>
            <w:tcMar>
              <w:left w:w="0" w:type="dxa"/>
              <w:right w:w="60" w:type="dxa"/>
            </w:tcMar>
            <w:vAlign w:val="bottom"/>
          </w:tcPr>
          <w:p w14:paraId="0F6E2E58" w14:textId="77777777" w:rsidR="00023273"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10F4A67C" w14:textId="77777777" w:rsidR="00023273" w:rsidRDefault="00023273"/>
        </w:tc>
        <w:tc>
          <w:tcPr>
            <w:tcW w:w="1289" w:type="dxa"/>
            <w:tcBorders>
              <w:top w:val="nil"/>
              <w:left w:val="nil"/>
              <w:bottom w:val="nil"/>
              <w:right w:val="nil"/>
            </w:tcBorders>
            <w:tcMar>
              <w:left w:w="0" w:type="dxa"/>
              <w:right w:w="60" w:type="dxa"/>
            </w:tcMar>
            <w:vAlign w:val="bottom"/>
          </w:tcPr>
          <w:p w14:paraId="14A3A596" w14:textId="77777777" w:rsidR="00023273" w:rsidRDefault="00000000">
            <w:pPr>
              <w:pStyle w:val="AccurriTablenumericvalues"/>
              <w:keepNext/>
            </w:pPr>
            <w:r>
              <w:rPr>
                <w:lang w:val="en-AU"/>
              </w:rPr>
              <w:t>37,107</w:t>
            </w:r>
          </w:p>
        </w:tc>
        <w:tc>
          <w:tcPr>
            <w:tcW w:w="60" w:type="dxa"/>
            <w:tcBorders>
              <w:top w:val="nil"/>
              <w:left w:val="nil"/>
              <w:bottom w:val="nil"/>
              <w:right w:val="nil"/>
            </w:tcBorders>
            <w:tcMar>
              <w:left w:w="0" w:type="dxa"/>
              <w:right w:w="0" w:type="dxa"/>
            </w:tcMar>
          </w:tcPr>
          <w:p w14:paraId="65142A5B" w14:textId="77777777" w:rsidR="00023273" w:rsidRDefault="00023273"/>
        </w:tc>
        <w:tc>
          <w:tcPr>
            <w:tcW w:w="1289" w:type="dxa"/>
            <w:tcBorders>
              <w:top w:val="nil"/>
              <w:left w:val="nil"/>
              <w:bottom w:val="nil"/>
              <w:right w:val="nil"/>
            </w:tcBorders>
            <w:tcMar>
              <w:left w:w="0" w:type="dxa"/>
              <w:right w:w="60" w:type="dxa"/>
            </w:tcMar>
            <w:vAlign w:val="bottom"/>
          </w:tcPr>
          <w:p w14:paraId="51A9CE1B" w14:textId="77777777" w:rsidR="00023273" w:rsidRDefault="00000000">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7A54D4F8" w14:textId="77777777" w:rsidR="00023273" w:rsidRDefault="00023273"/>
        </w:tc>
        <w:tc>
          <w:tcPr>
            <w:tcW w:w="1289" w:type="dxa"/>
            <w:tcBorders>
              <w:top w:val="nil"/>
              <w:left w:val="nil"/>
              <w:bottom w:val="nil"/>
              <w:right w:val="nil"/>
            </w:tcBorders>
            <w:tcMar>
              <w:left w:w="0" w:type="dxa"/>
              <w:right w:w="60" w:type="dxa"/>
            </w:tcMar>
            <w:vAlign w:val="bottom"/>
          </w:tcPr>
          <w:p w14:paraId="237B3544" w14:textId="77777777" w:rsidR="00023273" w:rsidRDefault="00000000">
            <w:pPr>
              <w:pStyle w:val="AccurriTablenumericvalues"/>
              <w:keepNext/>
            </w:pPr>
            <w:r>
              <w:rPr>
                <w:lang w:val="en-AU"/>
              </w:rPr>
              <w:t>112,523</w:t>
            </w:r>
          </w:p>
        </w:tc>
        <w:tc>
          <w:tcPr>
            <w:tcW w:w="60" w:type="dxa"/>
            <w:tcBorders>
              <w:top w:val="nil"/>
              <w:left w:val="nil"/>
              <w:bottom w:val="nil"/>
              <w:right w:val="nil"/>
            </w:tcBorders>
            <w:tcMar>
              <w:left w:w="0" w:type="dxa"/>
              <w:right w:w="0" w:type="dxa"/>
            </w:tcMar>
          </w:tcPr>
          <w:p w14:paraId="48B73F41" w14:textId="77777777" w:rsidR="00023273" w:rsidRDefault="00023273"/>
        </w:tc>
        <w:tc>
          <w:tcPr>
            <w:tcW w:w="1289" w:type="dxa"/>
            <w:tcBorders>
              <w:top w:val="nil"/>
              <w:left w:val="nil"/>
              <w:bottom w:val="nil"/>
              <w:right w:val="nil"/>
            </w:tcBorders>
            <w:tcMar>
              <w:left w:w="0" w:type="dxa"/>
              <w:right w:w="60" w:type="dxa"/>
            </w:tcMar>
            <w:vAlign w:val="bottom"/>
          </w:tcPr>
          <w:p w14:paraId="39027A61" w14:textId="77777777" w:rsidR="00023273" w:rsidRDefault="00000000">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2F1DA5F1" w14:textId="77777777" w:rsidR="00023273" w:rsidRDefault="00023273"/>
        </w:tc>
        <w:tc>
          <w:tcPr>
            <w:tcW w:w="1289" w:type="dxa"/>
            <w:tcBorders>
              <w:top w:val="nil"/>
              <w:left w:val="nil"/>
              <w:bottom w:val="nil"/>
              <w:right w:val="nil"/>
            </w:tcBorders>
            <w:tcMar>
              <w:left w:w="0" w:type="dxa"/>
              <w:right w:w="60" w:type="dxa"/>
            </w:tcMar>
            <w:vAlign w:val="bottom"/>
          </w:tcPr>
          <w:p w14:paraId="1F73EC10" w14:textId="77777777" w:rsidR="00023273" w:rsidRDefault="00000000">
            <w:pPr>
              <w:pStyle w:val="AccurriTablenumericvalues"/>
              <w:keepNext/>
            </w:pPr>
            <w:r>
              <w:rPr>
                <w:lang w:val="en-AU"/>
              </w:rPr>
              <w:t>515,404</w:t>
            </w:r>
          </w:p>
        </w:tc>
      </w:tr>
      <w:tr w:rsidR="00023273" w14:paraId="79A5FF6F" w14:textId="77777777">
        <w:tc>
          <w:tcPr>
            <w:tcW w:w="2904" w:type="dxa"/>
            <w:tcBorders>
              <w:top w:val="nil"/>
              <w:left w:val="nil"/>
              <w:bottom w:val="nil"/>
              <w:right w:val="nil"/>
            </w:tcBorders>
            <w:tcMar>
              <w:left w:w="0" w:type="dxa"/>
              <w:right w:w="0" w:type="dxa"/>
            </w:tcMar>
            <w:vAlign w:val="bottom"/>
          </w:tcPr>
          <w:p w14:paraId="0C7E1C09" w14:textId="77777777" w:rsidR="00023273"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5D063F7D" w14:textId="77777777" w:rsidR="00023273" w:rsidRDefault="00023273"/>
        </w:tc>
        <w:tc>
          <w:tcPr>
            <w:tcW w:w="1289" w:type="dxa"/>
            <w:tcBorders>
              <w:top w:val="nil"/>
              <w:left w:val="nil"/>
              <w:bottom w:val="nil"/>
              <w:right w:val="nil"/>
            </w:tcBorders>
            <w:tcMar>
              <w:left w:w="0" w:type="dxa"/>
              <w:right w:w="240" w:type="dxa"/>
            </w:tcMar>
            <w:vAlign w:val="bottom"/>
          </w:tcPr>
          <w:p w14:paraId="53BE7D6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DDE57FF"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5E2C194" w14:textId="77777777" w:rsidR="00023273" w:rsidRDefault="00000000">
            <w:pPr>
              <w:pStyle w:val="AccurriTablenumericvalues"/>
              <w:keepNext/>
            </w:pPr>
            <w:r>
              <w:rPr>
                <w:lang w:val="en-AU"/>
              </w:rPr>
              <w:t>59,408</w:t>
            </w:r>
          </w:p>
        </w:tc>
        <w:tc>
          <w:tcPr>
            <w:tcW w:w="60" w:type="dxa"/>
            <w:tcBorders>
              <w:top w:val="nil"/>
              <w:left w:val="nil"/>
              <w:bottom w:val="nil"/>
              <w:right w:val="nil"/>
            </w:tcBorders>
            <w:tcMar>
              <w:left w:w="0" w:type="dxa"/>
              <w:right w:w="0" w:type="dxa"/>
            </w:tcMar>
          </w:tcPr>
          <w:p w14:paraId="472932D7"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2904769" w14:textId="77777777" w:rsidR="00023273" w:rsidRDefault="00000000">
            <w:pPr>
              <w:pStyle w:val="AccurriTablenumericvalues"/>
              <w:keepNext/>
            </w:pPr>
            <w:r>
              <w:rPr>
                <w:lang w:val="en-AU"/>
              </w:rPr>
              <w:t>47,284</w:t>
            </w:r>
          </w:p>
        </w:tc>
        <w:tc>
          <w:tcPr>
            <w:tcW w:w="60" w:type="dxa"/>
            <w:tcBorders>
              <w:top w:val="nil"/>
              <w:left w:val="nil"/>
              <w:bottom w:val="nil"/>
              <w:right w:val="nil"/>
            </w:tcBorders>
            <w:tcMar>
              <w:left w:w="0" w:type="dxa"/>
              <w:right w:w="0" w:type="dxa"/>
            </w:tcMar>
          </w:tcPr>
          <w:p w14:paraId="441050CD"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0F89127" w14:textId="77777777" w:rsidR="00023273" w:rsidRDefault="00000000">
            <w:pPr>
              <w:pStyle w:val="AccurriTablenumericvalues"/>
              <w:keepNext/>
            </w:pPr>
            <w:r>
              <w:rPr>
                <w:lang w:val="en-AU"/>
              </w:rPr>
              <w:t>123,618</w:t>
            </w:r>
          </w:p>
        </w:tc>
        <w:tc>
          <w:tcPr>
            <w:tcW w:w="60" w:type="dxa"/>
            <w:tcBorders>
              <w:top w:val="nil"/>
              <w:left w:val="nil"/>
              <w:bottom w:val="nil"/>
              <w:right w:val="nil"/>
            </w:tcBorders>
            <w:tcMar>
              <w:left w:w="0" w:type="dxa"/>
              <w:right w:w="0" w:type="dxa"/>
            </w:tcMar>
          </w:tcPr>
          <w:p w14:paraId="1AE5665A"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D9454B9" w14:textId="77777777" w:rsidR="00023273" w:rsidRDefault="00000000">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6E8328BA"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8BE5A96" w14:textId="77777777" w:rsidR="00023273" w:rsidRDefault="00000000">
            <w:pPr>
              <w:pStyle w:val="AccurriTablenumericvalues"/>
              <w:keepNext/>
            </w:pPr>
            <w:r>
              <w:rPr>
                <w:lang w:val="en-AU"/>
              </w:rPr>
              <w:t>558,510</w:t>
            </w:r>
          </w:p>
        </w:tc>
      </w:tr>
      <w:tr w:rsidR="00023273" w14:paraId="72A814B8" w14:textId="77777777">
        <w:tc>
          <w:tcPr>
            <w:tcW w:w="2904" w:type="dxa"/>
            <w:tcBorders>
              <w:top w:val="nil"/>
              <w:left w:val="nil"/>
              <w:bottom w:val="nil"/>
              <w:right w:val="nil"/>
            </w:tcBorders>
            <w:tcMar>
              <w:left w:w="0" w:type="dxa"/>
              <w:right w:w="0" w:type="dxa"/>
            </w:tcMar>
            <w:vAlign w:val="bottom"/>
          </w:tcPr>
          <w:p w14:paraId="7045487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CF938D3" w14:textId="77777777" w:rsidR="00023273" w:rsidRDefault="00023273"/>
        </w:tc>
        <w:tc>
          <w:tcPr>
            <w:tcW w:w="1289" w:type="dxa"/>
            <w:tcBorders>
              <w:top w:val="nil"/>
              <w:left w:val="nil"/>
              <w:bottom w:val="nil"/>
              <w:right w:val="nil"/>
            </w:tcBorders>
            <w:tcMar>
              <w:left w:w="0" w:type="dxa"/>
              <w:right w:w="240" w:type="dxa"/>
            </w:tcMar>
            <w:vAlign w:val="bottom"/>
          </w:tcPr>
          <w:p w14:paraId="7005B06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54DFACC" w14:textId="77777777" w:rsidR="00023273" w:rsidRDefault="00023273"/>
        </w:tc>
        <w:tc>
          <w:tcPr>
            <w:tcW w:w="1289" w:type="dxa"/>
            <w:tcBorders>
              <w:top w:val="nil"/>
              <w:left w:val="nil"/>
              <w:bottom w:val="nil"/>
              <w:right w:val="nil"/>
            </w:tcBorders>
            <w:tcMar>
              <w:left w:w="0" w:type="dxa"/>
              <w:right w:w="60" w:type="dxa"/>
            </w:tcMar>
            <w:vAlign w:val="bottom"/>
          </w:tcPr>
          <w:p w14:paraId="3B9B3CC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D766705" w14:textId="77777777" w:rsidR="00023273" w:rsidRDefault="00023273"/>
        </w:tc>
        <w:tc>
          <w:tcPr>
            <w:tcW w:w="1289" w:type="dxa"/>
            <w:tcBorders>
              <w:top w:val="nil"/>
              <w:left w:val="nil"/>
              <w:bottom w:val="nil"/>
              <w:right w:val="nil"/>
            </w:tcBorders>
            <w:tcMar>
              <w:left w:w="0" w:type="dxa"/>
              <w:right w:w="60" w:type="dxa"/>
            </w:tcMar>
            <w:vAlign w:val="bottom"/>
          </w:tcPr>
          <w:p w14:paraId="525AF96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71F461B" w14:textId="77777777" w:rsidR="00023273" w:rsidRDefault="00023273"/>
        </w:tc>
        <w:tc>
          <w:tcPr>
            <w:tcW w:w="1289" w:type="dxa"/>
            <w:tcBorders>
              <w:top w:val="nil"/>
              <w:left w:val="nil"/>
              <w:bottom w:val="nil"/>
              <w:right w:val="nil"/>
            </w:tcBorders>
            <w:tcMar>
              <w:left w:w="0" w:type="dxa"/>
              <w:right w:w="60" w:type="dxa"/>
            </w:tcMar>
            <w:vAlign w:val="bottom"/>
          </w:tcPr>
          <w:p w14:paraId="55D1312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5589477" w14:textId="77777777" w:rsidR="00023273" w:rsidRDefault="00023273"/>
        </w:tc>
        <w:tc>
          <w:tcPr>
            <w:tcW w:w="1289" w:type="dxa"/>
            <w:tcBorders>
              <w:top w:val="nil"/>
              <w:left w:val="nil"/>
              <w:bottom w:val="nil"/>
              <w:right w:val="nil"/>
            </w:tcBorders>
            <w:tcMar>
              <w:left w:w="0" w:type="dxa"/>
              <w:right w:w="60" w:type="dxa"/>
            </w:tcMar>
            <w:vAlign w:val="bottom"/>
          </w:tcPr>
          <w:p w14:paraId="4244828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94F7092" w14:textId="77777777" w:rsidR="00023273" w:rsidRDefault="00023273"/>
        </w:tc>
        <w:tc>
          <w:tcPr>
            <w:tcW w:w="1289" w:type="dxa"/>
            <w:tcBorders>
              <w:top w:val="nil"/>
              <w:left w:val="nil"/>
              <w:bottom w:val="nil"/>
              <w:right w:val="nil"/>
            </w:tcBorders>
            <w:tcMar>
              <w:left w:w="0" w:type="dxa"/>
              <w:right w:w="60" w:type="dxa"/>
            </w:tcMar>
            <w:vAlign w:val="bottom"/>
          </w:tcPr>
          <w:p w14:paraId="579E657B" w14:textId="77777777" w:rsidR="00023273" w:rsidRDefault="00023273">
            <w:pPr>
              <w:pStyle w:val="AccurriTablenumericvalues"/>
              <w:keepNext/>
            </w:pPr>
          </w:p>
        </w:tc>
      </w:tr>
      <w:tr w:rsidR="00023273" w14:paraId="3EAE4ECB" w14:textId="77777777">
        <w:tc>
          <w:tcPr>
            <w:tcW w:w="2904" w:type="dxa"/>
            <w:tcBorders>
              <w:top w:val="nil"/>
              <w:left w:val="nil"/>
              <w:bottom w:val="nil"/>
              <w:right w:val="nil"/>
            </w:tcBorders>
            <w:tcMar>
              <w:left w:w="0" w:type="dxa"/>
              <w:right w:w="0" w:type="dxa"/>
            </w:tcMar>
            <w:vAlign w:val="bottom"/>
          </w:tcPr>
          <w:p w14:paraId="352FCC68" w14:textId="77777777" w:rsidR="00023273"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05C18B79" w14:textId="77777777" w:rsidR="00023273" w:rsidRDefault="00023273"/>
        </w:tc>
        <w:tc>
          <w:tcPr>
            <w:tcW w:w="1289" w:type="dxa"/>
            <w:tcBorders>
              <w:top w:val="nil"/>
              <w:left w:val="nil"/>
              <w:bottom w:val="nil"/>
              <w:right w:val="nil"/>
            </w:tcBorders>
            <w:tcMar>
              <w:left w:w="0" w:type="dxa"/>
              <w:right w:w="240" w:type="dxa"/>
            </w:tcMar>
            <w:vAlign w:val="bottom"/>
          </w:tcPr>
          <w:p w14:paraId="6D1064B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8F3BBEF" w14:textId="77777777" w:rsidR="00023273" w:rsidRDefault="00023273"/>
        </w:tc>
        <w:tc>
          <w:tcPr>
            <w:tcW w:w="1289" w:type="dxa"/>
            <w:tcBorders>
              <w:top w:val="nil"/>
              <w:left w:val="nil"/>
              <w:bottom w:val="nil"/>
              <w:right w:val="nil"/>
            </w:tcBorders>
            <w:tcMar>
              <w:left w:w="0" w:type="dxa"/>
              <w:right w:w="60" w:type="dxa"/>
            </w:tcMar>
            <w:vAlign w:val="bottom"/>
          </w:tcPr>
          <w:p w14:paraId="297D8D6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0A575A3" w14:textId="77777777" w:rsidR="00023273" w:rsidRDefault="00023273"/>
        </w:tc>
        <w:tc>
          <w:tcPr>
            <w:tcW w:w="1289" w:type="dxa"/>
            <w:tcBorders>
              <w:top w:val="nil"/>
              <w:left w:val="nil"/>
              <w:bottom w:val="nil"/>
              <w:right w:val="nil"/>
            </w:tcBorders>
            <w:tcMar>
              <w:left w:w="0" w:type="dxa"/>
              <w:right w:w="60" w:type="dxa"/>
            </w:tcMar>
            <w:vAlign w:val="bottom"/>
          </w:tcPr>
          <w:p w14:paraId="769EDF4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7E8AAAB" w14:textId="77777777" w:rsidR="00023273" w:rsidRDefault="00023273"/>
        </w:tc>
        <w:tc>
          <w:tcPr>
            <w:tcW w:w="1289" w:type="dxa"/>
            <w:tcBorders>
              <w:top w:val="nil"/>
              <w:left w:val="nil"/>
              <w:bottom w:val="nil"/>
              <w:right w:val="nil"/>
            </w:tcBorders>
            <w:tcMar>
              <w:left w:w="0" w:type="dxa"/>
              <w:right w:w="60" w:type="dxa"/>
            </w:tcMar>
            <w:vAlign w:val="bottom"/>
          </w:tcPr>
          <w:p w14:paraId="43E82FF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D8532BB" w14:textId="77777777" w:rsidR="00023273" w:rsidRDefault="00023273"/>
        </w:tc>
        <w:tc>
          <w:tcPr>
            <w:tcW w:w="1289" w:type="dxa"/>
            <w:tcBorders>
              <w:top w:val="nil"/>
              <w:left w:val="nil"/>
              <w:bottom w:val="nil"/>
              <w:right w:val="nil"/>
            </w:tcBorders>
            <w:tcMar>
              <w:left w:w="0" w:type="dxa"/>
              <w:right w:w="60" w:type="dxa"/>
            </w:tcMar>
            <w:vAlign w:val="bottom"/>
          </w:tcPr>
          <w:p w14:paraId="39F8108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C9E76F5" w14:textId="77777777" w:rsidR="00023273" w:rsidRDefault="00023273"/>
        </w:tc>
        <w:tc>
          <w:tcPr>
            <w:tcW w:w="1289" w:type="dxa"/>
            <w:tcBorders>
              <w:top w:val="nil"/>
              <w:left w:val="nil"/>
              <w:bottom w:val="nil"/>
              <w:right w:val="nil"/>
            </w:tcBorders>
            <w:tcMar>
              <w:left w:w="0" w:type="dxa"/>
              <w:right w:w="60" w:type="dxa"/>
            </w:tcMar>
            <w:vAlign w:val="bottom"/>
          </w:tcPr>
          <w:p w14:paraId="6646A17E" w14:textId="77777777" w:rsidR="00023273" w:rsidRDefault="00023273">
            <w:pPr>
              <w:pStyle w:val="AccurriTablenumericvalues"/>
              <w:keepNext/>
            </w:pPr>
          </w:p>
        </w:tc>
      </w:tr>
      <w:tr w:rsidR="00023273" w14:paraId="6715C70D" w14:textId="77777777">
        <w:tc>
          <w:tcPr>
            <w:tcW w:w="2904" w:type="dxa"/>
            <w:tcBorders>
              <w:top w:val="nil"/>
              <w:left w:val="nil"/>
              <w:bottom w:val="nil"/>
              <w:right w:val="nil"/>
            </w:tcBorders>
            <w:tcMar>
              <w:left w:w="0" w:type="dxa"/>
              <w:right w:w="0" w:type="dxa"/>
            </w:tcMar>
            <w:vAlign w:val="bottom"/>
          </w:tcPr>
          <w:p w14:paraId="40118A6D" w14:textId="77777777" w:rsidR="00023273"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7BF858C7" w14:textId="77777777" w:rsidR="00023273" w:rsidRDefault="00023273"/>
        </w:tc>
        <w:tc>
          <w:tcPr>
            <w:tcW w:w="1289" w:type="dxa"/>
            <w:tcBorders>
              <w:top w:val="nil"/>
              <w:left w:val="nil"/>
              <w:bottom w:val="nil"/>
              <w:right w:val="nil"/>
            </w:tcBorders>
            <w:tcMar>
              <w:left w:w="0" w:type="dxa"/>
              <w:right w:w="240" w:type="dxa"/>
            </w:tcMar>
            <w:vAlign w:val="bottom"/>
          </w:tcPr>
          <w:p w14:paraId="0172BAB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970B719" w14:textId="77777777" w:rsidR="00023273" w:rsidRDefault="00023273"/>
        </w:tc>
        <w:tc>
          <w:tcPr>
            <w:tcW w:w="1289" w:type="dxa"/>
            <w:tcBorders>
              <w:top w:val="nil"/>
              <w:left w:val="nil"/>
              <w:bottom w:val="nil"/>
              <w:right w:val="nil"/>
            </w:tcBorders>
            <w:tcMar>
              <w:left w:w="0" w:type="dxa"/>
              <w:right w:w="60" w:type="dxa"/>
            </w:tcMar>
            <w:vAlign w:val="bottom"/>
          </w:tcPr>
          <w:p w14:paraId="642D06A8" w14:textId="77777777" w:rsidR="0002327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2E6558CD" w14:textId="77777777" w:rsidR="00023273" w:rsidRDefault="00023273"/>
        </w:tc>
        <w:tc>
          <w:tcPr>
            <w:tcW w:w="1289" w:type="dxa"/>
            <w:tcBorders>
              <w:top w:val="nil"/>
              <w:left w:val="nil"/>
              <w:bottom w:val="nil"/>
              <w:right w:val="nil"/>
            </w:tcBorders>
            <w:tcMar>
              <w:left w:w="0" w:type="dxa"/>
              <w:right w:w="60" w:type="dxa"/>
            </w:tcMar>
            <w:vAlign w:val="bottom"/>
          </w:tcPr>
          <w:p w14:paraId="010C72B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997979" w14:textId="77777777" w:rsidR="00023273" w:rsidRDefault="00023273"/>
        </w:tc>
        <w:tc>
          <w:tcPr>
            <w:tcW w:w="1289" w:type="dxa"/>
            <w:tcBorders>
              <w:top w:val="nil"/>
              <w:left w:val="nil"/>
              <w:bottom w:val="nil"/>
              <w:right w:val="nil"/>
            </w:tcBorders>
            <w:tcMar>
              <w:left w:w="0" w:type="dxa"/>
              <w:right w:w="60" w:type="dxa"/>
            </w:tcMar>
            <w:vAlign w:val="bottom"/>
          </w:tcPr>
          <w:p w14:paraId="7BD5EA2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83CAC1" w14:textId="77777777" w:rsidR="00023273" w:rsidRDefault="00023273"/>
        </w:tc>
        <w:tc>
          <w:tcPr>
            <w:tcW w:w="1289" w:type="dxa"/>
            <w:tcBorders>
              <w:top w:val="nil"/>
              <w:left w:val="nil"/>
              <w:bottom w:val="nil"/>
              <w:right w:val="nil"/>
            </w:tcBorders>
            <w:tcMar>
              <w:left w:w="0" w:type="dxa"/>
              <w:right w:w="60" w:type="dxa"/>
            </w:tcMar>
            <w:vAlign w:val="bottom"/>
          </w:tcPr>
          <w:p w14:paraId="5306352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31768D" w14:textId="77777777" w:rsidR="00023273" w:rsidRDefault="00023273"/>
        </w:tc>
        <w:tc>
          <w:tcPr>
            <w:tcW w:w="1289" w:type="dxa"/>
            <w:tcBorders>
              <w:top w:val="nil"/>
              <w:left w:val="nil"/>
              <w:bottom w:val="nil"/>
              <w:right w:val="nil"/>
            </w:tcBorders>
            <w:tcMar>
              <w:left w:w="0" w:type="dxa"/>
              <w:right w:w="60" w:type="dxa"/>
            </w:tcMar>
            <w:vAlign w:val="bottom"/>
          </w:tcPr>
          <w:p w14:paraId="749DDC35" w14:textId="77777777" w:rsidR="00023273" w:rsidRDefault="00000000">
            <w:pPr>
              <w:pStyle w:val="AccurriTablenumericvalues"/>
              <w:keepNext/>
            </w:pPr>
            <w:r>
              <w:rPr>
                <w:lang w:val="en-AU"/>
              </w:rPr>
              <w:t>107</w:t>
            </w:r>
          </w:p>
        </w:tc>
      </w:tr>
      <w:tr w:rsidR="00023273" w14:paraId="1C557BE3" w14:textId="77777777">
        <w:tc>
          <w:tcPr>
            <w:tcW w:w="2904" w:type="dxa"/>
            <w:tcBorders>
              <w:top w:val="nil"/>
              <w:left w:val="nil"/>
              <w:bottom w:val="nil"/>
              <w:right w:val="nil"/>
            </w:tcBorders>
            <w:tcMar>
              <w:left w:w="0" w:type="dxa"/>
              <w:right w:w="0" w:type="dxa"/>
            </w:tcMar>
            <w:vAlign w:val="bottom"/>
          </w:tcPr>
          <w:p w14:paraId="498229D8" w14:textId="77777777" w:rsidR="00023273"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218C216E" w14:textId="77777777" w:rsidR="00023273" w:rsidRDefault="00023273"/>
        </w:tc>
        <w:tc>
          <w:tcPr>
            <w:tcW w:w="1289" w:type="dxa"/>
            <w:tcBorders>
              <w:top w:val="nil"/>
              <w:left w:val="nil"/>
              <w:bottom w:val="nil"/>
              <w:right w:val="nil"/>
            </w:tcBorders>
            <w:tcMar>
              <w:left w:w="0" w:type="dxa"/>
              <w:right w:w="240" w:type="dxa"/>
            </w:tcMar>
            <w:vAlign w:val="bottom"/>
          </w:tcPr>
          <w:p w14:paraId="17EB4A4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88CA2E3"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0651C14D" w14:textId="77777777" w:rsidR="0002327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9714A7E"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A437AF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D25D74"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6581CA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5039FD"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9CD7A6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DD6C93"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B9B3538" w14:textId="77777777" w:rsidR="00023273" w:rsidRDefault="00000000">
            <w:pPr>
              <w:pStyle w:val="AccurriTablenumericvalues"/>
              <w:keepNext/>
            </w:pPr>
            <w:r>
              <w:rPr>
                <w:lang w:val="en-AU"/>
              </w:rPr>
              <w:t>107</w:t>
            </w:r>
          </w:p>
        </w:tc>
      </w:tr>
    </w:tbl>
    <w:p w14:paraId="167E8570" w14:textId="77777777" w:rsidR="00023273" w:rsidRDefault="00000000">
      <w:r>
        <w:rPr>
          <w:rFonts w:ascii="Times New Roman" w:eastAsia="Times New Roman" w:hAnsi="Times New Roman" w:cs="Times New Roman"/>
          <w:b/>
          <w:lang w:val="en-AU"/>
        </w:rPr>
        <w:t xml:space="preserve"> </w:t>
      </w:r>
    </w:p>
    <w:p w14:paraId="0ED1E897" w14:textId="77777777" w:rsidR="00023273" w:rsidRDefault="00000000">
      <w:pPr>
        <w:pStyle w:val="AccurriParagraphcontent"/>
        <w:keepNext/>
        <w:keepLines/>
      </w:pPr>
      <w:r>
        <w:rPr>
          <w:lang w:val="en-AU"/>
        </w:rPr>
        <w:t>The cash flows in the maturity analysis above are not expected to occur significantly earlier than contractually disclosed above.</w:t>
      </w:r>
    </w:p>
    <w:p w14:paraId="25D4A699" w14:textId="77777777" w:rsidR="00023273" w:rsidRDefault="00000000">
      <w:r>
        <w:rPr>
          <w:rFonts w:ascii="Times New Roman" w:eastAsia="Times New Roman" w:hAnsi="Times New Roman" w:cs="Times New Roman"/>
          <w:b/>
          <w:lang w:val="en-AU"/>
        </w:rPr>
        <w:t xml:space="preserve"> </w:t>
      </w:r>
    </w:p>
    <w:p w14:paraId="6A0808D5" w14:textId="77777777" w:rsidR="00023273" w:rsidRDefault="00000000">
      <w:pPr>
        <w:pStyle w:val="AccurriParagraphmainsubheader"/>
        <w:keepNext/>
        <w:keepLines/>
      </w:pPr>
      <w:r>
        <w:rPr>
          <w:lang w:val="en-AU"/>
        </w:rPr>
        <w:t>Fair value of financial instruments</w:t>
      </w:r>
    </w:p>
    <w:p w14:paraId="5147B7A2" w14:textId="77777777" w:rsidR="00023273" w:rsidRDefault="00000000">
      <w:pPr>
        <w:pStyle w:val="AccurriParagraphcontent"/>
        <w:keepNext/>
        <w:keepLines/>
      </w:pPr>
      <w:r>
        <w:rPr>
          <w:lang w:val="en-AU"/>
        </w:rPr>
        <w:t>Unless otherwise stated, the carrying amounts of financial instruments reflect their fair value.</w:t>
      </w:r>
    </w:p>
    <w:p w14:paraId="475C9D0A" w14:textId="77777777" w:rsidR="00023273" w:rsidRDefault="00000000">
      <w:r>
        <w:rPr>
          <w:rFonts w:ascii="Times New Roman" w:eastAsia="Times New Roman" w:hAnsi="Times New Roman" w:cs="Times New Roman"/>
          <w:b/>
          <w:lang w:val="en-AU"/>
        </w:rPr>
        <w:t xml:space="preserve"> </w:t>
      </w:r>
    </w:p>
    <w:p w14:paraId="470164A5" w14:textId="77777777" w:rsidR="00023273" w:rsidRDefault="00000000">
      <w:pPr>
        <w:pStyle w:val="AccurriParagraphmainsubheader"/>
        <w:keepNext/>
        <w:keepLines/>
      </w:pPr>
      <w:r>
        <w:rPr>
          <w:lang w:val="en-AU"/>
        </w:rPr>
        <w:lastRenderedPageBreak/>
        <w:t>Hedge accounting</w:t>
      </w:r>
    </w:p>
    <w:p w14:paraId="1B7EE9E2" w14:textId="77777777" w:rsidR="00023273" w:rsidRDefault="00000000">
      <w:pPr>
        <w:pStyle w:val="AccurriParagraphcontent"/>
        <w:keepNext/>
        <w:keepLines/>
      </w:pPr>
      <w:r>
        <w:rPr>
          <w:lang w:val="en-AU"/>
        </w:rPr>
        <w:t>The effects of hedge accounting on the statement of financial position at the reporting date were as follows:</w:t>
      </w:r>
    </w:p>
    <w:p w14:paraId="6EDF31B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023273" w14:paraId="0AEDCFA7" w14:textId="77777777">
        <w:trPr>
          <w:cantSplit/>
          <w:tblHeader/>
        </w:trPr>
        <w:tc>
          <w:tcPr>
            <w:tcW w:w="4253" w:type="dxa"/>
            <w:tcBorders>
              <w:top w:val="nil"/>
              <w:left w:val="nil"/>
              <w:bottom w:val="nil"/>
              <w:right w:val="nil"/>
            </w:tcBorders>
            <w:tcMar>
              <w:left w:w="0" w:type="dxa"/>
              <w:right w:w="0" w:type="dxa"/>
            </w:tcMar>
            <w:vAlign w:val="bottom"/>
          </w:tcPr>
          <w:p w14:paraId="0382C5D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AECC842" w14:textId="77777777" w:rsidR="00023273" w:rsidRDefault="00023273"/>
        </w:tc>
        <w:tc>
          <w:tcPr>
            <w:tcW w:w="1289" w:type="dxa"/>
            <w:tcBorders>
              <w:top w:val="nil"/>
              <w:left w:val="nil"/>
              <w:bottom w:val="nil"/>
              <w:right w:val="nil"/>
            </w:tcBorders>
            <w:tcMar>
              <w:left w:w="0" w:type="dxa"/>
              <w:right w:w="0" w:type="dxa"/>
            </w:tcMar>
            <w:vAlign w:val="bottom"/>
          </w:tcPr>
          <w:p w14:paraId="78CB6F2E" w14:textId="77777777" w:rsidR="00023273" w:rsidRDefault="00000000">
            <w:pPr>
              <w:pStyle w:val="AccurriTableheaderinsubtable"/>
              <w:keepNext/>
            </w:pPr>
            <w:r>
              <w:rPr>
                <w:lang w:val="en-AU"/>
              </w:rPr>
              <w:t>Nominal</w:t>
            </w:r>
          </w:p>
        </w:tc>
        <w:tc>
          <w:tcPr>
            <w:tcW w:w="60" w:type="dxa"/>
            <w:tcBorders>
              <w:top w:val="nil"/>
              <w:left w:val="nil"/>
              <w:bottom w:val="nil"/>
              <w:right w:val="nil"/>
            </w:tcBorders>
            <w:tcMar>
              <w:left w:w="0" w:type="dxa"/>
              <w:right w:w="0" w:type="dxa"/>
            </w:tcMar>
          </w:tcPr>
          <w:p w14:paraId="2F75246F" w14:textId="77777777" w:rsidR="00023273" w:rsidRDefault="00023273"/>
        </w:tc>
        <w:tc>
          <w:tcPr>
            <w:tcW w:w="1289" w:type="dxa"/>
            <w:tcBorders>
              <w:top w:val="nil"/>
              <w:left w:val="nil"/>
              <w:bottom w:val="nil"/>
              <w:right w:val="nil"/>
            </w:tcBorders>
            <w:tcMar>
              <w:left w:w="0" w:type="dxa"/>
              <w:right w:w="0" w:type="dxa"/>
            </w:tcMar>
            <w:vAlign w:val="bottom"/>
          </w:tcPr>
          <w:p w14:paraId="3C037F61" w14:textId="77777777" w:rsidR="00023273" w:rsidRDefault="00000000">
            <w:pPr>
              <w:pStyle w:val="AccurriTableheaderinsubtable"/>
              <w:keepNext/>
            </w:pPr>
            <w:r>
              <w:rPr>
                <w:lang w:val="en-AU"/>
              </w:rPr>
              <w:t>Carrying</w:t>
            </w:r>
          </w:p>
        </w:tc>
        <w:tc>
          <w:tcPr>
            <w:tcW w:w="60" w:type="dxa"/>
            <w:tcBorders>
              <w:top w:val="nil"/>
              <w:left w:val="nil"/>
              <w:bottom w:val="nil"/>
              <w:right w:val="nil"/>
            </w:tcBorders>
            <w:tcMar>
              <w:left w:w="0" w:type="dxa"/>
              <w:right w:w="0" w:type="dxa"/>
            </w:tcMar>
          </w:tcPr>
          <w:p w14:paraId="6D3A89E5" w14:textId="77777777" w:rsidR="00023273" w:rsidRDefault="00023273"/>
        </w:tc>
        <w:tc>
          <w:tcPr>
            <w:tcW w:w="1289" w:type="dxa"/>
            <w:tcBorders>
              <w:top w:val="nil"/>
              <w:left w:val="nil"/>
              <w:bottom w:val="nil"/>
              <w:right w:val="nil"/>
            </w:tcBorders>
            <w:tcMar>
              <w:left w:w="0" w:type="dxa"/>
              <w:right w:w="0" w:type="dxa"/>
            </w:tcMar>
            <w:vAlign w:val="bottom"/>
          </w:tcPr>
          <w:p w14:paraId="79C91857" w14:textId="77777777" w:rsidR="00023273" w:rsidRDefault="00000000">
            <w:pPr>
              <w:pStyle w:val="AccurriTableheaderinsubtable"/>
              <w:keepNext/>
            </w:pPr>
            <w:r>
              <w:rPr>
                <w:lang w:val="en-AU"/>
              </w:rPr>
              <w:t>Change in</w:t>
            </w:r>
          </w:p>
        </w:tc>
        <w:tc>
          <w:tcPr>
            <w:tcW w:w="60" w:type="dxa"/>
            <w:tcBorders>
              <w:top w:val="nil"/>
              <w:left w:val="nil"/>
              <w:bottom w:val="nil"/>
              <w:right w:val="nil"/>
            </w:tcBorders>
            <w:tcMar>
              <w:left w:w="0" w:type="dxa"/>
              <w:right w:w="0" w:type="dxa"/>
            </w:tcMar>
          </w:tcPr>
          <w:p w14:paraId="32B7AF14" w14:textId="77777777" w:rsidR="00023273" w:rsidRDefault="00023273"/>
        </w:tc>
        <w:tc>
          <w:tcPr>
            <w:tcW w:w="1289" w:type="dxa"/>
            <w:tcBorders>
              <w:top w:val="nil"/>
              <w:left w:val="nil"/>
              <w:bottom w:val="nil"/>
              <w:right w:val="nil"/>
            </w:tcBorders>
            <w:tcMar>
              <w:left w:w="0" w:type="dxa"/>
              <w:right w:w="0" w:type="dxa"/>
            </w:tcMar>
            <w:vAlign w:val="bottom"/>
          </w:tcPr>
          <w:p w14:paraId="4BC45447" w14:textId="77777777" w:rsidR="00023273"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45E2029B" w14:textId="77777777" w:rsidR="00023273" w:rsidRDefault="00023273"/>
        </w:tc>
        <w:tc>
          <w:tcPr>
            <w:tcW w:w="1289" w:type="dxa"/>
            <w:tcBorders>
              <w:top w:val="nil"/>
              <w:left w:val="nil"/>
              <w:bottom w:val="nil"/>
              <w:right w:val="nil"/>
            </w:tcBorders>
            <w:tcMar>
              <w:left w:w="0" w:type="dxa"/>
              <w:right w:w="0" w:type="dxa"/>
            </w:tcMar>
            <w:vAlign w:val="bottom"/>
          </w:tcPr>
          <w:p w14:paraId="0A8AD3D9" w14:textId="77777777" w:rsidR="00023273" w:rsidRDefault="00000000">
            <w:pPr>
              <w:pStyle w:val="AccurriTableheaderinsubtable"/>
              <w:keepNext/>
            </w:pPr>
            <w:r>
              <w:rPr>
                <w:lang w:val="en-AU"/>
              </w:rPr>
              <w:t>Cost of</w:t>
            </w:r>
          </w:p>
        </w:tc>
      </w:tr>
      <w:tr w:rsidR="00023273" w14:paraId="4DA8A35C" w14:textId="77777777">
        <w:trPr>
          <w:cantSplit/>
          <w:tblHeader/>
        </w:trPr>
        <w:tc>
          <w:tcPr>
            <w:tcW w:w="4253" w:type="dxa"/>
            <w:tcBorders>
              <w:top w:val="nil"/>
              <w:left w:val="nil"/>
              <w:bottom w:val="nil"/>
              <w:right w:val="nil"/>
            </w:tcBorders>
            <w:tcMar>
              <w:left w:w="0" w:type="dxa"/>
              <w:right w:w="0" w:type="dxa"/>
            </w:tcMar>
            <w:vAlign w:val="bottom"/>
          </w:tcPr>
          <w:p w14:paraId="6043E66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7EAC1C1" w14:textId="77777777" w:rsidR="00023273" w:rsidRDefault="00023273"/>
        </w:tc>
        <w:tc>
          <w:tcPr>
            <w:tcW w:w="1289" w:type="dxa"/>
            <w:tcBorders>
              <w:top w:val="nil"/>
              <w:left w:val="nil"/>
              <w:bottom w:val="nil"/>
              <w:right w:val="nil"/>
            </w:tcBorders>
            <w:tcMar>
              <w:left w:w="0" w:type="dxa"/>
              <w:right w:w="0" w:type="dxa"/>
            </w:tcMar>
            <w:vAlign w:val="bottom"/>
          </w:tcPr>
          <w:p w14:paraId="7417D5C3" w14:textId="77777777" w:rsidR="00023273"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51709313" w14:textId="77777777" w:rsidR="00023273" w:rsidRDefault="00023273"/>
        </w:tc>
        <w:tc>
          <w:tcPr>
            <w:tcW w:w="1289" w:type="dxa"/>
            <w:tcBorders>
              <w:top w:val="nil"/>
              <w:left w:val="nil"/>
              <w:bottom w:val="nil"/>
              <w:right w:val="nil"/>
            </w:tcBorders>
            <w:tcMar>
              <w:left w:w="0" w:type="dxa"/>
              <w:right w:w="0" w:type="dxa"/>
            </w:tcMar>
            <w:vAlign w:val="bottom"/>
          </w:tcPr>
          <w:p w14:paraId="66C715D8" w14:textId="77777777" w:rsidR="00023273"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7E9DE66B" w14:textId="77777777" w:rsidR="00023273" w:rsidRDefault="00023273"/>
        </w:tc>
        <w:tc>
          <w:tcPr>
            <w:tcW w:w="1289" w:type="dxa"/>
            <w:tcBorders>
              <w:top w:val="nil"/>
              <w:left w:val="nil"/>
              <w:bottom w:val="nil"/>
              <w:right w:val="nil"/>
            </w:tcBorders>
            <w:tcMar>
              <w:left w:w="0" w:type="dxa"/>
              <w:right w:w="0" w:type="dxa"/>
            </w:tcMar>
            <w:vAlign w:val="bottom"/>
          </w:tcPr>
          <w:p w14:paraId="0A9D86BE" w14:textId="77777777" w:rsidR="00023273" w:rsidRDefault="00000000">
            <w:pPr>
              <w:pStyle w:val="AccurriTableheaderinsubtable"/>
              <w:keepNext/>
            </w:pPr>
            <w:r>
              <w:rPr>
                <w:lang w:val="en-AU"/>
              </w:rPr>
              <w:t>fair value</w:t>
            </w:r>
          </w:p>
        </w:tc>
        <w:tc>
          <w:tcPr>
            <w:tcW w:w="60" w:type="dxa"/>
            <w:tcBorders>
              <w:top w:val="nil"/>
              <w:left w:val="nil"/>
              <w:bottom w:val="nil"/>
              <w:right w:val="nil"/>
            </w:tcBorders>
            <w:tcMar>
              <w:left w:w="0" w:type="dxa"/>
              <w:right w:w="0" w:type="dxa"/>
            </w:tcMar>
          </w:tcPr>
          <w:p w14:paraId="5846E1D7" w14:textId="77777777" w:rsidR="00023273" w:rsidRDefault="00023273"/>
        </w:tc>
        <w:tc>
          <w:tcPr>
            <w:tcW w:w="1289" w:type="dxa"/>
            <w:tcBorders>
              <w:top w:val="nil"/>
              <w:left w:val="nil"/>
              <w:bottom w:val="nil"/>
              <w:right w:val="nil"/>
            </w:tcBorders>
            <w:tcMar>
              <w:left w:w="0" w:type="dxa"/>
              <w:right w:w="0" w:type="dxa"/>
            </w:tcMar>
            <w:vAlign w:val="bottom"/>
          </w:tcPr>
          <w:p w14:paraId="3252E580" w14:textId="77777777" w:rsidR="00023273"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313B24A9" w14:textId="77777777" w:rsidR="00023273" w:rsidRDefault="00023273"/>
        </w:tc>
        <w:tc>
          <w:tcPr>
            <w:tcW w:w="1289" w:type="dxa"/>
            <w:tcBorders>
              <w:top w:val="nil"/>
              <w:left w:val="nil"/>
              <w:bottom w:val="nil"/>
              <w:right w:val="nil"/>
            </w:tcBorders>
            <w:tcMar>
              <w:left w:w="0" w:type="dxa"/>
              <w:right w:w="0" w:type="dxa"/>
            </w:tcMar>
            <w:vAlign w:val="bottom"/>
          </w:tcPr>
          <w:p w14:paraId="44FA33F9" w14:textId="77777777" w:rsidR="00023273" w:rsidRDefault="00000000">
            <w:pPr>
              <w:pStyle w:val="AccurriTableheaderinsubtable"/>
              <w:keepNext/>
            </w:pPr>
            <w:r>
              <w:rPr>
                <w:lang w:val="en-AU"/>
              </w:rPr>
              <w:t>reserve</w:t>
            </w:r>
          </w:p>
        </w:tc>
      </w:tr>
      <w:tr w:rsidR="00023273" w14:paraId="74B2093D" w14:textId="77777777">
        <w:trPr>
          <w:cantSplit/>
          <w:tblHeader/>
        </w:trPr>
        <w:tc>
          <w:tcPr>
            <w:tcW w:w="4253" w:type="dxa"/>
            <w:tcBorders>
              <w:top w:val="nil"/>
              <w:left w:val="nil"/>
              <w:bottom w:val="nil"/>
              <w:right w:val="nil"/>
            </w:tcBorders>
            <w:tcMar>
              <w:left w:w="0" w:type="dxa"/>
              <w:right w:w="0" w:type="dxa"/>
            </w:tcMar>
            <w:vAlign w:val="bottom"/>
          </w:tcPr>
          <w:p w14:paraId="598FDA56"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7EB7EDE1" w14:textId="77777777" w:rsidR="00023273" w:rsidRDefault="00023273"/>
        </w:tc>
        <w:tc>
          <w:tcPr>
            <w:tcW w:w="1289" w:type="dxa"/>
            <w:tcBorders>
              <w:top w:val="nil"/>
              <w:left w:val="nil"/>
              <w:bottom w:val="nil"/>
              <w:right w:val="nil"/>
            </w:tcBorders>
            <w:tcMar>
              <w:left w:w="0" w:type="dxa"/>
              <w:right w:w="0" w:type="dxa"/>
            </w:tcMar>
            <w:vAlign w:val="bottom"/>
          </w:tcPr>
          <w:p w14:paraId="712DCC5E"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062744" w14:textId="77777777" w:rsidR="00023273" w:rsidRDefault="00023273"/>
        </w:tc>
        <w:tc>
          <w:tcPr>
            <w:tcW w:w="1289" w:type="dxa"/>
            <w:tcBorders>
              <w:top w:val="nil"/>
              <w:left w:val="nil"/>
              <w:bottom w:val="nil"/>
              <w:right w:val="nil"/>
            </w:tcBorders>
            <w:tcMar>
              <w:left w:w="0" w:type="dxa"/>
              <w:right w:w="0" w:type="dxa"/>
            </w:tcMar>
            <w:vAlign w:val="bottom"/>
          </w:tcPr>
          <w:p w14:paraId="581D0B95"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D522F97" w14:textId="77777777" w:rsidR="00023273" w:rsidRDefault="00023273"/>
        </w:tc>
        <w:tc>
          <w:tcPr>
            <w:tcW w:w="1289" w:type="dxa"/>
            <w:tcBorders>
              <w:top w:val="nil"/>
              <w:left w:val="nil"/>
              <w:bottom w:val="nil"/>
              <w:right w:val="nil"/>
            </w:tcBorders>
            <w:tcMar>
              <w:left w:w="0" w:type="dxa"/>
              <w:right w:w="0" w:type="dxa"/>
            </w:tcMar>
            <w:vAlign w:val="bottom"/>
          </w:tcPr>
          <w:p w14:paraId="04F8933E"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F356DD7" w14:textId="77777777" w:rsidR="00023273" w:rsidRDefault="00023273"/>
        </w:tc>
        <w:tc>
          <w:tcPr>
            <w:tcW w:w="1289" w:type="dxa"/>
            <w:tcBorders>
              <w:top w:val="nil"/>
              <w:left w:val="nil"/>
              <w:bottom w:val="nil"/>
              <w:right w:val="nil"/>
            </w:tcBorders>
            <w:tcMar>
              <w:left w:w="0" w:type="dxa"/>
              <w:right w:w="0" w:type="dxa"/>
            </w:tcMar>
            <w:vAlign w:val="bottom"/>
          </w:tcPr>
          <w:p w14:paraId="4FC3B369"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1C6A8F9" w14:textId="77777777" w:rsidR="00023273" w:rsidRDefault="00023273"/>
        </w:tc>
        <w:tc>
          <w:tcPr>
            <w:tcW w:w="1289" w:type="dxa"/>
            <w:tcBorders>
              <w:top w:val="nil"/>
              <w:left w:val="nil"/>
              <w:bottom w:val="nil"/>
              <w:right w:val="nil"/>
            </w:tcBorders>
            <w:tcMar>
              <w:left w:w="0" w:type="dxa"/>
              <w:right w:w="0" w:type="dxa"/>
            </w:tcMar>
            <w:vAlign w:val="bottom"/>
          </w:tcPr>
          <w:p w14:paraId="5D4D2C86" w14:textId="77777777" w:rsidR="00023273" w:rsidRDefault="00000000">
            <w:pPr>
              <w:pStyle w:val="AccurriTableheaderinsubtable"/>
              <w:keepNext/>
            </w:pPr>
            <w:r>
              <w:rPr>
                <w:lang w:val="en-AU"/>
              </w:rPr>
              <w:t>CU'000</w:t>
            </w:r>
          </w:p>
        </w:tc>
      </w:tr>
      <w:tr w:rsidR="00023273" w14:paraId="6C4F60BE" w14:textId="77777777">
        <w:trPr>
          <w:cantSplit/>
          <w:tblHeader/>
        </w:trPr>
        <w:tc>
          <w:tcPr>
            <w:tcW w:w="4253" w:type="dxa"/>
            <w:tcBorders>
              <w:top w:val="nil"/>
              <w:left w:val="nil"/>
              <w:bottom w:val="nil"/>
              <w:right w:val="nil"/>
            </w:tcBorders>
            <w:tcMar>
              <w:left w:w="0" w:type="dxa"/>
              <w:right w:w="0" w:type="dxa"/>
            </w:tcMar>
            <w:vAlign w:val="bottom"/>
          </w:tcPr>
          <w:p w14:paraId="6D194CF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EAA7778" w14:textId="77777777" w:rsidR="00023273" w:rsidRDefault="00023273"/>
        </w:tc>
        <w:tc>
          <w:tcPr>
            <w:tcW w:w="1289" w:type="dxa"/>
            <w:tcBorders>
              <w:top w:val="nil"/>
              <w:left w:val="nil"/>
              <w:bottom w:val="nil"/>
              <w:right w:val="nil"/>
            </w:tcBorders>
            <w:tcMar>
              <w:left w:w="0" w:type="dxa"/>
              <w:right w:w="0" w:type="dxa"/>
            </w:tcMar>
            <w:vAlign w:val="bottom"/>
          </w:tcPr>
          <w:p w14:paraId="6CB62B68"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3AC1584" w14:textId="77777777" w:rsidR="00023273" w:rsidRDefault="00023273"/>
        </w:tc>
        <w:tc>
          <w:tcPr>
            <w:tcW w:w="1289" w:type="dxa"/>
            <w:tcBorders>
              <w:top w:val="nil"/>
              <w:left w:val="nil"/>
              <w:bottom w:val="nil"/>
              <w:right w:val="nil"/>
            </w:tcBorders>
            <w:tcMar>
              <w:left w:w="0" w:type="dxa"/>
              <w:right w:w="0" w:type="dxa"/>
            </w:tcMar>
            <w:vAlign w:val="bottom"/>
          </w:tcPr>
          <w:p w14:paraId="1BC22F9D"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3A95888" w14:textId="77777777" w:rsidR="00023273" w:rsidRDefault="00023273"/>
        </w:tc>
        <w:tc>
          <w:tcPr>
            <w:tcW w:w="1289" w:type="dxa"/>
            <w:tcBorders>
              <w:top w:val="nil"/>
              <w:left w:val="nil"/>
              <w:bottom w:val="nil"/>
              <w:right w:val="nil"/>
            </w:tcBorders>
            <w:tcMar>
              <w:left w:w="0" w:type="dxa"/>
              <w:right w:w="0" w:type="dxa"/>
            </w:tcMar>
            <w:vAlign w:val="bottom"/>
          </w:tcPr>
          <w:p w14:paraId="12B5F941"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6A27EDA8" w14:textId="77777777" w:rsidR="00023273" w:rsidRDefault="00023273"/>
        </w:tc>
        <w:tc>
          <w:tcPr>
            <w:tcW w:w="1289" w:type="dxa"/>
            <w:tcBorders>
              <w:top w:val="nil"/>
              <w:left w:val="nil"/>
              <w:bottom w:val="nil"/>
              <w:right w:val="nil"/>
            </w:tcBorders>
            <w:tcMar>
              <w:left w:w="0" w:type="dxa"/>
              <w:right w:w="0" w:type="dxa"/>
            </w:tcMar>
            <w:vAlign w:val="bottom"/>
          </w:tcPr>
          <w:p w14:paraId="18D524F8"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3F7F6E4" w14:textId="77777777" w:rsidR="00023273" w:rsidRDefault="00023273"/>
        </w:tc>
        <w:tc>
          <w:tcPr>
            <w:tcW w:w="1289" w:type="dxa"/>
            <w:tcBorders>
              <w:top w:val="nil"/>
              <w:left w:val="nil"/>
              <w:bottom w:val="nil"/>
              <w:right w:val="nil"/>
            </w:tcBorders>
            <w:tcMar>
              <w:left w:w="0" w:type="dxa"/>
              <w:right w:w="0" w:type="dxa"/>
            </w:tcMar>
            <w:vAlign w:val="bottom"/>
          </w:tcPr>
          <w:p w14:paraId="1AC75688" w14:textId="77777777" w:rsidR="00023273" w:rsidRDefault="00023273">
            <w:pPr>
              <w:pStyle w:val="AccurriTableheaderinsubtable"/>
              <w:keepNext/>
            </w:pPr>
          </w:p>
        </w:tc>
      </w:tr>
      <w:tr w:rsidR="00023273" w14:paraId="5A92E7A8" w14:textId="77777777">
        <w:tc>
          <w:tcPr>
            <w:tcW w:w="4253" w:type="dxa"/>
            <w:tcBorders>
              <w:top w:val="nil"/>
              <w:left w:val="nil"/>
              <w:bottom w:val="nil"/>
              <w:right w:val="nil"/>
            </w:tcBorders>
            <w:tcMar>
              <w:left w:w="0" w:type="dxa"/>
              <w:right w:w="0" w:type="dxa"/>
            </w:tcMar>
            <w:vAlign w:val="bottom"/>
          </w:tcPr>
          <w:p w14:paraId="3C3F41D9" w14:textId="77777777" w:rsidR="00023273" w:rsidRDefault="00000000">
            <w:pPr>
              <w:pStyle w:val="AccurriTabletextvalues"/>
              <w:keepNext/>
              <w:jc w:val="left"/>
            </w:pPr>
            <w:r>
              <w:rPr>
                <w:lang w:val="en-AU"/>
              </w:rPr>
              <w:t xml:space="preserve">Forward foreign exchange contracts for purchases </w:t>
            </w:r>
            <w:proofErr w:type="gramStart"/>
            <w:r>
              <w:rPr>
                <w:lang w:val="en-AU"/>
              </w:rPr>
              <w:t>at</w:t>
            </w:r>
            <w:proofErr w:type="gramEnd"/>
            <w:r>
              <w:rPr>
                <w:lang w:val="en-AU"/>
              </w:rPr>
              <w:t xml:space="preserve"> 31 December 2022</w:t>
            </w:r>
          </w:p>
        </w:tc>
        <w:tc>
          <w:tcPr>
            <w:tcW w:w="60" w:type="dxa"/>
            <w:tcBorders>
              <w:top w:val="nil"/>
              <w:left w:val="nil"/>
              <w:bottom w:val="nil"/>
              <w:right w:val="nil"/>
            </w:tcBorders>
            <w:tcMar>
              <w:left w:w="0" w:type="dxa"/>
              <w:right w:w="0" w:type="dxa"/>
            </w:tcMar>
          </w:tcPr>
          <w:p w14:paraId="61CE002A" w14:textId="77777777" w:rsidR="00023273" w:rsidRDefault="00023273"/>
        </w:tc>
        <w:tc>
          <w:tcPr>
            <w:tcW w:w="1289" w:type="dxa"/>
            <w:tcBorders>
              <w:top w:val="nil"/>
              <w:left w:val="nil"/>
              <w:bottom w:val="nil"/>
              <w:right w:val="nil"/>
            </w:tcBorders>
            <w:tcMar>
              <w:left w:w="0" w:type="dxa"/>
              <w:right w:w="60" w:type="dxa"/>
            </w:tcMar>
            <w:vAlign w:val="bottom"/>
          </w:tcPr>
          <w:p w14:paraId="36E93F66" w14:textId="77777777" w:rsidR="00023273" w:rsidRDefault="00000000">
            <w:pPr>
              <w:pStyle w:val="AccurriTablenumericvalues"/>
              <w:keepNext/>
            </w:pPr>
            <w:r>
              <w:rPr>
                <w:lang w:val="en-AU"/>
              </w:rPr>
              <w:t>602</w:t>
            </w:r>
          </w:p>
        </w:tc>
        <w:tc>
          <w:tcPr>
            <w:tcW w:w="60" w:type="dxa"/>
            <w:tcBorders>
              <w:top w:val="nil"/>
              <w:left w:val="nil"/>
              <w:bottom w:val="nil"/>
              <w:right w:val="nil"/>
            </w:tcBorders>
            <w:tcMar>
              <w:left w:w="0" w:type="dxa"/>
              <w:right w:w="0" w:type="dxa"/>
            </w:tcMar>
          </w:tcPr>
          <w:p w14:paraId="2D31F45D" w14:textId="77777777" w:rsidR="00023273" w:rsidRDefault="00023273"/>
        </w:tc>
        <w:tc>
          <w:tcPr>
            <w:tcW w:w="1289" w:type="dxa"/>
            <w:tcBorders>
              <w:top w:val="nil"/>
              <w:left w:val="nil"/>
              <w:bottom w:val="nil"/>
              <w:right w:val="nil"/>
            </w:tcBorders>
            <w:tcMar>
              <w:left w:w="0" w:type="dxa"/>
              <w:right w:w="60" w:type="dxa"/>
            </w:tcMar>
            <w:vAlign w:val="bottom"/>
          </w:tcPr>
          <w:p w14:paraId="7078521F" w14:textId="77777777" w:rsidR="0002327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52F37442" w14:textId="77777777" w:rsidR="00023273" w:rsidRDefault="00023273"/>
        </w:tc>
        <w:tc>
          <w:tcPr>
            <w:tcW w:w="1289" w:type="dxa"/>
            <w:tcBorders>
              <w:top w:val="nil"/>
              <w:left w:val="nil"/>
              <w:bottom w:val="nil"/>
              <w:right w:val="nil"/>
            </w:tcBorders>
            <w:tcMar>
              <w:left w:w="0" w:type="dxa"/>
              <w:right w:w="0" w:type="dxa"/>
            </w:tcMar>
            <w:vAlign w:val="bottom"/>
          </w:tcPr>
          <w:p w14:paraId="60BFF1B3" w14:textId="77777777" w:rsidR="00023273"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3EA8452E" w14:textId="77777777" w:rsidR="00023273" w:rsidRDefault="00023273"/>
        </w:tc>
        <w:tc>
          <w:tcPr>
            <w:tcW w:w="1289" w:type="dxa"/>
            <w:tcBorders>
              <w:top w:val="nil"/>
              <w:left w:val="nil"/>
              <w:bottom w:val="nil"/>
              <w:right w:val="nil"/>
            </w:tcBorders>
            <w:tcMar>
              <w:left w:w="0" w:type="dxa"/>
              <w:right w:w="0" w:type="dxa"/>
            </w:tcMar>
            <w:vAlign w:val="bottom"/>
          </w:tcPr>
          <w:p w14:paraId="5872D7CA" w14:textId="77777777" w:rsidR="00023273"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48CD57AB" w14:textId="77777777" w:rsidR="00023273" w:rsidRDefault="00023273"/>
        </w:tc>
        <w:tc>
          <w:tcPr>
            <w:tcW w:w="1289" w:type="dxa"/>
            <w:tcBorders>
              <w:top w:val="nil"/>
              <w:left w:val="nil"/>
              <w:bottom w:val="nil"/>
              <w:right w:val="nil"/>
            </w:tcBorders>
            <w:tcMar>
              <w:left w:w="0" w:type="dxa"/>
              <w:right w:w="0" w:type="dxa"/>
            </w:tcMar>
            <w:vAlign w:val="bottom"/>
          </w:tcPr>
          <w:p w14:paraId="08A91B8F" w14:textId="77777777" w:rsidR="00023273" w:rsidRDefault="00000000">
            <w:pPr>
              <w:pStyle w:val="AccurriTablenumericvalues"/>
              <w:keepNext/>
            </w:pPr>
            <w:r>
              <w:rPr>
                <w:lang w:val="en-AU"/>
              </w:rPr>
              <w:t>(20)</w:t>
            </w:r>
          </w:p>
        </w:tc>
      </w:tr>
      <w:tr w:rsidR="00023273" w14:paraId="0D351616" w14:textId="77777777">
        <w:tc>
          <w:tcPr>
            <w:tcW w:w="4253" w:type="dxa"/>
            <w:tcBorders>
              <w:top w:val="nil"/>
              <w:left w:val="nil"/>
              <w:bottom w:val="nil"/>
              <w:right w:val="nil"/>
            </w:tcBorders>
            <w:tcMar>
              <w:left w:w="0" w:type="dxa"/>
              <w:right w:w="0" w:type="dxa"/>
            </w:tcMar>
            <w:vAlign w:val="bottom"/>
          </w:tcPr>
          <w:p w14:paraId="50CE0666" w14:textId="77777777" w:rsidR="00023273" w:rsidRDefault="00000000">
            <w:pPr>
              <w:pStyle w:val="AccurriTabletextvalues"/>
              <w:keepNext/>
              <w:jc w:val="left"/>
            </w:pPr>
            <w:r>
              <w:rPr>
                <w:lang w:val="en-AU"/>
              </w:rPr>
              <w:t xml:space="preserve">Forward foreign exchange contracts for purchases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0AD86640" w14:textId="77777777" w:rsidR="00023273" w:rsidRDefault="00023273"/>
        </w:tc>
        <w:tc>
          <w:tcPr>
            <w:tcW w:w="1289" w:type="dxa"/>
            <w:tcBorders>
              <w:top w:val="nil"/>
              <w:left w:val="nil"/>
              <w:bottom w:val="nil"/>
              <w:right w:val="nil"/>
            </w:tcBorders>
            <w:tcMar>
              <w:left w:w="0" w:type="dxa"/>
              <w:right w:w="60" w:type="dxa"/>
            </w:tcMar>
            <w:vAlign w:val="bottom"/>
          </w:tcPr>
          <w:p w14:paraId="2AD76E02" w14:textId="77777777" w:rsidR="00023273" w:rsidRDefault="00000000">
            <w:pPr>
              <w:pStyle w:val="AccurriTablenumericvalues"/>
              <w:keepNext/>
            </w:pPr>
            <w:r>
              <w:rPr>
                <w:lang w:val="en-AU"/>
              </w:rPr>
              <w:t>804</w:t>
            </w:r>
          </w:p>
        </w:tc>
        <w:tc>
          <w:tcPr>
            <w:tcW w:w="60" w:type="dxa"/>
            <w:tcBorders>
              <w:top w:val="nil"/>
              <w:left w:val="nil"/>
              <w:bottom w:val="nil"/>
              <w:right w:val="nil"/>
            </w:tcBorders>
            <w:tcMar>
              <w:left w:w="0" w:type="dxa"/>
              <w:right w:w="0" w:type="dxa"/>
            </w:tcMar>
          </w:tcPr>
          <w:p w14:paraId="25A40484" w14:textId="77777777" w:rsidR="00023273" w:rsidRDefault="00023273"/>
        </w:tc>
        <w:tc>
          <w:tcPr>
            <w:tcW w:w="1289" w:type="dxa"/>
            <w:tcBorders>
              <w:top w:val="nil"/>
              <w:left w:val="nil"/>
              <w:bottom w:val="nil"/>
              <w:right w:val="nil"/>
            </w:tcBorders>
            <w:tcMar>
              <w:left w:w="0" w:type="dxa"/>
              <w:right w:w="60" w:type="dxa"/>
            </w:tcMar>
            <w:vAlign w:val="bottom"/>
          </w:tcPr>
          <w:p w14:paraId="204E01DD" w14:textId="77777777" w:rsidR="0002327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6BAA40D1" w14:textId="77777777" w:rsidR="00023273" w:rsidRDefault="00023273"/>
        </w:tc>
        <w:tc>
          <w:tcPr>
            <w:tcW w:w="1289" w:type="dxa"/>
            <w:tcBorders>
              <w:top w:val="nil"/>
              <w:left w:val="nil"/>
              <w:bottom w:val="nil"/>
              <w:right w:val="nil"/>
            </w:tcBorders>
            <w:tcMar>
              <w:left w:w="0" w:type="dxa"/>
              <w:right w:w="60" w:type="dxa"/>
            </w:tcMar>
            <w:vAlign w:val="bottom"/>
          </w:tcPr>
          <w:p w14:paraId="7D858157" w14:textId="77777777" w:rsidR="00023273"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05BFEAB5" w14:textId="77777777" w:rsidR="00023273" w:rsidRDefault="00023273"/>
        </w:tc>
        <w:tc>
          <w:tcPr>
            <w:tcW w:w="1289" w:type="dxa"/>
            <w:tcBorders>
              <w:top w:val="nil"/>
              <w:left w:val="nil"/>
              <w:bottom w:val="nil"/>
              <w:right w:val="nil"/>
            </w:tcBorders>
            <w:tcMar>
              <w:left w:w="0" w:type="dxa"/>
              <w:right w:w="0" w:type="dxa"/>
            </w:tcMar>
            <w:vAlign w:val="bottom"/>
          </w:tcPr>
          <w:p w14:paraId="2E9BDE39" w14:textId="77777777" w:rsidR="00023273"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2CA8FA96" w14:textId="77777777" w:rsidR="00023273" w:rsidRDefault="00023273"/>
        </w:tc>
        <w:tc>
          <w:tcPr>
            <w:tcW w:w="1289" w:type="dxa"/>
            <w:tcBorders>
              <w:top w:val="nil"/>
              <w:left w:val="nil"/>
              <w:bottom w:val="nil"/>
              <w:right w:val="nil"/>
            </w:tcBorders>
            <w:tcMar>
              <w:left w:w="0" w:type="dxa"/>
              <w:right w:w="0" w:type="dxa"/>
            </w:tcMar>
            <w:vAlign w:val="bottom"/>
          </w:tcPr>
          <w:p w14:paraId="69A22A13" w14:textId="77777777" w:rsidR="00023273" w:rsidRDefault="00000000">
            <w:pPr>
              <w:pStyle w:val="AccurriTablenumericvalues"/>
              <w:keepNext/>
            </w:pPr>
            <w:r>
              <w:rPr>
                <w:lang w:val="en-AU"/>
              </w:rPr>
              <w:t>(19)</w:t>
            </w:r>
          </w:p>
        </w:tc>
      </w:tr>
    </w:tbl>
    <w:p w14:paraId="489D1525" w14:textId="77777777" w:rsidR="00023273" w:rsidRDefault="00000000">
      <w:r>
        <w:rPr>
          <w:rFonts w:ascii="Times New Roman" w:eastAsia="Times New Roman" w:hAnsi="Times New Roman" w:cs="Times New Roman"/>
          <w:b/>
          <w:lang w:val="en-AU"/>
        </w:rPr>
        <w:t xml:space="preserve"> </w:t>
      </w:r>
    </w:p>
    <w:p w14:paraId="4D410D66" w14:textId="77777777" w:rsidR="00023273" w:rsidRDefault="00000000">
      <w:pPr>
        <w:pStyle w:val="AccurriParagraphcontent"/>
        <w:keepNext/>
        <w:keepLines/>
      </w:pPr>
      <w:r>
        <w:rPr>
          <w:lang w:val="en-AU"/>
        </w:rPr>
        <w:t>Movements in hedging reserves by risk category during the current and previous financial year are set out below:</w:t>
      </w:r>
    </w:p>
    <w:p w14:paraId="53ABDD8B"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2FCC441D" w14:textId="77777777">
        <w:trPr>
          <w:cantSplit/>
          <w:tblHeader/>
        </w:trPr>
        <w:tc>
          <w:tcPr>
            <w:tcW w:w="5602" w:type="dxa"/>
            <w:tcBorders>
              <w:top w:val="nil"/>
              <w:left w:val="nil"/>
              <w:bottom w:val="nil"/>
              <w:right w:val="nil"/>
            </w:tcBorders>
            <w:tcMar>
              <w:left w:w="0" w:type="dxa"/>
              <w:right w:w="0" w:type="dxa"/>
            </w:tcMar>
            <w:vAlign w:val="bottom"/>
          </w:tcPr>
          <w:p w14:paraId="035EEF0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C045E44" w14:textId="77777777" w:rsidR="00023273" w:rsidRDefault="00023273"/>
        </w:tc>
        <w:tc>
          <w:tcPr>
            <w:tcW w:w="1289" w:type="dxa"/>
            <w:tcBorders>
              <w:top w:val="nil"/>
              <w:left w:val="nil"/>
              <w:bottom w:val="nil"/>
              <w:right w:val="nil"/>
            </w:tcBorders>
            <w:tcMar>
              <w:left w:w="0" w:type="dxa"/>
              <w:right w:w="0" w:type="dxa"/>
            </w:tcMar>
            <w:vAlign w:val="bottom"/>
          </w:tcPr>
          <w:p w14:paraId="7EA15388" w14:textId="77777777" w:rsidR="00023273" w:rsidRDefault="00000000">
            <w:pPr>
              <w:pStyle w:val="AccurriTableheaderinsubtable"/>
              <w:keepNext/>
            </w:pPr>
            <w:r>
              <w:rPr>
                <w:lang w:val="en-AU"/>
              </w:rPr>
              <w:t>Spot</w:t>
            </w:r>
          </w:p>
        </w:tc>
        <w:tc>
          <w:tcPr>
            <w:tcW w:w="60" w:type="dxa"/>
            <w:tcBorders>
              <w:top w:val="nil"/>
              <w:left w:val="nil"/>
              <w:bottom w:val="nil"/>
              <w:right w:val="nil"/>
            </w:tcBorders>
            <w:tcMar>
              <w:left w:w="0" w:type="dxa"/>
              <w:right w:w="0" w:type="dxa"/>
            </w:tcMar>
          </w:tcPr>
          <w:p w14:paraId="0E0E79ED" w14:textId="77777777" w:rsidR="00023273" w:rsidRDefault="00023273"/>
        </w:tc>
        <w:tc>
          <w:tcPr>
            <w:tcW w:w="1289" w:type="dxa"/>
            <w:tcBorders>
              <w:top w:val="nil"/>
              <w:left w:val="nil"/>
              <w:bottom w:val="nil"/>
              <w:right w:val="nil"/>
            </w:tcBorders>
            <w:tcMar>
              <w:left w:w="0" w:type="dxa"/>
              <w:right w:w="0" w:type="dxa"/>
            </w:tcMar>
            <w:vAlign w:val="bottom"/>
          </w:tcPr>
          <w:p w14:paraId="5C6833C4" w14:textId="77777777" w:rsidR="00023273" w:rsidRDefault="00000000">
            <w:pPr>
              <w:pStyle w:val="AccurriTableheaderinsubtable"/>
              <w:keepNext/>
            </w:pPr>
            <w:r>
              <w:rPr>
                <w:lang w:val="en-AU"/>
              </w:rPr>
              <w:t>Value of</w:t>
            </w:r>
          </w:p>
        </w:tc>
        <w:tc>
          <w:tcPr>
            <w:tcW w:w="60" w:type="dxa"/>
            <w:tcBorders>
              <w:top w:val="nil"/>
              <w:left w:val="nil"/>
              <w:bottom w:val="nil"/>
              <w:right w:val="nil"/>
            </w:tcBorders>
            <w:tcMar>
              <w:left w:w="0" w:type="dxa"/>
              <w:right w:w="0" w:type="dxa"/>
            </w:tcMar>
          </w:tcPr>
          <w:p w14:paraId="2496C8A9" w14:textId="77777777" w:rsidR="00023273" w:rsidRDefault="00023273"/>
        </w:tc>
        <w:tc>
          <w:tcPr>
            <w:tcW w:w="1289" w:type="dxa"/>
            <w:tcBorders>
              <w:top w:val="nil"/>
              <w:left w:val="nil"/>
              <w:bottom w:val="nil"/>
              <w:right w:val="nil"/>
            </w:tcBorders>
            <w:tcMar>
              <w:left w:w="0" w:type="dxa"/>
              <w:right w:w="0" w:type="dxa"/>
            </w:tcMar>
            <w:vAlign w:val="bottom"/>
          </w:tcPr>
          <w:p w14:paraId="479CC8CC" w14:textId="77777777" w:rsidR="00023273" w:rsidRDefault="00000000">
            <w:pPr>
              <w:pStyle w:val="AccurriTableheaderinsubtable"/>
              <w:keepNext/>
            </w:pPr>
            <w:r>
              <w:rPr>
                <w:lang w:val="en-AU"/>
              </w:rPr>
              <w:t>Cost of</w:t>
            </w:r>
          </w:p>
        </w:tc>
        <w:tc>
          <w:tcPr>
            <w:tcW w:w="60" w:type="dxa"/>
            <w:tcBorders>
              <w:top w:val="nil"/>
              <w:left w:val="nil"/>
              <w:bottom w:val="nil"/>
              <w:right w:val="nil"/>
            </w:tcBorders>
            <w:tcMar>
              <w:left w:w="0" w:type="dxa"/>
              <w:right w:w="0" w:type="dxa"/>
            </w:tcMar>
          </w:tcPr>
          <w:p w14:paraId="64D005EF" w14:textId="77777777" w:rsidR="00023273" w:rsidRDefault="00023273"/>
        </w:tc>
        <w:tc>
          <w:tcPr>
            <w:tcW w:w="1289" w:type="dxa"/>
            <w:tcBorders>
              <w:top w:val="nil"/>
              <w:left w:val="nil"/>
              <w:bottom w:val="nil"/>
              <w:right w:val="nil"/>
            </w:tcBorders>
            <w:tcMar>
              <w:left w:w="0" w:type="dxa"/>
              <w:right w:w="0" w:type="dxa"/>
            </w:tcMar>
            <w:vAlign w:val="bottom"/>
          </w:tcPr>
          <w:p w14:paraId="1B809B23" w14:textId="77777777" w:rsidR="00023273" w:rsidRDefault="00023273">
            <w:pPr>
              <w:pStyle w:val="AccurriTableheaderinsubtable"/>
              <w:keepNext/>
            </w:pPr>
          </w:p>
        </w:tc>
      </w:tr>
      <w:tr w:rsidR="00023273" w14:paraId="7C7C8410" w14:textId="77777777">
        <w:trPr>
          <w:cantSplit/>
          <w:tblHeader/>
        </w:trPr>
        <w:tc>
          <w:tcPr>
            <w:tcW w:w="5602" w:type="dxa"/>
            <w:tcBorders>
              <w:top w:val="nil"/>
              <w:left w:val="nil"/>
              <w:bottom w:val="nil"/>
              <w:right w:val="nil"/>
            </w:tcBorders>
            <w:tcMar>
              <w:left w:w="0" w:type="dxa"/>
              <w:right w:w="0" w:type="dxa"/>
            </w:tcMar>
            <w:vAlign w:val="bottom"/>
          </w:tcPr>
          <w:p w14:paraId="4A5DE16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E9E0B16" w14:textId="77777777" w:rsidR="00023273" w:rsidRDefault="00023273"/>
        </w:tc>
        <w:tc>
          <w:tcPr>
            <w:tcW w:w="1289" w:type="dxa"/>
            <w:tcBorders>
              <w:top w:val="nil"/>
              <w:left w:val="nil"/>
              <w:bottom w:val="nil"/>
              <w:right w:val="nil"/>
            </w:tcBorders>
            <w:tcMar>
              <w:left w:w="0" w:type="dxa"/>
              <w:right w:w="0" w:type="dxa"/>
            </w:tcMar>
            <w:vAlign w:val="bottom"/>
          </w:tcPr>
          <w:p w14:paraId="601C0177" w14:textId="77777777" w:rsidR="00023273" w:rsidRDefault="00000000">
            <w:pPr>
              <w:pStyle w:val="AccurriTableheaderinsubtable"/>
              <w:keepNext/>
            </w:pPr>
            <w:r>
              <w:rPr>
                <w:lang w:val="en-AU"/>
              </w:rPr>
              <w:t>component</w:t>
            </w:r>
          </w:p>
        </w:tc>
        <w:tc>
          <w:tcPr>
            <w:tcW w:w="60" w:type="dxa"/>
            <w:tcBorders>
              <w:top w:val="nil"/>
              <w:left w:val="nil"/>
              <w:bottom w:val="nil"/>
              <w:right w:val="nil"/>
            </w:tcBorders>
            <w:tcMar>
              <w:left w:w="0" w:type="dxa"/>
              <w:right w:w="0" w:type="dxa"/>
            </w:tcMar>
          </w:tcPr>
          <w:p w14:paraId="2D710E18" w14:textId="77777777" w:rsidR="00023273" w:rsidRDefault="00023273"/>
        </w:tc>
        <w:tc>
          <w:tcPr>
            <w:tcW w:w="1289" w:type="dxa"/>
            <w:tcBorders>
              <w:top w:val="nil"/>
              <w:left w:val="nil"/>
              <w:bottom w:val="nil"/>
              <w:right w:val="nil"/>
            </w:tcBorders>
            <w:tcMar>
              <w:left w:w="0" w:type="dxa"/>
              <w:right w:w="0" w:type="dxa"/>
            </w:tcMar>
            <w:vAlign w:val="bottom"/>
          </w:tcPr>
          <w:p w14:paraId="65367CB8" w14:textId="77777777" w:rsidR="00023273" w:rsidRDefault="00000000">
            <w:pPr>
              <w:pStyle w:val="AccurriTableheaderinsubtable"/>
              <w:keepNext/>
            </w:pPr>
            <w:r>
              <w:rPr>
                <w:lang w:val="en-AU"/>
              </w:rPr>
              <w:t>options</w:t>
            </w:r>
          </w:p>
        </w:tc>
        <w:tc>
          <w:tcPr>
            <w:tcW w:w="60" w:type="dxa"/>
            <w:tcBorders>
              <w:top w:val="nil"/>
              <w:left w:val="nil"/>
              <w:bottom w:val="nil"/>
              <w:right w:val="nil"/>
            </w:tcBorders>
            <w:tcMar>
              <w:left w:w="0" w:type="dxa"/>
              <w:right w:w="0" w:type="dxa"/>
            </w:tcMar>
          </w:tcPr>
          <w:p w14:paraId="765B7C0D" w14:textId="77777777" w:rsidR="00023273" w:rsidRDefault="00023273"/>
        </w:tc>
        <w:tc>
          <w:tcPr>
            <w:tcW w:w="1289" w:type="dxa"/>
            <w:tcBorders>
              <w:top w:val="nil"/>
              <w:left w:val="nil"/>
              <w:bottom w:val="nil"/>
              <w:right w:val="nil"/>
            </w:tcBorders>
            <w:tcMar>
              <w:left w:w="0" w:type="dxa"/>
              <w:right w:w="0" w:type="dxa"/>
            </w:tcMar>
            <w:vAlign w:val="bottom"/>
          </w:tcPr>
          <w:p w14:paraId="2EB2FD6E" w14:textId="77777777" w:rsidR="00023273"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23B11E6F" w14:textId="77777777" w:rsidR="00023273" w:rsidRDefault="00023273"/>
        </w:tc>
        <w:tc>
          <w:tcPr>
            <w:tcW w:w="1289" w:type="dxa"/>
            <w:tcBorders>
              <w:top w:val="nil"/>
              <w:left w:val="nil"/>
              <w:bottom w:val="nil"/>
              <w:right w:val="nil"/>
            </w:tcBorders>
            <w:tcMar>
              <w:left w:w="0" w:type="dxa"/>
              <w:right w:w="0" w:type="dxa"/>
            </w:tcMar>
            <w:vAlign w:val="bottom"/>
          </w:tcPr>
          <w:p w14:paraId="5CE94803" w14:textId="77777777" w:rsidR="00023273" w:rsidRDefault="00000000">
            <w:pPr>
              <w:pStyle w:val="AccurriTableheaderinsubtable"/>
              <w:keepNext/>
            </w:pPr>
            <w:r>
              <w:rPr>
                <w:lang w:val="en-AU"/>
              </w:rPr>
              <w:t>Total</w:t>
            </w:r>
          </w:p>
        </w:tc>
      </w:tr>
      <w:tr w:rsidR="00023273" w14:paraId="690E39A0" w14:textId="77777777">
        <w:trPr>
          <w:cantSplit/>
          <w:tblHeader/>
        </w:trPr>
        <w:tc>
          <w:tcPr>
            <w:tcW w:w="5602" w:type="dxa"/>
            <w:tcBorders>
              <w:top w:val="nil"/>
              <w:left w:val="nil"/>
              <w:bottom w:val="nil"/>
              <w:right w:val="nil"/>
            </w:tcBorders>
            <w:tcMar>
              <w:left w:w="0" w:type="dxa"/>
              <w:right w:w="0" w:type="dxa"/>
            </w:tcMar>
            <w:vAlign w:val="bottom"/>
          </w:tcPr>
          <w:p w14:paraId="4FE34602"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5D019FA7" w14:textId="77777777" w:rsidR="00023273" w:rsidRDefault="00023273"/>
        </w:tc>
        <w:tc>
          <w:tcPr>
            <w:tcW w:w="1289" w:type="dxa"/>
            <w:tcBorders>
              <w:top w:val="nil"/>
              <w:left w:val="nil"/>
              <w:bottom w:val="nil"/>
              <w:right w:val="nil"/>
            </w:tcBorders>
            <w:tcMar>
              <w:left w:w="0" w:type="dxa"/>
              <w:right w:w="0" w:type="dxa"/>
            </w:tcMar>
            <w:vAlign w:val="bottom"/>
          </w:tcPr>
          <w:p w14:paraId="2256BD36"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4A57789" w14:textId="77777777" w:rsidR="00023273" w:rsidRDefault="00023273"/>
        </w:tc>
        <w:tc>
          <w:tcPr>
            <w:tcW w:w="1289" w:type="dxa"/>
            <w:tcBorders>
              <w:top w:val="nil"/>
              <w:left w:val="nil"/>
              <w:bottom w:val="nil"/>
              <w:right w:val="nil"/>
            </w:tcBorders>
            <w:tcMar>
              <w:left w:w="0" w:type="dxa"/>
              <w:right w:w="0" w:type="dxa"/>
            </w:tcMar>
            <w:vAlign w:val="bottom"/>
          </w:tcPr>
          <w:p w14:paraId="0AE7C872"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90172AF" w14:textId="77777777" w:rsidR="00023273" w:rsidRDefault="00023273"/>
        </w:tc>
        <w:tc>
          <w:tcPr>
            <w:tcW w:w="1289" w:type="dxa"/>
            <w:tcBorders>
              <w:top w:val="nil"/>
              <w:left w:val="nil"/>
              <w:bottom w:val="nil"/>
              <w:right w:val="nil"/>
            </w:tcBorders>
            <w:tcMar>
              <w:left w:w="0" w:type="dxa"/>
              <w:right w:w="0" w:type="dxa"/>
            </w:tcMar>
            <w:vAlign w:val="bottom"/>
          </w:tcPr>
          <w:p w14:paraId="4799A965"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D04716A" w14:textId="77777777" w:rsidR="00023273" w:rsidRDefault="00023273"/>
        </w:tc>
        <w:tc>
          <w:tcPr>
            <w:tcW w:w="1289" w:type="dxa"/>
            <w:tcBorders>
              <w:top w:val="nil"/>
              <w:left w:val="nil"/>
              <w:bottom w:val="nil"/>
              <w:right w:val="nil"/>
            </w:tcBorders>
            <w:tcMar>
              <w:left w:w="0" w:type="dxa"/>
              <w:right w:w="0" w:type="dxa"/>
            </w:tcMar>
            <w:vAlign w:val="bottom"/>
          </w:tcPr>
          <w:p w14:paraId="5E7FD4A9" w14:textId="77777777" w:rsidR="00023273" w:rsidRDefault="00000000">
            <w:pPr>
              <w:pStyle w:val="AccurriTableheaderinsubtable"/>
              <w:keepNext/>
            </w:pPr>
            <w:r>
              <w:rPr>
                <w:lang w:val="en-AU"/>
              </w:rPr>
              <w:t>CU'000</w:t>
            </w:r>
          </w:p>
        </w:tc>
      </w:tr>
      <w:tr w:rsidR="00023273" w14:paraId="3594B156" w14:textId="77777777">
        <w:trPr>
          <w:cantSplit/>
          <w:tblHeader/>
        </w:trPr>
        <w:tc>
          <w:tcPr>
            <w:tcW w:w="5602" w:type="dxa"/>
            <w:tcBorders>
              <w:top w:val="nil"/>
              <w:left w:val="nil"/>
              <w:bottom w:val="nil"/>
              <w:right w:val="nil"/>
            </w:tcBorders>
            <w:tcMar>
              <w:left w:w="0" w:type="dxa"/>
              <w:right w:w="0" w:type="dxa"/>
            </w:tcMar>
            <w:vAlign w:val="bottom"/>
          </w:tcPr>
          <w:p w14:paraId="61C58DF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2E4D4BC" w14:textId="77777777" w:rsidR="00023273" w:rsidRDefault="00023273"/>
        </w:tc>
        <w:tc>
          <w:tcPr>
            <w:tcW w:w="1289" w:type="dxa"/>
            <w:tcBorders>
              <w:top w:val="nil"/>
              <w:left w:val="nil"/>
              <w:bottom w:val="nil"/>
              <w:right w:val="nil"/>
            </w:tcBorders>
            <w:tcMar>
              <w:left w:w="0" w:type="dxa"/>
              <w:right w:w="0" w:type="dxa"/>
            </w:tcMar>
            <w:vAlign w:val="bottom"/>
          </w:tcPr>
          <w:p w14:paraId="4FC2287B"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6697DE02" w14:textId="77777777" w:rsidR="00023273" w:rsidRDefault="00023273"/>
        </w:tc>
        <w:tc>
          <w:tcPr>
            <w:tcW w:w="1289" w:type="dxa"/>
            <w:tcBorders>
              <w:top w:val="nil"/>
              <w:left w:val="nil"/>
              <w:bottom w:val="nil"/>
              <w:right w:val="nil"/>
            </w:tcBorders>
            <w:tcMar>
              <w:left w:w="0" w:type="dxa"/>
              <w:right w:w="0" w:type="dxa"/>
            </w:tcMar>
            <w:vAlign w:val="bottom"/>
          </w:tcPr>
          <w:p w14:paraId="6B2CDF12"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376A868" w14:textId="77777777" w:rsidR="00023273" w:rsidRDefault="00023273"/>
        </w:tc>
        <w:tc>
          <w:tcPr>
            <w:tcW w:w="1289" w:type="dxa"/>
            <w:tcBorders>
              <w:top w:val="nil"/>
              <w:left w:val="nil"/>
              <w:bottom w:val="nil"/>
              <w:right w:val="nil"/>
            </w:tcBorders>
            <w:tcMar>
              <w:left w:w="0" w:type="dxa"/>
              <w:right w:w="0" w:type="dxa"/>
            </w:tcMar>
            <w:vAlign w:val="bottom"/>
          </w:tcPr>
          <w:p w14:paraId="6A2762CA"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405C464" w14:textId="77777777" w:rsidR="00023273" w:rsidRDefault="00023273"/>
        </w:tc>
        <w:tc>
          <w:tcPr>
            <w:tcW w:w="1289" w:type="dxa"/>
            <w:tcBorders>
              <w:top w:val="nil"/>
              <w:left w:val="nil"/>
              <w:bottom w:val="nil"/>
              <w:right w:val="nil"/>
            </w:tcBorders>
            <w:tcMar>
              <w:left w:w="0" w:type="dxa"/>
              <w:right w:w="0" w:type="dxa"/>
            </w:tcMar>
            <w:vAlign w:val="bottom"/>
          </w:tcPr>
          <w:p w14:paraId="6C4BDE1B" w14:textId="77777777" w:rsidR="00023273" w:rsidRDefault="00023273">
            <w:pPr>
              <w:pStyle w:val="AccurriTableheaderinsubtable"/>
              <w:keepNext/>
            </w:pPr>
          </w:p>
        </w:tc>
      </w:tr>
      <w:tr w:rsidR="00023273" w14:paraId="3FE8FF1C" w14:textId="77777777">
        <w:tc>
          <w:tcPr>
            <w:tcW w:w="5602" w:type="dxa"/>
            <w:tcBorders>
              <w:top w:val="nil"/>
              <w:left w:val="nil"/>
              <w:bottom w:val="nil"/>
              <w:right w:val="nil"/>
            </w:tcBorders>
            <w:tcMar>
              <w:left w:w="0" w:type="dxa"/>
              <w:right w:w="0" w:type="dxa"/>
            </w:tcMar>
            <w:vAlign w:val="bottom"/>
          </w:tcPr>
          <w:p w14:paraId="24641014"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1 January 2022</w:t>
            </w:r>
          </w:p>
        </w:tc>
        <w:tc>
          <w:tcPr>
            <w:tcW w:w="60" w:type="dxa"/>
            <w:tcBorders>
              <w:top w:val="nil"/>
              <w:left w:val="nil"/>
              <w:bottom w:val="nil"/>
              <w:right w:val="nil"/>
            </w:tcBorders>
            <w:tcMar>
              <w:left w:w="0" w:type="dxa"/>
              <w:right w:w="0" w:type="dxa"/>
            </w:tcMar>
          </w:tcPr>
          <w:p w14:paraId="2DC98EF5" w14:textId="77777777" w:rsidR="00023273" w:rsidRDefault="00023273"/>
        </w:tc>
        <w:tc>
          <w:tcPr>
            <w:tcW w:w="1289" w:type="dxa"/>
            <w:tcBorders>
              <w:top w:val="nil"/>
              <w:left w:val="nil"/>
              <w:bottom w:val="nil"/>
              <w:right w:val="nil"/>
            </w:tcBorders>
            <w:tcMar>
              <w:left w:w="0" w:type="dxa"/>
              <w:right w:w="0" w:type="dxa"/>
            </w:tcMar>
            <w:vAlign w:val="bottom"/>
          </w:tcPr>
          <w:p w14:paraId="287E0F9E" w14:textId="77777777" w:rsidR="00023273" w:rsidRDefault="00000000">
            <w:pPr>
              <w:pStyle w:val="AccurriTablenumericvalues"/>
              <w:keepNext/>
            </w:pPr>
            <w:r>
              <w:rPr>
                <w:lang w:val="en-AU"/>
              </w:rPr>
              <w:t>(76)</w:t>
            </w:r>
          </w:p>
        </w:tc>
        <w:tc>
          <w:tcPr>
            <w:tcW w:w="60" w:type="dxa"/>
            <w:tcBorders>
              <w:top w:val="nil"/>
              <w:left w:val="nil"/>
              <w:bottom w:val="nil"/>
              <w:right w:val="nil"/>
            </w:tcBorders>
            <w:tcMar>
              <w:left w:w="0" w:type="dxa"/>
              <w:right w:w="0" w:type="dxa"/>
            </w:tcMar>
          </w:tcPr>
          <w:p w14:paraId="0729E63C" w14:textId="77777777" w:rsidR="00023273" w:rsidRDefault="00023273"/>
        </w:tc>
        <w:tc>
          <w:tcPr>
            <w:tcW w:w="1289" w:type="dxa"/>
            <w:tcBorders>
              <w:top w:val="nil"/>
              <w:left w:val="nil"/>
              <w:bottom w:val="nil"/>
              <w:right w:val="nil"/>
            </w:tcBorders>
            <w:tcMar>
              <w:left w:w="0" w:type="dxa"/>
              <w:right w:w="60" w:type="dxa"/>
            </w:tcMar>
            <w:vAlign w:val="bottom"/>
          </w:tcPr>
          <w:p w14:paraId="6D724A5C" w14:textId="77777777" w:rsidR="00023273" w:rsidRDefault="00000000">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549B9EF6" w14:textId="77777777" w:rsidR="00023273" w:rsidRDefault="00023273"/>
        </w:tc>
        <w:tc>
          <w:tcPr>
            <w:tcW w:w="1289" w:type="dxa"/>
            <w:tcBorders>
              <w:top w:val="nil"/>
              <w:left w:val="nil"/>
              <w:bottom w:val="nil"/>
              <w:right w:val="nil"/>
            </w:tcBorders>
            <w:tcMar>
              <w:left w:w="0" w:type="dxa"/>
              <w:right w:w="0" w:type="dxa"/>
            </w:tcMar>
            <w:vAlign w:val="bottom"/>
          </w:tcPr>
          <w:p w14:paraId="712E20CD" w14:textId="77777777" w:rsidR="00023273"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11AD45B9" w14:textId="77777777" w:rsidR="00023273" w:rsidRDefault="00023273"/>
        </w:tc>
        <w:tc>
          <w:tcPr>
            <w:tcW w:w="1289" w:type="dxa"/>
            <w:tcBorders>
              <w:top w:val="nil"/>
              <w:left w:val="nil"/>
              <w:bottom w:val="nil"/>
              <w:right w:val="nil"/>
            </w:tcBorders>
            <w:tcMar>
              <w:left w:w="0" w:type="dxa"/>
              <w:right w:w="0" w:type="dxa"/>
            </w:tcMar>
            <w:vAlign w:val="bottom"/>
          </w:tcPr>
          <w:p w14:paraId="3F587764" w14:textId="77777777" w:rsidR="00023273" w:rsidRDefault="00000000">
            <w:pPr>
              <w:pStyle w:val="AccurriTablenumericvalues"/>
              <w:keepNext/>
            </w:pPr>
            <w:r>
              <w:rPr>
                <w:lang w:val="en-AU"/>
              </w:rPr>
              <w:t>(48)</w:t>
            </w:r>
          </w:p>
        </w:tc>
      </w:tr>
      <w:tr w:rsidR="00023273" w14:paraId="50CD1C26" w14:textId="77777777">
        <w:tc>
          <w:tcPr>
            <w:tcW w:w="5602" w:type="dxa"/>
            <w:tcBorders>
              <w:top w:val="nil"/>
              <w:left w:val="nil"/>
              <w:bottom w:val="nil"/>
              <w:right w:val="nil"/>
            </w:tcBorders>
            <w:tcMar>
              <w:left w:w="0" w:type="dxa"/>
              <w:right w:w="0" w:type="dxa"/>
            </w:tcMar>
            <w:vAlign w:val="bottom"/>
          </w:tcPr>
          <w:p w14:paraId="688FAF75" w14:textId="77777777" w:rsidR="00023273"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6B4B16FC" w14:textId="77777777" w:rsidR="00023273" w:rsidRDefault="00023273"/>
        </w:tc>
        <w:tc>
          <w:tcPr>
            <w:tcW w:w="1289" w:type="dxa"/>
            <w:tcBorders>
              <w:top w:val="nil"/>
              <w:left w:val="nil"/>
              <w:bottom w:val="nil"/>
              <w:right w:val="nil"/>
            </w:tcBorders>
            <w:tcMar>
              <w:left w:w="0" w:type="dxa"/>
              <w:right w:w="0" w:type="dxa"/>
            </w:tcMar>
            <w:vAlign w:val="bottom"/>
          </w:tcPr>
          <w:p w14:paraId="3ABDA893" w14:textId="77777777" w:rsidR="00023273" w:rsidRDefault="00000000">
            <w:pPr>
              <w:pStyle w:val="AccurriTablenumericvalues"/>
              <w:keepNext/>
            </w:pPr>
            <w:r>
              <w:rPr>
                <w:lang w:val="en-AU"/>
              </w:rPr>
              <w:t>(73)</w:t>
            </w:r>
          </w:p>
        </w:tc>
        <w:tc>
          <w:tcPr>
            <w:tcW w:w="60" w:type="dxa"/>
            <w:tcBorders>
              <w:top w:val="nil"/>
              <w:left w:val="nil"/>
              <w:bottom w:val="nil"/>
              <w:right w:val="nil"/>
            </w:tcBorders>
            <w:tcMar>
              <w:left w:w="0" w:type="dxa"/>
              <w:right w:w="0" w:type="dxa"/>
            </w:tcMar>
          </w:tcPr>
          <w:p w14:paraId="18F8DFF4" w14:textId="77777777" w:rsidR="00023273" w:rsidRDefault="00023273"/>
        </w:tc>
        <w:tc>
          <w:tcPr>
            <w:tcW w:w="1289" w:type="dxa"/>
            <w:tcBorders>
              <w:top w:val="nil"/>
              <w:left w:val="nil"/>
              <w:bottom w:val="nil"/>
              <w:right w:val="nil"/>
            </w:tcBorders>
            <w:tcMar>
              <w:left w:w="0" w:type="dxa"/>
              <w:right w:w="60" w:type="dxa"/>
            </w:tcMar>
            <w:vAlign w:val="bottom"/>
          </w:tcPr>
          <w:p w14:paraId="1EB4513C" w14:textId="77777777" w:rsidR="00023273"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069D2A1D" w14:textId="77777777" w:rsidR="00023273" w:rsidRDefault="00023273"/>
        </w:tc>
        <w:tc>
          <w:tcPr>
            <w:tcW w:w="1289" w:type="dxa"/>
            <w:tcBorders>
              <w:top w:val="nil"/>
              <w:left w:val="nil"/>
              <w:bottom w:val="nil"/>
              <w:right w:val="nil"/>
            </w:tcBorders>
            <w:tcMar>
              <w:left w:w="0" w:type="dxa"/>
              <w:right w:w="60" w:type="dxa"/>
            </w:tcMar>
            <w:vAlign w:val="bottom"/>
          </w:tcPr>
          <w:p w14:paraId="566560A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3A5A90" w14:textId="77777777" w:rsidR="00023273" w:rsidRDefault="00023273"/>
        </w:tc>
        <w:tc>
          <w:tcPr>
            <w:tcW w:w="1289" w:type="dxa"/>
            <w:tcBorders>
              <w:top w:val="nil"/>
              <w:left w:val="nil"/>
              <w:bottom w:val="nil"/>
              <w:right w:val="nil"/>
            </w:tcBorders>
            <w:tcMar>
              <w:left w:w="0" w:type="dxa"/>
              <w:right w:w="0" w:type="dxa"/>
            </w:tcMar>
            <w:vAlign w:val="bottom"/>
          </w:tcPr>
          <w:p w14:paraId="7BB10300" w14:textId="77777777" w:rsidR="00023273" w:rsidRDefault="00000000">
            <w:pPr>
              <w:pStyle w:val="AccurriTablenumericvalues"/>
              <w:keepNext/>
            </w:pPr>
            <w:r>
              <w:rPr>
                <w:lang w:val="en-AU"/>
              </w:rPr>
              <w:t>(9)</w:t>
            </w:r>
          </w:p>
        </w:tc>
      </w:tr>
      <w:tr w:rsidR="00023273" w14:paraId="29DA4D41" w14:textId="77777777">
        <w:tc>
          <w:tcPr>
            <w:tcW w:w="5602" w:type="dxa"/>
            <w:tcBorders>
              <w:top w:val="nil"/>
              <w:left w:val="nil"/>
              <w:bottom w:val="nil"/>
              <w:right w:val="nil"/>
            </w:tcBorders>
            <w:tcMar>
              <w:left w:w="0" w:type="dxa"/>
              <w:right w:w="0" w:type="dxa"/>
            </w:tcMar>
            <w:vAlign w:val="bottom"/>
          </w:tcPr>
          <w:p w14:paraId="67BDAF1A" w14:textId="77777777" w:rsidR="00023273"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72F3555B" w14:textId="77777777" w:rsidR="00023273" w:rsidRDefault="00023273"/>
        </w:tc>
        <w:tc>
          <w:tcPr>
            <w:tcW w:w="1289" w:type="dxa"/>
            <w:tcBorders>
              <w:top w:val="nil"/>
              <w:left w:val="nil"/>
              <w:bottom w:val="nil"/>
              <w:right w:val="nil"/>
            </w:tcBorders>
            <w:tcMar>
              <w:left w:w="0" w:type="dxa"/>
              <w:right w:w="60" w:type="dxa"/>
            </w:tcMar>
            <w:vAlign w:val="bottom"/>
          </w:tcPr>
          <w:p w14:paraId="7C1E66E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5E02C9" w14:textId="77777777" w:rsidR="00023273" w:rsidRDefault="00023273"/>
        </w:tc>
        <w:tc>
          <w:tcPr>
            <w:tcW w:w="1289" w:type="dxa"/>
            <w:tcBorders>
              <w:top w:val="nil"/>
              <w:left w:val="nil"/>
              <w:bottom w:val="nil"/>
              <w:right w:val="nil"/>
            </w:tcBorders>
            <w:tcMar>
              <w:left w:w="0" w:type="dxa"/>
              <w:right w:w="60" w:type="dxa"/>
            </w:tcMar>
            <w:vAlign w:val="bottom"/>
          </w:tcPr>
          <w:p w14:paraId="729D974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C1A330" w14:textId="77777777" w:rsidR="00023273" w:rsidRDefault="00023273"/>
        </w:tc>
        <w:tc>
          <w:tcPr>
            <w:tcW w:w="1289" w:type="dxa"/>
            <w:tcBorders>
              <w:top w:val="nil"/>
              <w:left w:val="nil"/>
              <w:bottom w:val="nil"/>
              <w:right w:val="nil"/>
            </w:tcBorders>
            <w:tcMar>
              <w:left w:w="0" w:type="dxa"/>
              <w:right w:w="0" w:type="dxa"/>
            </w:tcMar>
            <w:vAlign w:val="bottom"/>
          </w:tcPr>
          <w:p w14:paraId="799E2FFE" w14:textId="77777777" w:rsidR="00023273"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44A40F05" w14:textId="77777777" w:rsidR="00023273" w:rsidRDefault="00023273"/>
        </w:tc>
        <w:tc>
          <w:tcPr>
            <w:tcW w:w="1289" w:type="dxa"/>
            <w:tcBorders>
              <w:top w:val="nil"/>
              <w:left w:val="nil"/>
              <w:bottom w:val="nil"/>
              <w:right w:val="nil"/>
            </w:tcBorders>
            <w:tcMar>
              <w:left w:w="0" w:type="dxa"/>
              <w:right w:w="0" w:type="dxa"/>
            </w:tcMar>
            <w:vAlign w:val="bottom"/>
          </w:tcPr>
          <w:p w14:paraId="64E11472" w14:textId="77777777" w:rsidR="00023273" w:rsidRDefault="00000000">
            <w:pPr>
              <w:pStyle w:val="AccurriTablenumericvalues"/>
              <w:keepNext/>
            </w:pPr>
            <w:r>
              <w:rPr>
                <w:lang w:val="en-AU"/>
              </w:rPr>
              <w:t>(17)</w:t>
            </w:r>
          </w:p>
        </w:tc>
      </w:tr>
      <w:tr w:rsidR="00023273" w14:paraId="2DFAA8A1" w14:textId="77777777">
        <w:tc>
          <w:tcPr>
            <w:tcW w:w="5602" w:type="dxa"/>
            <w:tcBorders>
              <w:top w:val="nil"/>
              <w:left w:val="nil"/>
              <w:bottom w:val="nil"/>
              <w:right w:val="nil"/>
            </w:tcBorders>
            <w:tcMar>
              <w:left w:w="0" w:type="dxa"/>
              <w:right w:w="0" w:type="dxa"/>
            </w:tcMar>
            <w:vAlign w:val="bottom"/>
          </w:tcPr>
          <w:p w14:paraId="36D28969" w14:textId="77777777" w:rsidR="00023273"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45EE4FF8" w14:textId="77777777" w:rsidR="00023273" w:rsidRDefault="00023273"/>
        </w:tc>
        <w:tc>
          <w:tcPr>
            <w:tcW w:w="1289" w:type="dxa"/>
            <w:tcBorders>
              <w:top w:val="nil"/>
              <w:left w:val="nil"/>
              <w:bottom w:val="nil"/>
              <w:right w:val="nil"/>
            </w:tcBorders>
            <w:tcMar>
              <w:left w:w="0" w:type="dxa"/>
              <w:right w:w="0" w:type="dxa"/>
            </w:tcMar>
            <w:vAlign w:val="bottom"/>
          </w:tcPr>
          <w:p w14:paraId="627EBA3A" w14:textId="77777777" w:rsidR="00023273" w:rsidRDefault="00000000">
            <w:pPr>
              <w:pStyle w:val="AccurriTablenumericvalues"/>
              <w:keepNext/>
            </w:pPr>
            <w:r>
              <w:rPr>
                <w:lang w:val="en-AU"/>
              </w:rPr>
              <w:t>(24)</w:t>
            </w:r>
          </w:p>
        </w:tc>
        <w:tc>
          <w:tcPr>
            <w:tcW w:w="60" w:type="dxa"/>
            <w:tcBorders>
              <w:top w:val="nil"/>
              <w:left w:val="nil"/>
              <w:bottom w:val="nil"/>
              <w:right w:val="nil"/>
            </w:tcBorders>
            <w:tcMar>
              <w:left w:w="0" w:type="dxa"/>
              <w:right w:w="0" w:type="dxa"/>
            </w:tcMar>
          </w:tcPr>
          <w:p w14:paraId="32BB3ACF" w14:textId="77777777" w:rsidR="00023273" w:rsidRDefault="00023273"/>
        </w:tc>
        <w:tc>
          <w:tcPr>
            <w:tcW w:w="1289" w:type="dxa"/>
            <w:tcBorders>
              <w:top w:val="nil"/>
              <w:left w:val="nil"/>
              <w:bottom w:val="nil"/>
              <w:right w:val="nil"/>
            </w:tcBorders>
            <w:tcMar>
              <w:left w:w="0" w:type="dxa"/>
              <w:right w:w="60" w:type="dxa"/>
            </w:tcMar>
            <w:vAlign w:val="bottom"/>
          </w:tcPr>
          <w:p w14:paraId="53CBD4B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AC4F30" w14:textId="77777777" w:rsidR="00023273" w:rsidRDefault="00023273"/>
        </w:tc>
        <w:tc>
          <w:tcPr>
            <w:tcW w:w="1289" w:type="dxa"/>
            <w:tcBorders>
              <w:top w:val="nil"/>
              <w:left w:val="nil"/>
              <w:bottom w:val="nil"/>
              <w:right w:val="nil"/>
            </w:tcBorders>
            <w:tcMar>
              <w:left w:w="0" w:type="dxa"/>
              <w:right w:w="60" w:type="dxa"/>
            </w:tcMar>
            <w:vAlign w:val="bottom"/>
          </w:tcPr>
          <w:p w14:paraId="6666D50D" w14:textId="77777777" w:rsidR="00023273"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12085427" w14:textId="77777777" w:rsidR="00023273" w:rsidRDefault="00023273"/>
        </w:tc>
        <w:tc>
          <w:tcPr>
            <w:tcW w:w="1289" w:type="dxa"/>
            <w:tcBorders>
              <w:top w:val="nil"/>
              <w:left w:val="nil"/>
              <w:bottom w:val="nil"/>
              <w:right w:val="nil"/>
            </w:tcBorders>
            <w:tcMar>
              <w:left w:w="0" w:type="dxa"/>
              <w:right w:w="0" w:type="dxa"/>
            </w:tcMar>
            <w:vAlign w:val="bottom"/>
          </w:tcPr>
          <w:p w14:paraId="64911C61" w14:textId="77777777" w:rsidR="00023273" w:rsidRDefault="00000000">
            <w:pPr>
              <w:pStyle w:val="AccurriTablenumericvalues"/>
              <w:keepNext/>
            </w:pPr>
            <w:r>
              <w:rPr>
                <w:lang w:val="en-AU"/>
              </w:rPr>
              <w:t>(10)</w:t>
            </w:r>
          </w:p>
        </w:tc>
      </w:tr>
      <w:tr w:rsidR="00023273" w14:paraId="0092454B" w14:textId="77777777">
        <w:tc>
          <w:tcPr>
            <w:tcW w:w="5602" w:type="dxa"/>
            <w:tcBorders>
              <w:top w:val="nil"/>
              <w:left w:val="nil"/>
              <w:bottom w:val="nil"/>
              <w:right w:val="nil"/>
            </w:tcBorders>
            <w:tcMar>
              <w:left w:w="0" w:type="dxa"/>
              <w:right w:w="0" w:type="dxa"/>
            </w:tcMar>
            <w:vAlign w:val="bottom"/>
          </w:tcPr>
          <w:p w14:paraId="0423F7D7" w14:textId="77777777" w:rsidR="00023273" w:rsidRDefault="00000000">
            <w:pPr>
              <w:pStyle w:val="AccurriTabletextvalues"/>
              <w:keepNext/>
              <w:jc w:val="left"/>
            </w:pPr>
            <w:r>
              <w:rPr>
                <w:lang w:val="en-AU"/>
              </w:rPr>
              <w:t>Reclassified from other comprehensive income to profit or loss</w:t>
            </w:r>
          </w:p>
        </w:tc>
        <w:tc>
          <w:tcPr>
            <w:tcW w:w="60" w:type="dxa"/>
            <w:tcBorders>
              <w:top w:val="nil"/>
              <w:left w:val="nil"/>
              <w:bottom w:val="nil"/>
              <w:right w:val="nil"/>
            </w:tcBorders>
            <w:tcMar>
              <w:left w:w="0" w:type="dxa"/>
              <w:right w:w="0" w:type="dxa"/>
            </w:tcMar>
          </w:tcPr>
          <w:p w14:paraId="72E7B44A" w14:textId="77777777" w:rsidR="00023273" w:rsidRDefault="00023273"/>
        </w:tc>
        <w:tc>
          <w:tcPr>
            <w:tcW w:w="1289" w:type="dxa"/>
            <w:tcBorders>
              <w:top w:val="nil"/>
              <w:left w:val="nil"/>
              <w:bottom w:val="nil"/>
              <w:right w:val="nil"/>
            </w:tcBorders>
            <w:tcMar>
              <w:left w:w="0" w:type="dxa"/>
              <w:right w:w="0" w:type="dxa"/>
            </w:tcMar>
            <w:vAlign w:val="bottom"/>
          </w:tcPr>
          <w:p w14:paraId="3DFC7C22" w14:textId="77777777" w:rsidR="00023273"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1A330AEE" w14:textId="77777777" w:rsidR="00023273" w:rsidRDefault="00023273"/>
        </w:tc>
        <w:tc>
          <w:tcPr>
            <w:tcW w:w="1289" w:type="dxa"/>
            <w:tcBorders>
              <w:top w:val="nil"/>
              <w:left w:val="nil"/>
              <w:bottom w:val="nil"/>
              <w:right w:val="nil"/>
            </w:tcBorders>
            <w:tcMar>
              <w:left w:w="0" w:type="dxa"/>
              <w:right w:w="60" w:type="dxa"/>
            </w:tcMar>
            <w:vAlign w:val="bottom"/>
          </w:tcPr>
          <w:p w14:paraId="3337197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D99FC2" w14:textId="77777777" w:rsidR="00023273" w:rsidRDefault="00023273"/>
        </w:tc>
        <w:tc>
          <w:tcPr>
            <w:tcW w:w="1289" w:type="dxa"/>
            <w:tcBorders>
              <w:top w:val="nil"/>
              <w:left w:val="nil"/>
              <w:bottom w:val="nil"/>
              <w:right w:val="nil"/>
            </w:tcBorders>
            <w:tcMar>
              <w:left w:w="0" w:type="dxa"/>
              <w:right w:w="60" w:type="dxa"/>
            </w:tcMar>
            <w:vAlign w:val="bottom"/>
          </w:tcPr>
          <w:p w14:paraId="2ED2BD0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AA906E" w14:textId="77777777" w:rsidR="00023273" w:rsidRDefault="00023273"/>
        </w:tc>
        <w:tc>
          <w:tcPr>
            <w:tcW w:w="1289" w:type="dxa"/>
            <w:tcBorders>
              <w:top w:val="nil"/>
              <w:left w:val="nil"/>
              <w:bottom w:val="nil"/>
              <w:right w:val="nil"/>
            </w:tcBorders>
            <w:tcMar>
              <w:left w:w="0" w:type="dxa"/>
              <w:right w:w="0" w:type="dxa"/>
            </w:tcMar>
            <w:vAlign w:val="bottom"/>
          </w:tcPr>
          <w:p w14:paraId="5B73B276" w14:textId="77777777" w:rsidR="00023273" w:rsidRDefault="00000000">
            <w:pPr>
              <w:pStyle w:val="AccurriTablenumericvalues"/>
              <w:keepNext/>
            </w:pPr>
            <w:r>
              <w:rPr>
                <w:lang w:val="en-AU"/>
              </w:rPr>
              <w:t>(2)</w:t>
            </w:r>
          </w:p>
        </w:tc>
      </w:tr>
      <w:tr w:rsidR="00023273" w14:paraId="1B39BF90" w14:textId="77777777">
        <w:tc>
          <w:tcPr>
            <w:tcW w:w="5602" w:type="dxa"/>
            <w:tcBorders>
              <w:top w:val="nil"/>
              <w:left w:val="nil"/>
              <w:bottom w:val="nil"/>
              <w:right w:val="nil"/>
            </w:tcBorders>
            <w:tcMar>
              <w:left w:w="0" w:type="dxa"/>
              <w:right w:w="0" w:type="dxa"/>
            </w:tcMar>
            <w:vAlign w:val="bottom"/>
          </w:tcPr>
          <w:p w14:paraId="0678FB5B" w14:textId="77777777" w:rsidR="0002327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A4F92DF" w14:textId="77777777" w:rsidR="00023273" w:rsidRDefault="00023273"/>
        </w:tc>
        <w:tc>
          <w:tcPr>
            <w:tcW w:w="1289" w:type="dxa"/>
            <w:tcBorders>
              <w:top w:val="nil"/>
              <w:left w:val="nil"/>
              <w:bottom w:val="nil"/>
              <w:right w:val="nil"/>
            </w:tcBorders>
            <w:tcMar>
              <w:left w:w="0" w:type="dxa"/>
              <w:right w:w="60" w:type="dxa"/>
            </w:tcMar>
            <w:vAlign w:val="bottom"/>
          </w:tcPr>
          <w:p w14:paraId="09C25EEC" w14:textId="77777777" w:rsidR="00023273" w:rsidRDefault="00000000">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00C0392A" w14:textId="77777777" w:rsidR="00023273" w:rsidRDefault="00023273"/>
        </w:tc>
        <w:tc>
          <w:tcPr>
            <w:tcW w:w="1289" w:type="dxa"/>
            <w:tcBorders>
              <w:top w:val="nil"/>
              <w:left w:val="nil"/>
              <w:bottom w:val="nil"/>
              <w:right w:val="nil"/>
            </w:tcBorders>
            <w:tcMar>
              <w:left w:w="0" w:type="dxa"/>
              <w:right w:w="0" w:type="dxa"/>
            </w:tcMar>
            <w:vAlign w:val="bottom"/>
          </w:tcPr>
          <w:p w14:paraId="695DA0ED" w14:textId="77777777" w:rsidR="00023273"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47F3856E" w14:textId="77777777" w:rsidR="00023273" w:rsidRDefault="00023273"/>
        </w:tc>
        <w:tc>
          <w:tcPr>
            <w:tcW w:w="1289" w:type="dxa"/>
            <w:tcBorders>
              <w:top w:val="nil"/>
              <w:left w:val="nil"/>
              <w:bottom w:val="nil"/>
              <w:right w:val="nil"/>
            </w:tcBorders>
            <w:tcMar>
              <w:left w:w="0" w:type="dxa"/>
              <w:right w:w="60" w:type="dxa"/>
            </w:tcMar>
            <w:vAlign w:val="bottom"/>
          </w:tcPr>
          <w:p w14:paraId="6452B064" w14:textId="77777777" w:rsidR="00023273"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5345C797" w14:textId="77777777" w:rsidR="00023273" w:rsidRDefault="00023273"/>
        </w:tc>
        <w:tc>
          <w:tcPr>
            <w:tcW w:w="1289" w:type="dxa"/>
            <w:tcBorders>
              <w:top w:val="nil"/>
              <w:left w:val="nil"/>
              <w:bottom w:val="nil"/>
              <w:right w:val="nil"/>
            </w:tcBorders>
            <w:tcMar>
              <w:left w:w="0" w:type="dxa"/>
              <w:right w:w="60" w:type="dxa"/>
            </w:tcMar>
            <w:vAlign w:val="bottom"/>
          </w:tcPr>
          <w:p w14:paraId="3706CED6" w14:textId="77777777" w:rsidR="00023273" w:rsidRDefault="00000000">
            <w:pPr>
              <w:pStyle w:val="AccurriTablenumericvalues"/>
              <w:keepNext/>
            </w:pPr>
            <w:r>
              <w:rPr>
                <w:lang w:val="en-AU"/>
              </w:rPr>
              <w:t>11</w:t>
            </w:r>
          </w:p>
        </w:tc>
      </w:tr>
      <w:tr w:rsidR="00023273" w14:paraId="2B21BCC9" w14:textId="77777777">
        <w:tc>
          <w:tcPr>
            <w:tcW w:w="5602" w:type="dxa"/>
            <w:tcBorders>
              <w:top w:val="nil"/>
              <w:left w:val="nil"/>
              <w:bottom w:val="nil"/>
              <w:right w:val="nil"/>
            </w:tcBorders>
            <w:tcMar>
              <w:left w:w="0" w:type="dxa"/>
              <w:right w:w="0" w:type="dxa"/>
            </w:tcMar>
            <w:vAlign w:val="bottom"/>
          </w:tcPr>
          <w:p w14:paraId="1176A64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FD660D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E4CF60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987956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17A897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4F8BBA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542CCB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EB3FE9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A3AC198" w14:textId="77777777" w:rsidR="00023273" w:rsidRDefault="00023273">
            <w:pPr>
              <w:pStyle w:val="AccurriTablenumericvalues"/>
              <w:keepNext/>
            </w:pPr>
          </w:p>
        </w:tc>
      </w:tr>
      <w:tr w:rsidR="00023273" w14:paraId="0C6192E3" w14:textId="77777777">
        <w:tc>
          <w:tcPr>
            <w:tcW w:w="5602" w:type="dxa"/>
            <w:tcBorders>
              <w:top w:val="nil"/>
              <w:left w:val="nil"/>
              <w:bottom w:val="nil"/>
              <w:right w:val="nil"/>
            </w:tcBorders>
            <w:tcMar>
              <w:left w:w="0" w:type="dxa"/>
              <w:right w:w="0" w:type="dxa"/>
            </w:tcMar>
            <w:vAlign w:val="bottom"/>
          </w:tcPr>
          <w:p w14:paraId="48543952"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2022</w:t>
            </w:r>
          </w:p>
        </w:tc>
        <w:tc>
          <w:tcPr>
            <w:tcW w:w="60" w:type="dxa"/>
            <w:tcBorders>
              <w:top w:val="nil"/>
              <w:left w:val="nil"/>
              <w:bottom w:val="nil"/>
              <w:right w:val="nil"/>
            </w:tcBorders>
            <w:tcMar>
              <w:left w:w="0" w:type="dxa"/>
              <w:right w:w="0" w:type="dxa"/>
            </w:tcMar>
          </w:tcPr>
          <w:p w14:paraId="6227D182" w14:textId="77777777" w:rsidR="00023273" w:rsidRDefault="00023273"/>
        </w:tc>
        <w:tc>
          <w:tcPr>
            <w:tcW w:w="1289" w:type="dxa"/>
            <w:tcBorders>
              <w:top w:val="nil"/>
              <w:left w:val="nil"/>
              <w:bottom w:val="nil"/>
              <w:right w:val="nil"/>
            </w:tcBorders>
            <w:tcMar>
              <w:left w:w="0" w:type="dxa"/>
              <w:right w:w="0" w:type="dxa"/>
            </w:tcMar>
            <w:vAlign w:val="bottom"/>
          </w:tcPr>
          <w:p w14:paraId="2C9D5673" w14:textId="77777777" w:rsidR="00023273" w:rsidRDefault="00000000">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2B0A34AC" w14:textId="77777777" w:rsidR="00023273" w:rsidRDefault="00023273"/>
        </w:tc>
        <w:tc>
          <w:tcPr>
            <w:tcW w:w="1289" w:type="dxa"/>
            <w:tcBorders>
              <w:top w:val="nil"/>
              <w:left w:val="nil"/>
              <w:bottom w:val="nil"/>
              <w:right w:val="nil"/>
            </w:tcBorders>
            <w:tcMar>
              <w:left w:w="0" w:type="dxa"/>
              <w:right w:w="60" w:type="dxa"/>
            </w:tcMar>
            <w:vAlign w:val="bottom"/>
          </w:tcPr>
          <w:p w14:paraId="41937B7B" w14:textId="77777777" w:rsidR="00023273"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51F50515" w14:textId="77777777" w:rsidR="00023273" w:rsidRDefault="00023273"/>
        </w:tc>
        <w:tc>
          <w:tcPr>
            <w:tcW w:w="1289" w:type="dxa"/>
            <w:tcBorders>
              <w:top w:val="nil"/>
              <w:left w:val="nil"/>
              <w:bottom w:val="nil"/>
              <w:right w:val="nil"/>
            </w:tcBorders>
            <w:tcMar>
              <w:left w:w="0" w:type="dxa"/>
              <w:right w:w="0" w:type="dxa"/>
            </w:tcMar>
            <w:vAlign w:val="bottom"/>
          </w:tcPr>
          <w:p w14:paraId="3FD0E9F2" w14:textId="77777777" w:rsidR="00023273"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4CABB14B" w14:textId="77777777" w:rsidR="00023273" w:rsidRDefault="00023273"/>
        </w:tc>
        <w:tc>
          <w:tcPr>
            <w:tcW w:w="1289" w:type="dxa"/>
            <w:tcBorders>
              <w:top w:val="nil"/>
              <w:left w:val="nil"/>
              <w:bottom w:val="nil"/>
              <w:right w:val="nil"/>
            </w:tcBorders>
            <w:tcMar>
              <w:left w:w="0" w:type="dxa"/>
              <w:right w:w="0" w:type="dxa"/>
            </w:tcMar>
            <w:vAlign w:val="bottom"/>
          </w:tcPr>
          <w:p w14:paraId="71BD75EA" w14:textId="77777777" w:rsidR="00023273" w:rsidRDefault="00000000">
            <w:pPr>
              <w:pStyle w:val="AccurriTablenumericvalues"/>
              <w:keepNext/>
            </w:pPr>
            <w:r>
              <w:rPr>
                <w:lang w:val="en-AU"/>
              </w:rPr>
              <w:t>(75)</w:t>
            </w:r>
          </w:p>
        </w:tc>
      </w:tr>
      <w:tr w:rsidR="00023273" w14:paraId="47960FEE" w14:textId="77777777">
        <w:tc>
          <w:tcPr>
            <w:tcW w:w="5602" w:type="dxa"/>
            <w:tcBorders>
              <w:top w:val="nil"/>
              <w:left w:val="nil"/>
              <w:bottom w:val="nil"/>
              <w:right w:val="nil"/>
            </w:tcBorders>
            <w:tcMar>
              <w:left w:w="0" w:type="dxa"/>
              <w:right w:w="0" w:type="dxa"/>
            </w:tcMar>
            <w:vAlign w:val="bottom"/>
          </w:tcPr>
          <w:p w14:paraId="164CD221" w14:textId="77777777" w:rsidR="00023273"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1C25F04A" w14:textId="77777777" w:rsidR="00023273" w:rsidRDefault="00023273"/>
        </w:tc>
        <w:tc>
          <w:tcPr>
            <w:tcW w:w="1289" w:type="dxa"/>
            <w:tcBorders>
              <w:top w:val="nil"/>
              <w:left w:val="nil"/>
              <w:bottom w:val="nil"/>
              <w:right w:val="nil"/>
            </w:tcBorders>
            <w:tcMar>
              <w:left w:w="0" w:type="dxa"/>
              <w:right w:w="0" w:type="dxa"/>
            </w:tcMar>
            <w:vAlign w:val="bottom"/>
          </w:tcPr>
          <w:p w14:paraId="7680187A" w14:textId="77777777" w:rsidR="00023273"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2B37F91B" w14:textId="77777777" w:rsidR="00023273" w:rsidRDefault="00023273"/>
        </w:tc>
        <w:tc>
          <w:tcPr>
            <w:tcW w:w="1289" w:type="dxa"/>
            <w:tcBorders>
              <w:top w:val="nil"/>
              <w:left w:val="nil"/>
              <w:bottom w:val="nil"/>
              <w:right w:val="nil"/>
            </w:tcBorders>
            <w:tcMar>
              <w:left w:w="0" w:type="dxa"/>
              <w:right w:w="60" w:type="dxa"/>
            </w:tcMar>
            <w:vAlign w:val="bottom"/>
          </w:tcPr>
          <w:p w14:paraId="1D5C5328" w14:textId="77777777" w:rsidR="00023273"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79EEF0E8" w14:textId="77777777" w:rsidR="00023273" w:rsidRDefault="00023273"/>
        </w:tc>
        <w:tc>
          <w:tcPr>
            <w:tcW w:w="1289" w:type="dxa"/>
            <w:tcBorders>
              <w:top w:val="nil"/>
              <w:left w:val="nil"/>
              <w:bottom w:val="nil"/>
              <w:right w:val="nil"/>
            </w:tcBorders>
            <w:tcMar>
              <w:left w:w="0" w:type="dxa"/>
              <w:right w:w="60" w:type="dxa"/>
            </w:tcMar>
            <w:vAlign w:val="bottom"/>
          </w:tcPr>
          <w:p w14:paraId="5E9CEA2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CF5CA4" w14:textId="77777777" w:rsidR="00023273" w:rsidRDefault="00023273"/>
        </w:tc>
        <w:tc>
          <w:tcPr>
            <w:tcW w:w="1289" w:type="dxa"/>
            <w:tcBorders>
              <w:top w:val="nil"/>
              <w:left w:val="nil"/>
              <w:bottom w:val="nil"/>
              <w:right w:val="nil"/>
            </w:tcBorders>
            <w:tcMar>
              <w:left w:w="0" w:type="dxa"/>
              <w:right w:w="60" w:type="dxa"/>
            </w:tcMar>
            <w:vAlign w:val="bottom"/>
          </w:tcPr>
          <w:p w14:paraId="6221D931" w14:textId="77777777" w:rsidR="00023273" w:rsidRDefault="00000000">
            <w:pPr>
              <w:pStyle w:val="AccurriTablenumericvalues"/>
              <w:keepNext/>
            </w:pPr>
            <w:r>
              <w:rPr>
                <w:lang w:val="en-AU"/>
              </w:rPr>
              <w:t>4</w:t>
            </w:r>
          </w:p>
        </w:tc>
      </w:tr>
      <w:tr w:rsidR="00023273" w14:paraId="4BBBACBC" w14:textId="77777777">
        <w:tc>
          <w:tcPr>
            <w:tcW w:w="5602" w:type="dxa"/>
            <w:tcBorders>
              <w:top w:val="nil"/>
              <w:left w:val="nil"/>
              <w:bottom w:val="nil"/>
              <w:right w:val="nil"/>
            </w:tcBorders>
            <w:tcMar>
              <w:left w:w="0" w:type="dxa"/>
              <w:right w:w="0" w:type="dxa"/>
            </w:tcMar>
            <w:vAlign w:val="bottom"/>
          </w:tcPr>
          <w:p w14:paraId="62EE0336" w14:textId="77777777" w:rsidR="00023273"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5FFE2214" w14:textId="77777777" w:rsidR="00023273" w:rsidRDefault="00023273"/>
        </w:tc>
        <w:tc>
          <w:tcPr>
            <w:tcW w:w="1289" w:type="dxa"/>
            <w:tcBorders>
              <w:top w:val="nil"/>
              <w:left w:val="nil"/>
              <w:bottom w:val="nil"/>
              <w:right w:val="nil"/>
            </w:tcBorders>
            <w:tcMar>
              <w:left w:w="0" w:type="dxa"/>
              <w:right w:w="60" w:type="dxa"/>
            </w:tcMar>
            <w:vAlign w:val="bottom"/>
          </w:tcPr>
          <w:p w14:paraId="336E55F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E40858" w14:textId="77777777" w:rsidR="00023273" w:rsidRDefault="00023273"/>
        </w:tc>
        <w:tc>
          <w:tcPr>
            <w:tcW w:w="1289" w:type="dxa"/>
            <w:tcBorders>
              <w:top w:val="nil"/>
              <w:left w:val="nil"/>
              <w:bottom w:val="nil"/>
              <w:right w:val="nil"/>
            </w:tcBorders>
            <w:tcMar>
              <w:left w:w="0" w:type="dxa"/>
              <w:right w:w="60" w:type="dxa"/>
            </w:tcMar>
            <w:vAlign w:val="bottom"/>
          </w:tcPr>
          <w:p w14:paraId="0920F33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20016A" w14:textId="77777777" w:rsidR="00023273" w:rsidRDefault="00023273"/>
        </w:tc>
        <w:tc>
          <w:tcPr>
            <w:tcW w:w="1289" w:type="dxa"/>
            <w:tcBorders>
              <w:top w:val="nil"/>
              <w:left w:val="nil"/>
              <w:bottom w:val="nil"/>
              <w:right w:val="nil"/>
            </w:tcBorders>
            <w:tcMar>
              <w:left w:w="0" w:type="dxa"/>
              <w:right w:w="0" w:type="dxa"/>
            </w:tcMar>
            <w:vAlign w:val="bottom"/>
          </w:tcPr>
          <w:p w14:paraId="76E31752" w14:textId="77777777" w:rsidR="00023273"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0102A080" w14:textId="77777777" w:rsidR="00023273" w:rsidRDefault="00023273"/>
        </w:tc>
        <w:tc>
          <w:tcPr>
            <w:tcW w:w="1289" w:type="dxa"/>
            <w:tcBorders>
              <w:top w:val="nil"/>
              <w:left w:val="nil"/>
              <w:bottom w:val="nil"/>
              <w:right w:val="nil"/>
            </w:tcBorders>
            <w:tcMar>
              <w:left w:w="0" w:type="dxa"/>
              <w:right w:w="0" w:type="dxa"/>
            </w:tcMar>
            <w:vAlign w:val="bottom"/>
          </w:tcPr>
          <w:p w14:paraId="5CD3FDC7" w14:textId="77777777" w:rsidR="00023273" w:rsidRDefault="00000000">
            <w:pPr>
              <w:pStyle w:val="AccurriTablenumericvalues"/>
              <w:keepNext/>
            </w:pPr>
            <w:r>
              <w:rPr>
                <w:lang w:val="en-AU"/>
              </w:rPr>
              <w:t>(15)</w:t>
            </w:r>
          </w:p>
        </w:tc>
      </w:tr>
      <w:tr w:rsidR="00023273" w14:paraId="518EF9BF" w14:textId="77777777">
        <w:tc>
          <w:tcPr>
            <w:tcW w:w="5602" w:type="dxa"/>
            <w:tcBorders>
              <w:top w:val="nil"/>
              <w:left w:val="nil"/>
              <w:bottom w:val="nil"/>
              <w:right w:val="nil"/>
            </w:tcBorders>
            <w:tcMar>
              <w:left w:w="0" w:type="dxa"/>
              <w:right w:w="0" w:type="dxa"/>
            </w:tcMar>
            <w:vAlign w:val="bottom"/>
          </w:tcPr>
          <w:p w14:paraId="79DE8DBF" w14:textId="77777777" w:rsidR="00023273"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69F0D657" w14:textId="77777777" w:rsidR="00023273" w:rsidRDefault="00023273"/>
        </w:tc>
        <w:tc>
          <w:tcPr>
            <w:tcW w:w="1289" w:type="dxa"/>
            <w:tcBorders>
              <w:top w:val="nil"/>
              <w:left w:val="nil"/>
              <w:bottom w:val="nil"/>
              <w:right w:val="nil"/>
            </w:tcBorders>
            <w:tcMar>
              <w:left w:w="0" w:type="dxa"/>
              <w:right w:w="0" w:type="dxa"/>
            </w:tcMar>
            <w:vAlign w:val="bottom"/>
          </w:tcPr>
          <w:p w14:paraId="575BAE7B" w14:textId="77777777" w:rsidR="00023273"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73418D95" w14:textId="77777777" w:rsidR="00023273" w:rsidRDefault="00023273"/>
        </w:tc>
        <w:tc>
          <w:tcPr>
            <w:tcW w:w="1289" w:type="dxa"/>
            <w:tcBorders>
              <w:top w:val="nil"/>
              <w:left w:val="nil"/>
              <w:bottom w:val="nil"/>
              <w:right w:val="nil"/>
            </w:tcBorders>
            <w:tcMar>
              <w:left w:w="0" w:type="dxa"/>
              <w:right w:w="60" w:type="dxa"/>
            </w:tcMar>
            <w:vAlign w:val="bottom"/>
          </w:tcPr>
          <w:p w14:paraId="34E1725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ECF62F" w14:textId="77777777" w:rsidR="00023273" w:rsidRDefault="00023273"/>
        </w:tc>
        <w:tc>
          <w:tcPr>
            <w:tcW w:w="1289" w:type="dxa"/>
            <w:tcBorders>
              <w:top w:val="nil"/>
              <w:left w:val="nil"/>
              <w:bottom w:val="nil"/>
              <w:right w:val="nil"/>
            </w:tcBorders>
            <w:tcMar>
              <w:left w:w="0" w:type="dxa"/>
              <w:right w:w="60" w:type="dxa"/>
            </w:tcMar>
            <w:vAlign w:val="bottom"/>
          </w:tcPr>
          <w:p w14:paraId="68AD3CD8" w14:textId="77777777" w:rsidR="00023273"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59040727" w14:textId="77777777" w:rsidR="00023273" w:rsidRDefault="00023273"/>
        </w:tc>
        <w:tc>
          <w:tcPr>
            <w:tcW w:w="1289" w:type="dxa"/>
            <w:tcBorders>
              <w:top w:val="nil"/>
              <w:left w:val="nil"/>
              <w:bottom w:val="nil"/>
              <w:right w:val="nil"/>
            </w:tcBorders>
            <w:tcMar>
              <w:left w:w="0" w:type="dxa"/>
              <w:right w:w="0" w:type="dxa"/>
            </w:tcMar>
            <w:vAlign w:val="bottom"/>
          </w:tcPr>
          <w:p w14:paraId="0A935776" w14:textId="77777777" w:rsidR="00023273" w:rsidRDefault="00000000">
            <w:pPr>
              <w:pStyle w:val="AccurriTablenumericvalues"/>
              <w:keepNext/>
            </w:pPr>
            <w:r>
              <w:rPr>
                <w:lang w:val="en-AU"/>
              </w:rPr>
              <w:t>(4)</w:t>
            </w:r>
          </w:p>
        </w:tc>
      </w:tr>
      <w:tr w:rsidR="00023273" w14:paraId="02342584" w14:textId="77777777">
        <w:tc>
          <w:tcPr>
            <w:tcW w:w="5602" w:type="dxa"/>
            <w:tcBorders>
              <w:top w:val="nil"/>
              <w:left w:val="nil"/>
              <w:bottom w:val="nil"/>
              <w:right w:val="nil"/>
            </w:tcBorders>
            <w:tcMar>
              <w:left w:w="0" w:type="dxa"/>
              <w:right w:w="0" w:type="dxa"/>
            </w:tcMar>
            <w:vAlign w:val="bottom"/>
          </w:tcPr>
          <w:p w14:paraId="750FF0D8" w14:textId="77777777" w:rsidR="0002327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7F979436" w14:textId="77777777" w:rsidR="00023273" w:rsidRDefault="00023273"/>
        </w:tc>
        <w:tc>
          <w:tcPr>
            <w:tcW w:w="1289" w:type="dxa"/>
            <w:tcBorders>
              <w:top w:val="nil"/>
              <w:left w:val="nil"/>
              <w:bottom w:val="nil"/>
              <w:right w:val="nil"/>
            </w:tcBorders>
            <w:tcMar>
              <w:left w:w="0" w:type="dxa"/>
              <w:right w:w="60" w:type="dxa"/>
            </w:tcMar>
            <w:vAlign w:val="bottom"/>
          </w:tcPr>
          <w:p w14:paraId="751DE4A8" w14:textId="77777777" w:rsidR="00023273"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16DA09C7" w14:textId="77777777" w:rsidR="00023273" w:rsidRDefault="00023273"/>
        </w:tc>
        <w:tc>
          <w:tcPr>
            <w:tcW w:w="1289" w:type="dxa"/>
            <w:tcBorders>
              <w:top w:val="nil"/>
              <w:left w:val="nil"/>
              <w:bottom w:val="nil"/>
              <w:right w:val="nil"/>
            </w:tcBorders>
            <w:tcMar>
              <w:left w:w="0" w:type="dxa"/>
              <w:right w:w="0" w:type="dxa"/>
            </w:tcMar>
            <w:vAlign w:val="bottom"/>
          </w:tcPr>
          <w:p w14:paraId="45B5DDCD" w14:textId="77777777" w:rsidR="00023273"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6D0AD863" w14:textId="77777777" w:rsidR="00023273" w:rsidRDefault="00023273"/>
        </w:tc>
        <w:tc>
          <w:tcPr>
            <w:tcW w:w="1289" w:type="dxa"/>
            <w:tcBorders>
              <w:top w:val="nil"/>
              <w:left w:val="nil"/>
              <w:bottom w:val="nil"/>
              <w:right w:val="nil"/>
            </w:tcBorders>
            <w:tcMar>
              <w:left w:w="0" w:type="dxa"/>
              <w:right w:w="60" w:type="dxa"/>
            </w:tcMar>
            <w:vAlign w:val="bottom"/>
          </w:tcPr>
          <w:p w14:paraId="541C42C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3AAD06" w14:textId="77777777" w:rsidR="00023273" w:rsidRDefault="00023273"/>
        </w:tc>
        <w:tc>
          <w:tcPr>
            <w:tcW w:w="1289" w:type="dxa"/>
            <w:tcBorders>
              <w:top w:val="nil"/>
              <w:left w:val="nil"/>
              <w:bottom w:val="nil"/>
              <w:right w:val="nil"/>
            </w:tcBorders>
            <w:tcMar>
              <w:left w:w="0" w:type="dxa"/>
              <w:right w:w="60" w:type="dxa"/>
            </w:tcMar>
            <w:vAlign w:val="bottom"/>
          </w:tcPr>
          <w:p w14:paraId="750CAC1F" w14:textId="77777777" w:rsidR="00023273" w:rsidRDefault="00000000">
            <w:pPr>
              <w:pStyle w:val="AccurriTablenumericvalues"/>
              <w:keepNext/>
            </w:pPr>
            <w:r>
              <w:rPr>
                <w:lang w:val="en-AU"/>
              </w:rPr>
              <w:t>5</w:t>
            </w:r>
          </w:p>
        </w:tc>
      </w:tr>
      <w:tr w:rsidR="00023273" w14:paraId="1BEDEBD9" w14:textId="77777777">
        <w:tc>
          <w:tcPr>
            <w:tcW w:w="5602" w:type="dxa"/>
            <w:tcBorders>
              <w:top w:val="nil"/>
              <w:left w:val="nil"/>
              <w:bottom w:val="nil"/>
              <w:right w:val="nil"/>
            </w:tcBorders>
            <w:tcMar>
              <w:left w:w="0" w:type="dxa"/>
              <w:right w:w="0" w:type="dxa"/>
            </w:tcMar>
            <w:vAlign w:val="bottom"/>
          </w:tcPr>
          <w:p w14:paraId="258FDCFF"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B1DE44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4CB46C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566B84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0B844E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838F65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C50257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9B99A8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06ACAAC" w14:textId="77777777" w:rsidR="00023273" w:rsidRDefault="00023273">
            <w:pPr>
              <w:pStyle w:val="AccurriTablenumericvalues"/>
              <w:keepNext/>
            </w:pPr>
          </w:p>
        </w:tc>
      </w:tr>
      <w:tr w:rsidR="00023273" w14:paraId="4379A575" w14:textId="77777777">
        <w:tc>
          <w:tcPr>
            <w:tcW w:w="5602" w:type="dxa"/>
            <w:tcBorders>
              <w:top w:val="nil"/>
              <w:left w:val="nil"/>
              <w:bottom w:val="nil"/>
              <w:right w:val="nil"/>
            </w:tcBorders>
            <w:tcMar>
              <w:left w:w="0" w:type="dxa"/>
              <w:right w:w="0" w:type="dxa"/>
            </w:tcMar>
            <w:vAlign w:val="bottom"/>
          </w:tcPr>
          <w:p w14:paraId="117DA2A0"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1BD49B59"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46585E8A" w14:textId="77777777" w:rsidR="00023273" w:rsidRDefault="00000000">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472FB4F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C3EBF14" w14:textId="77777777" w:rsidR="00023273" w:rsidRDefault="00000000">
            <w:pPr>
              <w:pStyle w:val="AccurriTablenumericvalues"/>
              <w:keepNext/>
            </w:pPr>
            <w:r>
              <w:rPr>
                <w:lang w:val="en-AU"/>
              </w:rPr>
              <w:t>99</w:t>
            </w:r>
          </w:p>
        </w:tc>
        <w:tc>
          <w:tcPr>
            <w:tcW w:w="60" w:type="dxa"/>
            <w:tcBorders>
              <w:top w:val="nil"/>
              <w:left w:val="nil"/>
              <w:bottom w:val="nil"/>
              <w:right w:val="nil"/>
            </w:tcBorders>
            <w:tcMar>
              <w:left w:w="0" w:type="dxa"/>
              <w:right w:w="0" w:type="dxa"/>
            </w:tcMar>
          </w:tcPr>
          <w:p w14:paraId="5E351717"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35C3A95E" w14:textId="77777777" w:rsidR="00023273"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2E455716"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352ABBF6" w14:textId="77777777" w:rsidR="00023273" w:rsidRDefault="00000000">
            <w:pPr>
              <w:pStyle w:val="AccurriTablenumericvalues"/>
              <w:keepNext/>
            </w:pPr>
            <w:r>
              <w:rPr>
                <w:lang w:val="en-AU"/>
              </w:rPr>
              <w:t>(85)</w:t>
            </w:r>
          </w:p>
        </w:tc>
      </w:tr>
    </w:tbl>
    <w:p w14:paraId="2CCD5238" w14:textId="77777777" w:rsidR="00023273" w:rsidRDefault="00000000">
      <w:pPr>
        <w:sectPr w:rsidR="00023273">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0" w:name="_OfvNote_TOC"/>
    <w:p w14:paraId="5BD80A94" w14:textId="77777777" w:rsidR="00023273" w:rsidRDefault="00000000">
      <w:pPr>
        <w:pStyle w:val="AccurriParagraphmainheader"/>
        <w:keepNext/>
      </w:pPr>
      <w:r>
        <w:lastRenderedPageBreak/>
        <w:fldChar w:fldCharType="begin"/>
      </w:r>
      <w:r>
        <w:rPr>
          <w:lang w:val="en-AU"/>
        </w:rPr>
        <w:instrText>TC "Note 46. Fair value measurement"\f n \l 1</w:instrText>
      </w:r>
      <w:r>
        <w:fldChar w:fldCharType="end"/>
      </w:r>
      <w:bookmarkEnd w:id="100"/>
      <w:r>
        <w:rPr>
          <w:lang w:val="en-AU"/>
        </w:rPr>
        <w:t>Note 46. Fair value measurement</w:t>
      </w:r>
    </w:p>
    <w:p w14:paraId="0A1AC09C" w14:textId="77777777" w:rsidR="00023273" w:rsidRDefault="00000000">
      <w:pPr>
        <w:keepNext/>
      </w:pPr>
      <w:r>
        <w:rPr>
          <w:rFonts w:ascii="Times New Roman" w:eastAsia="Times New Roman" w:hAnsi="Times New Roman" w:cs="Times New Roman"/>
          <w:b/>
          <w:lang w:val="en-AU"/>
        </w:rPr>
        <w:t xml:space="preserve"> </w:t>
      </w:r>
    </w:p>
    <w:p w14:paraId="3F5BE947" w14:textId="77777777" w:rsidR="00023273" w:rsidRDefault="00000000">
      <w:pPr>
        <w:pStyle w:val="AccurriParagraphsubheader"/>
        <w:keepNext/>
        <w:keepLines/>
      </w:pPr>
      <w:r>
        <w:rPr>
          <w:lang w:val="en-AU"/>
        </w:rPr>
        <w:t>Fair value hierarchy</w:t>
      </w:r>
    </w:p>
    <w:p w14:paraId="44112302" w14:textId="77777777" w:rsidR="00023273" w:rsidRDefault="00000000">
      <w:pPr>
        <w:pStyle w:val="AccurriParagraphcontent"/>
        <w:keepNext/>
        <w:keepLines/>
      </w:pPr>
      <w:r>
        <w:rPr>
          <w:lang w:val="en-AU"/>
        </w:rPr>
        <w:t xml:space="preserve">The following tables detail the consolidated entity's assets and liabilities, measured or disclosed at fair value, using a </w:t>
      </w:r>
      <w:proofErr w:type="gramStart"/>
      <w:r>
        <w:rPr>
          <w:lang w:val="en-AU"/>
        </w:rPr>
        <w:t>three level</w:t>
      </w:r>
      <w:proofErr w:type="gramEnd"/>
      <w:r>
        <w:rPr>
          <w:lang w:val="en-AU"/>
        </w:rPr>
        <w:t xml:space="preserve"> hierarchy, based on the lowest level of input that is significant to the entire fair value measurement, being:</w:t>
      </w:r>
    </w:p>
    <w:p w14:paraId="6078D1E0" w14:textId="77777777" w:rsidR="00023273" w:rsidRDefault="00000000">
      <w:pPr>
        <w:pStyle w:val="AccurriParagraphcontent"/>
        <w:keepNext/>
        <w:keepLines/>
      </w:pPr>
      <w:r>
        <w:rPr>
          <w:lang w:val="en-AU"/>
        </w:rPr>
        <w:t xml:space="preserve">Level 1: Quoted prices (unadjusted) in active markets for identical assets or liabilities that the entity can access at the measurement </w:t>
      </w:r>
      <w:proofErr w:type="gramStart"/>
      <w:r>
        <w:rPr>
          <w:lang w:val="en-AU"/>
        </w:rPr>
        <w:t>date</w:t>
      </w:r>
      <w:proofErr w:type="gramEnd"/>
    </w:p>
    <w:p w14:paraId="16186986" w14:textId="77777777" w:rsidR="00023273" w:rsidRDefault="00000000">
      <w:pPr>
        <w:pStyle w:val="AccurriParagraphcontent"/>
        <w:keepNext/>
        <w:keepLines/>
      </w:pPr>
      <w:r>
        <w:rPr>
          <w:lang w:val="en-AU"/>
        </w:rPr>
        <w:t>Level 2: Inputs other than quoted prices included within Level 1 that are observable for the asset or liability, either directly or indirectly</w:t>
      </w:r>
    </w:p>
    <w:p w14:paraId="419509C7" w14:textId="77777777" w:rsidR="00023273" w:rsidRDefault="00000000">
      <w:pPr>
        <w:pStyle w:val="AccurriParagraphcontent"/>
        <w:keepNext/>
        <w:keepLines/>
      </w:pPr>
      <w:r>
        <w:rPr>
          <w:lang w:val="en-AU"/>
        </w:rPr>
        <w:t>Level 3: Unobservable inputs for the asset or liability</w:t>
      </w:r>
    </w:p>
    <w:p w14:paraId="0DA4F7CE"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21376955" w14:textId="77777777">
        <w:trPr>
          <w:cantSplit/>
          <w:tblHeader/>
        </w:trPr>
        <w:tc>
          <w:tcPr>
            <w:tcW w:w="5602" w:type="dxa"/>
            <w:tcBorders>
              <w:top w:val="nil"/>
              <w:left w:val="nil"/>
              <w:bottom w:val="nil"/>
              <w:right w:val="nil"/>
            </w:tcBorders>
            <w:tcMar>
              <w:left w:w="0" w:type="dxa"/>
              <w:right w:w="0" w:type="dxa"/>
            </w:tcMar>
            <w:vAlign w:val="bottom"/>
          </w:tcPr>
          <w:p w14:paraId="0CC34B8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B34CAD7" w14:textId="77777777" w:rsidR="00023273" w:rsidRDefault="00023273"/>
        </w:tc>
        <w:tc>
          <w:tcPr>
            <w:tcW w:w="1289" w:type="dxa"/>
            <w:tcBorders>
              <w:top w:val="nil"/>
              <w:left w:val="nil"/>
              <w:bottom w:val="nil"/>
              <w:right w:val="nil"/>
            </w:tcBorders>
            <w:tcMar>
              <w:left w:w="0" w:type="dxa"/>
              <w:right w:w="0" w:type="dxa"/>
            </w:tcMar>
            <w:vAlign w:val="bottom"/>
          </w:tcPr>
          <w:p w14:paraId="7356634F" w14:textId="77777777" w:rsidR="00023273"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542CB94C" w14:textId="77777777" w:rsidR="00023273" w:rsidRDefault="00023273"/>
        </w:tc>
        <w:tc>
          <w:tcPr>
            <w:tcW w:w="1289" w:type="dxa"/>
            <w:tcBorders>
              <w:top w:val="nil"/>
              <w:left w:val="nil"/>
              <w:bottom w:val="nil"/>
              <w:right w:val="nil"/>
            </w:tcBorders>
            <w:tcMar>
              <w:left w:w="0" w:type="dxa"/>
              <w:right w:w="0" w:type="dxa"/>
            </w:tcMar>
            <w:vAlign w:val="bottom"/>
          </w:tcPr>
          <w:p w14:paraId="52CD6C27" w14:textId="77777777" w:rsidR="00023273"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2DBB0250" w14:textId="77777777" w:rsidR="00023273" w:rsidRDefault="00023273"/>
        </w:tc>
        <w:tc>
          <w:tcPr>
            <w:tcW w:w="1289" w:type="dxa"/>
            <w:tcBorders>
              <w:top w:val="nil"/>
              <w:left w:val="nil"/>
              <w:bottom w:val="nil"/>
              <w:right w:val="nil"/>
            </w:tcBorders>
            <w:tcMar>
              <w:left w:w="0" w:type="dxa"/>
              <w:right w:w="0" w:type="dxa"/>
            </w:tcMar>
            <w:vAlign w:val="bottom"/>
          </w:tcPr>
          <w:p w14:paraId="7A549159" w14:textId="77777777" w:rsidR="00023273"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1958FED1" w14:textId="77777777" w:rsidR="00023273" w:rsidRDefault="00023273"/>
        </w:tc>
        <w:tc>
          <w:tcPr>
            <w:tcW w:w="1289" w:type="dxa"/>
            <w:tcBorders>
              <w:top w:val="nil"/>
              <w:left w:val="nil"/>
              <w:bottom w:val="nil"/>
              <w:right w:val="nil"/>
            </w:tcBorders>
            <w:tcMar>
              <w:left w:w="0" w:type="dxa"/>
              <w:right w:w="0" w:type="dxa"/>
            </w:tcMar>
            <w:vAlign w:val="bottom"/>
          </w:tcPr>
          <w:p w14:paraId="06345898" w14:textId="77777777" w:rsidR="00023273" w:rsidRDefault="00000000">
            <w:pPr>
              <w:pStyle w:val="AccurriTableheaderinsubtable"/>
              <w:keepNext/>
            </w:pPr>
            <w:r>
              <w:rPr>
                <w:lang w:val="en-AU"/>
              </w:rPr>
              <w:t>Total</w:t>
            </w:r>
          </w:p>
        </w:tc>
      </w:tr>
      <w:tr w:rsidR="00023273" w14:paraId="51DDD613" w14:textId="77777777">
        <w:trPr>
          <w:cantSplit/>
          <w:tblHeader/>
        </w:trPr>
        <w:tc>
          <w:tcPr>
            <w:tcW w:w="5602" w:type="dxa"/>
            <w:tcBorders>
              <w:top w:val="nil"/>
              <w:left w:val="nil"/>
              <w:bottom w:val="nil"/>
              <w:right w:val="nil"/>
            </w:tcBorders>
            <w:tcMar>
              <w:left w:w="0" w:type="dxa"/>
              <w:right w:w="0" w:type="dxa"/>
            </w:tcMar>
            <w:vAlign w:val="bottom"/>
          </w:tcPr>
          <w:p w14:paraId="65D09880" w14:textId="77777777" w:rsidR="0002327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E77504D" w14:textId="77777777" w:rsidR="00023273" w:rsidRDefault="00023273"/>
        </w:tc>
        <w:tc>
          <w:tcPr>
            <w:tcW w:w="1289" w:type="dxa"/>
            <w:tcBorders>
              <w:top w:val="nil"/>
              <w:left w:val="nil"/>
              <w:bottom w:val="nil"/>
              <w:right w:val="nil"/>
            </w:tcBorders>
            <w:tcMar>
              <w:left w:w="0" w:type="dxa"/>
              <w:right w:w="0" w:type="dxa"/>
            </w:tcMar>
            <w:vAlign w:val="bottom"/>
          </w:tcPr>
          <w:p w14:paraId="12505FBC"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07566E5" w14:textId="77777777" w:rsidR="00023273" w:rsidRDefault="00023273"/>
        </w:tc>
        <w:tc>
          <w:tcPr>
            <w:tcW w:w="1289" w:type="dxa"/>
            <w:tcBorders>
              <w:top w:val="nil"/>
              <w:left w:val="nil"/>
              <w:bottom w:val="nil"/>
              <w:right w:val="nil"/>
            </w:tcBorders>
            <w:tcMar>
              <w:left w:w="0" w:type="dxa"/>
              <w:right w:w="0" w:type="dxa"/>
            </w:tcMar>
            <w:vAlign w:val="bottom"/>
          </w:tcPr>
          <w:p w14:paraId="22F9307E"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CC60852" w14:textId="77777777" w:rsidR="00023273" w:rsidRDefault="00023273"/>
        </w:tc>
        <w:tc>
          <w:tcPr>
            <w:tcW w:w="1289" w:type="dxa"/>
            <w:tcBorders>
              <w:top w:val="nil"/>
              <w:left w:val="nil"/>
              <w:bottom w:val="nil"/>
              <w:right w:val="nil"/>
            </w:tcBorders>
            <w:tcMar>
              <w:left w:w="0" w:type="dxa"/>
              <w:right w:w="0" w:type="dxa"/>
            </w:tcMar>
            <w:vAlign w:val="bottom"/>
          </w:tcPr>
          <w:p w14:paraId="643A149E"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335E1A5" w14:textId="77777777" w:rsidR="00023273" w:rsidRDefault="00023273"/>
        </w:tc>
        <w:tc>
          <w:tcPr>
            <w:tcW w:w="1289" w:type="dxa"/>
            <w:tcBorders>
              <w:top w:val="nil"/>
              <w:left w:val="nil"/>
              <w:bottom w:val="nil"/>
              <w:right w:val="nil"/>
            </w:tcBorders>
            <w:tcMar>
              <w:left w:w="0" w:type="dxa"/>
              <w:right w:w="0" w:type="dxa"/>
            </w:tcMar>
            <w:vAlign w:val="bottom"/>
          </w:tcPr>
          <w:p w14:paraId="651E2E29" w14:textId="77777777" w:rsidR="00023273" w:rsidRDefault="00000000">
            <w:pPr>
              <w:pStyle w:val="AccurriTableheaderinsubtable"/>
              <w:keepNext/>
            </w:pPr>
            <w:r>
              <w:rPr>
                <w:lang w:val="en-AU"/>
              </w:rPr>
              <w:t>CU'000</w:t>
            </w:r>
          </w:p>
        </w:tc>
      </w:tr>
      <w:tr w:rsidR="00023273" w14:paraId="32C9185B" w14:textId="77777777">
        <w:trPr>
          <w:cantSplit/>
          <w:tblHeader/>
        </w:trPr>
        <w:tc>
          <w:tcPr>
            <w:tcW w:w="5602" w:type="dxa"/>
            <w:tcBorders>
              <w:top w:val="nil"/>
              <w:left w:val="nil"/>
              <w:bottom w:val="nil"/>
              <w:right w:val="nil"/>
            </w:tcBorders>
            <w:tcMar>
              <w:left w:w="0" w:type="dxa"/>
              <w:right w:w="0" w:type="dxa"/>
            </w:tcMar>
            <w:vAlign w:val="bottom"/>
          </w:tcPr>
          <w:p w14:paraId="466A886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00051D5" w14:textId="77777777" w:rsidR="00023273" w:rsidRDefault="00023273"/>
        </w:tc>
        <w:tc>
          <w:tcPr>
            <w:tcW w:w="1289" w:type="dxa"/>
            <w:tcBorders>
              <w:top w:val="nil"/>
              <w:left w:val="nil"/>
              <w:bottom w:val="nil"/>
              <w:right w:val="nil"/>
            </w:tcBorders>
            <w:tcMar>
              <w:left w:w="0" w:type="dxa"/>
              <w:right w:w="0" w:type="dxa"/>
            </w:tcMar>
            <w:vAlign w:val="bottom"/>
          </w:tcPr>
          <w:p w14:paraId="27500D81"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522DF63" w14:textId="77777777" w:rsidR="00023273" w:rsidRDefault="00023273"/>
        </w:tc>
        <w:tc>
          <w:tcPr>
            <w:tcW w:w="1289" w:type="dxa"/>
            <w:tcBorders>
              <w:top w:val="nil"/>
              <w:left w:val="nil"/>
              <w:bottom w:val="nil"/>
              <w:right w:val="nil"/>
            </w:tcBorders>
            <w:tcMar>
              <w:left w:w="0" w:type="dxa"/>
              <w:right w:w="0" w:type="dxa"/>
            </w:tcMar>
            <w:vAlign w:val="bottom"/>
          </w:tcPr>
          <w:p w14:paraId="65E0B234"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78215B8A" w14:textId="77777777" w:rsidR="00023273" w:rsidRDefault="00023273"/>
        </w:tc>
        <w:tc>
          <w:tcPr>
            <w:tcW w:w="1289" w:type="dxa"/>
            <w:tcBorders>
              <w:top w:val="nil"/>
              <w:left w:val="nil"/>
              <w:bottom w:val="nil"/>
              <w:right w:val="nil"/>
            </w:tcBorders>
            <w:tcMar>
              <w:left w:w="0" w:type="dxa"/>
              <w:right w:w="0" w:type="dxa"/>
            </w:tcMar>
            <w:vAlign w:val="bottom"/>
          </w:tcPr>
          <w:p w14:paraId="32C1B77E"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CA92813" w14:textId="77777777" w:rsidR="00023273" w:rsidRDefault="00023273"/>
        </w:tc>
        <w:tc>
          <w:tcPr>
            <w:tcW w:w="1289" w:type="dxa"/>
            <w:tcBorders>
              <w:top w:val="nil"/>
              <w:left w:val="nil"/>
              <w:bottom w:val="nil"/>
              <w:right w:val="nil"/>
            </w:tcBorders>
            <w:tcMar>
              <w:left w:w="0" w:type="dxa"/>
              <w:right w:w="0" w:type="dxa"/>
            </w:tcMar>
            <w:vAlign w:val="bottom"/>
          </w:tcPr>
          <w:p w14:paraId="10734FCD" w14:textId="77777777" w:rsidR="00023273" w:rsidRDefault="00023273">
            <w:pPr>
              <w:pStyle w:val="AccurriTableheaderinsubtable"/>
              <w:keepNext/>
            </w:pPr>
          </w:p>
        </w:tc>
      </w:tr>
      <w:tr w:rsidR="00023273" w14:paraId="26B5C70F" w14:textId="77777777">
        <w:tc>
          <w:tcPr>
            <w:tcW w:w="5602" w:type="dxa"/>
            <w:tcBorders>
              <w:top w:val="nil"/>
              <w:left w:val="nil"/>
              <w:bottom w:val="nil"/>
              <w:right w:val="nil"/>
            </w:tcBorders>
            <w:tcMar>
              <w:left w:w="0" w:type="dxa"/>
              <w:right w:w="0" w:type="dxa"/>
            </w:tcMar>
            <w:vAlign w:val="bottom"/>
          </w:tcPr>
          <w:p w14:paraId="67B82D54" w14:textId="77777777" w:rsidR="00023273"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1FAFDA4A" w14:textId="77777777" w:rsidR="00023273" w:rsidRDefault="00023273"/>
        </w:tc>
        <w:tc>
          <w:tcPr>
            <w:tcW w:w="1289" w:type="dxa"/>
            <w:tcBorders>
              <w:top w:val="nil"/>
              <w:left w:val="nil"/>
              <w:bottom w:val="nil"/>
              <w:right w:val="nil"/>
            </w:tcBorders>
            <w:tcMar>
              <w:left w:w="0" w:type="dxa"/>
              <w:right w:w="60" w:type="dxa"/>
            </w:tcMar>
            <w:vAlign w:val="bottom"/>
          </w:tcPr>
          <w:p w14:paraId="38561C8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A904F9D" w14:textId="77777777" w:rsidR="00023273" w:rsidRDefault="00023273"/>
        </w:tc>
        <w:tc>
          <w:tcPr>
            <w:tcW w:w="1289" w:type="dxa"/>
            <w:tcBorders>
              <w:top w:val="nil"/>
              <w:left w:val="nil"/>
              <w:bottom w:val="nil"/>
              <w:right w:val="nil"/>
            </w:tcBorders>
            <w:tcMar>
              <w:left w:w="0" w:type="dxa"/>
              <w:right w:w="60" w:type="dxa"/>
            </w:tcMar>
            <w:vAlign w:val="bottom"/>
          </w:tcPr>
          <w:p w14:paraId="6D4B103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3B97062" w14:textId="77777777" w:rsidR="00023273" w:rsidRDefault="00023273"/>
        </w:tc>
        <w:tc>
          <w:tcPr>
            <w:tcW w:w="1289" w:type="dxa"/>
            <w:tcBorders>
              <w:top w:val="nil"/>
              <w:left w:val="nil"/>
              <w:bottom w:val="nil"/>
              <w:right w:val="nil"/>
            </w:tcBorders>
            <w:tcMar>
              <w:left w:w="0" w:type="dxa"/>
              <w:right w:w="60" w:type="dxa"/>
            </w:tcMar>
            <w:vAlign w:val="bottom"/>
          </w:tcPr>
          <w:p w14:paraId="2C19432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03324FC" w14:textId="77777777" w:rsidR="00023273" w:rsidRDefault="00023273"/>
        </w:tc>
        <w:tc>
          <w:tcPr>
            <w:tcW w:w="1289" w:type="dxa"/>
            <w:tcBorders>
              <w:top w:val="nil"/>
              <w:left w:val="nil"/>
              <w:bottom w:val="nil"/>
              <w:right w:val="nil"/>
            </w:tcBorders>
            <w:tcMar>
              <w:left w:w="0" w:type="dxa"/>
              <w:right w:w="60" w:type="dxa"/>
            </w:tcMar>
            <w:vAlign w:val="bottom"/>
          </w:tcPr>
          <w:p w14:paraId="251EB941" w14:textId="77777777" w:rsidR="00023273" w:rsidRDefault="00023273">
            <w:pPr>
              <w:pStyle w:val="AccurriTablenumericvalues"/>
              <w:keepNext/>
            </w:pPr>
          </w:p>
        </w:tc>
      </w:tr>
      <w:tr w:rsidR="00023273" w14:paraId="18B53A20" w14:textId="77777777">
        <w:tc>
          <w:tcPr>
            <w:tcW w:w="5602" w:type="dxa"/>
            <w:tcBorders>
              <w:top w:val="nil"/>
              <w:left w:val="nil"/>
              <w:bottom w:val="nil"/>
              <w:right w:val="nil"/>
            </w:tcBorders>
            <w:tcMar>
              <w:left w:w="0" w:type="dxa"/>
              <w:right w:w="0" w:type="dxa"/>
            </w:tcMar>
            <w:vAlign w:val="bottom"/>
          </w:tcPr>
          <w:p w14:paraId="26A25920" w14:textId="77777777" w:rsidR="00023273" w:rsidRDefault="00000000">
            <w:pPr>
              <w:pStyle w:val="AccurriTabletextvalues"/>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3D41EFD3" w14:textId="77777777" w:rsidR="00023273" w:rsidRDefault="00023273"/>
        </w:tc>
        <w:tc>
          <w:tcPr>
            <w:tcW w:w="1289" w:type="dxa"/>
            <w:tcBorders>
              <w:top w:val="nil"/>
              <w:left w:val="nil"/>
              <w:bottom w:val="nil"/>
              <w:right w:val="nil"/>
            </w:tcBorders>
            <w:tcMar>
              <w:left w:w="0" w:type="dxa"/>
              <w:right w:w="60" w:type="dxa"/>
            </w:tcMar>
            <w:vAlign w:val="bottom"/>
          </w:tcPr>
          <w:p w14:paraId="259A4B45" w14:textId="77777777" w:rsidR="00023273"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2B4652D6" w14:textId="77777777" w:rsidR="00023273" w:rsidRDefault="00023273"/>
        </w:tc>
        <w:tc>
          <w:tcPr>
            <w:tcW w:w="1289" w:type="dxa"/>
            <w:tcBorders>
              <w:top w:val="nil"/>
              <w:left w:val="nil"/>
              <w:bottom w:val="nil"/>
              <w:right w:val="nil"/>
            </w:tcBorders>
            <w:tcMar>
              <w:left w:w="0" w:type="dxa"/>
              <w:right w:w="60" w:type="dxa"/>
            </w:tcMar>
            <w:vAlign w:val="bottom"/>
          </w:tcPr>
          <w:p w14:paraId="43E49B2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203474" w14:textId="77777777" w:rsidR="00023273" w:rsidRDefault="00023273"/>
        </w:tc>
        <w:tc>
          <w:tcPr>
            <w:tcW w:w="1289" w:type="dxa"/>
            <w:tcBorders>
              <w:top w:val="nil"/>
              <w:left w:val="nil"/>
              <w:bottom w:val="nil"/>
              <w:right w:val="nil"/>
            </w:tcBorders>
            <w:tcMar>
              <w:left w:w="0" w:type="dxa"/>
              <w:right w:w="60" w:type="dxa"/>
            </w:tcMar>
            <w:vAlign w:val="bottom"/>
          </w:tcPr>
          <w:p w14:paraId="52891C7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1597EE" w14:textId="77777777" w:rsidR="00023273" w:rsidRDefault="00023273"/>
        </w:tc>
        <w:tc>
          <w:tcPr>
            <w:tcW w:w="1289" w:type="dxa"/>
            <w:tcBorders>
              <w:top w:val="nil"/>
              <w:left w:val="nil"/>
              <w:bottom w:val="nil"/>
              <w:right w:val="nil"/>
            </w:tcBorders>
            <w:tcMar>
              <w:left w:w="0" w:type="dxa"/>
              <w:right w:w="60" w:type="dxa"/>
            </w:tcMar>
            <w:vAlign w:val="bottom"/>
          </w:tcPr>
          <w:p w14:paraId="64728716" w14:textId="77777777" w:rsidR="00023273" w:rsidRDefault="00000000">
            <w:pPr>
              <w:pStyle w:val="AccurriTablenumericvalues"/>
              <w:keepNext/>
            </w:pPr>
            <w:r>
              <w:rPr>
                <w:lang w:val="en-AU"/>
              </w:rPr>
              <w:t>360</w:t>
            </w:r>
          </w:p>
        </w:tc>
      </w:tr>
      <w:tr w:rsidR="00023273" w14:paraId="585A6708" w14:textId="77777777">
        <w:tc>
          <w:tcPr>
            <w:tcW w:w="5602" w:type="dxa"/>
            <w:tcBorders>
              <w:top w:val="nil"/>
              <w:left w:val="nil"/>
              <w:bottom w:val="nil"/>
              <w:right w:val="nil"/>
            </w:tcBorders>
            <w:tcMar>
              <w:left w:w="0" w:type="dxa"/>
              <w:right w:w="0" w:type="dxa"/>
            </w:tcMar>
            <w:vAlign w:val="bottom"/>
          </w:tcPr>
          <w:p w14:paraId="7B839D03" w14:textId="77777777" w:rsidR="00023273"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032B6F8F" w14:textId="77777777" w:rsidR="00023273" w:rsidRDefault="00023273"/>
        </w:tc>
        <w:tc>
          <w:tcPr>
            <w:tcW w:w="1289" w:type="dxa"/>
            <w:tcBorders>
              <w:top w:val="nil"/>
              <w:left w:val="nil"/>
              <w:bottom w:val="nil"/>
              <w:right w:val="nil"/>
            </w:tcBorders>
            <w:tcMar>
              <w:left w:w="0" w:type="dxa"/>
              <w:right w:w="60" w:type="dxa"/>
            </w:tcMar>
            <w:vAlign w:val="bottom"/>
          </w:tcPr>
          <w:p w14:paraId="346370F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F21138" w14:textId="77777777" w:rsidR="00023273" w:rsidRDefault="00023273"/>
        </w:tc>
        <w:tc>
          <w:tcPr>
            <w:tcW w:w="1289" w:type="dxa"/>
            <w:tcBorders>
              <w:top w:val="nil"/>
              <w:left w:val="nil"/>
              <w:bottom w:val="nil"/>
              <w:right w:val="nil"/>
            </w:tcBorders>
            <w:tcMar>
              <w:left w:w="0" w:type="dxa"/>
              <w:right w:w="60" w:type="dxa"/>
            </w:tcMar>
            <w:vAlign w:val="bottom"/>
          </w:tcPr>
          <w:p w14:paraId="128B7F7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A6B8B4" w14:textId="77777777" w:rsidR="00023273" w:rsidRDefault="00023273"/>
        </w:tc>
        <w:tc>
          <w:tcPr>
            <w:tcW w:w="1289" w:type="dxa"/>
            <w:tcBorders>
              <w:top w:val="nil"/>
              <w:left w:val="nil"/>
              <w:bottom w:val="nil"/>
              <w:right w:val="nil"/>
            </w:tcBorders>
            <w:tcMar>
              <w:left w:w="0" w:type="dxa"/>
              <w:right w:w="60" w:type="dxa"/>
            </w:tcMar>
            <w:vAlign w:val="bottom"/>
          </w:tcPr>
          <w:p w14:paraId="73088025" w14:textId="77777777" w:rsidR="00023273"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2828F278" w14:textId="77777777" w:rsidR="00023273" w:rsidRDefault="00023273"/>
        </w:tc>
        <w:tc>
          <w:tcPr>
            <w:tcW w:w="1289" w:type="dxa"/>
            <w:tcBorders>
              <w:top w:val="nil"/>
              <w:left w:val="nil"/>
              <w:bottom w:val="nil"/>
              <w:right w:val="nil"/>
            </w:tcBorders>
            <w:tcMar>
              <w:left w:w="0" w:type="dxa"/>
              <w:right w:w="60" w:type="dxa"/>
            </w:tcMar>
            <w:vAlign w:val="bottom"/>
          </w:tcPr>
          <w:p w14:paraId="45EAB624" w14:textId="77777777" w:rsidR="00023273" w:rsidRDefault="00000000">
            <w:pPr>
              <w:pStyle w:val="AccurriTablenumericvalues"/>
              <w:keepNext/>
            </w:pPr>
            <w:r>
              <w:rPr>
                <w:lang w:val="en-AU"/>
              </w:rPr>
              <w:t>170</w:t>
            </w:r>
          </w:p>
        </w:tc>
      </w:tr>
      <w:tr w:rsidR="00023273" w14:paraId="77FD6B1C" w14:textId="77777777">
        <w:tc>
          <w:tcPr>
            <w:tcW w:w="5602" w:type="dxa"/>
            <w:tcBorders>
              <w:top w:val="nil"/>
              <w:left w:val="nil"/>
              <w:bottom w:val="nil"/>
              <w:right w:val="nil"/>
            </w:tcBorders>
            <w:tcMar>
              <w:left w:w="0" w:type="dxa"/>
              <w:right w:w="0" w:type="dxa"/>
            </w:tcMar>
            <w:vAlign w:val="bottom"/>
          </w:tcPr>
          <w:p w14:paraId="1F2F8396" w14:textId="77777777" w:rsidR="0002327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7CD7D79F" w14:textId="77777777" w:rsidR="00023273" w:rsidRDefault="00023273"/>
        </w:tc>
        <w:tc>
          <w:tcPr>
            <w:tcW w:w="1289" w:type="dxa"/>
            <w:tcBorders>
              <w:top w:val="nil"/>
              <w:left w:val="nil"/>
              <w:bottom w:val="nil"/>
              <w:right w:val="nil"/>
            </w:tcBorders>
            <w:tcMar>
              <w:left w:w="0" w:type="dxa"/>
              <w:right w:w="60" w:type="dxa"/>
            </w:tcMar>
            <w:vAlign w:val="bottom"/>
          </w:tcPr>
          <w:p w14:paraId="7F77EF8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2E4A72" w14:textId="77777777" w:rsidR="00023273" w:rsidRDefault="00023273"/>
        </w:tc>
        <w:tc>
          <w:tcPr>
            <w:tcW w:w="1289" w:type="dxa"/>
            <w:tcBorders>
              <w:top w:val="nil"/>
              <w:left w:val="nil"/>
              <w:bottom w:val="nil"/>
              <w:right w:val="nil"/>
            </w:tcBorders>
            <w:tcMar>
              <w:left w:w="0" w:type="dxa"/>
              <w:right w:w="60" w:type="dxa"/>
            </w:tcMar>
            <w:vAlign w:val="bottom"/>
          </w:tcPr>
          <w:p w14:paraId="05EAB6E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76A9D0" w14:textId="77777777" w:rsidR="00023273" w:rsidRDefault="00023273"/>
        </w:tc>
        <w:tc>
          <w:tcPr>
            <w:tcW w:w="1289" w:type="dxa"/>
            <w:tcBorders>
              <w:top w:val="nil"/>
              <w:left w:val="nil"/>
              <w:bottom w:val="nil"/>
              <w:right w:val="nil"/>
            </w:tcBorders>
            <w:tcMar>
              <w:left w:w="0" w:type="dxa"/>
              <w:right w:w="60" w:type="dxa"/>
            </w:tcMar>
            <w:vAlign w:val="bottom"/>
          </w:tcPr>
          <w:p w14:paraId="1B5D3C66" w14:textId="77777777" w:rsidR="00023273"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62E2D27E" w14:textId="77777777" w:rsidR="00023273" w:rsidRDefault="00023273"/>
        </w:tc>
        <w:tc>
          <w:tcPr>
            <w:tcW w:w="1289" w:type="dxa"/>
            <w:tcBorders>
              <w:top w:val="nil"/>
              <w:left w:val="nil"/>
              <w:bottom w:val="nil"/>
              <w:right w:val="nil"/>
            </w:tcBorders>
            <w:tcMar>
              <w:left w:w="0" w:type="dxa"/>
              <w:right w:w="60" w:type="dxa"/>
            </w:tcMar>
            <w:vAlign w:val="bottom"/>
          </w:tcPr>
          <w:p w14:paraId="32B229E1" w14:textId="77777777" w:rsidR="00023273" w:rsidRDefault="00000000">
            <w:pPr>
              <w:pStyle w:val="AccurriTablenumericvalues"/>
              <w:keepNext/>
            </w:pPr>
            <w:r>
              <w:rPr>
                <w:lang w:val="en-AU"/>
              </w:rPr>
              <w:t>46,900</w:t>
            </w:r>
          </w:p>
        </w:tc>
      </w:tr>
      <w:tr w:rsidR="00023273" w14:paraId="71C966AB" w14:textId="77777777">
        <w:tc>
          <w:tcPr>
            <w:tcW w:w="5602" w:type="dxa"/>
            <w:tcBorders>
              <w:top w:val="nil"/>
              <w:left w:val="nil"/>
              <w:bottom w:val="nil"/>
              <w:right w:val="nil"/>
            </w:tcBorders>
            <w:tcMar>
              <w:left w:w="0" w:type="dxa"/>
              <w:right w:w="0" w:type="dxa"/>
            </w:tcMar>
            <w:vAlign w:val="bottom"/>
          </w:tcPr>
          <w:p w14:paraId="50031139" w14:textId="77777777" w:rsidR="0002327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20B8A1E2" w14:textId="77777777" w:rsidR="00023273" w:rsidRDefault="00023273"/>
        </w:tc>
        <w:tc>
          <w:tcPr>
            <w:tcW w:w="1289" w:type="dxa"/>
            <w:tcBorders>
              <w:top w:val="nil"/>
              <w:left w:val="nil"/>
              <w:bottom w:val="nil"/>
              <w:right w:val="nil"/>
            </w:tcBorders>
            <w:tcMar>
              <w:left w:w="0" w:type="dxa"/>
              <w:right w:w="60" w:type="dxa"/>
            </w:tcMar>
            <w:vAlign w:val="bottom"/>
          </w:tcPr>
          <w:p w14:paraId="66271D5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9D5BF7" w14:textId="77777777" w:rsidR="00023273" w:rsidRDefault="00023273"/>
        </w:tc>
        <w:tc>
          <w:tcPr>
            <w:tcW w:w="1289" w:type="dxa"/>
            <w:tcBorders>
              <w:top w:val="nil"/>
              <w:left w:val="nil"/>
              <w:bottom w:val="nil"/>
              <w:right w:val="nil"/>
            </w:tcBorders>
            <w:tcMar>
              <w:left w:w="0" w:type="dxa"/>
              <w:right w:w="60" w:type="dxa"/>
            </w:tcMar>
            <w:vAlign w:val="bottom"/>
          </w:tcPr>
          <w:p w14:paraId="00DDBF8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09DC6F" w14:textId="77777777" w:rsidR="00023273" w:rsidRDefault="00023273"/>
        </w:tc>
        <w:tc>
          <w:tcPr>
            <w:tcW w:w="1289" w:type="dxa"/>
            <w:tcBorders>
              <w:top w:val="nil"/>
              <w:left w:val="nil"/>
              <w:bottom w:val="nil"/>
              <w:right w:val="nil"/>
            </w:tcBorders>
            <w:tcMar>
              <w:left w:w="0" w:type="dxa"/>
              <w:right w:w="60" w:type="dxa"/>
            </w:tcMar>
            <w:vAlign w:val="bottom"/>
          </w:tcPr>
          <w:p w14:paraId="535A7D38" w14:textId="77777777" w:rsidR="0002327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5182AC0D" w14:textId="77777777" w:rsidR="00023273" w:rsidRDefault="00023273"/>
        </w:tc>
        <w:tc>
          <w:tcPr>
            <w:tcW w:w="1289" w:type="dxa"/>
            <w:tcBorders>
              <w:top w:val="nil"/>
              <w:left w:val="nil"/>
              <w:bottom w:val="nil"/>
              <w:right w:val="nil"/>
            </w:tcBorders>
            <w:tcMar>
              <w:left w:w="0" w:type="dxa"/>
              <w:right w:w="60" w:type="dxa"/>
            </w:tcMar>
            <w:vAlign w:val="bottom"/>
          </w:tcPr>
          <w:p w14:paraId="1D0F5F58" w14:textId="77777777" w:rsidR="00023273" w:rsidRDefault="00000000">
            <w:pPr>
              <w:pStyle w:val="AccurriTablenumericvalues"/>
              <w:keepNext/>
            </w:pPr>
            <w:r>
              <w:rPr>
                <w:lang w:val="en-AU"/>
              </w:rPr>
              <w:t>58,500</w:t>
            </w:r>
          </w:p>
        </w:tc>
      </w:tr>
      <w:tr w:rsidR="00023273" w14:paraId="14265649" w14:textId="77777777">
        <w:tc>
          <w:tcPr>
            <w:tcW w:w="5602" w:type="dxa"/>
            <w:tcBorders>
              <w:top w:val="nil"/>
              <w:left w:val="nil"/>
              <w:bottom w:val="nil"/>
              <w:right w:val="nil"/>
            </w:tcBorders>
            <w:tcMar>
              <w:left w:w="0" w:type="dxa"/>
              <w:right w:w="0" w:type="dxa"/>
            </w:tcMar>
            <w:vAlign w:val="bottom"/>
          </w:tcPr>
          <w:p w14:paraId="567494B2" w14:textId="77777777" w:rsidR="00023273"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5179642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9031C4E" w14:textId="77777777" w:rsidR="00023273"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4761BFC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C069D7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D3C13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AA80C6E" w14:textId="77777777" w:rsidR="00023273" w:rsidRDefault="00000000">
            <w:pPr>
              <w:pStyle w:val="AccurriTablenumericvalues"/>
              <w:keepNext/>
            </w:pPr>
            <w:r>
              <w:rPr>
                <w:lang w:val="en-AU"/>
              </w:rPr>
              <w:t>105,570</w:t>
            </w:r>
          </w:p>
        </w:tc>
        <w:tc>
          <w:tcPr>
            <w:tcW w:w="60" w:type="dxa"/>
            <w:tcBorders>
              <w:top w:val="nil"/>
              <w:left w:val="nil"/>
              <w:bottom w:val="nil"/>
              <w:right w:val="nil"/>
            </w:tcBorders>
            <w:tcMar>
              <w:left w:w="0" w:type="dxa"/>
              <w:right w:w="0" w:type="dxa"/>
            </w:tcMar>
          </w:tcPr>
          <w:p w14:paraId="1BF1D3A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7521CC4" w14:textId="77777777" w:rsidR="00023273" w:rsidRDefault="00000000">
            <w:pPr>
              <w:pStyle w:val="AccurriTablenumericvalues"/>
              <w:keepNext/>
            </w:pPr>
            <w:r>
              <w:rPr>
                <w:lang w:val="en-AU"/>
              </w:rPr>
              <w:t>105,930</w:t>
            </w:r>
          </w:p>
        </w:tc>
      </w:tr>
      <w:tr w:rsidR="00023273" w14:paraId="5AB5D55B" w14:textId="77777777">
        <w:tc>
          <w:tcPr>
            <w:tcW w:w="5602" w:type="dxa"/>
            <w:tcBorders>
              <w:top w:val="nil"/>
              <w:left w:val="nil"/>
              <w:bottom w:val="nil"/>
              <w:right w:val="nil"/>
            </w:tcBorders>
            <w:tcMar>
              <w:left w:w="0" w:type="dxa"/>
              <w:right w:w="0" w:type="dxa"/>
            </w:tcMar>
            <w:vAlign w:val="bottom"/>
          </w:tcPr>
          <w:p w14:paraId="1DC8E22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E98850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C3514D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B6E7DF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8E417C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170B7A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C419E6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C66225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53F5BE9" w14:textId="77777777" w:rsidR="00023273" w:rsidRDefault="00023273">
            <w:pPr>
              <w:pStyle w:val="AccurriTablenumericvalues"/>
              <w:keepNext/>
            </w:pPr>
          </w:p>
        </w:tc>
      </w:tr>
      <w:tr w:rsidR="00023273" w14:paraId="20DFD7BE" w14:textId="77777777">
        <w:tc>
          <w:tcPr>
            <w:tcW w:w="5602" w:type="dxa"/>
            <w:tcBorders>
              <w:top w:val="nil"/>
              <w:left w:val="nil"/>
              <w:bottom w:val="nil"/>
              <w:right w:val="nil"/>
            </w:tcBorders>
            <w:tcMar>
              <w:left w:w="0" w:type="dxa"/>
              <w:right w:w="0" w:type="dxa"/>
            </w:tcMar>
            <w:vAlign w:val="bottom"/>
          </w:tcPr>
          <w:p w14:paraId="0CC6EA7D" w14:textId="77777777" w:rsidR="00023273"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461E7C80" w14:textId="77777777" w:rsidR="00023273" w:rsidRDefault="00023273"/>
        </w:tc>
        <w:tc>
          <w:tcPr>
            <w:tcW w:w="1289" w:type="dxa"/>
            <w:tcBorders>
              <w:top w:val="nil"/>
              <w:left w:val="nil"/>
              <w:bottom w:val="nil"/>
              <w:right w:val="nil"/>
            </w:tcBorders>
            <w:tcMar>
              <w:left w:w="0" w:type="dxa"/>
              <w:right w:w="60" w:type="dxa"/>
            </w:tcMar>
            <w:vAlign w:val="bottom"/>
          </w:tcPr>
          <w:p w14:paraId="1A9B121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A11E328" w14:textId="77777777" w:rsidR="00023273" w:rsidRDefault="00023273"/>
        </w:tc>
        <w:tc>
          <w:tcPr>
            <w:tcW w:w="1289" w:type="dxa"/>
            <w:tcBorders>
              <w:top w:val="nil"/>
              <w:left w:val="nil"/>
              <w:bottom w:val="nil"/>
              <w:right w:val="nil"/>
            </w:tcBorders>
            <w:tcMar>
              <w:left w:w="0" w:type="dxa"/>
              <w:right w:w="60" w:type="dxa"/>
            </w:tcMar>
            <w:vAlign w:val="bottom"/>
          </w:tcPr>
          <w:p w14:paraId="2B44577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7DC3337" w14:textId="77777777" w:rsidR="00023273" w:rsidRDefault="00023273"/>
        </w:tc>
        <w:tc>
          <w:tcPr>
            <w:tcW w:w="1289" w:type="dxa"/>
            <w:tcBorders>
              <w:top w:val="nil"/>
              <w:left w:val="nil"/>
              <w:bottom w:val="nil"/>
              <w:right w:val="nil"/>
            </w:tcBorders>
            <w:tcMar>
              <w:left w:w="0" w:type="dxa"/>
              <w:right w:w="60" w:type="dxa"/>
            </w:tcMar>
            <w:vAlign w:val="bottom"/>
          </w:tcPr>
          <w:p w14:paraId="55A5ADA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003D66E" w14:textId="77777777" w:rsidR="00023273" w:rsidRDefault="00023273"/>
        </w:tc>
        <w:tc>
          <w:tcPr>
            <w:tcW w:w="1289" w:type="dxa"/>
            <w:tcBorders>
              <w:top w:val="nil"/>
              <w:left w:val="nil"/>
              <w:bottom w:val="nil"/>
              <w:right w:val="nil"/>
            </w:tcBorders>
            <w:tcMar>
              <w:left w:w="0" w:type="dxa"/>
              <w:right w:w="60" w:type="dxa"/>
            </w:tcMar>
            <w:vAlign w:val="bottom"/>
          </w:tcPr>
          <w:p w14:paraId="3E460FFB" w14:textId="77777777" w:rsidR="00023273" w:rsidRDefault="00023273">
            <w:pPr>
              <w:pStyle w:val="AccurriTablenumericvalues"/>
              <w:keepNext/>
            </w:pPr>
          </w:p>
        </w:tc>
      </w:tr>
      <w:tr w:rsidR="00023273" w14:paraId="0CA37DB6" w14:textId="77777777">
        <w:tc>
          <w:tcPr>
            <w:tcW w:w="5602" w:type="dxa"/>
            <w:tcBorders>
              <w:top w:val="nil"/>
              <w:left w:val="nil"/>
              <w:bottom w:val="nil"/>
              <w:right w:val="nil"/>
            </w:tcBorders>
            <w:tcMar>
              <w:left w:w="0" w:type="dxa"/>
              <w:right w:w="0" w:type="dxa"/>
            </w:tcMar>
            <w:vAlign w:val="bottom"/>
          </w:tcPr>
          <w:p w14:paraId="46645968" w14:textId="77777777" w:rsidR="00023273"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12C6CC44" w14:textId="77777777" w:rsidR="00023273" w:rsidRDefault="00023273"/>
        </w:tc>
        <w:tc>
          <w:tcPr>
            <w:tcW w:w="1289" w:type="dxa"/>
            <w:tcBorders>
              <w:top w:val="nil"/>
              <w:left w:val="nil"/>
              <w:bottom w:val="nil"/>
              <w:right w:val="nil"/>
            </w:tcBorders>
            <w:tcMar>
              <w:left w:w="0" w:type="dxa"/>
              <w:right w:w="60" w:type="dxa"/>
            </w:tcMar>
            <w:vAlign w:val="bottom"/>
          </w:tcPr>
          <w:p w14:paraId="6F970C3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BD8191" w14:textId="77777777" w:rsidR="00023273" w:rsidRDefault="00023273"/>
        </w:tc>
        <w:tc>
          <w:tcPr>
            <w:tcW w:w="1289" w:type="dxa"/>
            <w:tcBorders>
              <w:top w:val="nil"/>
              <w:left w:val="nil"/>
              <w:bottom w:val="nil"/>
              <w:right w:val="nil"/>
            </w:tcBorders>
            <w:tcMar>
              <w:left w:w="0" w:type="dxa"/>
              <w:right w:w="60" w:type="dxa"/>
            </w:tcMar>
            <w:vAlign w:val="bottom"/>
          </w:tcPr>
          <w:p w14:paraId="51203F76" w14:textId="77777777" w:rsidR="0002327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5D2F7D03" w14:textId="77777777" w:rsidR="00023273" w:rsidRDefault="00023273"/>
        </w:tc>
        <w:tc>
          <w:tcPr>
            <w:tcW w:w="1289" w:type="dxa"/>
            <w:tcBorders>
              <w:top w:val="nil"/>
              <w:left w:val="nil"/>
              <w:bottom w:val="nil"/>
              <w:right w:val="nil"/>
            </w:tcBorders>
            <w:tcMar>
              <w:left w:w="0" w:type="dxa"/>
              <w:right w:w="60" w:type="dxa"/>
            </w:tcMar>
            <w:vAlign w:val="bottom"/>
          </w:tcPr>
          <w:p w14:paraId="01DBD28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294BBA" w14:textId="77777777" w:rsidR="00023273" w:rsidRDefault="00023273"/>
        </w:tc>
        <w:tc>
          <w:tcPr>
            <w:tcW w:w="1289" w:type="dxa"/>
            <w:tcBorders>
              <w:top w:val="nil"/>
              <w:left w:val="nil"/>
              <w:bottom w:val="nil"/>
              <w:right w:val="nil"/>
            </w:tcBorders>
            <w:tcMar>
              <w:left w:w="0" w:type="dxa"/>
              <w:right w:w="60" w:type="dxa"/>
            </w:tcMar>
            <w:vAlign w:val="bottom"/>
          </w:tcPr>
          <w:p w14:paraId="704B1CF9" w14:textId="77777777" w:rsidR="00023273" w:rsidRDefault="00000000">
            <w:pPr>
              <w:pStyle w:val="AccurriTablenumericvalues"/>
              <w:keepNext/>
            </w:pPr>
            <w:r>
              <w:rPr>
                <w:lang w:val="en-AU"/>
              </w:rPr>
              <w:t>122</w:t>
            </w:r>
          </w:p>
        </w:tc>
      </w:tr>
      <w:tr w:rsidR="00023273" w14:paraId="570881B7" w14:textId="77777777">
        <w:tc>
          <w:tcPr>
            <w:tcW w:w="5602" w:type="dxa"/>
            <w:tcBorders>
              <w:top w:val="nil"/>
              <w:left w:val="nil"/>
              <w:bottom w:val="nil"/>
              <w:right w:val="nil"/>
            </w:tcBorders>
            <w:tcMar>
              <w:left w:w="0" w:type="dxa"/>
              <w:right w:w="0" w:type="dxa"/>
            </w:tcMar>
            <w:vAlign w:val="bottom"/>
          </w:tcPr>
          <w:p w14:paraId="771A6F54" w14:textId="77777777" w:rsidR="00023273"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4C2DDCE8"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6807FA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AD2B0A"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058F985" w14:textId="77777777" w:rsidR="0002327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306949D2"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241C35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F000CD"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755B9FA5" w14:textId="77777777" w:rsidR="00023273" w:rsidRDefault="00000000">
            <w:pPr>
              <w:pStyle w:val="AccurriTablenumericvalues"/>
              <w:keepNext/>
            </w:pPr>
            <w:r>
              <w:rPr>
                <w:lang w:val="en-AU"/>
              </w:rPr>
              <w:t>122</w:t>
            </w:r>
          </w:p>
        </w:tc>
      </w:tr>
    </w:tbl>
    <w:p w14:paraId="7C651E39"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43B814DA" w14:textId="77777777">
        <w:trPr>
          <w:cantSplit/>
          <w:tblHeader/>
        </w:trPr>
        <w:tc>
          <w:tcPr>
            <w:tcW w:w="5602" w:type="dxa"/>
            <w:tcBorders>
              <w:top w:val="nil"/>
              <w:left w:val="nil"/>
              <w:bottom w:val="nil"/>
              <w:right w:val="nil"/>
            </w:tcBorders>
            <w:tcMar>
              <w:left w:w="0" w:type="dxa"/>
              <w:right w:w="0" w:type="dxa"/>
            </w:tcMar>
            <w:vAlign w:val="bottom"/>
          </w:tcPr>
          <w:p w14:paraId="4E455B4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5CAB1D7" w14:textId="77777777" w:rsidR="00023273" w:rsidRDefault="00023273"/>
        </w:tc>
        <w:tc>
          <w:tcPr>
            <w:tcW w:w="1289" w:type="dxa"/>
            <w:tcBorders>
              <w:top w:val="nil"/>
              <w:left w:val="nil"/>
              <w:bottom w:val="nil"/>
              <w:right w:val="nil"/>
            </w:tcBorders>
            <w:tcMar>
              <w:left w:w="0" w:type="dxa"/>
              <w:right w:w="0" w:type="dxa"/>
            </w:tcMar>
            <w:vAlign w:val="bottom"/>
          </w:tcPr>
          <w:p w14:paraId="5C156E27" w14:textId="77777777" w:rsidR="00023273"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3D2FC155" w14:textId="77777777" w:rsidR="00023273" w:rsidRDefault="00023273"/>
        </w:tc>
        <w:tc>
          <w:tcPr>
            <w:tcW w:w="1289" w:type="dxa"/>
            <w:tcBorders>
              <w:top w:val="nil"/>
              <w:left w:val="nil"/>
              <w:bottom w:val="nil"/>
              <w:right w:val="nil"/>
            </w:tcBorders>
            <w:tcMar>
              <w:left w:w="0" w:type="dxa"/>
              <w:right w:w="0" w:type="dxa"/>
            </w:tcMar>
            <w:vAlign w:val="bottom"/>
          </w:tcPr>
          <w:p w14:paraId="6C18BAAF" w14:textId="77777777" w:rsidR="00023273"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0BBEBF7E" w14:textId="77777777" w:rsidR="00023273" w:rsidRDefault="00023273"/>
        </w:tc>
        <w:tc>
          <w:tcPr>
            <w:tcW w:w="1289" w:type="dxa"/>
            <w:tcBorders>
              <w:top w:val="nil"/>
              <w:left w:val="nil"/>
              <w:bottom w:val="nil"/>
              <w:right w:val="nil"/>
            </w:tcBorders>
            <w:tcMar>
              <w:left w:w="0" w:type="dxa"/>
              <w:right w:w="0" w:type="dxa"/>
            </w:tcMar>
            <w:vAlign w:val="bottom"/>
          </w:tcPr>
          <w:p w14:paraId="2FC4F840" w14:textId="77777777" w:rsidR="00023273"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327480EC" w14:textId="77777777" w:rsidR="00023273" w:rsidRDefault="00023273"/>
        </w:tc>
        <w:tc>
          <w:tcPr>
            <w:tcW w:w="1289" w:type="dxa"/>
            <w:tcBorders>
              <w:top w:val="nil"/>
              <w:left w:val="nil"/>
              <w:bottom w:val="nil"/>
              <w:right w:val="nil"/>
            </w:tcBorders>
            <w:tcMar>
              <w:left w:w="0" w:type="dxa"/>
              <w:right w:w="0" w:type="dxa"/>
            </w:tcMar>
            <w:vAlign w:val="bottom"/>
          </w:tcPr>
          <w:p w14:paraId="3A82B720" w14:textId="77777777" w:rsidR="00023273" w:rsidRDefault="00000000">
            <w:pPr>
              <w:pStyle w:val="AccurriTableheaderinsubtable"/>
              <w:keepNext/>
            </w:pPr>
            <w:r>
              <w:rPr>
                <w:lang w:val="en-AU"/>
              </w:rPr>
              <w:t>Total</w:t>
            </w:r>
          </w:p>
        </w:tc>
      </w:tr>
      <w:tr w:rsidR="00023273" w14:paraId="0C2B8411" w14:textId="77777777">
        <w:trPr>
          <w:cantSplit/>
          <w:tblHeader/>
        </w:trPr>
        <w:tc>
          <w:tcPr>
            <w:tcW w:w="5602" w:type="dxa"/>
            <w:tcBorders>
              <w:top w:val="nil"/>
              <w:left w:val="nil"/>
              <w:bottom w:val="nil"/>
              <w:right w:val="nil"/>
            </w:tcBorders>
            <w:tcMar>
              <w:left w:w="0" w:type="dxa"/>
              <w:right w:w="0" w:type="dxa"/>
            </w:tcMar>
            <w:vAlign w:val="bottom"/>
          </w:tcPr>
          <w:p w14:paraId="0804BAF4" w14:textId="77777777" w:rsidR="00023273"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3884C841" w14:textId="77777777" w:rsidR="00023273" w:rsidRDefault="00023273"/>
        </w:tc>
        <w:tc>
          <w:tcPr>
            <w:tcW w:w="1289" w:type="dxa"/>
            <w:tcBorders>
              <w:top w:val="nil"/>
              <w:left w:val="nil"/>
              <w:bottom w:val="nil"/>
              <w:right w:val="nil"/>
            </w:tcBorders>
            <w:tcMar>
              <w:left w:w="0" w:type="dxa"/>
              <w:right w:w="0" w:type="dxa"/>
            </w:tcMar>
            <w:vAlign w:val="bottom"/>
          </w:tcPr>
          <w:p w14:paraId="5903467F"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DB44AA7" w14:textId="77777777" w:rsidR="00023273" w:rsidRDefault="00023273"/>
        </w:tc>
        <w:tc>
          <w:tcPr>
            <w:tcW w:w="1289" w:type="dxa"/>
            <w:tcBorders>
              <w:top w:val="nil"/>
              <w:left w:val="nil"/>
              <w:bottom w:val="nil"/>
              <w:right w:val="nil"/>
            </w:tcBorders>
            <w:tcMar>
              <w:left w:w="0" w:type="dxa"/>
              <w:right w:w="0" w:type="dxa"/>
            </w:tcMar>
            <w:vAlign w:val="bottom"/>
          </w:tcPr>
          <w:p w14:paraId="38A0E4AD"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F718C01" w14:textId="77777777" w:rsidR="00023273" w:rsidRDefault="00023273"/>
        </w:tc>
        <w:tc>
          <w:tcPr>
            <w:tcW w:w="1289" w:type="dxa"/>
            <w:tcBorders>
              <w:top w:val="nil"/>
              <w:left w:val="nil"/>
              <w:bottom w:val="nil"/>
              <w:right w:val="nil"/>
            </w:tcBorders>
            <w:tcMar>
              <w:left w:w="0" w:type="dxa"/>
              <w:right w:w="0" w:type="dxa"/>
            </w:tcMar>
            <w:vAlign w:val="bottom"/>
          </w:tcPr>
          <w:p w14:paraId="1214BCF6"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0A1DE7E" w14:textId="77777777" w:rsidR="00023273" w:rsidRDefault="00023273"/>
        </w:tc>
        <w:tc>
          <w:tcPr>
            <w:tcW w:w="1289" w:type="dxa"/>
            <w:tcBorders>
              <w:top w:val="nil"/>
              <w:left w:val="nil"/>
              <w:bottom w:val="nil"/>
              <w:right w:val="nil"/>
            </w:tcBorders>
            <w:tcMar>
              <w:left w:w="0" w:type="dxa"/>
              <w:right w:w="0" w:type="dxa"/>
            </w:tcMar>
            <w:vAlign w:val="bottom"/>
          </w:tcPr>
          <w:p w14:paraId="1CE1594C" w14:textId="77777777" w:rsidR="00023273" w:rsidRDefault="00000000">
            <w:pPr>
              <w:pStyle w:val="AccurriTableheaderinsubtable"/>
              <w:keepNext/>
            </w:pPr>
            <w:r>
              <w:rPr>
                <w:lang w:val="en-AU"/>
              </w:rPr>
              <w:t>CU'000</w:t>
            </w:r>
          </w:p>
        </w:tc>
      </w:tr>
      <w:tr w:rsidR="00023273" w14:paraId="4E479852" w14:textId="77777777">
        <w:trPr>
          <w:cantSplit/>
          <w:tblHeader/>
        </w:trPr>
        <w:tc>
          <w:tcPr>
            <w:tcW w:w="5602" w:type="dxa"/>
            <w:tcBorders>
              <w:top w:val="nil"/>
              <w:left w:val="nil"/>
              <w:bottom w:val="nil"/>
              <w:right w:val="nil"/>
            </w:tcBorders>
            <w:tcMar>
              <w:left w:w="0" w:type="dxa"/>
              <w:right w:w="0" w:type="dxa"/>
            </w:tcMar>
            <w:vAlign w:val="bottom"/>
          </w:tcPr>
          <w:p w14:paraId="7C76304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D270528" w14:textId="77777777" w:rsidR="00023273" w:rsidRDefault="00023273"/>
        </w:tc>
        <w:tc>
          <w:tcPr>
            <w:tcW w:w="1289" w:type="dxa"/>
            <w:tcBorders>
              <w:top w:val="nil"/>
              <w:left w:val="nil"/>
              <w:bottom w:val="nil"/>
              <w:right w:val="nil"/>
            </w:tcBorders>
            <w:tcMar>
              <w:left w:w="0" w:type="dxa"/>
              <w:right w:w="0" w:type="dxa"/>
            </w:tcMar>
            <w:vAlign w:val="bottom"/>
          </w:tcPr>
          <w:p w14:paraId="3CFDC8FE"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6F147C9B" w14:textId="77777777" w:rsidR="00023273" w:rsidRDefault="00023273"/>
        </w:tc>
        <w:tc>
          <w:tcPr>
            <w:tcW w:w="1289" w:type="dxa"/>
            <w:tcBorders>
              <w:top w:val="nil"/>
              <w:left w:val="nil"/>
              <w:bottom w:val="nil"/>
              <w:right w:val="nil"/>
            </w:tcBorders>
            <w:tcMar>
              <w:left w:w="0" w:type="dxa"/>
              <w:right w:w="0" w:type="dxa"/>
            </w:tcMar>
            <w:vAlign w:val="bottom"/>
          </w:tcPr>
          <w:p w14:paraId="7FFD3952"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08CF819" w14:textId="77777777" w:rsidR="00023273" w:rsidRDefault="00023273"/>
        </w:tc>
        <w:tc>
          <w:tcPr>
            <w:tcW w:w="1289" w:type="dxa"/>
            <w:tcBorders>
              <w:top w:val="nil"/>
              <w:left w:val="nil"/>
              <w:bottom w:val="nil"/>
              <w:right w:val="nil"/>
            </w:tcBorders>
            <w:tcMar>
              <w:left w:w="0" w:type="dxa"/>
              <w:right w:w="0" w:type="dxa"/>
            </w:tcMar>
            <w:vAlign w:val="bottom"/>
          </w:tcPr>
          <w:p w14:paraId="2B16B3EB"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1011A3C" w14:textId="77777777" w:rsidR="00023273" w:rsidRDefault="00023273"/>
        </w:tc>
        <w:tc>
          <w:tcPr>
            <w:tcW w:w="1289" w:type="dxa"/>
            <w:tcBorders>
              <w:top w:val="nil"/>
              <w:left w:val="nil"/>
              <w:bottom w:val="nil"/>
              <w:right w:val="nil"/>
            </w:tcBorders>
            <w:tcMar>
              <w:left w:w="0" w:type="dxa"/>
              <w:right w:w="0" w:type="dxa"/>
            </w:tcMar>
            <w:vAlign w:val="bottom"/>
          </w:tcPr>
          <w:p w14:paraId="42583DCC" w14:textId="77777777" w:rsidR="00023273" w:rsidRDefault="00023273">
            <w:pPr>
              <w:pStyle w:val="AccurriTableheaderinsubtable"/>
              <w:keepNext/>
            </w:pPr>
          </w:p>
        </w:tc>
      </w:tr>
      <w:tr w:rsidR="00023273" w14:paraId="73B0B0C7" w14:textId="77777777">
        <w:tc>
          <w:tcPr>
            <w:tcW w:w="5602" w:type="dxa"/>
            <w:tcBorders>
              <w:top w:val="nil"/>
              <w:left w:val="nil"/>
              <w:bottom w:val="nil"/>
              <w:right w:val="nil"/>
            </w:tcBorders>
            <w:tcMar>
              <w:left w:w="0" w:type="dxa"/>
              <w:right w:w="0" w:type="dxa"/>
            </w:tcMar>
            <w:vAlign w:val="bottom"/>
          </w:tcPr>
          <w:p w14:paraId="2BAB5A22" w14:textId="77777777" w:rsidR="00023273"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67AD83BF" w14:textId="77777777" w:rsidR="00023273" w:rsidRDefault="00023273"/>
        </w:tc>
        <w:tc>
          <w:tcPr>
            <w:tcW w:w="1289" w:type="dxa"/>
            <w:tcBorders>
              <w:top w:val="nil"/>
              <w:left w:val="nil"/>
              <w:bottom w:val="nil"/>
              <w:right w:val="nil"/>
            </w:tcBorders>
            <w:tcMar>
              <w:left w:w="0" w:type="dxa"/>
              <w:right w:w="60" w:type="dxa"/>
            </w:tcMar>
            <w:vAlign w:val="bottom"/>
          </w:tcPr>
          <w:p w14:paraId="06A4157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FD889B0" w14:textId="77777777" w:rsidR="00023273" w:rsidRDefault="00023273"/>
        </w:tc>
        <w:tc>
          <w:tcPr>
            <w:tcW w:w="1289" w:type="dxa"/>
            <w:tcBorders>
              <w:top w:val="nil"/>
              <w:left w:val="nil"/>
              <w:bottom w:val="nil"/>
              <w:right w:val="nil"/>
            </w:tcBorders>
            <w:tcMar>
              <w:left w:w="0" w:type="dxa"/>
              <w:right w:w="60" w:type="dxa"/>
            </w:tcMar>
            <w:vAlign w:val="bottom"/>
          </w:tcPr>
          <w:p w14:paraId="112710C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2BACAEE" w14:textId="77777777" w:rsidR="00023273" w:rsidRDefault="00023273"/>
        </w:tc>
        <w:tc>
          <w:tcPr>
            <w:tcW w:w="1289" w:type="dxa"/>
            <w:tcBorders>
              <w:top w:val="nil"/>
              <w:left w:val="nil"/>
              <w:bottom w:val="nil"/>
              <w:right w:val="nil"/>
            </w:tcBorders>
            <w:tcMar>
              <w:left w:w="0" w:type="dxa"/>
              <w:right w:w="60" w:type="dxa"/>
            </w:tcMar>
            <w:vAlign w:val="bottom"/>
          </w:tcPr>
          <w:p w14:paraId="7307C7E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C8BDE27" w14:textId="77777777" w:rsidR="00023273" w:rsidRDefault="00023273"/>
        </w:tc>
        <w:tc>
          <w:tcPr>
            <w:tcW w:w="1289" w:type="dxa"/>
            <w:tcBorders>
              <w:top w:val="nil"/>
              <w:left w:val="nil"/>
              <w:bottom w:val="nil"/>
              <w:right w:val="nil"/>
            </w:tcBorders>
            <w:tcMar>
              <w:left w:w="0" w:type="dxa"/>
              <w:right w:w="60" w:type="dxa"/>
            </w:tcMar>
            <w:vAlign w:val="bottom"/>
          </w:tcPr>
          <w:p w14:paraId="6CD648B8" w14:textId="77777777" w:rsidR="00023273" w:rsidRDefault="00023273">
            <w:pPr>
              <w:pStyle w:val="AccurriTablenumericvalues"/>
              <w:keepNext/>
            </w:pPr>
          </w:p>
        </w:tc>
      </w:tr>
      <w:tr w:rsidR="00023273" w14:paraId="58F606E1" w14:textId="77777777">
        <w:tc>
          <w:tcPr>
            <w:tcW w:w="5602" w:type="dxa"/>
            <w:tcBorders>
              <w:top w:val="nil"/>
              <w:left w:val="nil"/>
              <w:bottom w:val="nil"/>
              <w:right w:val="nil"/>
            </w:tcBorders>
            <w:tcMar>
              <w:left w:w="0" w:type="dxa"/>
              <w:right w:w="0" w:type="dxa"/>
            </w:tcMar>
            <w:vAlign w:val="bottom"/>
          </w:tcPr>
          <w:p w14:paraId="5C7ABEE6" w14:textId="77777777" w:rsidR="0002327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6BFA5A17" w14:textId="77777777" w:rsidR="00023273" w:rsidRDefault="00023273"/>
        </w:tc>
        <w:tc>
          <w:tcPr>
            <w:tcW w:w="1289" w:type="dxa"/>
            <w:tcBorders>
              <w:top w:val="nil"/>
              <w:left w:val="nil"/>
              <w:bottom w:val="nil"/>
              <w:right w:val="nil"/>
            </w:tcBorders>
            <w:tcMar>
              <w:left w:w="0" w:type="dxa"/>
              <w:right w:w="60" w:type="dxa"/>
            </w:tcMar>
            <w:vAlign w:val="bottom"/>
          </w:tcPr>
          <w:p w14:paraId="7E5F0AB4"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2AA064" w14:textId="77777777" w:rsidR="00023273" w:rsidRDefault="00023273"/>
        </w:tc>
        <w:tc>
          <w:tcPr>
            <w:tcW w:w="1289" w:type="dxa"/>
            <w:tcBorders>
              <w:top w:val="nil"/>
              <w:left w:val="nil"/>
              <w:bottom w:val="nil"/>
              <w:right w:val="nil"/>
            </w:tcBorders>
            <w:tcMar>
              <w:left w:w="0" w:type="dxa"/>
              <w:right w:w="60" w:type="dxa"/>
            </w:tcMar>
            <w:vAlign w:val="bottom"/>
          </w:tcPr>
          <w:p w14:paraId="4157DFB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2D4817" w14:textId="77777777" w:rsidR="00023273" w:rsidRDefault="00023273"/>
        </w:tc>
        <w:tc>
          <w:tcPr>
            <w:tcW w:w="1289" w:type="dxa"/>
            <w:tcBorders>
              <w:top w:val="nil"/>
              <w:left w:val="nil"/>
              <w:bottom w:val="nil"/>
              <w:right w:val="nil"/>
            </w:tcBorders>
            <w:tcMar>
              <w:left w:w="0" w:type="dxa"/>
              <w:right w:w="60" w:type="dxa"/>
            </w:tcMar>
            <w:vAlign w:val="bottom"/>
          </w:tcPr>
          <w:p w14:paraId="5B337C6F" w14:textId="77777777" w:rsidR="00023273"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6139A59C" w14:textId="77777777" w:rsidR="00023273" w:rsidRDefault="00023273"/>
        </w:tc>
        <w:tc>
          <w:tcPr>
            <w:tcW w:w="1289" w:type="dxa"/>
            <w:tcBorders>
              <w:top w:val="nil"/>
              <w:left w:val="nil"/>
              <w:bottom w:val="nil"/>
              <w:right w:val="nil"/>
            </w:tcBorders>
            <w:tcMar>
              <w:left w:w="0" w:type="dxa"/>
              <w:right w:w="60" w:type="dxa"/>
            </w:tcMar>
            <w:vAlign w:val="bottom"/>
          </w:tcPr>
          <w:p w14:paraId="7B93321A" w14:textId="77777777" w:rsidR="00023273" w:rsidRDefault="00000000">
            <w:pPr>
              <w:pStyle w:val="AccurriTablenumericvalues"/>
              <w:keepNext/>
            </w:pPr>
            <w:r>
              <w:rPr>
                <w:lang w:val="en-AU"/>
              </w:rPr>
              <w:t>47,500</w:t>
            </w:r>
          </w:p>
        </w:tc>
      </w:tr>
      <w:tr w:rsidR="00023273" w14:paraId="52598D00" w14:textId="77777777">
        <w:tc>
          <w:tcPr>
            <w:tcW w:w="5602" w:type="dxa"/>
            <w:tcBorders>
              <w:top w:val="nil"/>
              <w:left w:val="nil"/>
              <w:bottom w:val="nil"/>
              <w:right w:val="nil"/>
            </w:tcBorders>
            <w:tcMar>
              <w:left w:w="0" w:type="dxa"/>
              <w:right w:w="0" w:type="dxa"/>
            </w:tcMar>
            <w:vAlign w:val="bottom"/>
          </w:tcPr>
          <w:p w14:paraId="7172D441" w14:textId="77777777" w:rsidR="0002327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5D45BEBE" w14:textId="77777777" w:rsidR="00023273" w:rsidRDefault="00023273"/>
        </w:tc>
        <w:tc>
          <w:tcPr>
            <w:tcW w:w="1289" w:type="dxa"/>
            <w:tcBorders>
              <w:top w:val="nil"/>
              <w:left w:val="nil"/>
              <w:bottom w:val="nil"/>
              <w:right w:val="nil"/>
            </w:tcBorders>
            <w:tcMar>
              <w:left w:w="0" w:type="dxa"/>
              <w:right w:w="60" w:type="dxa"/>
            </w:tcMar>
            <w:vAlign w:val="bottom"/>
          </w:tcPr>
          <w:p w14:paraId="57B3660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5ED133" w14:textId="77777777" w:rsidR="00023273" w:rsidRDefault="00023273"/>
        </w:tc>
        <w:tc>
          <w:tcPr>
            <w:tcW w:w="1289" w:type="dxa"/>
            <w:tcBorders>
              <w:top w:val="nil"/>
              <w:left w:val="nil"/>
              <w:bottom w:val="nil"/>
              <w:right w:val="nil"/>
            </w:tcBorders>
            <w:tcMar>
              <w:left w:w="0" w:type="dxa"/>
              <w:right w:w="60" w:type="dxa"/>
            </w:tcMar>
            <w:vAlign w:val="bottom"/>
          </w:tcPr>
          <w:p w14:paraId="088C482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B8C39B" w14:textId="77777777" w:rsidR="00023273" w:rsidRDefault="00023273"/>
        </w:tc>
        <w:tc>
          <w:tcPr>
            <w:tcW w:w="1289" w:type="dxa"/>
            <w:tcBorders>
              <w:top w:val="nil"/>
              <w:left w:val="nil"/>
              <w:bottom w:val="nil"/>
              <w:right w:val="nil"/>
            </w:tcBorders>
            <w:tcMar>
              <w:left w:w="0" w:type="dxa"/>
              <w:right w:w="60" w:type="dxa"/>
            </w:tcMar>
            <w:vAlign w:val="bottom"/>
          </w:tcPr>
          <w:p w14:paraId="3334D711" w14:textId="77777777" w:rsidR="0002327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0D2B8524" w14:textId="77777777" w:rsidR="00023273" w:rsidRDefault="00023273"/>
        </w:tc>
        <w:tc>
          <w:tcPr>
            <w:tcW w:w="1289" w:type="dxa"/>
            <w:tcBorders>
              <w:top w:val="nil"/>
              <w:left w:val="nil"/>
              <w:bottom w:val="nil"/>
              <w:right w:val="nil"/>
            </w:tcBorders>
            <w:tcMar>
              <w:left w:w="0" w:type="dxa"/>
              <w:right w:w="60" w:type="dxa"/>
            </w:tcMar>
            <w:vAlign w:val="bottom"/>
          </w:tcPr>
          <w:p w14:paraId="599F6103" w14:textId="77777777" w:rsidR="00023273" w:rsidRDefault="00000000">
            <w:pPr>
              <w:pStyle w:val="AccurriTablenumericvalues"/>
              <w:keepNext/>
            </w:pPr>
            <w:r>
              <w:rPr>
                <w:lang w:val="en-AU"/>
              </w:rPr>
              <w:t>58,500</w:t>
            </w:r>
          </w:p>
        </w:tc>
      </w:tr>
      <w:tr w:rsidR="00023273" w14:paraId="5300B3DB" w14:textId="77777777">
        <w:tc>
          <w:tcPr>
            <w:tcW w:w="5602" w:type="dxa"/>
            <w:tcBorders>
              <w:top w:val="nil"/>
              <w:left w:val="nil"/>
              <w:bottom w:val="nil"/>
              <w:right w:val="nil"/>
            </w:tcBorders>
            <w:tcMar>
              <w:left w:w="0" w:type="dxa"/>
              <w:right w:w="0" w:type="dxa"/>
            </w:tcMar>
            <w:vAlign w:val="bottom"/>
          </w:tcPr>
          <w:p w14:paraId="50831BD4" w14:textId="77777777" w:rsidR="00023273"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50CF844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411B59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6F2A2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1B0258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9BA6E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75E81A5" w14:textId="77777777" w:rsidR="00023273" w:rsidRDefault="00000000">
            <w:pPr>
              <w:pStyle w:val="AccurriTablenumericvalues"/>
              <w:keepNext/>
            </w:pPr>
            <w:r>
              <w:rPr>
                <w:lang w:val="en-AU"/>
              </w:rPr>
              <w:t>106,000</w:t>
            </w:r>
          </w:p>
        </w:tc>
        <w:tc>
          <w:tcPr>
            <w:tcW w:w="60" w:type="dxa"/>
            <w:tcBorders>
              <w:top w:val="nil"/>
              <w:left w:val="nil"/>
              <w:bottom w:val="nil"/>
              <w:right w:val="nil"/>
            </w:tcBorders>
            <w:tcMar>
              <w:left w:w="0" w:type="dxa"/>
              <w:right w:w="0" w:type="dxa"/>
            </w:tcMar>
          </w:tcPr>
          <w:p w14:paraId="5FA08AD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CFBCD53" w14:textId="77777777" w:rsidR="00023273" w:rsidRDefault="00000000">
            <w:pPr>
              <w:pStyle w:val="AccurriTablenumericvalues"/>
              <w:keepNext/>
            </w:pPr>
            <w:r>
              <w:rPr>
                <w:lang w:val="en-AU"/>
              </w:rPr>
              <w:t>106,000</w:t>
            </w:r>
          </w:p>
        </w:tc>
      </w:tr>
      <w:tr w:rsidR="00023273" w14:paraId="017FA417" w14:textId="77777777">
        <w:tc>
          <w:tcPr>
            <w:tcW w:w="5602" w:type="dxa"/>
            <w:tcBorders>
              <w:top w:val="nil"/>
              <w:left w:val="nil"/>
              <w:bottom w:val="nil"/>
              <w:right w:val="nil"/>
            </w:tcBorders>
            <w:tcMar>
              <w:left w:w="0" w:type="dxa"/>
              <w:right w:w="0" w:type="dxa"/>
            </w:tcMar>
            <w:vAlign w:val="bottom"/>
          </w:tcPr>
          <w:p w14:paraId="5D00B61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F559E6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2AA319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3DC1A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A3BF6C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977A7A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E66BC2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4E11B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C0B887B" w14:textId="77777777" w:rsidR="00023273" w:rsidRDefault="00023273">
            <w:pPr>
              <w:pStyle w:val="AccurriTablenumericvalues"/>
              <w:keepNext/>
            </w:pPr>
          </w:p>
        </w:tc>
      </w:tr>
      <w:tr w:rsidR="00023273" w14:paraId="42EF7DED" w14:textId="77777777">
        <w:tc>
          <w:tcPr>
            <w:tcW w:w="5602" w:type="dxa"/>
            <w:tcBorders>
              <w:top w:val="nil"/>
              <w:left w:val="nil"/>
              <w:bottom w:val="nil"/>
              <w:right w:val="nil"/>
            </w:tcBorders>
            <w:tcMar>
              <w:left w:w="0" w:type="dxa"/>
              <w:right w:w="0" w:type="dxa"/>
            </w:tcMar>
            <w:vAlign w:val="bottom"/>
          </w:tcPr>
          <w:p w14:paraId="18C6ABD3" w14:textId="77777777" w:rsidR="00023273"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18BA6A3D" w14:textId="77777777" w:rsidR="00023273" w:rsidRDefault="00023273"/>
        </w:tc>
        <w:tc>
          <w:tcPr>
            <w:tcW w:w="1289" w:type="dxa"/>
            <w:tcBorders>
              <w:top w:val="nil"/>
              <w:left w:val="nil"/>
              <w:bottom w:val="nil"/>
              <w:right w:val="nil"/>
            </w:tcBorders>
            <w:tcMar>
              <w:left w:w="0" w:type="dxa"/>
              <w:right w:w="60" w:type="dxa"/>
            </w:tcMar>
            <w:vAlign w:val="bottom"/>
          </w:tcPr>
          <w:p w14:paraId="428A680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2C6EAFE" w14:textId="77777777" w:rsidR="00023273" w:rsidRDefault="00023273"/>
        </w:tc>
        <w:tc>
          <w:tcPr>
            <w:tcW w:w="1289" w:type="dxa"/>
            <w:tcBorders>
              <w:top w:val="nil"/>
              <w:left w:val="nil"/>
              <w:bottom w:val="nil"/>
              <w:right w:val="nil"/>
            </w:tcBorders>
            <w:tcMar>
              <w:left w:w="0" w:type="dxa"/>
              <w:right w:w="60" w:type="dxa"/>
            </w:tcMar>
            <w:vAlign w:val="bottom"/>
          </w:tcPr>
          <w:p w14:paraId="3431E4D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92512C0" w14:textId="77777777" w:rsidR="00023273" w:rsidRDefault="00023273"/>
        </w:tc>
        <w:tc>
          <w:tcPr>
            <w:tcW w:w="1289" w:type="dxa"/>
            <w:tcBorders>
              <w:top w:val="nil"/>
              <w:left w:val="nil"/>
              <w:bottom w:val="nil"/>
              <w:right w:val="nil"/>
            </w:tcBorders>
            <w:tcMar>
              <w:left w:w="0" w:type="dxa"/>
              <w:right w:w="60" w:type="dxa"/>
            </w:tcMar>
            <w:vAlign w:val="bottom"/>
          </w:tcPr>
          <w:p w14:paraId="1E4D394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39A1C80" w14:textId="77777777" w:rsidR="00023273" w:rsidRDefault="00023273"/>
        </w:tc>
        <w:tc>
          <w:tcPr>
            <w:tcW w:w="1289" w:type="dxa"/>
            <w:tcBorders>
              <w:top w:val="nil"/>
              <w:left w:val="nil"/>
              <w:bottom w:val="nil"/>
              <w:right w:val="nil"/>
            </w:tcBorders>
            <w:tcMar>
              <w:left w:w="0" w:type="dxa"/>
              <w:right w:w="60" w:type="dxa"/>
            </w:tcMar>
            <w:vAlign w:val="bottom"/>
          </w:tcPr>
          <w:p w14:paraId="1A442295" w14:textId="77777777" w:rsidR="00023273" w:rsidRDefault="00023273">
            <w:pPr>
              <w:pStyle w:val="AccurriTablenumericvalues"/>
              <w:keepNext/>
            </w:pPr>
          </w:p>
        </w:tc>
      </w:tr>
      <w:tr w:rsidR="00023273" w14:paraId="78618DBA" w14:textId="77777777">
        <w:tc>
          <w:tcPr>
            <w:tcW w:w="5602" w:type="dxa"/>
            <w:tcBorders>
              <w:top w:val="nil"/>
              <w:left w:val="nil"/>
              <w:bottom w:val="nil"/>
              <w:right w:val="nil"/>
            </w:tcBorders>
            <w:tcMar>
              <w:left w:w="0" w:type="dxa"/>
              <w:right w:w="0" w:type="dxa"/>
            </w:tcMar>
            <w:vAlign w:val="bottom"/>
          </w:tcPr>
          <w:p w14:paraId="78BED818" w14:textId="77777777" w:rsidR="00023273"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4C74F93E" w14:textId="77777777" w:rsidR="00023273" w:rsidRDefault="00023273"/>
        </w:tc>
        <w:tc>
          <w:tcPr>
            <w:tcW w:w="1289" w:type="dxa"/>
            <w:tcBorders>
              <w:top w:val="nil"/>
              <w:left w:val="nil"/>
              <w:bottom w:val="nil"/>
              <w:right w:val="nil"/>
            </w:tcBorders>
            <w:tcMar>
              <w:left w:w="0" w:type="dxa"/>
              <w:right w:w="60" w:type="dxa"/>
            </w:tcMar>
            <w:vAlign w:val="bottom"/>
          </w:tcPr>
          <w:p w14:paraId="3E8AA85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693C97" w14:textId="77777777" w:rsidR="00023273" w:rsidRDefault="00023273"/>
        </w:tc>
        <w:tc>
          <w:tcPr>
            <w:tcW w:w="1289" w:type="dxa"/>
            <w:tcBorders>
              <w:top w:val="nil"/>
              <w:left w:val="nil"/>
              <w:bottom w:val="nil"/>
              <w:right w:val="nil"/>
            </w:tcBorders>
            <w:tcMar>
              <w:left w:w="0" w:type="dxa"/>
              <w:right w:w="60" w:type="dxa"/>
            </w:tcMar>
            <w:vAlign w:val="bottom"/>
          </w:tcPr>
          <w:p w14:paraId="28465A07" w14:textId="77777777" w:rsidR="0002327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2DF88AF9" w14:textId="77777777" w:rsidR="00023273" w:rsidRDefault="00023273"/>
        </w:tc>
        <w:tc>
          <w:tcPr>
            <w:tcW w:w="1289" w:type="dxa"/>
            <w:tcBorders>
              <w:top w:val="nil"/>
              <w:left w:val="nil"/>
              <w:bottom w:val="nil"/>
              <w:right w:val="nil"/>
            </w:tcBorders>
            <w:tcMar>
              <w:left w:w="0" w:type="dxa"/>
              <w:right w:w="60" w:type="dxa"/>
            </w:tcMar>
            <w:vAlign w:val="bottom"/>
          </w:tcPr>
          <w:p w14:paraId="32F8306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668163" w14:textId="77777777" w:rsidR="00023273" w:rsidRDefault="00023273"/>
        </w:tc>
        <w:tc>
          <w:tcPr>
            <w:tcW w:w="1289" w:type="dxa"/>
            <w:tcBorders>
              <w:top w:val="nil"/>
              <w:left w:val="nil"/>
              <w:bottom w:val="nil"/>
              <w:right w:val="nil"/>
            </w:tcBorders>
            <w:tcMar>
              <w:left w:w="0" w:type="dxa"/>
              <w:right w:w="60" w:type="dxa"/>
            </w:tcMar>
            <w:vAlign w:val="bottom"/>
          </w:tcPr>
          <w:p w14:paraId="557EB138" w14:textId="77777777" w:rsidR="00023273" w:rsidRDefault="00000000">
            <w:pPr>
              <w:pStyle w:val="AccurriTablenumericvalues"/>
              <w:keepNext/>
            </w:pPr>
            <w:r>
              <w:rPr>
                <w:lang w:val="en-AU"/>
              </w:rPr>
              <w:t>107</w:t>
            </w:r>
          </w:p>
        </w:tc>
      </w:tr>
      <w:tr w:rsidR="00023273" w14:paraId="457CD053" w14:textId="77777777">
        <w:tc>
          <w:tcPr>
            <w:tcW w:w="5602" w:type="dxa"/>
            <w:tcBorders>
              <w:top w:val="nil"/>
              <w:left w:val="nil"/>
              <w:bottom w:val="nil"/>
              <w:right w:val="nil"/>
            </w:tcBorders>
            <w:tcMar>
              <w:left w:w="0" w:type="dxa"/>
              <w:right w:w="0" w:type="dxa"/>
            </w:tcMar>
            <w:vAlign w:val="bottom"/>
          </w:tcPr>
          <w:p w14:paraId="51871759" w14:textId="77777777" w:rsidR="00023273"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4697980F"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0B1526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B3739D"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8673657" w14:textId="77777777" w:rsidR="0002327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4A9C5516"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6A7910A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807A1C"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78D95AC9" w14:textId="77777777" w:rsidR="00023273" w:rsidRDefault="00000000">
            <w:pPr>
              <w:pStyle w:val="AccurriTablenumericvalues"/>
              <w:keepNext/>
            </w:pPr>
            <w:r>
              <w:rPr>
                <w:lang w:val="en-AU"/>
              </w:rPr>
              <w:t>107</w:t>
            </w:r>
          </w:p>
        </w:tc>
      </w:tr>
    </w:tbl>
    <w:p w14:paraId="6050CB01" w14:textId="77777777" w:rsidR="00023273" w:rsidRDefault="00000000">
      <w:r>
        <w:rPr>
          <w:rFonts w:ascii="Times New Roman" w:eastAsia="Times New Roman" w:hAnsi="Times New Roman" w:cs="Times New Roman"/>
          <w:b/>
          <w:lang w:val="en-AU"/>
        </w:rPr>
        <w:t xml:space="preserve"> </w:t>
      </w:r>
    </w:p>
    <w:p w14:paraId="1688D0D0" w14:textId="77777777" w:rsidR="00023273" w:rsidRDefault="00000000">
      <w:pPr>
        <w:pStyle w:val="AccurriParagraphcontent"/>
        <w:keepNext/>
        <w:keepLines/>
      </w:pPr>
      <w:r>
        <w:rPr>
          <w:lang w:val="en-AU"/>
        </w:rPr>
        <w:t>Assets and liabilities held for sale are measured at fair value on a non-recurring basis.</w:t>
      </w:r>
    </w:p>
    <w:p w14:paraId="19BF812C" w14:textId="77777777" w:rsidR="00023273" w:rsidRDefault="00000000">
      <w:r>
        <w:rPr>
          <w:rFonts w:ascii="Times New Roman" w:eastAsia="Times New Roman" w:hAnsi="Times New Roman" w:cs="Times New Roman"/>
          <w:b/>
          <w:lang w:val="en-AU"/>
        </w:rPr>
        <w:t xml:space="preserve"> </w:t>
      </w:r>
    </w:p>
    <w:p w14:paraId="62CB4502" w14:textId="77777777" w:rsidR="00023273" w:rsidRDefault="00000000">
      <w:pPr>
        <w:pStyle w:val="AccurriParagraphcontent"/>
        <w:keepNext/>
        <w:keepLines/>
      </w:pPr>
      <w:r>
        <w:rPr>
          <w:lang w:val="en-AU"/>
        </w:rPr>
        <w:t>There were no transfers between levels during the financial year.</w:t>
      </w:r>
    </w:p>
    <w:p w14:paraId="2B233744" w14:textId="77777777" w:rsidR="00023273" w:rsidRDefault="00000000">
      <w:r>
        <w:rPr>
          <w:rFonts w:ascii="Times New Roman" w:eastAsia="Times New Roman" w:hAnsi="Times New Roman" w:cs="Times New Roman"/>
          <w:b/>
          <w:lang w:val="en-AU"/>
        </w:rPr>
        <w:t xml:space="preserve"> </w:t>
      </w:r>
    </w:p>
    <w:p w14:paraId="010C07DE" w14:textId="77777777" w:rsidR="00023273" w:rsidRDefault="00000000">
      <w:pPr>
        <w:pStyle w:val="AccurriParagraphcontent"/>
        <w:keepNext/>
        <w:keepLines/>
      </w:pPr>
      <w:r>
        <w:rPr>
          <w:lang w:val="en-AU"/>
        </w:rPr>
        <w:t>The carrying amounts of trade and other receivables and trade and other payables are assumed to approximate their fair values due to their short-term nature.</w:t>
      </w:r>
    </w:p>
    <w:p w14:paraId="45969329" w14:textId="77777777" w:rsidR="00023273" w:rsidRDefault="00000000">
      <w:r>
        <w:rPr>
          <w:rFonts w:ascii="Times New Roman" w:eastAsia="Times New Roman" w:hAnsi="Times New Roman" w:cs="Times New Roman"/>
          <w:b/>
          <w:lang w:val="en-AU"/>
        </w:rPr>
        <w:t xml:space="preserve"> </w:t>
      </w:r>
    </w:p>
    <w:p w14:paraId="3C98589F" w14:textId="77777777" w:rsidR="00023273" w:rsidRDefault="00000000">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3B8CB111" w14:textId="77777777" w:rsidR="00023273" w:rsidRDefault="00000000">
      <w:r>
        <w:rPr>
          <w:rFonts w:ascii="Times New Roman" w:eastAsia="Times New Roman" w:hAnsi="Times New Roman" w:cs="Times New Roman"/>
          <w:b/>
          <w:lang w:val="en-AU"/>
        </w:rPr>
        <w:t xml:space="preserve"> </w:t>
      </w:r>
    </w:p>
    <w:p w14:paraId="1F71A2D5" w14:textId="77777777" w:rsidR="00023273" w:rsidRDefault="00000000">
      <w:pPr>
        <w:pStyle w:val="AccurriParagraphsubheader"/>
        <w:keepNext/>
        <w:keepLines/>
      </w:pPr>
      <w:r>
        <w:rPr>
          <w:lang w:val="en-AU"/>
        </w:rPr>
        <w:t xml:space="preserve">Valuation techniques for fair value measurements categorised within level 2 and level </w:t>
      </w:r>
      <w:proofErr w:type="gramStart"/>
      <w:r>
        <w:rPr>
          <w:lang w:val="en-AU"/>
        </w:rPr>
        <w:t>3</w:t>
      </w:r>
      <w:proofErr w:type="gramEnd"/>
    </w:p>
    <w:p w14:paraId="65808E0F" w14:textId="77777777" w:rsidR="00023273" w:rsidRDefault="00000000">
      <w:pPr>
        <w:pStyle w:val="AccurriParagraphcontent"/>
        <w:keepNext/>
        <w:keepLines/>
      </w:pPr>
      <w:r>
        <w:rPr>
          <w:lang w:val="en-AU"/>
        </w:rPr>
        <w:t>Unquoted investments have been valued using a discounted cash flow model.</w:t>
      </w:r>
    </w:p>
    <w:p w14:paraId="0FD6B6A2" w14:textId="77777777" w:rsidR="00023273" w:rsidRDefault="00000000">
      <w:r>
        <w:rPr>
          <w:rFonts w:ascii="Times New Roman" w:eastAsia="Times New Roman" w:hAnsi="Times New Roman" w:cs="Times New Roman"/>
          <w:b/>
          <w:lang w:val="en-AU"/>
        </w:rPr>
        <w:t xml:space="preserve"> </w:t>
      </w:r>
    </w:p>
    <w:p w14:paraId="3B292EE2" w14:textId="77777777" w:rsidR="00023273" w:rsidRDefault="00000000">
      <w:pPr>
        <w:pStyle w:val="AccurriParagraphcontent"/>
        <w:keepNext/>
        <w:keepLines/>
        <w:shd w:val="clear" w:color="auto" w:fill="FFFFFF"/>
      </w:pPr>
      <w:r>
        <w:rPr>
          <w:lang w:val="en-AU"/>
        </w:rPr>
        <w:t xml:space="preserve">The basis of the valuation of investment properties is fair value. The investment properties are revalued annually based on independent assessments by a member of </w:t>
      </w:r>
      <w:proofErr w:type="gramStart"/>
      <w:r>
        <w:rPr>
          <w:lang w:val="en-AU"/>
        </w:rPr>
        <w:t xml:space="preserve">the  </w:t>
      </w:r>
      <w:proofErr w:type="spellStart"/>
      <w:r>
        <w:rPr>
          <w:lang w:val="en-AU"/>
        </w:rPr>
        <w:t>Internationaland</w:t>
      </w:r>
      <w:proofErr w:type="spellEnd"/>
      <w:proofErr w:type="gramEnd"/>
      <w:r>
        <w:rPr>
          <w:lang w:val="en-AU"/>
        </w:rPr>
        <w:t xml:space="preserve">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35F85943" w14:textId="77777777" w:rsidR="00023273" w:rsidRDefault="00000000">
      <w:r>
        <w:rPr>
          <w:rFonts w:ascii="Times New Roman" w:eastAsia="Times New Roman" w:hAnsi="Times New Roman" w:cs="Times New Roman"/>
          <w:b/>
          <w:lang w:val="en-AU"/>
        </w:rPr>
        <w:t xml:space="preserve"> </w:t>
      </w:r>
    </w:p>
    <w:p w14:paraId="13852BEB" w14:textId="77777777" w:rsidR="00023273" w:rsidRDefault="00000000">
      <w:pPr>
        <w:pStyle w:val="AccurriParagraphcontent"/>
        <w:keepNext/>
        <w:keepLines/>
      </w:pPr>
      <w:r>
        <w:rPr>
          <w:lang w:val="en-AU"/>
        </w:rPr>
        <w:lastRenderedPageBreak/>
        <w:t xml:space="preserve">The basis of the valuation of land and buildings is fair value. The land and buildings were last revalued on 31 December 2022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76F2A245" w14:textId="77777777" w:rsidR="00023273" w:rsidRDefault="00000000">
      <w:r>
        <w:rPr>
          <w:rFonts w:ascii="Times New Roman" w:eastAsia="Times New Roman" w:hAnsi="Times New Roman" w:cs="Times New Roman"/>
          <w:b/>
          <w:lang w:val="en-AU"/>
        </w:rPr>
        <w:t xml:space="preserve"> </w:t>
      </w:r>
    </w:p>
    <w:p w14:paraId="55483158" w14:textId="77777777" w:rsidR="00023273" w:rsidRDefault="00000000">
      <w:pPr>
        <w:pStyle w:val="AccurriParagraphcontent"/>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4D99D59C" w14:textId="77777777" w:rsidR="00023273" w:rsidRDefault="00000000">
      <w:r>
        <w:rPr>
          <w:rFonts w:ascii="Times New Roman" w:eastAsia="Times New Roman" w:hAnsi="Times New Roman" w:cs="Times New Roman"/>
          <w:b/>
          <w:lang w:val="en-AU"/>
        </w:rPr>
        <w:t xml:space="preserve"> </w:t>
      </w:r>
    </w:p>
    <w:p w14:paraId="21A496F1" w14:textId="77777777" w:rsidR="00023273" w:rsidRDefault="00000000">
      <w:pPr>
        <w:pStyle w:val="AccurriParagraphsubheader"/>
        <w:keepNext/>
        <w:keepLines/>
      </w:pPr>
      <w:r>
        <w:rPr>
          <w:lang w:val="en-AU"/>
        </w:rPr>
        <w:t>Level 3 assets and liabilities</w:t>
      </w:r>
    </w:p>
    <w:p w14:paraId="423F6A27" w14:textId="77777777" w:rsidR="00023273" w:rsidRDefault="00000000">
      <w:pPr>
        <w:pStyle w:val="AccurriParagraphcontent"/>
        <w:keepNext/>
        <w:keepLines/>
      </w:pPr>
      <w:r>
        <w:rPr>
          <w:lang w:val="en-AU"/>
        </w:rPr>
        <w:t>Movements in level 3 assets and liabilities during the current and previous financial year are set out below:</w:t>
      </w:r>
    </w:p>
    <w:p w14:paraId="15D82267"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23273" w14:paraId="5EBBD136" w14:textId="77777777">
        <w:trPr>
          <w:cantSplit/>
          <w:tblHeader/>
        </w:trPr>
        <w:tc>
          <w:tcPr>
            <w:tcW w:w="5602" w:type="dxa"/>
            <w:tcBorders>
              <w:top w:val="nil"/>
              <w:left w:val="nil"/>
              <w:bottom w:val="nil"/>
              <w:right w:val="nil"/>
            </w:tcBorders>
            <w:tcMar>
              <w:left w:w="0" w:type="dxa"/>
              <w:right w:w="0" w:type="dxa"/>
            </w:tcMar>
            <w:vAlign w:val="bottom"/>
          </w:tcPr>
          <w:p w14:paraId="1FAC80C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7D5A824" w14:textId="77777777" w:rsidR="00023273" w:rsidRDefault="00023273"/>
        </w:tc>
        <w:tc>
          <w:tcPr>
            <w:tcW w:w="1289" w:type="dxa"/>
            <w:tcBorders>
              <w:top w:val="nil"/>
              <w:left w:val="nil"/>
              <w:bottom w:val="nil"/>
              <w:right w:val="nil"/>
            </w:tcBorders>
            <w:tcMar>
              <w:left w:w="0" w:type="dxa"/>
              <w:right w:w="0" w:type="dxa"/>
            </w:tcMar>
            <w:vAlign w:val="bottom"/>
          </w:tcPr>
          <w:p w14:paraId="1AA02FFE" w14:textId="77777777" w:rsidR="00023273" w:rsidRDefault="00000000">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0E5DDE9F" w14:textId="77777777" w:rsidR="00023273" w:rsidRDefault="00023273"/>
        </w:tc>
        <w:tc>
          <w:tcPr>
            <w:tcW w:w="1289" w:type="dxa"/>
            <w:tcBorders>
              <w:top w:val="nil"/>
              <w:left w:val="nil"/>
              <w:bottom w:val="nil"/>
              <w:right w:val="nil"/>
            </w:tcBorders>
            <w:tcMar>
              <w:left w:w="0" w:type="dxa"/>
              <w:right w:w="0" w:type="dxa"/>
            </w:tcMar>
            <w:vAlign w:val="bottom"/>
          </w:tcPr>
          <w:p w14:paraId="423227D8" w14:textId="77777777" w:rsidR="00023273" w:rsidRDefault="00000000">
            <w:pPr>
              <w:pStyle w:val="AccurriTableheaderinsubtable"/>
              <w:keepNext/>
            </w:pPr>
            <w:r>
              <w:rPr>
                <w:lang w:val="en-AU"/>
              </w:rPr>
              <w:t>Investment </w:t>
            </w:r>
          </w:p>
        </w:tc>
        <w:tc>
          <w:tcPr>
            <w:tcW w:w="60" w:type="dxa"/>
            <w:tcBorders>
              <w:top w:val="nil"/>
              <w:left w:val="nil"/>
              <w:bottom w:val="nil"/>
              <w:right w:val="nil"/>
            </w:tcBorders>
            <w:tcMar>
              <w:left w:w="0" w:type="dxa"/>
              <w:right w:w="0" w:type="dxa"/>
            </w:tcMar>
          </w:tcPr>
          <w:p w14:paraId="192F5825" w14:textId="77777777" w:rsidR="00023273" w:rsidRDefault="00023273"/>
        </w:tc>
        <w:tc>
          <w:tcPr>
            <w:tcW w:w="1289" w:type="dxa"/>
            <w:tcBorders>
              <w:top w:val="nil"/>
              <w:left w:val="nil"/>
              <w:bottom w:val="nil"/>
              <w:right w:val="nil"/>
            </w:tcBorders>
            <w:tcMar>
              <w:left w:w="0" w:type="dxa"/>
              <w:right w:w="0" w:type="dxa"/>
            </w:tcMar>
            <w:vAlign w:val="bottom"/>
          </w:tcPr>
          <w:p w14:paraId="485552A4" w14:textId="77777777" w:rsidR="00023273"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0C503732" w14:textId="77777777" w:rsidR="00023273" w:rsidRDefault="00023273"/>
        </w:tc>
        <w:tc>
          <w:tcPr>
            <w:tcW w:w="1289" w:type="dxa"/>
            <w:tcBorders>
              <w:top w:val="nil"/>
              <w:left w:val="nil"/>
              <w:bottom w:val="nil"/>
              <w:right w:val="nil"/>
            </w:tcBorders>
            <w:tcMar>
              <w:left w:w="0" w:type="dxa"/>
              <w:right w:w="0" w:type="dxa"/>
            </w:tcMar>
            <w:vAlign w:val="bottom"/>
          </w:tcPr>
          <w:p w14:paraId="7C6235ED" w14:textId="77777777" w:rsidR="00023273" w:rsidRDefault="00023273">
            <w:pPr>
              <w:pStyle w:val="AccurriTableheaderinsubtable"/>
              <w:keepNext/>
            </w:pPr>
          </w:p>
        </w:tc>
      </w:tr>
      <w:tr w:rsidR="00023273" w14:paraId="45432F59" w14:textId="77777777">
        <w:trPr>
          <w:cantSplit/>
          <w:tblHeader/>
        </w:trPr>
        <w:tc>
          <w:tcPr>
            <w:tcW w:w="5602" w:type="dxa"/>
            <w:tcBorders>
              <w:top w:val="nil"/>
              <w:left w:val="nil"/>
              <w:bottom w:val="nil"/>
              <w:right w:val="nil"/>
            </w:tcBorders>
            <w:tcMar>
              <w:left w:w="0" w:type="dxa"/>
              <w:right w:w="0" w:type="dxa"/>
            </w:tcMar>
            <w:vAlign w:val="bottom"/>
          </w:tcPr>
          <w:p w14:paraId="6655F83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B20D3B1" w14:textId="77777777" w:rsidR="00023273" w:rsidRDefault="00023273"/>
        </w:tc>
        <w:tc>
          <w:tcPr>
            <w:tcW w:w="1289" w:type="dxa"/>
            <w:tcBorders>
              <w:top w:val="nil"/>
              <w:left w:val="nil"/>
              <w:bottom w:val="nil"/>
              <w:right w:val="nil"/>
            </w:tcBorders>
            <w:tcMar>
              <w:left w:w="0" w:type="dxa"/>
              <w:right w:w="0" w:type="dxa"/>
            </w:tcMar>
            <w:vAlign w:val="bottom"/>
          </w:tcPr>
          <w:p w14:paraId="0565E221" w14:textId="77777777" w:rsidR="00023273"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30A0C1A3" w14:textId="77777777" w:rsidR="00023273" w:rsidRDefault="00023273"/>
        </w:tc>
        <w:tc>
          <w:tcPr>
            <w:tcW w:w="1289" w:type="dxa"/>
            <w:tcBorders>
              <w:top w:val="nil"/>
              <w:left w:val="nil"/>
              <w:bottom w:val="nil"/>
              <w:right w:val="nil"/>
            </w:tcBorders>
            <w:tcMar>
              <w:left w:w="0" w:type="dxa"/>
              <w:right w:w="0" w:type="dxa"/>
            </w:tcMar>
            <w:vAlign w:val="bottom"/>
          </w:tcPr>
          <w:p w14:paraId="22316627" w14:textId="77777777" w:rsidR="00023273" w:rsidRDefault="00000000">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5C28BB23" w14:textId="77777777" w:rsidR="00023273" w:rsidRDefault="00023273"/>
        </w:tc>
        <w:tc>
          <w:tcPr>
            <w:tcW w:w="1289" w:type="dxa"/>
            <w:tcBorders>
              <w:top w:val="nil"/>
              <w:left w:val="nil"/>
              <w:bottom w:val="nil"/>
              <w:right w:val="nil"/>
            </w:tcBorders>
            <w:tcMar>
              <w:left w:w="0" w:type="dxa"/>
              <w:right w:w="0" w:type="dxa"/>
            </w:tcMar>
            <w:vAlign w:val="bottom"/>
          </w:tcPr>
          <w:p w14:paraId="21A006CF" w14:textId="77777777" w:rsidR="00023273"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1331E58E" w14:textId="77777777" w:rsidR="00023273" w:rsidRDefault="00023273"/>
        </w:tc>
        <w:tc>
          <w:tcPr>
            <w:tcW w:w="1289" w:type="dxa"/>
            <w:tcBorders>
              <w:top w:val="nil"/>
              <w:left w:val="nil"/>
              <w:bottom w:val="nil"/>
              <w:right w:val="nil"/>
            </w:tcBorders>
            <w:tcMar>
              <w:left w:w="0" w:type="dxa"/>
              <w:right w:w="0" w:type="dxa"/>
            </w:tcMar>
            <w:vAlign w:val="bottom"/>
          </w:tcPr>
          <w:p w14:paraId="7C402E75" w14:textId="77777777" w:rsidR="00023273" w:rsidRDefault="00000000">
            <w:pPr>
              <w:pStyle w:val="AccurriTableheaderinsubtable"/>
              <w:keepNext/>
            </w:pPr>
            <w:r>
              <w:rPr>
                <w:lang w:val="en-AU"/>
              </w:rPr>
              <w:t>Total</w:t>
            </w:r>
          </w:p>
        </w:tc>
      </w:tr>
      <w:tr w:rsidR="00023273" w14:paraId="1BCF24C5" w14:textId="77777777">
        <w:trPr>
          <w:cantSplit/>
          <w:tblHeader/>
        </w:trPr>
        <w:tc>
          <w:tcPr>
            <w:tcW w:w="5602" w:type="dxa"/>
            <w:tcBorders>
              <w:top w:val="nil"/>
              <w:left w:val="nil"/>
              <w:bottom w:val="nil"/>
              <w:right w:val="nil"/>
            </w:tcBorders>
            <w:tcMar>
              <w:left w:w="0" w:type="dxa"/>
              <w:right w:w="0" w:type="dxa"/>
            </w:tcMar>
            <w:vAlign w:val="bottom"/>
          </w:tcPr>
          <w:p w14:paraId="3D7C3216"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09A5E24" w14:textId="77777777" w:rsidR="00023273" w:rsidRDefault="00023273"/>
        </w:tc>
        <w:tc>
          <w:tcPr>
            <w:tcW w:w="1289" w:type="dxa"/>
            <w:tcBorders>
              <w:top w:val="nil"/>
              <w:left w:val="nil"/>
              <w:bottom w:val="nil"/>
              <w:right w:val="nil"/>
            </w:tcBorders>
            <w:tcMar>
              <w:left w:w="0" w:type="dxa"/>
              <w:right w:w="0" w:type="dxa"/>
            </w:tcMar>
            <w:vAlign w:val="bottom"/>
          </w:tcPr>
          <w:p w14:paraId="1D1A775A"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B617D3B" w14:textId="77777777" w:rsidR="00023273" w:rsidRDefault="00023273"/>
        </w:tc>
        <w:tc>
          <w:tcPr>
            <w:tcW w:w="1289" w:type="dxa"/>
            <w:tcBorders>
              <w:top w:val="nil"/>
              <w:left w:val="nil"/>
              <w:bottom w:val="nil"/>
              <w:right w:val="nil"/>
            </w:tcBorders>
            <w:tcMar>
              <w:left w:w="0" w:type="dxa"/>
              <w:right w:w="0" w:type="dxa"/>
            </w:tcMar>
            <w:vAlign w:val="bottom"/>
          </w:tcPr>
          <w:p w14:paraId="060E097E"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38EDE12" w14:textId="77777777" w:rsidR="00023273" w:rsidRDefault="00023273"/>
        </w:tc>
        <w:tc>
          <w:tcPr>
            <w:tcW w:w="1289" w:type="dxa"/>
            <w:tcBorders>
              <w:top w:val="nil"/>
              <w:left w:val="nil"/>
              <w:bottom w:val="nil"/>
              <w:right w:val="nil"/>
            </w:tcBorders>
            <w:tcMar>
              <w:left w:w="0" w:type="dxa"/>
              <w:right w:w="0" w:type="dxa"/>
            </w:tcMar>
            <w:vAlign w:val="bottom"/>
          </w:tcPr>
          <w:p w14:paraId="7AEA3453"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E6418D" w14:textId="77777777" w:rsidR="00023273" w:rsidRDefault="00023273"/>
        </w:tc>
        <w:tc>
          <w:tcPr>
            <w:tcW w:w="1289" w:type="dxa"/>
            <w:tcBorders>
              <w:top w:val="nil"/>
              <w:left w:val="nil"/>
              <w:bottom w:val="nil"/>
              <w:right w:val="nil"/>
            </w:tcBorders>
            <w:tcMar>
              <w:left w:w="0" w:type="dxa"/>
              <w:right w:w="0" w:type="dxa"/>
            </w:tcMar>
            <w:vAlign w:val="bottom"/>
          </w:tcPr>
          <w:p w14:paraId="6D6D7930" w14:textId="77777777" w:rsidR="00023273" w:rsidRDefault="00000000">
            <w:pPr>
              <w:pStyle w:val="AccurriTableheaderinsubtable"/>
              <w:keepNext/>
            </w:pPr>
            <w:r>
              <w:rPr>
                <w:lang w:val="en-AU"/>
              </w:rPr>
              <w:t>CU'000</w:t>
            </w:r>
          </w:p>
        </w:tc>
      </w:tr>
      <w:tr w:rsidR="00023273" w14:paraId="1D7B11C0" w14:textId="77777777">
        <w:trPr>
          <w:cantSplit/>
          <w:tblHeader/>
        </w:trPr>
        <w:tc>
          <w:tcPr>
            <w:tcW w:w="5602" w:type="dxa"/>
            <w:tcBorders>
              <w:top w:val="nil"/>
              <w:left w:val="nil"/>
              <w:bottom w:val="nil"/>
              <w:right w:val="nil"/>
            </w:tcBorders>
            <w:tcMar>
              <w:left w:w="0" w:type="dxa"/>
              <w:right w:w="0" w:type="dxa"/>
            </w:tcMar>
            <w:vAlign w:val="bottom"/>
          </w:tcPr>
          <w:p w14:paraId="74C256A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E82601D" w14:textId="77777777" w:rsidR="00023273" w:rsidRDefault="00023273"/>
        </w:tc>
        <w:tc>
          <w:tcPr>
            <w:tcW w:w="1289" w:type="dxa"/>
            <w:tcBorders>
              <w:top w:val="nil"/>
              <w:left w:val="nil"/>
              <w:bottom w:val="nil"/>
              <w:right w:val="nil"/>
            </w:tcBorders>
            <w:tcMar>
              <w:left w:w="0" w:type="dxa"/>
              <w:right w:w="0" w:type="dxa"/>
            </w:tcMar>
            <w:vAlign w:val="bottom"/>
          </w:tcPr>
          <w:p w14:paraId="4AAE1BAA"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14682E83" w14:textId="77777777" w:rsidR="00023273" w:rsidRDefault="00023273"/>
        </w:tc>
        <w:tc>
          <w:tcPr>
            <w:tcW w:w="1289" w:type="dxa"/>
            <w:tcBorders>
              <w:top w:val="nil"/>
              <w:left w:val="nil"/>
              <w:bottom w:val="nil"/>
              <w:right w:val="nil"/>
            </w:tcBorders>
            <w:tcMar>
              <w:left w:w="0" w:type="dxa"/>
              <w:right w:w="0" w:type="dxa"/>
            </w:tcMar>
            <w:vAlign w:val="bottom"/>
          </w:tcPr>
          <w:p w14:paraId="7BCD24B0"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805709F" w14:textId="77777777" w:rsidR="00023273" w:rsidRDefault="00023273"/>
        </w:tc>
        <w:tc>
          <w:tcPr>
            <w:tcW w:w="1289" w:type="dxa"/>
            <w:tcBorders>
              <w:top w:val="nil"/>
              <w:left w:val="nil"/>
              <w:bottom w:val="nil"/>
              <w:right w:val="nil"/>
            </w:tcBorders>
            <w:tcMar>
              <w:left w:w="0" w:type="dxa"/>
              <w:right w:w="0" w:type="dxa"/>
            </w:tcMar>
            <w:vAlign w:val="bottom"/>
          </w:tcPr>
          <w:p w14:paraId="53BE40D4"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4C9E047" w14:textId="77777777" w:rsidR="00023273" w:rsidRDefault="00023273"/>
        </w:tc>
        <w:tc>
          <w:tcPr>
            <w:tcW w:w="1289" w:type="dxa"/>
            <w:tcBorders>
              <w:top w:val="nil"/>
              <w:left w:val="nil"/>
              <w:bottom w:val="nil"/>
              <w:right w:val="nil"/>
            </w:tcBorders>
            <w:tcMar>
              <w:left w:w="0" w:type="dxa"/>
              <w:right w:w="0" w:type="dxa"/>
            </w:tcMar>
            <w:vAlign w:val="bottom"/>
          </w:tcPr>
          <w:p w14:paraId="0FADE6C7" w14:textId="77777777" w:rsidR="00023273" w:rsidRDefault="00023273">
            <w:pPr>
              <w:pStyle w:val="AccurriTableheaderinsubtable"/>
              <w:keepNext/>
            </w:pPr>
          </w:p>
        </w:tc>
      </w:tr>
      <w:tr w:rsidR="00023273" w14:paraId="3570028C" w14:textId="77777777">
        <w:tc>
          <w:tcPr>
            <w:tcW w:w="5602" w:type="dxa"/>
            <w:tcBorders>
              <w:top w:val="nil"/>
              <w:left w:val="nil"/>
              <w:bottom w:val="nil"/>
              <w:right w:val="nil"/>
            </w:tcBorders>
            <w:tcMar>
              <w:left w:w="0" w:type="dxa"/>
              <w:right w:w="0" w:type="dxa"/>
            </w:tcMar>
            <w:vAlign w:val="bottom"/>
          </w:tcPr>
          <w:p w14:paraId="1564A1BC"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1 January 2022</w:t>
            </w:r>
          </w:p>
        </w:tc>
        <w:tc>
          <w:tcPr>
            <w:tcW w:w="60" w:type="dxa"/>
            <w:tcBorders>
              <w:top w:val="nil"/>
              <w:left w:val="nil"/>
              <w:bottom w:val="nil"/>
              <w:right w:val="nil"/>
            </w:tcBorders>
            <w:tcMar>
              <w:left w:w="0" w:type="dxa"/>
              <w:right w:w="0" w:type="dxa"/>
            </w:tcMar>
          </w:tcPr>
          <w:p w14:paraId="509D5880" w14:textId="77777777" w:rsidR="00023273" w:rsidRDefault="00023273"/>
        </w:tc>
        <w:tc>
          <w:tcPr>
            <w:tcW w:w="1289" w:type="dxa"/>
            <w:tcBorders>
              <w:top w:val="nil"/>
              <w:left w:val="nil"/>
              <w:bottom w:val="nil"/>
              <w:right w:val="nil"/>
            </w:tcBorders>
            <w:tcMar>
              <w:left w:w="0" w:type="dxa"/>
              <w:right w:w="60" w:type="dxa"/>
            </w:tcMar>
            <w:vAlign w:val="bottom"/>
          </w:tcPr>
          <w:p w14:paraId="3F5910F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ECFE91" w14:textId="77777777" w:rsidR="00023273" w:rsidRDefault="00023273"/>
        </w:tc>
        <w:tc>
          <w:tcPr>
            <w:tcW w:w="1289" w:type="dxa"/>
            <w:tcBorders>
              <w:top w:val="nil"/>
              <w:left w:val="nil"/>
              <w:bottom w:val="nil"/>
              <w:right w:val="nil"/>
            </w:tcBorders>
            <w:tcMar>
              <w:left w:w="0" w:type="dxa"/>
              <w:right w:w="60" w:type="dxa"/>
            </w:tcMar>
            <w:vAlign w:val="bottom"/>
          </w:tcPr>
          <w:p w14:paraId="5CEEDFE8" w14:textId="77777777" w:rsidR="00023273" w:rsidRDefault="00000000">
            <w:pPr>
              <w:pStyle w:val="AccurriTablenumericvalues"/>
              <w:keepNext/>
            </w:pPr>
            <w:r>
              <w:rPr>
                <w:lang w:val="en-AU"/>
              </w:rPr>
              <w:t>46,000</w:t>
            </w:r>
          </w:p>
        </w:tc>
        <w:tc>
          <w:tcPr>
            <w:tcW w:w="60" w:type="dxa"/>
            <w:tcBorders>
              <w:top w:val="nil"/>
              <w:left w:val="nil"/>
              <w:bottom w:val="nil"/>
              <w:right w:val="nil"/>
            </w:tcBorders>
            <w:tcMar>
              <w:left w:w="0" w:type="dxa"/>
              <w:right w:w="0" w:type="dxa"/>
            </w:tcMar>
          </w:tcPr>
          <w:p w14:paraId="5310C250" w14:textId="77777777" w:rsidR="00023273" w:rsidRDefault="00023273"/>
        </w:tc>
        <w:tc>
          <w:tcPr>
            <w:tcW w:w="1289" w:type="dxa"/>
            <w:tcBorders>
              <w:top w:val="nil"/>
              <w:left w:val="nil"/>
              <w:bottom w:val="nil"/>
              <w:right w:val="nil"/>
            </w:tcBorders>
            <w:tcMar>
              <w:left w:w="0" w:type="dxa"/>
              <w:right w:w="60" w:type="dxa"/>
            </w:tcMar>
            <w:vAlign w:val="bottom"/>
          </w:tcPr>
          <w:p w14:paraId="44FB5AA4" w14:textId="77777777" w:rsidR="00023273" w:rsidRDefault="00000000">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79D12EC6" w14:textId="77777777" w:rsidR="00023273" w:rsidRDefault="00023273"/>
        </w:tc>
        <w:tc>
          <w:tcPr>
            <w:tcW w:w="1289" w:type="dxa"/>
            <w:tcBorders>
              <w:top w:val="nil"/>
              <w:left w:val="nil"/>
              <w:bottom w:val="nil"/>
              <w:right w:val="nil"/>
            </w:tcBorders>
            <w:tcMar>
              <w:left w:w="0" w:type="dxa"/>
              <w:right w:w="60" w:type="dxa"/>
            </w:tcMar>
            <w:vAlign w:val="bottom"/>
          </w:tcPr>
          <w:p w14:paraId="68FC6307" w14:textId="77777777" w:rsidR="00023273" w:rsidRDefault="00000000">
            <w:pPr>
              <w:pStyle w:val="AccurriTablenumericvalues"/>
              <w:keepNext/>
            </w:pPr>
            <w:r>
              <w:rPr>
                <w:lang w:val="en-AU"/>
              </w:rPr>
              <w:t>102,500</w:t>
            </w:r>
          </w:p>
        </w:tc>
      </w:tr>
      <w:tr w:rsidR="00023273" w14:paraId="6A55913A" w14:textId="77777777">
        <w:tc>
          <w:tcPr>
            <w:tcW w:w="5602" w:type="dxa"/>
            <w:tcBorders>
              <w:top w:val="nil"/>
              <w:left w:val="nil"/>
              <w:bottom w:val="nil"/>
              <w:right w:val="nil"/>
            </w:tcBorders>
            <w:tcMar>
              <w:left w:w="0" w:type="dxa"/>
              <w:right w:w="0" w:type="dxa"/>
            </w:tcMar>
            <w:vAlign w:val="bottom"/>
          </w:tcPr>
          <w:p w14:paraId="251E8A21" w14:textId="77777777" w:rsidR="00023273" w:rsidRDefault="00000000">
            <w:pPr>
              <w:pStyle w:val="AccurriTabletextvalues"/>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1FA5E297" w14:textId="77777777" w:rsidR="00023273" w:rsidRDefault="00023273"/>
        </w:tc>
        <w:tc>
          <w:tcPr>
            <w:tcW w:w="1289" w:type="dxa"/>
            <w:tcBorders>
              <w:top w:val="nil"/>
              <w:left w:val="nil"/>
              <w:bottom w:val="nil"/>
              <w:right w:val="nil"/>
            </w:tcBorders>
            <w:tcMar>
              <w:left w:w="0" w:type="dxa"/>
              <w:right w:w="60" w:type="dxa"/>
            </w:tcMar>
            <w:vAlign w:val="bottom"/>
          </w:tcPr>
          <w:p w14:paraId="39F2831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9BC0BB" w14:textId="77777777" w:rsidR="00023273" w:rsidRDefault="00023273"/>
        </w:tc>
        <w:tc>
          <w:tcPr>
            <w:tcW w:w="1289" w:type="dxa"/>
            <w:tcBorders>
              <w:top w:val="nil"/>
              <w:left w:val="nil"/>
              <w:bottom w:val="nil"/>
              <w:right w:val="nil"/>
            </w:tcBorders>
            <w:tcMar>
              <w:left w:w="0" w:type="dxa"/>
              <w:right w:w="60" w:type="dxa"/>
            </w:tcMar>
            <w:vAlign w:val="bottom"/>
          </w:tcPr>
          <w:p w14:paraId="1D3D8254" w14:textId="77777777" w:rsidR="00023273" w:rsidRDefault="00000000">
            <w:pPr>
              <w:pStyle w:val="AccurriTablenumericvalues"/>
              <w:keepNext/>
            </w:pPr>
            <w:r>
              <w:rPr>
                <w:lang w:val="en-AU"/>
              </w:rPr>
              <w:t>1,500</w:t>
            </w:r>
          </w:p>
        </w:tc>
        <w:tc>
          <w:tcPr>
            <w:tcW w:w="60" w:type="dxa"/>
            <w:tcBorders>
              <w:top w:val="nil"/>
              <w:left w:val="nil"/>
              <w:bottom w:val="nil"/>
              <w:right w:val="nil"/>
            </w:tcBorders>
            <w:tcMar>
              <w:left w:w="0" w:type="dxa"/>
              <w:right w:w="0" w:type="dxa"/>
            </w:tcMar>
          </w:tcPr>
          <w:p w14:paraId="5BBD936D" w14:textId="77777777" w:rsidR="00023273" w:rsidRDefault="00023273"/>
        </w:tc>
        <w:tc>
          <w:tcPr>
            <w:tcW w:w="1289" w:type="dxa"/>
            <w:tcBorders>
              <w:top w:val="nil"/>
              <w:left w:val="nil"/>
              <w:bottom w:val="nil"/>
              <w:right w:val="nil"/>
            </w:tcBorders>
            <w:tcMar>
              <w:left w:w="0" w:type="dxa"/>
              <w:right w:w="60" w:type="dxa"/>
            </w:tcMar>
            <w:vAlign w:val="bottom"/>
          </w:tcPr>
          <w:p w14:paraId="12CD9E4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3EEAC7" w14:textId="77777777" w:rsidR="00023273" w:rsidRDefault="00023273"/>
        </w:tc>
        <w:tc>
          <w:tcPr>
            <w:tcW w:w="1289" w:type="dxa"/>
            <w:tcBorders>
              <w:top w:val="nil"/>
              <w:left w:val="nil"/>
              <w:bottom w:val="nil"/>
              <w:right w:val="nil"/>
            </w:tcBorders>
            <w:tcMar>
              <w:left w:w="0" w:type="dxa"/>
              <w:right w:w="60" w:type="dxa"/>
            </w:tcMar>
            <w:vAlign w:val="bottom"/>
          </w:tcPr>
          <w:p w14:paraId="09C1C956" w14:textId="77777777" w:rsidR="00023273" w:rsidRDefault="00000000">
            <w:pPr>
              <w:pStyle w:val="AccurriTablenumericvalues"/>
              <w:keepNext/>
            </w:pPr>
            <w:r>
              <w:rPr>
                <w:lang w:val="en-AU"/>
              </w:rPr>
              <w:t>1,500</w:t>
            </w:r>
          </w:p>
        </w:tc>
      </w:tr>
      <w:tr w:rsidR="00023273" w14:paraId="5845D481" w14:textId="77777777">
        <w:tc>
          <w:tcPr>
            <w:tcW w:w="5602" w:type="dxa"/>
            <w:tcBorders>
              <w:top w:val="nil"/>
              <w:left w:val="nil"/>
              <w:bottom w:val="nil"/>
              <w:right w:val="nil"/>
            </w:tcBorders>
            <w:tcMar>
              <w:left w:w="0" w:type="dxa"/>
              <w:right w:w="0" w:type="dxa"/>
            </w:tcMar>
            <w:vAlign w:val="bottom"/>
          </w:tcPr>
          <w:p w14:paraId="6FB1459E" w14:textId="77777777" w:rsidR="00023273"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7EC8BFA5" w14:textId="77777777" w:rsidR="00023273" w:rsidRDefault="00023273"/>
        </w:tc>
        <w:tc>
          <w:tcPr>
            <w:tcW w:w="1289" w:type="dxa"/>
            <w:tcBorders>
              <w:top w:val="nil"/>
              <w:left w:val="nil"/>
              <w:bottom w:val="nil"/>
              <w:right w:val="nil"/>
            </w:tcBorders>
            <w:tcMar>
              <w:left w:w="0" w:type="dxa"/>
              <w:right w:w="60" w:type="dxa"/>
            </w:tcMar>
            <w:vAlign w:val="bottom"/>
          </w:tcPr>
          <w:p w14:paraId="766D29E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EC9034" w14:textId="77777777" w:rsidR="00023273" w:rsidRDefault="00023273"/>
        </w:tc>
        <w:tc>
          <w:tcPr>
            <w:tcW w:w="1289" w:type="dxa"/>
            <w:tcBorders>
              <w:top w:val="nil"/>
              <w:left w:val="nil"/>
              <w:bottom w:val="nil"/>
              <w:right w:val="nil"/>
            </w:tcBorders>
            <w:tcMar>
              <w:left w:w="0" w:type="dxa"/>
              <w:right w:w="60" w:type="dxa"/>
            </w:tcMar>
            <w:vAlign w:val="bottom"/>
          </w:tcPr>
          <w:p w14:paraId="1264F14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89418E" w14:textId="77777777" w:rsidR="00023273" w:rsidRDefault="00023273"/>
        </w:tc>
        <w:tc>
          <w:tcPr>
            <w:tcW w:w="1289" w:type="dxa"/>
            <w:tcBorders>
              <w:top w:val="nil"/>
              <w:left w:val="nil"/>
              <w:bottom w:val="nil"/>
              <w:right w:val="nil"/>
            </w:tcBorders>
            <w:tcMar>
              <w:left w:w="0" w:type="dxa"/>
              <w:right w:w="60" w:type="dxa"/>
            </w:tcMar>
            <w:vAlign w:val="bottom"/>
          </w:tcPr>
          <w:p w14:paraId="3DA4BBBA" w14:textId="77777777" w:rsidR="00023273" w:rsidRDefault="00000000">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73C2B1EC" w14:textId="77777777" w:rsidR="00023273" w:rsidRDefault="00023273"/>
        </w:tc>
        <w:tc>
          <w:tcPr>
            <w:tcW w:w="1289" w:type="dxa"/>
            <w:tcBorders>
              <w:top w:val="nil"/>
              <w:left w:val="nil"/>
              <w:bottom w:val="nil"/>
              <w:right w:val="nil"/>
            </w:tcBorders>
            <w:tcMar>
              <w:left w:w="0" w:type="dxa"/>
              <w:right w:w="60" w:type="dxa"/>
            </w:tcMar>
            <w:vAlign w:val="bottom"/>
          </w:tcPr>
          <w:p w14:paraId="0F30A565" w14:textId="77777777" w:rsidR="00023273" w:rsidRDefault="00000000">
            <w:pPr>
              <w:pStyle w:val="AccurriTablenumericvalues"/>
              <w:keepNext/>
            </w:pPr>
            <w:r>
              <w:rPr>
                <w:lang w:val="en-AU"/>
              </w:rPr>
              <w:t>2,000</w:t>
            </w:r>
          </w:p>
        </w:tc>
      </w:tr>
      <w:tr w:rsidR="00023273" w14:paraId="10D7FFC6" w14:textId="77777777">
        <w:tc>
          <w:tcPr>
            <w:tcW w:w="5602" w:type="dxa"/>
            <w:tcBorders>
              <w:top w:val="nil"/>
              <w:left w:val="nil"/>
              <w:bottom w:val="nil"/>
              <w:right w:val="nil"/>
            </w:tcBorders>
            <w:tcMar>
              <w:left w:w="0" w:type="dxa"/>
              <w:right w:w="0" w:type="dxa"/>
            </w:tcMar>
            <w:vAlign w:val="bottom"/>
          </w:tcPr>
          <w:p w14:paraId="09F6374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5B34D2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AA47B8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323F57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58D712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E3B06F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986055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586F65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5A5B330" w14:textId="77777777" w:rsidR="00023273" w:rsidRDefault="00023273">
            <w:pPr>
              <w:pStyle w:val="AccurriTablenumericvalues"/>
              <w:keepNext/>
            </w:pPr>
          </w:p>
        </w:tc>
      </w:tr>
      <w:tr w:rsidR="00023273" w14:paraId="2DDD05AF" w14:textId="77777777">
        <w:tc>
          <w:tcPr>
            <w:tcW w:w="5602" w:type="dxa"/>
            <w:tcBorders>
              <w:top w:val="nil"/>
              <w:left w:val="nil"/>
              <w:bottom w:val="nil"/>
              <w:right w:val="nil"/>
            </w:tcBorders>
            <w:tcMar>
              <w:left w:w="0" w:type="dxa"/>
              <w:right w:w="0" w:type="dxa"/>
            </w:tcMar>
            <w:vAlign w:val="bottom"/>
          </w:tcPr>
          <w:p w14:paraId="497BFF68"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2022</w:t>
            </w:r>
          </w:p>
        </w:tc>
        <w:tc>
          <w:tcPr>
            <w:tcW w:w="60" w:type="dxa"/>
            <w:tcBorders>
              <w:top w:val="nil"/>
              <w:left w:val="nil"/>
              <w:bottom w:val="nil"/>
              <w:right w:val="nil"/>
            </w:tcBorders>
            <w:tcMar>
              <w:left w:w="0" w:type="dxa"/>
              <w:right w:w="0" w:type="dxa"/>
            </w:tcMar>
          </w:tcPr>
          <w:p w14:paraId="350226A1" w14:textId="77777777" w:rsidR="00023273" w:rsidRDefault="00023273"/>
        </w:tc>
        <w:tc>
          <w:tcPr>
            <w:tcW w:w="1289" w:type="dxa"/>
            <w:tcBorders>
              <w:top w:val="nil"/>
              <w:left w:val="nil"/>
              <w:bottom w:val="nil"/>
              <w:right w:val="nil"/>
            </w:tcBorders>
            <w:tcMar>
              <w:left w:w="0" w:type="dxa"/>
              <w:right w:w="60" w:type="dxa"/>
            </w:tcMar>
            <w:vAlign w:val="bottom"/>
          </w:tcPr>
          <w:p w14:paraId="2E90ACE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45FF84" w14:textId="77777777" w:rsidR="00023273" w:rsidRDefault="00023273"/>
        </w:tc>
        <w:tc>
          <w:tcPr>
            <w:tcW w:w="1289" w:type="dxa"/>
            <w:tcBorders>
              <w:top w:val="nil"/>
              <w:left w:val="nil"/>
              <w:bottom w:val="nil"/>
              <w:right w:val="nil"/>
            </w:tcBorders>
            <w:tcMar>
              <w:left w:w="0" w:type="dxa"/>
              <w:right w:w="60" w:type="dxa"/>
            </w:tcMar>
            <w:vAlign w:val="bottom"/>
          </w:tcPr>
          <w:p w14:paraId="3B6876D8" w14:textId="77777777" w:rsidR="00023273"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31A41B1B" w14:textId="77777777" w:rsidR="00023273" w:rsidRDefault="00023273"/>
        </w:tc>
        <w:tc>
          <w:tcPr>
            <w:tcW w:w="1289" w:type="dxa"/>
            <w:tcBorders>
              <w:top w:val="nil"/>
              <w:left w:val="nil"/>
              <w:bottom w:val="nil"/>
              <w:right w:val="nil"/>
            </w:tcBorders>
            <w:tcMar>
              <w:left w:w="0" w:type="dxa"/>
              <w:right w:w="60" w:type="dxa"/>
            </w:tcMar>
            <w:vAlign w:val="bottom"/>
          </w:tcPr>
          <w:p w14:paraId="7FB09E17" w14:textId="77777777" w:rsidR="0002327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35ADDCE8" w14:textId="77777777" w:rsidR="00023273" w:rsidRDefault="00023273"/>
        </w:tc>
        <w:tc>
          <w:tcPr>
            <w:tcW w:w="1289" w:type="dxa"/>
            <w:tcBorders>
              <w:top w:val="nil"/>
              <w:left w:val="nil"/>
              <w:bottom w:val="nil"/>
              <w:right w:val="nil"/>
            </w:tcBorders>
            <w:tcMar>
              <w:left w:w="0" w:type="dxa"/>
              <w:right w:w="60" w:type="dxa"/>
            </w:tcMar>
            <w:vAlign w:val="bottom"/>
          </w:tcPr>
          <w:p w14:paraId="6A007031" w14:textId="77777777" w:rsidR="00023273" w:rsidRDefault="00000000">
            <w:pPr>
              <w:pStyle w:val="AccurriTablenumericvalues"/>
              <w:keepNext/>
            </w:pPr>
            <w:r>
              <w:rPr>
                <w:lang w:val="en-AU"/>
              </w:rPr>
              <w:t>106,000</w:t>
            </w:r>
          </w:p>
        </w:tc>
      </w:tr>
      <w:tr w:rsidR="00023273" w14:paraId="3344BF0F" w14:textId="77777777">
        <w:tc>
          <w:tcPr>
            <w:tcW w:w="5602" w:type="dxa"/>
            <w:tcBorders>
              <w:top w:val="nil"/>
              <w:left w:val="nil"/>
              <w:bottom w:val="nil"/>
              <w:right w:val="nil"/>
            </w:tcBorders>
            <w:tcMar>
              <w:left w:w="0" w:type="dxa"/>
              <w:right w:w="0" w:type="dxa"/>
            </w:tcMar>
            <w:vAlign w:val="bottom"/>
          </w:tcPr>
          <w:p w14:paraId="132FC40C" w14:textId="77777777" w:rsidR="00023273" w:rsidRDefault="00000000">
            <w:pPr>
              <w:pStyle w:val="AccurriTabletextvalues"/>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2A80C00D" w14:textId="77777777" w:rsidR="00023273" w:rsidRDefault="00023273"/>
        </w:tc>
        <w:tc>
          <w:tcPr>
            <w:tcW w:w="1289" w:type="dxa"/>
            <w:tcBorders>
              <w:top w:val="nil"/>
              <w:left w:val="nil"/>
              <w:bottom w:val="nil"/>
              <w:right w:val="nil"/>
            </w:tcBorders>
            <w:tcMar>
              <w:left w:w="0" w:type="dxa"/>
              <w:right w:w="60" w:type="dxa"/>
            </w:tcMar>
            <w:vAlign w:val="bottom"/>
          </w:tcPr>
          <w:p w14:paraId="2854755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262A13" w14:textId="77777777" w:rsidR="00023273" w:rsidRDefault="00023273"/>
        </w:tc>
        <w:tc>
          <w:tcPr>
            <w:tcW w:w="1289" w:type="dxa"/>
            <w:tcBorders>
              <w:top w:val="nil"/>
              <w:left w:val="nil"/>
              <w:bottom w:val="nil"/>
              <w:right w:val="nil"/>
            </w:tcBorders>
            <w:tcMar>
              <w:left w:w="0" w:type="dxa"/>
              <w:right w:w="0" w:type="dxa"/>
            </w:tcMar>
            <w:vAlign w:val="bottom"/>
          </w:tcPr>
          <w:p w14:paraId="1228FFD5" w14:textId="77777777" w:rsidR="00023273"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49EB5B8E" w14:textId="77777777" w:rsidR="00023273" w:rsidRDefault="00023273"/>
        </w:tc>
        <w:tc>
          <w:tcPr>
            <w:tcW w:w="1289" w:type="dxa"/>
            <w:tcBorders>
              <w:top w:val="nil"/>
              <w:left w:val="nil"/>
              <w:bottom w:val="nil"/>
              <w:right w:val="nil"/>
            </w:tcBorders>
            <w:tcMar>
              <w:left w:w="0" w:type="dxa"/>
              <w:right w:w="60" w:type="dxa"/>
            </w:tcMar>
            <w:vAlign w:val="bottom"/>
          </w:tcPr>
          <w:p w14:paraId="652433D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E6D152" w14:textId="77777777" w:rsidR="00023273" w:rsidRDefault="00023273"/>
        </w:tc>
        <w:tc>
          <w:tcPr>
            <w:tcW w:w="1289" w:type="dxa"/>
            <w:tcBorders>
              <w:top w:val="nil"/>
              <w:left w:val="nil"/>
              <w:bottom w:val="nil"/>
              <w:right w:val="nil"/>
            </w:tcBorders>
            <w:tcMar>
              <w:left w:w="0" w:type="dxa"/>
              <w:right w:w="0" w:type="dxa"/>
            </w:tcMar>
            <w:vAlign w:val="bottom"/>
          </w:tcPr>
          <w:p w14:paraId="09F9126E" w14:textId="77777777" w:rsidR="00023273" w:rsidRDefault="00000000">
            <w:pPr>
              <w:pStyle w:val="AccurriTablenumericvalues"/>
              <w:keepNext/>
            </w:pPr>
            <w:r>
              <w:rPr>
                <w:lang w:val="en-AU"/>
              </w:rPr>
              <w:t>(600)</w:t>
            </w:r>
          </w:p>
        </w:tc>
      </w:tr>
      <w:tr w:rsidR="00023273" w14:paraId="5050E4CE" w14:textId="77777777">
        <w:tc>
          <w:tcPr>
            <w:tcW w:w="5602" w:type="dxa"/>
            <w:tcBorders>
              <w:top w:val="nil"/>
              <w:left w:val="nil"/>
              <w:bottom w:val="nil"/>
              <w:right w:val="nil"/>
            </w:tcBorders>
            <w:tcMar>
              <w:left w:w="0" w:type="dxa"/>
              <w:right w:w="0" w:type="dxa"/>
            </w:tcMar>
            <w:vAlign w:val="bottom"/>
          </w:tcPr>
          <w:p w14:paraId="6F6265A8" w14:textId="77777777" w:rsidR="00023273"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2CE2DB9D" w14:textId="77777777" w:rsidR="00023273" w:rsidRDefault="00023273"/>
        </w:tc>
        <w:tc>
          <w:tcPr>
            <w:tcW w:w="1289" w:type="dxa"/>
            <w:tcBorders>
              <w:top w:val="nil"/>
              <w:left w:val="nil"/>
              <w:bottom w:val="nil"/>
              <w:right w:val="nil"/>
            </w:tcBorders>
            <w:tcMar>
              <w:left w:w="0" w:type="dxa"/>
              <w:right w:w="60" w:type="dxa"/>
            </w:tcMar>
            <w:vAlign w:val="bottom"/>
          </w:tcPr>
          <w:p w14:paraId="160FD9FF" w14:textId="77777777" w:rsidR="00023273"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792ADBCF" w14:textId="77777777" w:rsidR="00023273" w:rsidRDefault="00023273"/>
        </w:tc>
        <w:tc>
          <w:tcPr>
            <w:tcW w:w="1289" w:type="dxa"/>
            <w:tcBorders>
              <w:top w:val="nil"/>
              <w:left w:val="nil"/>
              <w:bottom w:val="nil"/>
              <w:right w:val="nil"/>
            </w:tcBorders>
            <w:tcMar>
              <w:left w:w="0" w:type="dxa"/>
              <w:right w:w="60" w:type="dxa"/>
            </w:tcMar>
            <w:vAlign w:val="bottom"/>
          </w:tcPr>
          <w:p w14:paraId="7C3F7BA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786FD8" w14:textId="77777777" w:rsidR="00023273" w:rsidRDefault="00023273"/>
        </w:tc>
        <w:tc>
          <w:tcPr>
            <w:tcW w:w="1289" w:type="dxa"/>
            <w:tcBorders>
              <w:top w:val="nil"/>
              <w:left w:val="nil"/>
              <w:bottom w:val="nil"/>
              <w:right w:val="nil"/>
            </w:tcBorders>
            <w:tcMar>
              <w:left w:w="0" w:type="dxa"/>
              <w:right w:w="60" w:type="dxa"/>
            </w:tcMar>
            <w:vAlign w:val="bottom"/>
          </w:tcPr>
          <w:p w14:paraId="69677CC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2A8076" w14:textId="77777777" w:rsidR="00023273" w:rsidRDefault="00023273"/>
        </w:tc>
        <w:tc>
          <w:tcPr>
            <w:tcW w:w="1289" w:type="dxa"/>
            <w:tcBorders>
              <w:top w:val="nil"/>
              <w:left w:val="nil"/>
              <w:bottom w:val="nil"/>
              <w:right w:val="nil"/>
            </w:tcBorders>
            <w:tcMar>
              <w:left w:w="0" w:type="dxa"/>
              <w:right w:w="60" w:type="dxa"/>
            </w:tcMar>
            <w:vAlign w:val="bottom"/>
          </w:tcPr>
          <w:p w14:paraId="738F021C" w14:textId="77777777" w:rsidR="00023273" w:rsidRDefault="00000000">
            <w:pPr>
              <w:pStyle w:val="AccurriTablenumericvalues"/>
              <w:keepNext/>
            </w:pPr>
            <w:r>
              <w:rPr>
                <w:lang w:val="en-AU"/>
              </w:rPr>
              <w:t>50</w:t>
            </w:r>
          </w:p>
        </w:tc>
      </w:tr>
      <w:tr w:rsidR="00023273" w14:paraId="5A8B1FD3" w14:textId="77777777">
        <w:tc>
          <w:tcPr>
            <w:tcW w:w="5602" w:type="dxa"/>
            <w:tcBorders>
              <w:top w:val="nil"/>
              <w:left w:val="nil"/>
              <w:bottom w:val="nil"/>
              <w:right w:val="nil"/>
            </w:tcBorders>
            <w:tcMar>
              <w:left w:w="0" w:type="dxa"/>
              <w:right w:w="0" w:type="dxa"/>
            </w:tcMar>
            <w:vAlign w:val="bottom"/>
          </w:tcPr>
          <w:p w14:paraId="4A669DC2" w14:textId="77777777" w:rsidR="0002327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5DBEFD08" w14:textId="77777777" w:rsidR="00023273" w:rsidRDefault="00023273"/>
        </w:tc>
        <w:tc>
          <w:tcPr>
            <w:tcW w:w="1289" w:type="dxa"/>
            <w:tcBorders>
              <w:top w:val="nil"/>
              <w:left w:val="nil"/>
              <w:bottom w:val="nil"/>
              <w:right w:val="nil"/>
            </w:tcBorders>
            <w:tcMar>
              <w:left w:w="0" w:type="dxa"/>
              <w:right w:w="60" w:type="dxa"/>
            </w:tcMar>
            <w:vAlign w:val="bottom"/>
          </w:tcPr>
          <w:p w14:paraId="02FE08C8" w14:textId="77777777" w:rsidR="00023273" w:rsidRDefault="00000000">
            <w:pPr>
              <w:pStyle w:val="AccurriTablenumericvalues"/>
              <w:keepNext/>
            </w:pPr>
            <w:r>
              <w:rPr>
                <w:lang w:val="en-AU"/>
              </w:rPr>
              <w:t>200</w:t>
            </w:r>
          </w:p>
        </w:tc>
        <w:tc>
          <w:tcPr>
            <w:tcW w:w="60" w:type="dxa"/>
            <w:tcBorders>
              <w:top w:val="nil"/>
              <w:left w:val="nil"/>
              <w:bottom w:val="nil"/>
              <w:right w:val="nil"/>
            </w:tcBorders>
            <w:tcMar>
              <w:left w:w="0" w:type="dxa"/>
              <w:right w:w="0" w:type="dxa"/>
            </w:tcMar>
          </w:tcPr>
          <w:p w14:paraId="66A39135" w14:textId="77777777" w:rsidR="00023273" w:rsidRDefault="00023273"/>
        </w:tc>
        <w:tc>
          <w:tcPr>
            <w:tcW w:w="1289" w:type="dxa"/>
            <w:tcBorders>
              <w:top w:val="nil"/>
              <w:left w:val="nil"/>
              <w:bottom w:val="nil"/>
              <w:right w:val="nil"/>
            </w:tcBorders>
            <w:tcMar>
              <w:left w:w="0" w:type="dxa"/>
              <w:right w:w="60" w:type="dxa"/>
            </w:tcMar>
            <w:vAlign w:val="bottom"/>
          </w:tcPr>
          <w:p w14:paraId="2C069312"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44EAD7" w14:textId="77777777" w:rsidR="00023273" w:rsidRDefault="00023273"/>
        </w:tc>
        <w:tc>
          <w:tcPr>
            <w:tcW w:w="1289" w:type="dxa"/>
            <w:tcBorders>
              <w:top w:val="nil"/>
              <w:left w:val="nil"/>
              <w:bottom w:val="nil"/>
              <w:right w:val="nil"/>
            </w:tcBorders>
            <w:tcMar>
              <w:left w:w="0" w:type="dxa"/>
              <w:right w:w="60" w:type="dxa"/>
            </w:tcMar>
            <w:vAlign w:val="bottom"/>
          </w:tcPr>
          <w:p w14:paraId="55F1F0A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AA1980" w14:textId="77777777" w:rsidR="00023273" w:rsidRDefault="00023273"/>
        </w:tc>
        <w:tc>
          <w:tcPr>
            <w:tcW w:w="1289" w:type="dxa"/>
            <w:tcBorders>
              <w:top w:val="nil"/>
              <w:left w:val="nil"/>
              <w:bottom w:val="nil"/>
              <w:right w:val="nil"/>
            </w:tcBorders>
            <w:tcMar>
              <w:left w:w="0" w:type="dxa"/>
              <w:right w:w="60" w:type="dxa"/>
            </w:tcMar>
            <w:vAlign w:val="bottom"/>
          </w:tcPr>
          <w:p w14:paraId="41A10D61" w14:textId="77777777" w:rsidR="00023273" w:rsidRDefault="00000000">
            <w:pPr>
              <w:pStyle w:val="AccurriTablenumericvalues"/>
              <w:keepNext/>
            </w:pPr>
            <w:r>
              <w:rPr>
                <w:lang w:val="en-AU"/>
              </w:rPr>
              <w:t>200</w:t>
            </w:r>
          </w:p>
        </w:tc>
      </w:tr>
      <w:tr w:rsidR="00023273" w14:paraId="24FF70E4" w14:textId="77777777">
        <w:tc>
          <w:tcPr>
            <w:tcW w:w="5602" w:type="dxa"/>
            <w:tcBorders>
              <w:top w:val="nil"/>
              <w:left w:val="nil"/>
              <w:bottom w:val="nil"/>
              <w:right w:val="nil"/>
            </w:tcBorders>
            <w:tcMar>
              <w:left w:w="0" w:type="dxa"/>
              <w:right w:w="0" w:type="dxa"/>
            </w:tcMar>
            <w:vAlign w:val="bottom"/>
          </w:tcPr>
          <w:p w14:paraId="2650B679" w14:textId="77777777" w:rsidR="00023273"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01750B1D" w14:textId="77777777" w:rsidR="00023273" w:rsidRDefault="00023273"/>
        </w:tc>
        <w:tc>
          <w:tcPr>
            <w:tcW w:w="1289" w:type="dxa"/>
            <w:tcBorders>
              <w:top w:val="nil"/>
              <w:left w:val="nil"/>
              <w:bottom w:val="nil"/>
              <w:right w:val="nil"/>
            </w:tcBorders>
            <w:tcMar>
              <w:left w:w="0" w:type="dxa"/>
              <w:right w:w="0" w:type="dxa"/>
            </w:tcMar>
            <w:vAlign w:val="bottom"/>
          </w:tcPr>
          <w:p w14:paraId="02381222" w14:textId="77777777" w:rsidR="00023273"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3C1C577A" w14:textId="77777777" w:rsidR="00023273" w:rsidRDefault="00023273"/>
        </w:tc>
        <w:tc>
          <w:tcPr>
            <w:tcW w:w="1289" w:type="dxa"/>
            <w:tcBorders>
              <w:top w:val="nil"/>
              <w:left w:val="nil"/>
              <w:bottom w:val="nil"/>
              <w:right w:val="nil"/>
            </w:tcBorders>
            <w:tcMar>
              <w:left w:w="0" w:type="dxa"/>
              <w:right w:w="60" w:type="dxa"/>
            </w:tcMar>
            <w:vAlign w:val="bottom"/>
          </w:tcPr>
          <w:p w14:paraId="2654C05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63B31B" w14:textId="77777777" w:rsidR="00023273" w:rsidRDefault="00023273"/>
        </w:tc>
        <w:tc>
          <w:tcPr>
            <w:tcW w:w="1289" w:type="dxa"/>
            <w:tcBorders>
              <w:top w:val="nil"/>
              <w:left w:val="nil"/>
              <w:bottom w:val="nil"/>
              <w:right w:val="nil"/>
            </w:tcBorders>
            <w:tcMar>
              <w:left w:w="0" w:type="dxa"/>
              <w:right w:w="60" w:type="dxa"/>
            </w:tcMar>
            <w:vAlign w:val="bottom"/>
          </w:tcPr>
          <w:p w14:paraId="37DAE30F"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457E87" w14:textId="77777777" w:rsidR="00023273" w:rsidRDefault="00023273"/>
        </w:tc>
        <w:tc>
          <w:tcPr>
            <w:tcW w:w="1289" w:type="dxa"/>
            <w:tcBorders>
              <w:top w:val="nil"/>
              <w:left w:val="nil"/>
              <w:bottom w:val="nil"/>
              <w:right w:val="nil"/>
            </w:tcBorders>
            <w:tcMar>
              <w:left w:w="0" w:type="dxa"/>
              <w:right w:w="0" w:type="dxa"/>
            </w:tcMar>
            <w:vAlign w:val="bottom"/>
          </w:tcPr>
          <w:p w14:paraId="7C13F734" w14:textId="77777777" w:rsidR="00023273" w:rsidRDefault="00000000">
            <w:pPr>
              <w:pStyle w:val="AccurriTablenumericvalues"/>
              <w:keepNext/>
            </w:pPr>
            <w:r>
              <w:rPr>
                <w:lang w:val="en-AU"/>
              </w:rPr>
              <w:t>(80)</w:t>
            </w:r>
          </w:p>
        </w:tc>
      </w:tr>
      <w:tr w:rsidR="00023273" w14:paraId="1C5607DE" w14:textId="77777777">
        <w:tc>
          <w:tcPr>
            <w:tcW w:w="5602" w:type="dxa"/>
            <w:tcBorders>
              <w:top w:val="nil"/>
              <w:left w:val="nil"/>
              <w:bottom w:val="nil"/>
              <w:right w:val="nil"/>
            </w:tcBorders>
            <w:tcMar>
              <w:left w:w="0" w:type="dxa"/>
              <w:right w:w="0" w:type="dxa"/>
            </w:tcMar>
            <w:vAlign w:val="bottom"/>
          </w:tcPr>
          <w:p w14:paraId="769A9CF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4857EA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058F0D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F1C1A9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435967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6DAD54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4351AE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454D68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5B78429" w14:textId="77777777" w:rsidR="00023273" w:rsidRDefault="00023273">
            <w:pPr>
              <w:pStyle w:val="AccurriTablenumericvalues"/>
              <w:keepNext/>
            </w:pPr>
          </w:p>
        </w:tc>
      </w:tr>
      <w:tr w:rsidR="00023273" w14:paraId="7EC58355" w14:textId="77777777">
        <w:tc>
          <w:tcPr>
            <w:tcW w:w="5602" w:type="dxa"/>
            <w:tcBorders>
              <w:top w:val="nil"/>
              <w:left w:val="nil"/>
              <w:bottom w:val="nil"/>
              <w:right w:val="nil"/>
            </w:tcBorders>
            <w:tcMar>
              <w:left w:w="0" w:type="dxa"/>
              <w:right w:w="0" w:type="dxa"/>
            </w:tcMar>
            <w:vAlign w:val="bottom"/>
          </w:tcPr>
          <w:p w14:paraId="2B788393"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495C738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AC89C57" w14:textId="77777777" w:rsidR="00023273"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7D22AC7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63E4830" w14:textId="77777777" w:rsidR="00023273"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0E642AE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3CE0AF3" w14:textId="77777777" w:rsidR="0002327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0286E6D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C539D48" w14:textId="77777777" w:rsidR="00023273" w:rsidRDefault="00000000">
            <w:pPr>
              <w:pStyle w:val="AccurriTablenumericvalues"/>
              <w:keepNext/>
            </w:pPr>
            <w:r>
              <w:rPr>
                <w:lang w:val="en-AU"/>
              </w:rPr>
              <w:t>105,570</w:t>
            </w:r>
          </w:p>
        </w:tc>
      </w:tr>
    </w:tbl>
    <w:p w14:paraId="7A4C6334" w14:textId="77777777" w:rsidR="00023273" w:rsidRDefault="00000000">
      <w:r>
        <w:rPr>
          <w:rFonts w:ascii="Times New Roman" w:eastAsia="Times New Roman" w:hAnsi="Times New Roman" w:cs="Times New Roman"/>
          <w:b/>
          <w:lang w:val="en-AU"/>
        </w:rPr>
        <w:t xml:space="preserve"> </w:t>
      </w:r>
    </w:p>
    <w:p w14:paraId="5F86C53D" w14:textId="77777777" w:rsidR="00023273" w:rsidRDefault="00000000">
      <w:pPr>
        <w:pStyle w:val="AccurriParagraphcontent"/>
        <w:keepNext/>
        <w:keepLines/>
      </w:pPr>
      <w:r>
        <w:rPr>
          <w:lang w:val="en-AU"/>
        </w:rPr>
        <w:t>The level 3 assets and liabilities unobservable inputs and sensitivity are as follows:</w:t>
      </w:r>
    </w:p>
    <w:p w14:paraId="50499F08"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023273" w14:paraId="14EA1C71" w14:textId="77777777">
        <w:trPr>
          <w:cantSplit/>
          <w:tblHeader/>
        </w:trPr>
        <w:tc>
          <w:tcPr>
            <w:tcW w:w="2152" w:type="dxa"/>
            <w:tcBorders>
              <w:top w:val="nil"/>
              <w:left w:val="nil"/>
              <w:bottom w:val="nil"/>
              <w:right w:val="nil"/>
            </w:tcBorders>
            <w:tcMar>
              <w:left w:w="0" w:type="dxa"/>
              <w:right w:w="0" w:type="dxa"/>
            </w:tcMar>
            <w:vAlign w:val="bottom"/>
          </w:tcPr>
          <w:p w14:paraId="3366E8FF"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E05587B" w14:textId="77777777" w:rsidR="00023273" w:rsidRDefault="00023273"/>
        </w:tc>
        <w:tc>
          <w:tcPr>
            <w:tcW w:w="2152" w:type="dxa"/>
            <w:tcBorders>
              <w:top w:val="nil"/>
              <w:left w:val="nil"/>
              <w:bottom w:val="nil"/>
              <w:right w:val="nil"/>
            </w:tcBorders>
            <w:tcMar>
              <w:left w:w="0" w:type="dxa"/>
              <w:right w:w="0" w:type="dxa"/>
            </w:tcMar>
            <w:vAlign w:val="bottom"/>
          </w:tcPr>
          <w:p w14:paraId="7E2011FD"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2F5F16AA" w14:textId="77777777" w:rsidR="00023273" w:rsidRDefault="00023273"/>
        </w:tc>
        <w:tc>
          <w:tcPr>
            <w:tcW w:w="2152" w:type="dxa"/>
            <w:tcBorders>
              <w:top w:val="nil"/>
              <w:left w:val="nil"/>
              <w:bottom w:val="nil"/>
              <w:right w:val="nil"/>
            </w:tcBorders>
            <w:tcMar>
              <w:left w:w="0" w:type="dxa"/>
              <w:right w:w="0" w:type="dxa"/>
            </w:tcMar>
            <w:vAlign w:val="bottom"/>
          </w:tcPr>
          <w:p w14:paraId="6DF5460E" w14:textId="77777777" w:rsidR="00023273" w:rsidRDefault="00000000">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758D802B" w14:textId="77777777" w:rsidR="00023273" w:rsidRDefault="00023273"/>
        </w:tc>
        <w:tc>
          <w:tcPr>
            <w:tcW w:w="4364" w:type="dxa"/>
            <w:tcBorders>
              <w:top w:val="nil"/>
              <w:left w:val="nil"/>
              <w:bottom w:val="nil"/>
              <w:right w:val="nil"/>
            </w:tcBorders>
            <w:tcMar>
              <w:left w:w="0" w:type="dxa"/>
              <w:right w:w="0" w:type="dxa"/>
            </w:tcMar>
            <w:vAlign w:val="bottom"/>
          </w:tcPr>
          <w:p w14:paraId="507ADFD7" w14:textId="77777777" w:rsidR="00023273" w:rsidRDefault="00000000">
            <w:pPr>
              <w:pStyle w:val="AccurriTableheaderinsubtable"/>
              <w:keepNext/>
              <w:jc w:val="left"/>
            </w:pPr>
            <w:r>
              <w:rPr>
                <w:lang w:val="en-AU"/>
              </w:rPr>
              <w:t> </w:t>
            </w:r>
          </w:p>
        </w:tc>
      </w:tr>
      <w:tr w:rsidR="00023273" w14:paraId="6E437A82" w14:textId="77777777">
        <w:trPr>
          <w:cantSplit/>
          <w:tblHeader/>
        </w:trPr>
        <w:tc>
          <w:tcPr>
            <w:tcW w:w="2152" w:type="dxa"/>
            <w:tcBorders>
              <w:top w:val="nil"/>
              <w:left w:val="nil"/>
              <w:bottom w:val="nil"/>
              <w:right w:val="nil"/>
            </w:tcBorders>
            <w:tcMar>
              <w:left w:w="0" w:type="dxa"/>
              <w:right w:w="0" w:type="dxa"/>
            </w:tcMar>
            <w:vAlign w:val="bottom"/>
          </w:tcPr>
          <w:p w14:paraId="7451CCA7" w14:textId="77777777" w:rsidR="00023273" w:rsidRDefault="00000000">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012505F4" w14:textId="77777777" w:rsidR="00023273" w:rsidRDefault="00023273"/>
        </w:tc>
        <w:tc>
          <w:tcPr>
            <w:tcW w:w="2152" w:type="dxa"/>
            <w:tcBorders>
              <w:top w:val="nil"/>
              <w:left w:val="nil"/>
              <w:bottom w:val="nil"/>
              <w:right w:val="nil"/>
            </w:tcBorders>
            <w:tcMar>
              <w:left w:w="0" w:type="dxa"/>
              <w:right w:w="0" w:type="dxa"/>
            </w:tcMar>
            <w:vAlign w:val="bottom"/>
          </w:tcPr>
          <w:p w14:paraId="046208AF" w14:textId="77777777" w:rsidR="00023273" w:rsidRDefault="00000000">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3FF3C70A" w14:textId="77777777" w:rsidR="00023273" w:rsidRDefault="00023273"/>
        </w:tc>
        <w:tc>
          <w:tcPr>
            <w:tcW w:w="2152" w:type="dxa"/>
            <w:tcBorders>
              <w:top w:val="nil"/>
              <w:left w:val="nil"/>
              <w:bottom w:val="nil"/>
              <w:right w:val="nil"/>
            </w:tcBorders>
            <w:tcMar>
              <w:left w:w="0" w:type="dxa"/>
              <w:right w:w="0" w:type="dxa"/>
            </w:tcMar>
            <w:vAlign w:val="bottom"/>
          </w:tcPr>
          <w:p w14:paraId="0627A914" w14:textId="77777777" w:rsidR="00023273" w:rsidRDefault="00000000">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3A8E21B5" w14:textId="77777777" w:rsidR="00023273" w:rsidRDefault="00023273"/>
        </w:tc>
        <w:tc>
          <w:tcPr>
            <w:tcW w:w="4364" w:type="dxa"/>
            <w:tcBorders>
              <w:top w:val="nil"/>
              <w:left w:val="nil"/>
              <w:bottom w:val="nil"/>
              <w:right w:val="nil"/>
            </w:tcBorders>
            <w:tcMar>
              <w:left w:w="0" w:type="dxa"/>
              <w:right w:w="0" w:type="dxa"/>
            </w:tcMar>
            <w:vAlign w:val="bottom"/>
          </w:tcPr>
          <w:p w14:paraId="79AFF47E" w14:textId="77777777" w:rsidR="00023273" w:rsidRDefault="00000000">
            <w:pPr>
              <w:pStyle w:val="AccurriTableheaderinsubtable"/>
              <w:keepNext/>
              <w:jc w:val="left"/>
            </w:pPr>
            <w:r>
              <w:rPr>
                <w:lang w:val="en-AU"/>
              </w:rPr>
              <w:t>Sensitivity</w:t>
            </w:r>
          </w:p>
        </w:tc>
      </w:tr>
      <w:tr w:rsidR="00023273" w14:paraId="1B25B996" w14:textId="77777777">
        <w:trPr>
          <w:cantSplit/>
          <w:tblHeader/>
        </w:trPr>
        <w:tc>
          <w:tcPr>
            <w:tcW w:w="2152" w:type="dxa"/>
            <w:tcBorders>
              <w:top w:val="nil"/>
              <w:left w:val="nil"/>
              <w:bottom w:val="nil"/>
              <w:right w:val="nil"/>
            </w:tcBorders>
            <w:tcMar>
              <w:left w:w="0" w:type="dxa"/>
              <w:right w:w="0" w:type="dxa"/>
            </w:tcMar>
            <w:vAlign w:val="bottom"/>
          </w:tcPr>
          <w:p w14:paraId="2DBFCD6E"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3238C6B5" w14:textId="77777777" w:rsidR="00023273" w:rsidRDefault="00023273"/>
        </w:tc>
        <w:tc>
          <w:tcPr>
            <w:tcW w:w="2152" w:type="dxa"/>
            <w:tcBorders>
              <w:top w:val="nil"/>
              <w:left w:val="nil"/>
              <w:bottom w:val="nil"/>
              <w:right w:val="nil"/>
            </w:tcBorders>
            <w:tcMar>
              <w:left w:w="0" w:type="dxa"/>
              <w:right w:w="0" w:type="dxa"/>
            </w:tcMar>
            <w:vAlign w:val="bottom"/>
          </w:tcPr>
          <w:p w14:paraId="472BEE1D"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7B5A98A3" w14:textId="77777777" w:rsidR="00023273" w:rsidRDefault="00023273"/>
        </w:tc>
        <w:tc>
          <w:tcPr>
            <w:tcW w:w="2152" w:type="dxa"/>
            <w:tcBorders>
              <w:top w:val="nil"/>
              <w:left w:val="nil"/>
              <w:bottom w:val="nil"/>
              <w:right w:val="nil"/>
            </w:tcBorders>
            <w:tcMar>
              <w:left w:w="0" w:type="dxa"/>
              <w:right w:w="0" w:type="dxa"/>
            </w:tcMar>
            <w:vAlign w:val="bottom"/>
          </w:tcPr>
          <w:p w14:paraId="5D9E97B4"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282EC336" w14:textId="77777777" w:rsidR="00023273" w:rsidRDefault="00023273"/>
        </w:tc>
        <w:tc>
          <w:tcPr>
            <w:tcW w:w="4364" w:type="dxa"/>
            <w:tcBorders>
              <w:top w:val="nil"/>
              <w:left w:val="nil"/>
              <w:bottom w:val="nil"/>
              <w:right w:val="nil"/>
            </w:tcBorders>
            <w:tcMar>
              <w:left w:w="0" w:type="dxa"/>
              <w:right w:w="0" w:type="dxa"/>
            </w:tcMar>
            <w:vAlign w:val="bottom"/>
          </w:tcPr>
          <w:p w14:paraId="2503BAE5" w14:textId="77777777" w:rsidR="00023273" w:rsidRDefault="00023273">
            <w:pPr>
              <w:pStyle w:val="AccurriTableheaderinsubtable"/>
              <w:keepNext/>
              <w:jc w:val="left"/>
            </w:pPr>
          </w:p>
        </w:tc>
      </w:tr>
      <w:tr w:rsidR="00023273" w14:paraId="2AA86C09" w14:textId="77777777">
        <w:tc>
          <w:tcPr>
            <w:tcW w:w="2152" w:type="dxa"/>
            <w:tcBorders>
              <w:top w:val="nil"/>
              <w:left w:val="nil"/>
              <w:bottom w:val="nil"/>
              <w:right w:val="nil"/>
            </w:tcBorders>
            <w:tcMar>
              <w:left w:w="0" w:type="dxa"/>
              <w:right w:w="0" w:type="dxa"/>
            </w:tcMar>
          </w:tcPr>
          <w:p w14:paraId="114D7388" w14:textId="77777777" w:rsidR="00023273"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6355D92F" w14:textId="77777777" w:rsidR="00023273" w:rsidRDefault="00023273"/>
        </w:tc>
        <w:tc>
          <w:tcPr>
            <w:tcW w:w="2152" w:type="dxa"/>
            <w:tcBorders>
              <w:top w:val="nil"/>
              <w:left w:val="nil"/>
              <w:bottom w:val="nil"/>
              <w:right w:val="nil"/>
            </w:tcBorders>
            <w:tcMar>
              <w:left w:w="0" w:type="dxa"/>
              <w:right w:w="0" w:type="dxa"/>
            </w:tcMar>
          </w:tcPr>
          <w:p w14:paraId="6F79C36D" w14:textId="77777777" w:rsidR="00023273" w:rsidRDefault="00000000">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2D4B2742" w14:textId="77777777" w:rsidR="00023273" w:rsidRDefault="00023273"/>
        </w:tc>
        <w:tc>
          <w:tcPr>
            <w:tcW w:w="2152" w:type="dxa"/>
            <w:tcBorders>
              <w:top w:val="nil"/>
              <w:left w:val="nil"/>
              <w:bottom w:val="nil"/>
              <w:right w:val="nil"/>
            </w:tcBorders>
            <w:tcMar>
              <w:left w:w="0" w:type="dxa"/>
              <w:right w:w="0" w:type="dxa"/>
            </w:tcMar>
          </w:tcPr>
          <w:p w14:paraId="372DCFCA" w14:textId="77777777" w:rsidR="00023273" w:rsidRDefault="00000000">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738956CA" w14:textId="77777777" w:rsidR="00023273" w:rsidRDefault="00023273"/>
        </w:tc>
        <w:tc>
          <w:tcPr>
            <w:tcW w:w="4364" w:type="dxa"/>
            <w:tcBorders>
              <w:top w:val="nil"/>
              <w:left w:val="nil"/>
              <w:bottom w:val="nil"/>
              <w:right w:val="nil"/>
            </w:tcBorders>
            <w:tcMar>
              <w:left w:w="0" w:type="dxa"/>
              <w:right w:w="0" w:type="dxa"/>
            </w:tcMar>
          </w:tcPr>
          <w:p w14:paraId="76D37E7D" w14:textId="77777777" w:rsidR="00023273" w:rsidRDefault="00000000">
            <w:pPr>
              <w:pStyle w:val="AccurriTabletextvalues"/>
              <w:keepNext/>
              <w:jc w:val="left"/>
            </w:pPr>
            <w:r>
              <w:rPr>
                <w:lang w:val="en-AU"/>
              </w:rPr>
              <w:t>0.25% change would increase/decrease fair value by CU5,000</w:t>
            </w:r>
          </w:p>
        </w:tc>
      </w:tr>
      <w:tr w:rsidR="00023273" w14:paraId="6B23BED4" w14:textId="77777777">
        <w:tc>
          <w:tcPr>
            <w:tcW w:w="2152" w:type="dxa"/>
            <w:tcBorders>
              <w:top w:val="nil"/>
              <w:left w:val="nil"/>
              <w:bottom w:val="nil"/>
              <w:right w:val="nil"/>
            </w:tcBorders>
            <w:tcMar>
              <w:left w:w="0" w:type="dxa"/>
              <w:right w:w="0" w:type="dxa"/>
            </w:tcMar>
          </w:tcPr>
          <w:p w14:paraId="1A455B0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1C1F980" w14:textId="77777777" w:rsidR="00023273" w:rsidRDefault="00023273"/>
        </w:tc>
        <w:tc>
          <w:tcPr>
            <w:tcW w:w="2152" w:type="dxa"/>
            <w:tcBorders>
              <w:top w:val="nil"/>
              <w:left w:val="nil"/>
              <w:bottom w:val="nil"/>
              <w:right w:val="nil"/>
            </w:tcBorders>
            <w:tcMar>
              <w:left w:w="0" w:type="dxa"/>
              <w:right w:w="0" w:type="dxa"/>
            </w:tcMar>
          </w:tcPr>
          <w:p w14:paraId="398D9B29" w14:textId="77777777" w:rsidR="00023273"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088650E2" w14:textId="77777777" w:rsidR="00023273" w:rsidRDefault="00023273"/>
        </w:tc>
        <w:tc>
          <w:tcPr>
            <w:tcW w:w="2152" w:type="dxa"/>
            <w:tcBorders>
              <w:top w:val="nil"/>
              <w:left w:val="nil"/>
              <w:bottom w:val="nil"/>
              <w:right w:val="nil"/>
            </w:tcBorders>
            <w:tcMar>
              <w:left w:w="0" w:type="dxa"/>
              <w:right w:w="0" w:type="dxa"/>
            </w:tcMar>
          </w:tcPr>
          <w:p w14:paraId="23D9B18A" w14:textId="77777777" w:rsidR="00023273" w:rsidRDefault="00000000">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717CC0E3" w14:textId="77777777" w:rsidR="00023273" w:rsidRDefault="00023273"/>
        </w:tc>
        <w:tc>
          <w:tcPr>
            <w:tcW w:w="4364" w:type="dxa"/>
            <w:tcBorders>
              <w:top w:val="nil"/>
              <w:left w:val="nil"/>
              <w:bottom w:val="nil"/>
              <w:right w:val="nil"/>
            </w:tcBorders>
            <w:tcMar>
              <w:left w:w="0" w:type="dxa"/>
              <w:right w:w="0" w:type="dxa"/>
            </w:tcMar>
          </w:tcPr>
          <w:p w14:paraId="5A00C8C9" w14:textId="77777777" w:rsidR="00023273" w:rsidRDefault="00000000">
            <w:pPr>
              <w:pStyle w:val="AccurriTabletextvalues"/>
              <w:keepNext/>
              <w:jc w:val="left"/>
            </w:pPr>
            <w:r>
              <w:rPr>
                <w:lang w:val="en-AU"/>
              </w:rPr>
              <w:t>1.00% change would increase/decrease fair value by CU14,000</w:t>
            </w:r>
          </w:p>
        </w:tc>
      </w:tr>
      <w:tr w:rsidR="00023273" w14:paraId="76F91E39" w14:textId="77777777">
        <w:tc>
          <w:tcPr>
            <w:tcW w:w="2152" w:type="dxa"/>
            <w:tcBorders>
              <w:top w:val="nil"/>
              <w:left w:val="nil"/>
              <w:bottom w:val="nil"/>
              <w:right w:val="nil"/>
            </w:tcBorders>
            <w:tcMar>
              <w:left w:w="0" w:type="dxa"/>
              <w:right w:w="0" w:type="dxa"/>
            </w:tcMar>
          </w:tcPr>
          <w:p w14:paraId="555CB5DD" w14:textId="77777777" w:rsidR="0002327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60B9BA06" w14:textId="77777777" w:rsidR="00023273" w:rsidRDefault="00023273"/>
        </w:tc>
        <w:tc>
          <w:tcPr>
            <w:tcW w:w="2152" w:type="dxa"/>
            <w:tcBorders>
              <w:top w:val="nil"/>
              <w:left w:val="nil"/>
              <w:bottom w:val="nil"/>
              <w:right w:val="nil"/>
            </w:tcBorders>
            <w:tcMar>
              <w:left w:w="0" w:type="dxa"/>
              <w:right w:w="0" w:type="dxa"/>
            </w:tcMar>
          </w:tcPr>
          <w:p w14:paraId="502250BF" w14:textId="77777777" w:rsidR="00023273"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4F807DB0" w14:textId="77777777" w:rsidR="00023273" w:rsidRDefault="00023273"/>
        </w:tc>
        <w:tc>
          <w:tcPr>
            <w:tcW w:w="2152" w:type="dxa"/>
            <w:tcBorders>
              <w:top w:val="nil"/>
              <w:left w:val="nil"/>
              <w:bottom w:val="nil"/>
              <w:right w:val="nil"/>
            </w:tcBorders>
            <w:tcMar>
              <w:left w:w="0" w:type="dxa"/>
              <w:right w:w="0" w:type="dxa"/>
            </w:tcMar>
          </w:tcPr>
          <w:p w14:paraId="0F629BA9" w14:textId="77777777" w:rsidR="00023273" w:rsidRDefault="00000000">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54FA6A40" w14:textId="77777777" w:rsidR="00023273" w:rsidRDefault="00023273"/>
        </w:tc>
        <w:tc>
          <w:tcPr>
            <w:tcW w:w="4364" w:type="dxa"/>
            <w:tcBorders>
              <w:top w:val="nil"/>
              <w:left w:val="nil"/>
              <w:bottom w:val="nil"/>
              <w:right w:val="nil"/>
            </w:tcBorders>
            <w:tcMar>
              <w:left w:w="0" w:type="dxa"/>
              <w:right w:w="0" w:type="dxa"/>
            </w:tcMar>
          </w:tcPr>
          <w:p w14:paraId="25CAFA82" w14:textId="77777777" w:rsidR="00023273" w:rsidRDefault="00000000">
            <w:pPr>
              <w:pStyle w:val="AccurriTabletextvalues"/>
              <w:keepNext/>
              <w:jc w:val="left"/>
            </w:pPr>
            <w:r>
              <w:rPr>
                <w:lang w:val="en-AU"/>
              </w:rPr>
              <w:t>0.75% change would increase/decrease fair value by CU352,000</w:t>
            </w:r>
          </w:p>
        </w:tc>
      </w:tr>
      <w:tr w:rsidR="00023273" w14:paraId="62CCA1D7" w14:textId="77777777">
        <w:tc>
          <w:tcPr>
            <w:tcW w:w="2152" w:type="dxa"/>
            <w:tcBorders>
              <w:top w:val="nil"/>
              <w:left w:val="nil"/>
              <w:bottom w:val="nil"/>
              <w:right w:val="nil"/>
            </w:tcBorders>
            <w:tcMar>
              <w:left w:w="0" w:type="dxa"/>
              <w:right w:w="0" w:type="dxa"/>
            </w:tcMar>
          </w:tcPr>
          <w:p w14:paraId="4E09581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785F71F" w14:textId="77777777" w:rsidR="00023273" w:rsidRDefault="00023273"/>
        </w:tc>
        <w:tc>
          <w:tcPr>
            <w:tcW w:w="2152" w:type="dxa"/>
            <w:tcBorders>
              <w:top w:val="nil"/>
              <w:left w:val="nil"/>
              <w:bottom w:val="nil"/>
              <w:right w:val="nil"/>
            </w:tcBorders>
            <w:tcMar>
              <w:left w:w="0" w:type="dxa"/>
              <w:right w:w="0" w:type="dxa"/>
            </w:tcMar>
          </w:tcPr>
          <w:p w14:paraId="49664F01" w14:textId="77777777" w:rsidR="00023273" w:rsidRDefault="00000000">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74F1C508" w14:textId="77777777" w:rsidR="00023273" w:rsidRDefault="00023273"/>
        </w:tc>
        <w:tc>
          <w:tcPr>
            <w:tcW w:w="2152" w:type="dxa"/>
            <w:tcBorders>
              <w:top w:val="nil"/>
              <w:left w:val="nil"/>
              <w:bottom w:val="nil"/>
              <w:right w:val="nil"/>
            </w:tcBorders>
            <w:tcMar>
              <w:left w:w="0" w:type="dxa"/>
              <w:right w:w="0" w:type="dxa"/>
            </w:tcMar>
          </w:tcPr>
          <w:p w14:paraId="7A20C4C8" w14:textId="77777777" w:rsidR="00023273" w:rsidRDefault="00000000">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562A16AE" w14:textId="77777777" w:rsidR="00023273" w:rsidRDefault="00023273"/>
        </w:tc>
        <w:tc>
          <w:tcPr>
            <w:tcW w:w="4364" w:type="dxa"/>
            <w:tcBorders>
              <w:top w:val="nil"/>
              <w:left w:val="nil"/>
              <w:bottom w:val="nil"/>
              <w:right w:val="nil"/>
            </w:tcBorders>
            <w:tcMar>
              <w:left w:w="0" w:type="dxa"/>
              <w:right w:w="0" w:type="dxa"/>
            </w:tcMar>
          </w:tcPr>
          <w:p w14:paraId="27B4EBF3" w14:textId="77777777" w:rsidR="00023273" w:rsidRDefault="00000000">
            <w:pPr>
              <w:pStyle w:val="AccurriTabletextvalues"/>
              <w:keepNext/>
              <w:jc w:val="left"/>
            </w:pPr>
            <w:r>
              <w:rPr>
                <w:lang w:val="en-AU"/>
              </w:rPr>
              <w:t>0.25% change would increase/decrease fair value by CU117,000</w:t>
            </w:r>
          </w:p>
        </w:tc>
      </w:tr>
      <w:tr w:rsidR="00023273" w14:paraId="56CF1307" w14:textId="77777777">
        <w:tc>
          <w:tcPr>
            <w:tcW w:w="2152" w:type="dxa"/>
            <w:tcBorders>
              <w:top w:val="nil"/>
              <w:left w:val="nil"/>
              <w:bottom w:val="nil"/>
              <w:right w:val="nil"/>
            </w:tcBorders>
            <w:tcMar>
              <w:left w:w="0" w:type="dxa"/>
              <w:right w:w="0" w:type="dxa"/>
            </w:tcMar>
          </w:tcPr>
          <w:p w14:paraId="5F69A9C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3A2BD49" w14:textId="77777777" w:rsidR="00023273" w:rsidRDefault="00023273"/>
        </w:tc>
        <w:tc>
          <w:tcPr>
            <w:tcW w:w="2152" w:type="dxa"/>
            <w:tcBorders>
              <w:top w:val="nil"/>
              <w:left w:val="nil"/>
              <w:bottom w:val="nil"/>
              <w:right w:val="nil"/>
            </w:tcBorders>
            <w:tcMar>
              <w:left w:w="0" w:type="dxa"/>
              <w:right w:w="0" w:type="dxa"/>
            </w:tcMar>
          </w:tcPr>
          <w:p w14:paraId="454487BD" w14:textId="77777777" w:rsidR="00023273" w:rsidRDefault="00000000">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71183EFD" w14:textId="77777777" w:rsidR="00023273" w:rsidRDefault="00023273"/>
        </w:tc>
        <w:tc>
          <w:tcPr>
            <w:tcW w:w="2152" w:type="dxa"/>
            <w:tcBorders>
              <w:top w:val="nil"/>
              <w:left w:val="nil"/>
              <w:bottom w:val="nil"/>
              <w:right w:val="nil"/>
            </w:tcBorders>
            <w:tcMar>
              <w:left w:w="0" w:type="dxa"/>
              <w:right w:w="0" w:type="dxa"/>
            </w:tcMar>
          </w:tcPr>
          <w:p w14:paraId="4A356E3D" w14:textId="77777777" w:rsidR="00023273" w:rsidRDefault="00000000">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7ED2FD96" w14:textId="77777777" w:rsidR="00023273" w:rsidRDefault="00023273"/>
        </w:tc>
        <w:tc>
          <w:tcPr>
            <w:tcW w:w="4364" w:type="dxa"/>
            <w:tcBorders>
              <w:top w:val="nil"/>
              <w:left w:val="nil"/>
              <w:bottom w:val="nil"/>
              <w:right w:val="nil"/>
            </w:tcBorders>
            <w:tcMar>
              <w:left w:w="0" w:type="dxa"/>
              <w:right w:w="0" w:type="dxa"/>
            </w:tcMar>
          </w:tcPr>
          <w:p w14:paraId="7F57651D" w14:textId="77777777" w:rsidR="00023273" w:rsidRDefault="00000000">
            <w:pPr>
              <w:pStyle w:val="AccurriTabletextvalues"/>
              <w:keepNext/>
              <w:jc w:val="left"/>
            </w:pPr>
            <w:r>
              <w:rPr>
                <w:lang w:val="en-AU"/>
              </w:rPr>
              <w:t>0.75% change would increase/decrease fair value by CU276,000</w:t>
            </w:r>
          </w:p>
        </w:tc>
      </w:tr>
      <w:tr w:rsidR="00023273" w14:paraId="144117F6" w14:textId="77777777">
        <w:tc>
          <w:tcPr>
            <w:tcW w:w="2152" w:type="dxa"/>
            <w:tcBorders>
              <w:top w:val="nil"/>
              <w:left w:val="nil"/>
              <w:bottom w:val="nil"/>
              <w:right w:val="nil"/>
            </w:tcBorders>
            <w:tcMar>
              <w:left w:w="0" w:type="dxa"/>
              <w:right w:w="0" w:type="dxa"/>
            </w:tcMar>
          </w:tcPr>
          <w:p w14:paraId="6119D95E"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7B4E595" w14:textId="77777777" w:rsidR="00023273" w:rsidRDefault="00023273"/>
        </w:tc>
        <w:tc>
          <w:tcPr>
            <w:tcW w:w="2152" w:type="dxa"/>
            <w:tcBorders>
              <w:top w:val="nil"/>
              <w:left w:val="nil"/>
              <w:bottom w:val="nil"/>
              <w:right w:val="nil"/>
            </w:tcBorders>
            <w:tcMar>
              <w:left w:w="0" w:type="dxa"/>
              <w:right w:w="0" w:type="dxa"/>
            </w:tcMar>
          </w:tcPr>
          <w:p w14:paraId="31D85754" w14:textId="77777777" w:rsidR="00023273"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539AEEF5" w14:textId="77777777" w:rsidR="00023273" w:rsidRDefault="00023273"/>
        </w:tc>
        <w:tc>
          <w:tcPr>
            <w:tcW w:w="2152" w:type="dxa"/>
            <w:tcBorders>
              <w:top w:val="nil"/>
              <w:left w:val="nil"/>
              <w:bottom w:val="nil"/>
              <w:right w:val="nil"/>
            </w:tcBorders>
            <w:tcMar>
              <w:left w:w="0" w:type="dxa"/>
              <w:right w:w="0" w:type="dxa"/>
            </w:tcMar>
          </w:tcPr>
          <w:p w14:paraId="79CE04BE" w14:textId="77777777" w:rsidR="00023273" w:rsidRDefault="00000000">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6F98E1C2" w14:textId="77777777" w:rsidR="00023273" w:rsidRDefault="00023273"/>
        </w:tc>
        <w:tc>
          <w:tcPr>
            <w:tcW w:w="4364" w:type="dxa"/>
            <w:tcBorders>
              <w:top w:val="nil"/>
              <w:left w:val="nil"/>
              <w:bottom w:val="nil"/>
              <w:right w:val="nil"/>
            </w:tcBorders>
            <w:tcMar>
              <w:left w:w="0" w:type="dxa"/>
              <w:right w:w="0" w:type="dxa"/>
            </w:tcMar>
          </w:tcPr>
          <w:p w14:paraId="5719CFAE" w14:textId="77777777" w:rsidR="00023273" w:rsidRDefault="00000000">
            <w:pPr>
              <w:pStyle w:val="AccurriTabletextvalues"/>
              <w:keepNext/>
              <w:jc w:val="left"/>
            </w:pPr>
            <w:r>
              <w:rPr>
                <w:lang w:val="en-AU"/>
              </w:rPr>
              <w:t>0.5% change would increase/decrease fair value by CU57,000</w:t>
            </w:r>
          </w:p>
        </w:tc>
      </w:tr>
      <w:tr w:rsidR="00023273" w14:paraId="0E61D24F" w14:textId="77777777">
        <w:tc>
          <w:tcPr>
            <w:tcW w:w="2152" w:type="dxa"/>
            <w:tcBorders>
              <w:top w:val="nil"/>
              <w:left w:val="nil"/>
              <w:bottom w:val="nil"/>
              <w:right w:val="nil"/>
            </w:tcBorders>
            <w:tcMar>
              <w:left w:w="0" w:type="dxa"/>
              <w:right w:w="0" w:type="dxa"/>
            </w:tcMar>
          </w:tcPr>
          <w:p w14:paraId="2040F25D" w14:textId="77777777" w:rsidR="0002327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769EA3E3" w14:textId="77777777" w:rsidR="00023273" w:rsidRDefault="00023273"/>
        </w:tc>
        <w:tc>
          <w:tcPr>
            <w:tcW w:w="2152" w:type="dxa"/>
            <w:tcBorders>
              <w:top w:val="nil"/>
              <w:left w:val="nil"/>
              <w:bottom w:val="nil"/>
              <w:right w:val="nil"/>
            </w:tcBorders>
            <w:tcMar>
              <w:left w:w="0" w:type="dxa"/>
              <w:right w:w="0" w:type="dxa"/>
            </w:tcMar>
          </w:tcPr>
          <w:p w14:paraId="3F022DF5" w14:textId="77777777" w:rsidR="00023273"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51A9D875" w14:textId="77777777" w:rsidR="00023273" w:rsidRDefault="00023273"/>
        </w:tc>
        <w:tc>
          <w:tcPr>
            <w:tcW w:w="2152" w:type="dxa"/>
            <w:tcBorders>
              <w:top w:val="nil"/>
              <w:left w:val="nil"/>
              <w:bottom w:val="nil"/>
              <w:right w:val="nil"/>
            </w:tcBorders>
            <w:tcMar>
              <w:left w:w="0" w:type="dxa"/>
              <w:right w:w="0" w:type="dxa"/>
            </w:tcMar>
          </w:tcPr>
          <w:p w14:paraId="7BE1F324" w14:textId="77777777" w:rsidR="00023273" w:rsidRDefault="00000000">
            <w:pPr>
              <w:pStyle w:val="AccurriTabletextvalues"/>
              <w:keepNext/>
              <w:jc w:val="left"/>
            </w:pPr>
            <w:r>
              <w:rPr>
                <w:lang w:val="en-AU"/>
              </w:rPr>
              <w:t>6.0% to 8.0% (7.5%)</w:t>
            </w:r>
          </w:p>
        </w:tc>
        <w:tc>
          <w:tcPr>
            <w:tcW w:w="60" w:type="dxa"/>
            <w:tcBorders>
              <w:top w:val="nil"/>
              <w:left w:val="nil"/>
              <w:bottom w:val="nil"/>
              <w:right w:val="nil"/>
            </w:tcBorders>
            <w:tcMar>
              <w:left w:w="0" w:type="dxa"/>
              <w:right w:w="0" w:type="dxa"/>
            </w:tcMar>
          </w:tcPr>
          <w:p w14:paraId="2639A8D6" w14:textId="77777777" w:rsidR="00023273" w:rsidRDefault="00023273"/>
        </w:tc>
        <w:tc>
          <w:tcPr>
            <w:tcW w:w="4364" w:type="dxa"/>
            <w:tcBorders>
              <w:top w:val="nil"/>
              <w:left w:val="nil"/>
              <w:bottom w:val="nil"/>
              <w:right w:val="nil"/>
            </w:tcBorders>
            <w:tcMar>
              <w:left w:w="0" w:type="dxa"/>
              <w:right w:w="0" w:type="dxa"/>
            </w:tcMar>
          </w:tcPr>
          <w:p w14:paraId="0D0EDDDB" w14:textId="77777777" w:rsidR="00023273" w:rsidRDefault="00000000">
            <w:pPr>
              <w:pStyle w:val="AccurriTabletextvalues"/>
              <w:keepNext/>
              <w:jc w:val="left"/>
            </w:pPr>
            <w:r>
              <w:rPr>
                <w:lang w:val="en-AU"/>
              </w:rPr>
              <w:t>0.75% change would increase/decrease fair value by CU440,000</w:t>
            </w:r>
          </w:p>
        </w:tc>
      </w:tr>
      <w:tr w:rsidR="00023273" w14:paraId="0C4D43B5" w14:textId="77777777">
        <w:tc>
          <w:tcPr>
            <w:tcW w:w="2152" w:type="dxa"/>
            <w:tcBorders>
              <w:top w:val="nil"/>
              <w:left w:val="nil"/>
              <w:bottom w:val="nil"/>
              <w:right w:val="nil"/>
            </w:tcBorders>
            <w:tcMar>
              <w:left w:w="0" w:type="dxa"/>
              <w:right w:w="0" w:type="dxa"/>
            </w:tcMar>
          </w:tcPr>
          <w:p w14:paraId="59CDD99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9208AB5" w14:textId="77777777" w:rsidR="00023273" w:rsidRDefault="00023273"/>
        </w:tc>
        <w:tc>
          <w:tcPr>
            <w:tcW w:w="2152" w:type="dxa"/>
            <w:tcBorders>
              <w:top w:val="nil"/>
              <w:left w:val="nil"/>
              <w:bottom w:val="nil"/>
              <w:right w:val="nil"/>
            </w:tcBorders>
            <w:tcMar>
              <w:left w:w="0" w:type="dxa"/>
              <w:right w:w="0" w:type="dxa"/>
            </w:tcMar>
          </w:tcPr>
          <w:p w14:paraId="00762556" w14:textId="77777777" w:rsidR="00023273"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4F831714" w14:textId="77777777" w:rsidR="00023273" w:rsidRDefault="00023273"/>
        </w:tc>
        <w:tc>
          <w:tcPr>
            <w:tcW w:w="2152" w:type="dxa"/>
            <w:tcBorders>
              <w:top w:val="nil"/>
              <w:left w:val="nil"/>
              <w:bottom w:val="nil"/>
              <w:right w:val="nil"/>
            </w:tcBorders>
            <w:tcMar>
              <w:left w:w="0" w:type="dxa"/>
              <w:right w:w="0" w:type="dxa"/>
            </w:tcMar>
          </w:tcPr>
          <w:p w14:paraId="73193501" w14:textId="77777777" w:rsidR="00023273" w:rsidRDefault="00000000">
            <w:pPr>
              <w:pStyle w:val="AccurriTabletextvalues"/>
              <w:keepNext/>
              <w:jc w:val="left"/>
            </w:pPr>
            <w:r>
              <w:rPr>
                <w:lang w:val="en-AU"/>
              </w:rPr>
              <w:t>5.0% to 7.0% (6.25%)</w:t>
            </w:r>
          </w:p>
        </w:tc>
        <w:tc>
          <w:tcPr>
            <w:tcW w:w="60" w:type="dxa"/>
            <w:tcBorders>
              <w:top w:val="nil"/>
              <w:left w:val="nil"/>
              <w:bottom w:val="nil"/>
              <w:right w:val="nil"/>
            </w:tcBorders>
            <w:tcMar>
              <w:left w:w="0" w:type="dxa"/>
              <w:right w:w="0" w:type="dxa"/>
            </w:tcMar>
          </w:tcPr>
          <w:p w14:paraId="29134B65" w14:textId="77777777" w:rsidR="00023273" w:rsidRDefault="00023273"/>
        </w:tc>
        <w:tc>
          <w:tcPr>
            <w:tcW w:w="4364" w:type="dxa"/>
            <w:tcBorders>
              <w:top w:val="nil"/>
              <w:left w:val="nil"/>
              <w:bottom w:val="nil"/>
              <w:right w:val="nil"/>
            </w:tcBorders>
            <w:tcMar>
              <w:left w:w="0" w:type="dxa"/>
              <w:right w:w="0" w:type="dxa"/>
            </w:tcMar>
          </w:tcPr>
          <w:p w14:paraId="6440280C" w14:textId="77777777" w:rsidR="00023273" w:rsidRDefault="00000000">
            <w:pPr>
              <w:pStyle w:val="AccurriTabletextvalues"/>
              <w:keepNext/>
              <w:jc w:val="left"/>
            </w:pPr>
            <w:r>
              <w:rPr>
                <w:lang w:val="en-AU"/>
              </w:rPr>
              <w:t>0.5% change would increase/decrease fair value by CU61,000</w:t>
            </w:r>
          </w:p>
        </w:tc>
      </w:tr>
    </w:tbl>
    <w:p w14:paraId="0B2B2716" w14:textId="77777777" w:rsidR="00023273" w:rsidRDefault="00000000">
      <w:pPr>
        <w:sectPr w:rsidR="00023273">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1" w:name="_OkmNote_TOC"/>
    <w:p w14:paraId="1187308A" w14:textId="77777777" w:rsidR="00023273" w:rsidRDefault="00000000">
      <w:pPr>
        <w:pStyle w:val="AccurriParagraphmainheader"/>
        <w:keepNext/>
      </w:pPr>
      <w:r>
        <w:lastRenderedPageBreak/>
        <w:fldChar w:fldCharType="begin"/>
      </w:r>
      <w:r>
        <w:rPr>
          <w:lang w:val="en-AU"/>
        </w:rPr>
        <w:instrText>TC "Note 47. Key management personnel disclosures"\f n \l 1</w:instrText>
      </w:r>
      <w:r>
        <w:fldChar w:fldCharType="end"/>
      </w:r>
      <w:bookmarkEnd w:id="101"/>
      <w:r>
        <w:rPr>
          <w:lang w:val="en-AU"/>
        </w:rPr>
        <w:t>Note 47. Key management personnel disclosures</w:t>
      </w:r>
    </w:p>
    <w:p w14:paraId="0A5DE4CB" w14:textId="77777777" w:rsidR="00023273" w:rsidRDefault="00000000">
      <w:pPr>
        <w:keepNext/>
      </w:pPr>
      <w:r>
        <w:rPr>
          <w:rFonts w:ascii="Times New Roman" w:eastAsia="Times New Roman" w:hAnsi="Times New Roman" w:cs="Times New Roman"/>
          <w:b/>
          <w:lang w:val="en-AU"/>
        </w:rPr>
        <w:t xml:space="preserve"> </w:t>
      </w:r>
    </w:p>
    <w:p w14:paraId="4F1EFE3C" w14:textId="77777777" w:rsidR="00023273" w:rsidRDefault="00000000">
      <w:pPr>
        <w:pStyle w:val="AccurriParagraphsubheader"/>
        <w:keepNext/>
        <w:keepLines/>
      </w:pPr>
      <w:r>
        <w:rPr>
          <w:lang w:val="en-AU"/>
        </w:rPr>
        <w:t>Compensation</w:t>
      </w:r>
    </w:p>
    <w:p w14:paraId="730C305D" w14:textId="77777777" w:rsidR="00023273" w:rsidRDefault="00000000">
      <w:pPr>
        <w:pStyle w:val="AccurriParagraphcontent"/>
        <w:keepNext/>
        <w:keepLines/>
      </w:pPr>
      <w:r>
        <w:rPr>
          <w:lang w:val="en-AU"/>
        </w:rPr>
        <w:t>The aggregate compensation made to directors and other members of key management personnel of the consolidated entity is set out below:</w:t>
      </w:r>
    </w:p>
    <w:p w14:paraId="35A8678E"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00FE6F85" w14:textId="77777777">
        <w:trPr>
          <w:cantSplit/>
          <w:tblHeader/>
        </w:trPr>
        <w:tc>
          <w:tcPr>
            <w:tcW w:w="8301" w:type="dxa"/>
            <w:tcBorders>
              <w:top w:val="nil"/>
              <w:left w:val="nil"/>
              <w:bottom w:val="nil"/>
              <w:right w:val="nil"/>
            </w:tcBorders>
            <w:tcMar>
              <w:left w:w="0" w:type="dxa"/>
              <w:right w:w="0" w:type="dxa"/>
            </w:tcMar>
            <w:vAlign w:val="bottom"/>
          </w:tcPr>
          <w:p w14:paraId="1899918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6707A79" w14:textId="77777777" w:rsidR="00023273" w:rsidRDefault="00023273"/>
        </w:tc>
        <w:tc>
          <w:tcPr>
            <w:tcW w:w="2638" w:type="dxa"/>
            <w:gridSpan w:val="3"/>
            <w:tcBorders>
              <w:top w:val="nil"/>
              <w:left w:val="nil"/>
              <w:bottom w:val="nil"/>
              <w:right w:val="nil"/>
            </w:tcBorders>
            <w:tcMar>
              <w:left w:w="0" w:type="dxa"/>
              <w:right w:w="0" w:type="dxa"/>
            </w:tcMar>
            <w:vAlign w:val="bottom"/>
          </w:tcPr>
          <w:p w14:paraId="34176806" w14:textId="77777777" w:rsidR="00023273" w:rsidRDefault="00000000">
            <w:pPr>
              <w:pStyle w:val="AccurriTableheaderinmaintable"/>
              <w:keepNext/>
            </w:pPr>
            <w:r>
              <w:rPr>
                <w:lang w:val="en-AU"/>
              </w:rPr>
              <w:t>Consolidated</w:t>
            </w:r>
          </w:p>
        </w:tc>
      </w:tr>
      <w:tr w:rsidR="00023273" w14:paraId="7AE5DD3F" w14:textId="77777777">
        <w:trPr>
          <w:cantSplit/>
          <w:tblHeader/>
        </w:trPr>
        <w:tc>
          <w:tcPr>
            <w:tcW w:w="8301" w:type="dxa"/>
            <w:tcBorders>
              <w:top w:val="nil"/>
              <w:left w:val="nil"/>
              <w:bottom w:val="nil"/>
              <w:right w:val="nil"/>
            </w:tcBorders>
            <w:tcMar>
              <w:left w:w="0" w:type="dxa"/>
              <w:right w:w="0" w:type="dxa"/>
            </w:tcMar>
            <w:vAlign w:val="bottom"/>
          </w:tcPr>
          <w:p w14:paraId="3C0903C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0E2C78E" w14:textId="77777777" w:rsidR="00023273" w:rsidRDefault="00023273"/>
        </w:tc>
        <w:tc>
          <w:tcPr>
            <w:tcW w:w="1289" w:type="dxa"/>
            <w:tcBorders>
              <w:top w:val="nil"/>
              <w:left w:val="nil"/>
              <w:bottom w:val="nil"/>
              <w:right w:val="nil"/>
            </w:tcBorders>
            <w:tcMar>
              <w:left w:w="0" w:type="dxa"/>
              <w:right w:w="0" w:type="dxa"/>
            </w:tcMar>
            <w:vAlign w:val="bottom"/>
          </w:tcPr>
          <w:p w14:paraId="570E64DB"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E401054" w14:textId="77777777" w:rsidR="00023273" w:rsidRDefault="00023273"/>
        </w:tc>
        <w:tc>
          <w:tcPr>
            <w:tcW w:w="1289" w:type="dxa"/>
            <w:tcBorders>
              <w:top w:val="nil"/>
              <w:left w:val="nil"/>
              <w:bottom w:val="nil"/>
              <w:right w:val="nil"/>
            </w:tcBorders>
            <w:tcMar>
              <w:left w:w="0" w:type="dxa"/>
              <w:right w:w="0" w:type="dxa"/>
            </w:tcMar>
            <w:vAlign w:val="bottom"/>
          </w:tcPr>
          <w:p w14:paraId="5ABF607F" w14:textId="77777777" w:rsidR="00023273" w:rsidRDefault="00000000">
            <w:pPr>
              <w:pStyle w:val="AccurriTableheaderinmaintable"/>
              <w:keepNext/>
            </w:pPr>
            <w:r>
              <w:rPr>
                <w:lang w:val="en-AU"/>
              </w:rPr>
              <w:t>2022</w:t>
            </w:r>
          </w:p>
        </w:tc>
      </w:tr>
      <w:tr w:rsidR="00023273" w14:paraId="6783009E" w14:textId="77777777">
        <w:trPr>
          <w:cantSplit/>
          <w:tblHeader/>
        </w:trPr>
        <w:tc>
          <w:tcPr>
            <w:tcW w:w="8301" w:type="dxa"/>
            <w:tcBorders>
              <w:top w:val="nil"/>
              <w:left w:val="nil"/>
              <w:bottom w:val="nil"/>
              <w:right w:val="nil"/>
            </w:tcBorders>
            <w:tcMar>
              <w:left w:w="0" w:type="dxa"/>
              <w:right w:w="0" w:type="dxa"/>
            </w:tcMar>
            <w:vAlign w:val="bottom"/>
          </w:tcPr>
          <w:p w14:paraId="5F65B66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C13FC83" w14:textId="77777777" w:rsidR="00023273" w:rsidRDefault="00023273"/>
        </w:tc>
        <w:tc>
          <w:tcPr>
            <w:tcW w:w="1289" w:type="dxa"/>
            <w:tcBorders>
              <w:top w:val="nil"/>
              <w:left w:val="nil"/>
              <w:bottom w:val="nil"/>
              <w:right w:val="nil"/>
            </w:tcBorders>
            <w:tcMar>
              <w:left w:w="0" w:type="dxa"/>
              <w:right w:w="0" w:type="dxa"/>
            </w:tcMar>
            <w:vAlign w:val="bottom"/>
          </w:tcPr>
          <w:p w14:paraId="05CB1F09"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C724FE5" w14:textId="77777777" w:rsidR="00023273" w:rsidRDefault="00023273"/>
        </w:tc>
        <w:tc>
          <w:tcPr>
            <w:tcW w:w="1289" w:type="dxa"/>
            <w:tcBorders>
              <w:top w:val="nil"/>
              <w:left w:val="nil"/>
              <w:bottom w:val="nil"/>
              <w:right w:val="nil"/>
            </w:tcBorders>
            <w:tcMar>
              <w:left w:w="0" w:type="dxa"/>
              <w:right w:w="0" w:type="dxa"/>
            </w:tcMar>
            <w:vAlign w:val="bottom"/>
          </w:tcPr>
          <w:p w14:paraId="286FE3CD" w14:textId="77777777" w:rsidR="00023273" w:rsidRDefault="00000000">
            <w:pPr>
              <w:pStyle w:val="AccurriTableheaderinmaintable"/>
              <w:keepNext/>
            </w:pPr>
            <w:r>
              <w:rPr>
                <w:lang w:val="en-AU"/>
              </w:rPr>
              <w:t>CU'000</w:t>
            </w:r>
          </w:p>
        </w:tc>
      </w:tr>
      <w:tr w:rsidR="00023273" w14:paraId="1058DF25" w14:textId="77777777">
        <w:trPr>
          <w:cantSplit/>
          <w:tblHeader/>
        </w:trPr>
        <w:tc>
          <w:tcPr>
            <w:tcW w:w="8301" w:type="dxa"/>
            <w:tcBorders>
              <w:top w:val="nil"/>
              <w:left w:val="nil"/>
              <w:bottom w:val="nil"/>
              <w:right w:val="nil"/>
            </w:tcBorders>
            <w:tcMar>
              <w:left w:w="0" w:type="dxa"/>
              <w:right w:w="0" w:type="dxa"/>
            </w:tcMar>
            <w:vAlign w:val="bottom"/>
          </w:tcPr>
          <w:p w14:paraId="27BBA2B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45EF15E" w14:textId="77777777" w:rsidR="00023273" w:rsidRDefault="00023273"/>
        </w:tc>
        <w:tc>
          <w:tcPr>
            <w:tcW w:w="1289" w:type="dxa"/>
            <w:tcBorders>
              <w:top w:val="nil"/>
              <w:left w:val="nil"/>
              <w:bottom w:val="nil"/>
              <w:right w:val="nil"/>
            </w:tcBorders>
            <w:tcMar>
              <w:left w:w="0" w:type="dxa"/>
              <w:right w:w="0" w:type="dxa"/>
            </w:tcMar>
            <w:vAlign w:val="bottom"/>
          </w:tcPr>
          <w:p w14:paraId="295E92A5"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C2C8235" w14:textId="77777777" w:rsidR="00023273" w:rsidRDefault="00023273"/>
        </w:tc>
        <w:tc>
          <w:tcPr>
            <w:tcW w:w="1289" w:type="dxa"/>
            <w:tcBorders>
              <w:top w:val="nil"/>
              <w:left w:val="nil"/>
              <w:bottom w:val="nil"/>
              <w:right w:val="nil"/>
            </w:tcBorders>
            <w:tcMar>
              <w:left w:w="0" w:type="dxa"/>
              <w:right w:w="0" w:type="dxa"/>
            </w:tcMar>
            <w:vAlign w:val="bottom"/>
          </w:tcPr>
          <w:p w14:paraId="428C02EC" w14:textId="77777777" w:rsidR="00023273" w:rsidRDefault="00023273">
            <w:pPr>
              <w:pStyle w:val="AccurriTableheaderinmaintable"/>
              <w:keepNext/>
            </w:pPr>
          </w:p>
        </w:tc>
      </w:tr>
      <w:tr w:rsidR="00023273" w14:paraId="44C81D42" w14:textId="77777777">
        <w:tc>
          <w:tcPr>
            <w:tcW w:w="8301" w:type="dxa"/>
            <w:tcBorders>
              <w:top w:val="nil"/>
              <w:left w:val="nil"/>
              <w:bottom w:val="nil"/>
              <w:right w:val="nil"/>
            </w:tcBorders>
            <w:tcMar>
              <w:left w:w="0" w:type="dxa"/>
              <w:right w:w="0" w:type="dxa"/>
            </w:tcMar>
            <w:vAlign w:val="bottom"/>
          </w:tcPr>
          <w:p w14:paraId="3C7545E4" w14:textId="77777777" w:rsidR="00023273" w:rsidRDefault="00000000">
            <w:pPr>
              <w:pStyle w:val="AccurriTabletextvalues"/>
              <w:keepNext/>
              <w:jc w:val="left"/>
            </w:pPr>
            <w:r>
              <w:rPr>
                <w:lang w:val="en-AU"/>
              </w:rPr>
              <w:t>Short-term employee benefits</w:t>
            </w:r>
          </w:p>
        </w:tc>
        <w:tc>
          <w:tcPr>
            <w:tcW w:w="60" w:type="dxa"/>
            <w:tcBorders>
              <w:top w:val="nil"/>
              <w:left w:val="nil"/>
              <w:bottom w:val="nil"/>
              <w:right w:val="nil"/>
            </w:tcBorders>
            <w:tcMar>
              <w:left w:w="0" w:type="dxa"/>
              <w:right w:w="0" w:type="dxa"/>
            </w:tcMar>
          </w:tcPr>
          <w:p w14:paraId="7A06FF2F" w14:textId="77777777" w:rsidR="00023273" w:rsidRDefault="00023273"/>
        </w:tc>
        <w:tc>
          <w:tcPr>
            <w:tcW w:w="1289" w:type="dxa"/>
            <w:tcBorders>
              <w:top w:val="nil"/>
              <w:left w:val="nil"/>
              <w:bottom w:val="nil"/>
              <w:right w:val="nil"/>
            </w:tcBorders>
            <w:tcMar>
              <w:left w:w="0" w:type="dxa"/>
              <w:right w:w="60" w:type="dxa"/>
            </w:tcMar>
            <w:vAlign w:val="bottom"/>
          </w:tcPr>
          <w:p w14:paraId="7978B996" w14:textId="77777777" w:rsidR="00023273" w:rsidRDefault="00000000">
            <w:pPr>
              <w:pStyle w:val="AccurriTablenumericvalues"/>
              <w:keepNext/>
            </w:pPr>
            <w:r>
              <w:rPr>
                <w:lang w:val="en-AU"/>
              </w:rPr>
              <w:t xml:space="preserve">1,618 </w:t>
            </w:r>
          </w:p>
        </w:tc>
        <w:tc>
          <w:tcPr>
            <w:tcW w:w="60" w:type="dxa"/>
            <w:tcBorders>
              <w:top w:val="nil"/>
              <w:left w:val="nil"/>
              <w:bottom w:val="nil"/>
              <w:right w:val="nil"/>
            </w:tcBorders>
            <w:tcMar>
              <w:left w:w="0" w:type="dxa"/>
              <w:right w:w="0" w:type="dxa"/>
            </w:tcMar>
          </w:tcPr>
          <w:p w14:paraId="2774B817" w14:textId="77777777" w:rsidR="00023273" w:rsidRDefault="00023273"/>
        </w:tc>
        <w:tc>
          <w:tcPr>
            <w:tcW w:w="1289" w:type="dxa"/>
            <w:tcBorders>
              <w:top w:val="nil"/>
              <w:left w:val="nil"/>
              <w:bottom w:val="nil"/>
              <w:right w:val="nil"/>
            </w:tcBorders>
            <w:tcMar>
              <w:left w:w="0" w:type="dxa"/>
              <w:right w:w="60" w:type="dxa"/>
            </w:tcMar>
            <w:vAlign w:val="bottom"/>
          </w:tcPr>
          <w:p w14:paraId="43C702ED" w14:textId="77777777" w:rsidR="00023273" w:rsidRDefault="00000000">
            <w:pPr>
              <w:pStyle w:val="AccurriTablenumericvalues"/>
              <w:keepNext/>
            </w:pPr>
            <w:r>
              <w:rPr>
                <w:lang w:val="en-AU"/>
              </w:rPr>
              <w:t xml:space="preserve">1,498 </w:t>
            </w:r>
          </w:p>
        </w:tc>
      </w:tr>
      <w:tr w:rsidR="00023273" w14:paraId="4941A9A6" w14:textId="77777777">
        <w:tc>
          <w:tcPr>
            <w:tcW w:w="8301" w:type="dxa"/>
            <w:tcBorders>
              <w:top w:val="nil"/>
              <w:left w:val="nil"/>
              <w:bottom w:val="nil"/>
              <w:right w:val="nil"/>
            </w:tcBorders>
            <w:tcMar>
              <w:left w:w="0" w:type="dxa"/>
              <w:right w:w="0" w:type="dxa"/>
            </w:tcMar>
            <w:vAlign w:val="bottom"/>
          </w:tcPr>
          <w:p w14:paraId="4C173AAD" w14:textId="77777777" w:rsidR="00023273" w:rsidRDefault="00000000">
            <w:pPr>
              <w:pStyle w:val="AccurriTabletextvalues"/>
              <w:keepNext/>
              <w:jc w:val="left"/>
            </w:pPr>
            <w:r>
              <w:rPr>
                <w:lang w:val="en-AU"/>
              </w:rPr>
              <w:t>Post-employment benefits</w:t>
            </w:r>
          </w:p>
        </w:tc>
        <w:tc>
          <w:tcPr>
            <w:tcW w:w="60" w:type="dxa"/>
            <w:tcBorders>
              <w:top w:val="nil"/>
              <w:left w:val="nil"/>
              <w:bottom w:val="nil"/>
              <w:right w:val="nil"/>
            </w:tcBorders>
            <w:tcMar>
              <w:left w:w="0" w:type="dxa"/>
              <w:right w:w="0" w:type="dxa"/>
            </w:tcMar>
          </w:tcPr>
          <w:p w14:paraId="3232E68D" w14:textId="77777777" w:rsidR="00023273" w:rsidRDefault="00023273"/>
        </w:tc>
        <w:tc>
          <w:tcPr>
            <w:tcW w:w="1289" w:type="dxa"/>
            <w:tcBorders>
              <w:top w:val="nil"/>
              <w:left w:val="nil"/>
              <w:bottom w:val="nil"/>
              <w:right w:val="nil"/>
            </w:tcBorders>
            <w:tcMar>
              <w:left w:w="0" w:type="dxa"/>
              <w:right w:w="60" w:type="dxa"/>
            </w:tcMar>
            <w:vAlign w:val="bottom"/>
          </w:tcPr>
          <w:p w14:paraId="65C371AF" w14:textId="77777777" w:rsidR="00023273" w:rsidRDefault="00000000">
            <w:pPr>
              <w:pStyle w:val="AccurriTablenumericvalues"/>
              <w:keepNext/>
            </w:pPr>
            <w:r>
              <w:rPr>
                <w:lang w:val="en-AU"/>
              </w:rPr>
              <w:t xml:space="preserve">107 </w:t>
            </w:r>
          </w:p>
        </w:tc>
        <w:tc>
          <w:tcPr>
            <w:tcW w:w="60" w:type="dxa"/>
            <w:tcBorders>
              <w:top w:val="nil"/>
              <w:left w:val="nil"/>
              <w:bottom w:val="nil"/>
              <w:right w:val="nil"/>
            </w:tcBorders>
            <w:tcMar>
              <w:left w:w="0" w:type="dxa"/>
              <w:right w:w="0" w:type="dxa"/>
            </w:tcMar>
          </w:tcPr>
          <w:p w14:paraId="15ED24D6" w14:textId="77777777" w:rsidR="00023273" w:rsidRDefault="00023273"/>
        </w:tc>
        <w:tc>
          <w:tcPr>
            <w:tcW w:w="1289" w:type="dxa"/>
            <w:tcBorders>
              <w:top w:val="nil"/>
              <w:left w:val="nil"/>
              <w:bottom w:val="nil"/>
              <w:right w:val="nil"/>
            </w:tcBorders>
            <w:tcMar>
              <w:left w:w="0" w:type="dxa"/>
              <w:right w:w="60" w:type="dxa"/>
            </w:tcMar>
            <w:vAlign w:val="bottom"/>
          </w:tcPr>
          <w:p w14:paraId="45AAEC8D" w14:textId="77777777" w:rsidR="00023273" w:rsidRDefault="00000000">
            <w:pPr>
              <w:pStyle w:val="AccurriTablenumericvalues"/>
              <w:keepNext/>
            </w:pPr>
            <w:r>
              <w:rPr>
                <w:lang w:val="en-AU"/>
              </w:rPr>
              <w:t xml:space="preserve">101 </w:t>
            </w:r>
          </w:p>
        </w:tc>
      </w:tr>
      <w:tr w:rsidR="00023273" w14:paraId="0A66ED50" w14:textId="77777777">
        <w:tc>
          <w:tcPr>
            <w:tcW w:w="8301" w:type="dxa"/>
            <w:tcBorders>
              <w:top w:val="nil"/>
              <w:left w:val="nil"/>
              <w:bottom w:val="nil"/>
              <w:right w:val="nil"/>
            </w:tcBorders>
            <w:tcMar>
              <w:left w:w="0" w:type="dxa"/>
              <w:right w:w="0" w:type="dxa"/>
            </w:tcMar>
            <w:vAlign w:val="bottom"/>
          </w:tcPr>
          <w:p w14:paraId="771629A1" w14:textId="77777777" w:rsidR="00023273" w:rsidRDefault="00000000">
            <w:pPr>
              <w:pStyle w:val="AccurriTabletextvalues"/>
              <w:keepNext/>
              <w:jc w:val="left"/>
            </w:pPr>
            <w:r>
              <w:rPr>
                <w:lang w:val="en-AU"/>
              </w:rPr>
              <w:t>Long-term benefits</w:t>
            </w:r>
          </w:p>
        </w:tc>
        <w:tc>
          <w:tcPr>
            <w:tcW w:w="60" w:type="dxa"/>
            <w:tcBorders>
              <w:top w:val="nil"/>
              <w:left w:val="nil"/>
              <w:bottom w:val="nil"/>
              <w:right w:val="nil"/>
            </w:tcBorders>
            <w:tcMar>
              <w:left w:w="0" w:type="dxa"/>
              <w:right w:w="0" w:type="dxa"/>
            </w:tcMar>
          </w:tcPr>
          <w:p w14:paraId="28480E02" w14:textId="77777777" w:rsidR="00023273" w:rsidRDefault="00023273"/>
        </w:tc>
        <w:tc>
          <w:tcPr>
            <w:tcW w:w="1289" w:type="dxa"/>
            <w:tcBorders>
              <w:top w:val="nil"/>
              <w:left w:val="nil"/>
              <w:bottom w:val="nil"/>
              <w:right w:val="nil"/>
            </w:tcBorders>
            <w:tcMar>
              <w:left w:w="0" w:type="dxa"/>
              <w:right w:w="60" w:type="dxa"/>
            </w:tcMar>
            <w:vAlign w:val="bottom"/>
          </w:tcPr>
          <w:p w14:paraId="6F4E3AC4" w14:textId="77777777" w:rsidR="00023273"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27315B74" w14:textId="77777777" w:rsidR="00023273" w:rsidRDefault="00023273"/>
        </w:tc>
        <w:tc>
          <w:tcPr>
            <w:tcW w:w="1289" w:type="dxa"/>
            <w:tcBorders>
              <w:top w:val="nil"/>
              <w:left w:val="nil"/>
              <w:bottom w:val="nil"/>
              <w:right w:val="nil"/>
            </w:tcBorders>
            <w:tcMar>
              <w:left w:w="0" w:type="dxa"/>
              <w:right w:w="60" w:type="dxa"/>
            </w:tcMar>
            <w:vAlign w:val="bottom"/>
          </w:tcPr>
          <w:p w14:paraId="2B8E3A7F" w14:textId="77777777" w:rsidR="00023273" w:rsidRDefault="00000000">
            <w:pPr>
              <w:pStyle w:val="AccurriTablenumericvalues"/>
              <w:keepNext/>
            </w:pPr>
            <w:r>
              <w:rPr>
                <w:lang w:val="en-AU"/>
              </w:rPr>
              <w:t xml:space="preserve">25 </w:t>
            </w:r>
          </w:p>
        </w:tc>
      </w:tr>
      <w:tr w:rsidR="00023273" w14:paraId="04C72DEB" w14:textId="77777777">
        <w:tc>
          <w:tcPr>
            <w:tcW w:w="8301" w:type="dxa"/>
            <w:tcBorders>
              <w:top w:val="nil"/>
              <w:left w:val="nil"/>
              <w:bottom w:val="nil"/>
              <w:right w:val="nil"/>
            </w:tcBorders>
            <w:tcMar>
              <w:left w:w="0" w:type="dxa"/>
              <w:right w:w="0" w:type="dxa"/>
            </w:tcMar>
            <w:vAlign w:val="bottom"/>
          </w:tcPr>
          <w:p w14:paraId="29AABB01" w14:textId="77777777" w:rsidR="00023273" w:rsidRDefault="00000000">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15D4DDE6" w14:textId="77777777" w:rsidR="00023273" w:rsidRDefault="00023273"/>
        </w:tc>
        <w:tc>
          <w:tcPr>
            <w:tcW w:w="1289" w:type="dxa"/>
            <w:tcBorders>
              <w:top w:val="nil"/>
              <w:left w:val="nil"/>
              <w:bottom w:val="nil"/>
              <w:right w:val="nil"/>
            </w:tcBorders>
            <w:tcMar>
              <w:left w:w="0" w:type="dxa"/>
              <w:right w:w="60" w:type="dxa"/>
            </w:tcMar>
            <w:vAlign w:val="bottom"/>
          </w:tcPr>
          <w:p w14:paraId="22516D70" w14:textId="77777777" w:rsidR="00023273" w:rsidRDefault="00000000">
            <w:pPr>
              <w:pStyle w:val="AccurriTablenumericvalues"/>
              <w:keepNext/>
            </w:pPr>
            <w:r>
              <w:rPr>
                <w:lang w:val="en-AU"/>
              </w:rPr>
              <w:t xml:space="preserve">253 </w:t>
            </w:r>
          </w:p>
        </w:tc>
        <w:tc>
          <w:tcPr>
            <w:tcW w:w="60" w:type="dxa"/>
            <w:tcBorders>
              <w:top w:val="nil"/>
              <w:left w:val="nil"/>
              <w:bottom w:val="nil"/>
              <w:right w:val="nil"/>
            </w:tcBorders>
            <w:tcMar>
              <w:left w:w="0" w:type="dxa"/>
              <w:right w:w="0" w:type="dxa"/>
            </w:tcMar>
          </w:tcPr>
          <w:p w14:paraId="28E033F6" w14:textId="77777777" w:rsidR="00023273" w:rsidRDefault="00023273"/>
        </w:tc>
        <w:tc>
          <w:tcPr>
            <w:tcW w:w="1289" w:type="dxa"/>
            <w:tcBorders>
              <w:top w:val="nil"/>
              <w:left w:val="nil"/>
              <w:bottom w:val="nil"/>
              <w:right w:val="nil"/>
            </w:tcBorders>
            <w:tcMar>
              <w:left w:w="0" w:type="dxa"/>
              <w:right w:w="60" w:type="dxa"/>
            </w:tcMar>
            <w:vAlign w:val="bottom"/>
          </w:tcPr>
          <w:p w14:paraId="3C3628C7" w14:textId="77777777" w:rsidR="00023273" w:rsidRDefault="00000000">
            <w:pPr>
              <w:pStyle w:val="AccurriTablenumericvalues"/>
              <w:keepNext/>
            </w:pPr>
            <w:r>
              <w:rPr>
                <w:lang w:val="en-AU"/>
              </w:rPr>
              <w:t xml:space="preserve">1 </w:t>
            </w:r>
          </w:p>
        </w:tc>
      </w:tr>
      <w:tr w:rsidR="00023273" w14:paraId="31D8DCA3" w14:textId="77777777">
        <w:tc>
          <w:tcPr>
            <w:tcW w:w="8301" w:type="dxa"/>
            <w:tcBorders>
              <w:top w:val="nil"/>
              <w:left w:val="nil"/>
              <w:bottom w:val="nil"/>
              <w:right w:val="nil"/>
            </w:tcBorders>
            <w:tcMar>
              <w:left w:w="0" w:type="dxa"/>
              <w:right w:w="0" w:type="dxa"/>
            </w:tcMar>
            <w:vAlign w:val="bottom"/>
          </w:tcPr>
          <w:p w14:paraId="683938C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64340A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D13CF7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C09B8E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C075F1E" w14:textId="77777777" w:rsidR="00023273" w:rsidRDefault="00023273">
            <w:pPr>
              <w:pStyle w:val="AccurriTablenumericvalues"/>
              <w:keepNext/>
            </w:pPr>
          </w:p>
        </w:tc>
      </w:tr>
      <w:tr w:rsidR="00023273" w14:paraId="46B40FB5" w14:textId="77777777">
        <w:tc>
          <w:tcPr>
            <w:tcW w:w="8301" w:type="dxa"/>
            <w:tcBorders>
              <w:top w:val="nil"/>
              <w:left w:val="nil"/>
              <w:bottom w:val="nil"/>
              <w:right w:val="nil"/>
            </w:tcBorders>
            <w:tcMar>
              <w:left w:w="0" w:type="dxa"/>
              <w:right w:w="0" w:type="dxa"/>
            </w:tcMar>
            <w:vAlign w:val="bottom"/>
          </w:tcPr>
          <w:p w14:paraId="679531C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1A393F4"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B6FF0B9" w14:textId="77777777" w:rsidR="00023273" w:rsidRDefault="00000000">
            <w:pPr>
              <w:pStyle w:val="AccurriTablenumericvalues"/>
              <w:keepNext/>
            </w:pPr>
            <w:r>
              <w:rPr>
                <w:lang w:val="en-AU"/>
              </w:rPr>
              <w:t xml:space="preserve">1,988 </w:t>
            </w:r>
          </w:p>
        </w:tc>
        <w:tc>
          <w:tcPr>
            <w:tcW w:w="60" w:type="dxa"/>
            <w:tcBorders>
              <w:top w:val="nil"/>
              <w:left w:val="nil"/>
              <w:bottom w:val="nil"/>
              <w:right w:val="nil"/>
            </w:tcBorders>
            <w:tcMar>
              <w:left w:w="0" w:type="dxa"/>
              <w:right w:w="0" w:type="dxa"/>
            </w:tcMar>
          </w:tcPr>
          <w:p w14:paraId="7072D76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0BF51DC" w14:textId="77777777" w:rsidR="00023273" w:rsidRDefault="00000000">
            <w:pPr>
              <w:pStyle w:val="AccurriTablenumericvalues"/>
              <w:keepNext/>
            </w:pPr>
            <w:r>
              <w:rPr>
                <w:lang w:val="en-AU"/>
              </w:rPr>
              <w:t xml:space="preserve">1,625 </w:t>
            </w:r>
          </w:p>
        </w:tc>
      </w:tr>
    </w:tbl>
    <w:p w14:paraId="04CB61BC" w14:textId="77777777" w:rsidR="00023273" w:rsidRDefault="00000000">
      <w:pPr>
        <w:sectPr w:rsidR="00023273">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2" w:name="_OcaNote_TOC"/>
    <w:p w14:paraId="0971131C" w14:textId="77777777" w:rsidR="00023273" w:rsidRDefault="00000000">
      <w:pPr>
        <w:pStyle w:val="AccurriParagraphmainheader"/>
        <w:keepNext/>
      </w:pPr>
      <w:r>
        <w:fldChar w:fldCharType="begin"/>
      </w:r>
      <w:r>
        <w:rPr>
          <w:lang w:val="en-AU"/>
        </w:rPr>
        <w:instrText>TC "Note 48. Contingent assets"\f n \l 1</w:instrText>
      </w:r>
      <w:r>
        <w:fldChar w:fldCharType="end"/>
      </w:r>
      <w:bookmarkEnd w:id="102"/>
      <w:r>
        <w:rPr>
          <w:lang w:val="en-AU"/>
        </w:rPr>
        <w:t>Note 48. Contingent assets</w:t>
      </w:r>
    </w:p>
    <w:p w14:paraId="51F6DA49" w14:textId="77777777" w:rsidR="00023273" w:rsidRDefault="00000000">
      <w:pPr>
        <w:keepNext/>
      </w:pPr>
      <w:r>
        <w:rPr>
          <w:rFonts w:ascii="Times New Roman" w:eastAsia="Times New Roman" w:hAnsi="Times New Roman" w:cs="Times New Roman"/>
          <w:b/>
          <w:lang w:val="en-AU"/>
        </w:rPr>
        <w:t xml:space="preserve"> </w:t>
      </w:r>
    </w:p>
    <w:p w14:paraId="0620F671" w14:textId="25731692" w:rsidR="00023273" w:rsidRDefault="00714790">
      <w:pPr>
        <w:pStyle w:val="AccurriParagraphcontent"/>
        <w:keepNext/>
        <w:keepLines/>
      </w:pPr>
      <w:r>
        <w:rPr>
          <w:lang w:val="en-AU"/>
        </w:rPr>
        <w:t xml:space="preserve">RSM Manufacturing Limited, a subsidiary, will be paid a success premium of up to CU3,000,000 by </w:t>
      </w:r>
      <w:proofErr w:type="spellStart"/>
      <w:r>
        <w:rPr>
          <w:lang w:val="en-AU"/>
        </w:rPr>
        <w:t>Compdesign</w:t>
      </w:r>
      <w:proofErr w:type="spellEnd"/>
      <w:r>
        <w:rPr>
          <w:lang w:val="en-AU"/>
        </w:rPr>
        <w:t xml:space="preserve"> Partnership, in which it holds a 35% </w:t>
      </w:r>
      <w:proofErr w:type="gramStart"/>
      <w:r>
        <w:rPr>
          <w:lang w:val="en-AU"/>
        </w:rPr>
        <w:t>interest, if</w:t>
      </w:r>
      <w:proofErr w:type="gramEnd"/>
      <w:r>
        <w:rPr>
          <w:lang w:val="en-AU"/>
        </w:rPr>
        <w:t xml:space="preserve"> the rights to a computer manufacturing process are sold to a Korean based company. The likelihood of this proceeding is highly probable. No asset has been recognised within these financial statements.</w:t>
      </w:r>
    </w:p>
    <w:p w14:paraId="399B1150" w14:textId="77777777" w:rsidR="00023273" w:rsidRDefault="00000000">
      <w:r>
        <w:rPr>
          <w:rFonts w:ascii="Times New Roman" w:eastAsia="Times New Roman" w:hAnsi="Times New Roman" w:cs="Times New Roman"/>
          <w:b/>
          <w:lang w:val="en-AU"/>
        </w:rPr>
        <w:t xml:space="preserve"> </w:t>
      </w:r>
    </w:p>
    <w:p w14:paraId="0CF3EFC0" w14:textId="63CC4665" w:rsidR="00023273" w:rsidRDefault="00714790">
      <w:pPr>
        <w:pStyle w:val="AccurriParagraphcontent"/>
        <w:keepNext/>
        <w:keepLines/>
      </w:pPr>
      <w:r>
        <w:rPr>
          <w:lang w:val="en-AU"/>
        </w:rPr>
        <w:t xml:space="preserve">RSM Manufacturing Limited, a subsidiary, has an outstanding insurance claim with respect to inventory that was damaged in the </w:t>
      </w:r>
      <w:proofErr w:type="spellStart"/>
      <w:r>
        <w:rPr>
          <w:lang w:val="en-AU"/>
        </w:rPr>
        <w:t>Cityville</w:t>
      </w:r>
      <w:proofErr w:type="spellEnd"/>
      <w:r>
        <w:rPr>
          <w:lang w:val="en-AU"/>
        </w:rPr>
        <w:t xml:space="preserv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05414962" w14:textId="77777777" w:rsidR="00023273" w:rsidRDefault="00000000">
      <w:pPr>
        <w:sectPr w:rsidR="00023273">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3" w:name="_OclNote_TOC"/>
    <w:p w14:paraId="34A8E3A8" w14:textId="77777777" w:rsidR="00023273" w:rsidRDefault="00000000">
      <w:pPr>
        <w:pStyle w:val="AccurriParagraphmainheader"/>
        <w:keepNext/>
      </w:pPr>
      <w:r>
        <w:fldChar w:fldCharType="begin"/>
      </w:r>
      <w:r>
        <w:rPr>
          <w:lang w:val="en-AU"/>
        </w:rPr>
        <w:instrText>TC "Note 49. Contingent liabilities"\f n \l 1</w:instrText>
      </w:r>
      <w:r>
        <w:fldChar w:fldCharType="end"/>
      </w:r>
      <w:bookmarkEnd w:id="103"/>
      <w:r>
        <w:rPr>
          <w:lang w:val="en-AU"/>
        </w:rPr>
        <w:t>Note 49. Contingent liabilities</w:t>
      </w:r>
    </w:p>
    <w:p w14:paraId="4E328091" w14:textId="77777777" w:rsidR="00023273" w:rsidRDefault="00000000">
      <w:pPr>
        <w:keepNext/>
      </w:pPr>
      <w:r>
        <w:rPr>
          <w:rFonts w:ascii="Times New Roman" w:eastAsia="Times New Roman" w:hAnsi="Times New Roman" w:cs="Times New Roman"/>
          <w:b/>
          <w:lang w:val="en-AU"/>
        </w:rPr>
        <w:t xml:space="preserve"> </w:t>
      </w:r>
    </w:p>
    <w:p w14:paraId="027B2108" w14:textId="77777777" w:rsidR="00023273" w:rsidRDefault="00000000">
      <w:pPr>
        <w:pStyle w:val="AccurriParagraphcontent"/>
        <w:keepNext/>
        <w:keepLines/>
      </w:pPr>
      <w:r>
        <w:rPr>
          <w:lang w:val="en-AU"/>
        </w:rPr>
        <w:t xml:space="preserve">During the financial year there was a </w:t>
      </w:r>
      <w:proofErr w:type="gramStart"/>
      <w:r>
        <w:rPr>
          <w:lang w:val="en-AU"/>
        </w:rPr>
        <w:t>work related</w:t>
      </w:r>
      <w:proofErr w:type="gramEnd"/>
      <w:r>
        <w:rPr>
          <w:lang w:val="en-AU"/>
        </w:rPr>
        <w:t xml:space="preserve">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48AEE807" w14:textId="77777777" w:rsidR="00023273" w:rsidRDefault="00000000">
      <w:r>
        <w:rPr>
          <w:rFonts w:ascii="Times New Roman" w:eastAsia="Times New Roman" w:hAnsi="Times New Roman" w:cs="Times New Roman"/>
          <w:b/>
          <w:lang w:val="en-AU"/>
        </w:rPr>
        <w:t xml:space="preserve"> </w:t>
      </w:r>
    </w:p>
    <w:p w14:paraId="79083041" w14:textId="77777777" w:rsidR="00023273" w:rsidRDefault="00000000">
      <w:pPr>
        <w:pStyle w:val="AccurriParagraphcontent"/>
        <w:keepNext/>
        <w:keepLines/>
      </w:pPr>
      <w:r>
        <w:rPr>
          <w:lang w:val="en-AU"/>
        </w:rPr>
        <w:t xml:space="preserve">The consolidated entity has given bank guarantees as </w:t>
      </w:r>
      <w:proofErr w:type="gramStart"/>
      <w:r>
        <w:rPr>
          <w:lang w:val="en-AU"/>
        </w:rPr>
        <w:t>at</w:t>
      </w:r>
      <w:proofErr w:type="gramEnd"/>
      <w:r>
        <w:rPr>
          <w:lang w:val="en-AU"/>
        </w:rPr>
        <w:t xml:space="preserve"> 31 December 2023 of CU3,105,000 (2022: CU2,844,000) to various landlords.</w:t>
      </w:r>
    </w:p>
    <w:p w14:paraId="4A302B0B" w14:textId="77777777" w:rsidR="00023273" w:rsidRDefault="00000000">
      <w:pPr>
        <w:sectPr w:rsidR="00023273">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4" w:name="_OceNote_TOC"/>
    <w:p w14:paraId="34F02189" w14:textId="77777777" w:rsidR="00023273" w:rsidRDefault="00000000">
      <w:pPr>
        <w:pStyle w:val="AccurriParagraphmainheader"/>
        <w:keepNext/>
      </w:pPr>
      <w:r>
        <w:fldChar w:fldCharType="begin"/>
      </w:r>
      <w:r>
        <w:rPr>
          <w:lang w:val="en-AU"/>
        </w:rPr>
        <w:instrText>TC "Note 50. Commitments"\f n \l 1</w:instrText>
      </w:r>
      <w:r>
        <w:fldChar w:fldCharType="end"/>
      </w:r>
      <w:bookmarkEnd w:id="104"/>
      <w:r>
        <w:rPr>
          <w:lang w:val="en-AU"/>
        </w:rPr>
        <w:t>Note 50. Commitments</w:t>
      </w:r>
    </w:p>
    <w:p w14:paraId="7B4344C1"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E697BA6" w14:textId="77777777">
        <w:trPr>
          <w:cantSplit/>
          <w:tblHeader/>
        </w:trPr>
        <w:tc>
          <w:tcPr>
            <w:tcW w:w="8301" w:type="dxa"/>
            <w:tcBorders>
              <w:top w:val="nil"/>
              <w:left w:val="nil"/>
              <w:bottom w:val="nil"/>
              <w:right w:val="nil"/>
            </w:tcBorders>
            <w:tcMar>
              <w:left w:w="0" w:type="dxa"/>
              <w:right w:w="0" w:type="dxa"/>
            </w:tcMar>
            <w:vAlign w:val="bottom"/>
          </w:tcPr>
          <w:p w14:paraId="5EB1A4F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0124D27" w14:textId="77777777" w:rsidR="00023273" w:rsidRDefault="00023273"/>
        </w:tc>
        <w:tc>
          <w:tcPr>
            <w:tcW w:w="2638" w:type="dxa"/>
            <w:gridSpan w:val="3"/>
            <w:tcBorders>
              <w:top w:val="nil"/>
              <w:left w:val="nil"/>
              <w:bottom w:val="nil"/>
              <w:right w:val="nil"/>
            </w:tcBorders>
            <w:tcMar>
              <w:left w:w="0" w:type="dxa"/>
              <w:right w:w="0" w:type="dxa"/>
            </w:tcMar>
            <w:vAlign w:val="bottom"/>
          </w:tcPr>
          <w:p w14:paraId="3926BE90" w14:textId="77777777" w:rsidR="00023273" w:rsidRDefault="00000000">
            <w:pPr>
              <w:pStyle w:val="AccurriTableheaderinmaintable"/>
              <w:keepNext/>
            </w:pPr>
            <w:r>
              <w:rPr>
                <w:lang w:val="en-AU"/>
              </w:rPr>
              <w:t>Consolidated</w:t>
            </w:r>
          </w:p>
        </w:tc>
      </w:tr>
      <w:tr w:rsidR="00023273" w14:paraId="52DD1F80" w14:textId="77777777">
        <w:trPr>
          <w:cantSplit/>
          <w:tblHeader/>
        </w:trPr>
        <w:tc>
          <w:tcPr>
            <w:tcW w:w="8301" w:type="dxa"/>
            <w:tcBorders>
              <w:top w:val="nil"/>
              <w:left w:val="nil"/>
              <w:bottom w:val="nil"/>
              <w:right w:val="nil"/>
            </w:tcBorders>
            <w:tcMar>
              <w:left w:w="0" w:type="dxa"/>
              <w:right w:w="0" w:type="dxa"/>
            </w:tcMar>
            <w:vAlign w:val="bottom"/>
          </w:tcPr>
          <w:p w14:paraId="4FB940E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0FBE790" w14:textId="77777777" w:rsidR="00023273" w:rsidRDefault="00023273"/>
        </w:tc>
        <w:tc>
          <w:tcPr>
            <w:tcW w:w="1289" w:type="dxa"/>
            <w:tcBorders>
              <w:top w:val="nil"/>
              <w:left w:val="nil"/>
              <w:bottom w:val="nil"/>
              <w:right w:val="nil"/>
            </w:tcBorders>
            <w:tcMar>
              <w:left w:w="0" w:type="dxa"/>
              <w:right w:w="0" w:type="dxa"/>
            </w:tcMar>
            <w:vAlign w:val="bottom"/>
          </w:tcPr>
          <w:p w14:paraId="2AEF4CA4"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95BF470" w14:textId="77777777" w:rsidR="00023273" w:rsidRDefault="00023273"/>
        </w:tc>
        <w:tc>
          <w:tcPr>
            <w:tcW w:w="1289" w:type="dxa"/>
            <w:tcBorders>
              <w:top w:val="nil"/>
              <w:left w:val="nil"/>
              <w:bottom w:val="nil"/>
              <w:right w:val="nil"/>
            </w:tcBorders>
            <w:tcMar>
              <w:left w:w="0" w:type="dxa"/>
              <w:right w:w="0" w:type="dxa"/>
            </w:tcMar>
            <w:vAlign w:val="bottom"/>
          </w:tcPr>
          <w:p w14:paraId="17BD43C2" w14:textId="77777777" w:rsidR="00023273" w:rsidRDefault="00000000">
            <w:pPr>
              <w:pStyle w:val="AccurriTableheaderinmaintable"/>
              <w:keepNext/>
            </w:pPr>
            <w:r>
              <w:rPr>
                <w:lang w:val="en-AU"/>
              </w:rPr>
              <w:t>2022</w:t>
            </w:r>
          </w:p>
        </w:tc>
      </w:tr>
      <w:tr w:rsidR="00023273" w14:paraId="3E798132" w14:textId="77777777">
        <w:trPr>
          <w:cantSplit/>
          <w:tblHeader/>
        </w:trPr>
        <w:tc>
          <w:tcPr>
            <w:tcW w:w="8301" w:type="dxa"/>
            <w:tcBorders>
              <w:top w:val="nil"/>
              <w:left w:val="nil"/>
              <w:bottom w:val="nil"/>
              <w:right w:val="nil"/>
            </w:tcBorders>
            <w:tcMar>
              <w:left w:w="0" w:type="dxa"/>
              <w:right w:w="0" w:type="dxa"/>
            </w:tcMar>
            <w:vAlign w:val="bottom"/>
          </w:tcPr>
          <w:p w14:paraId="080E49E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7367CBD" w14:textId="77777777" w:rsidR="00023273" w:rsidRDefault="00023273"/>
        </w:tc>
        <w:tc>
          <w:tcPr>
            <w:tcW w:w="1289" w:type="dxa"/>
            <w:tcBorders>
              <w:top w:val="nil"/>
              <w:left w:val="nil"/>
              <w:bottom w:val="nil"/>
              <w:right w:val="nil"/>
            </w:tcBorders>
            <w:tcMar>
              <w:left w:w="0" w:type="dxa"/>
              <w:right w:w="0" w:type="dxa"/>
            </w:tcMar>
            <w:vAlign w:val="bottom"/>
          </w:tcPr>
          <w:p w14:paraId="705C1342"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75BB873" w14:textId="77777777" w:rsidR="00023273" w:rsidRDefault="00023273"/>
        </w:tc>
        <w:tc>
          <w:tcPr>
            <w:tcW w:w="1289" w:type="dxa"/>
            <w:tcBorders>
              <w:top w:val="nil"/>
              <w:left w:val="nil"/>
              <w:bottom w:val="nil"/>
              <w:right w:val="nil"/>
            </w:tcBorders>
            <w:tcMar>
              <w:left w:w="0" w:type="dxa"/>
              <w:right w:w="0" w:type="dxa"/>
            </w:tcMar>
            <w:vAlign w:val="bottom"/>
          </w:tcPr>
          <w:p w14:paraId="34BFD5CA" w14:textId="77777777" w:rsidR="00023273" w:rsidRDefault="00000000">
            <w:pPr>
              <w:pStyle w:val="AccurriTableheaderinmaintable"/>
              <w:keepNext/>
            </w:pPr>
            <w:r>
              <w:rPr>
                <w:lang w:val="en-AU"/>
              </w:rPr>
              <w:t>CU'000</w:t>
            </w:r>
          </w:p>
        </w:tc>
      </w:tr>
      <w:tr w:rsidR="00023273" w14:paraId="35D0152D" w14:textId="77777777">
        <w:trPr>
          <w:cantSplit/>
          <w:tblHeader/>
        </w:trPr>
        <w:tc>
          <w:tcPr>
            <w:tcW w:w="8301" w:type="dxa"/>
            <w:tcBorders>
              <w:top w:val="nil"/>
              <w:left w:val="nil"/>
              <w:bottom w:val="nil"/>
              <w:right w:val="nil"/>
            </w:tcBorders>
            <w:tcMar>
              <w:left w:w="0" w:type="dxa"/>
              <w:right w:w="0" w:type="dxa"/>
            </w:tcMar>
            <w:vAlign w:val="bottom"/>
          </w:tcPr>
          <w:p w14:paraId="565E3AB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7FEAF34" w14:textId="77777777" w:rsidR="00023273" w:rsidRDefault="00023273"/>
        </w:tc>
        <w:tc>
          <w:tcPr>
            <w:tcW w:w="1289" w:type="dxa"/>
            <w:tcBorders>
              <w:top w:val="nil"/>
              <w:left w:val="nil"/>
              <w:bottom w:val="nil"/>
              <w:right w:val="nil"/>
            </w:tcBorders>
            <w:tcMar>
              <w:left w:w="0" w:type="dxa"/>
              <w:right w:w="0" w:type="dxa"/>
            </w:tcMar>
            <w:vAlign w:val="bottom"/>
          </w:tcPr>
          <w:p w14:paraId="0094575B"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55E7DC1B" w14:textId="77777777" w:rsidR="00023273" w:rsidRDefault="00023273"/>
        </w:tc>
        <w:tc>
          <w:tcPr>
            <w:tcW w:w="1289" w:type="dxa"/>
            <w:tcBorders>
              <w:top w:val="nil"/>
              <w:left w:val="nil"/>
              <w:bottom w:val="nil"/>
              <w:right w:val="nil"/>
            </w:tcBorders>
            <w:tcMar>
              <w:left w:w="0" w:type="dxa"/>
              <w:right w:w="0" w:type="dxa"/>
            </w:tcMar>
            <w:vAlign w:val="bottom"/>
          </w:tcPr>
          <w:p w14:paraId="3AF3CB6E" w14:textId="77777777" w:rsidR="00023273" w:rsidRDefault="00023273">
            <w:pPr>
              <w:pStyle w:val="AccurriTableheaderinmaintable"/>
              <w:keepNext/>
            </w:pPr>
          </w:p>
        </w:tc>
      </w:tr>
      <w:tr w:rsidR="00023273" w14:paraId="0FF4610A" w14:textId="77777777">
        <w:tc>
          <w:tcPr>
            <w:tcW w:w="8301" w:type="dxa"/>
            <w:tcBorders>
              <w:top w:val="nil"/>
              <w:left w:val="nil"/>
              <w:bottom w:val="nil"/>
              <w:right w:val="nil"/>
            </w:tcBorders>
            <w:tcMar>
              <w:left w:w="0" w:type="dxa"/>
              <w:right w:w="0" w:type="dxa"/>
            </w:tcMar>
            <w:vAlign w:val="bottom"/>
          </w:tcPr>
          <w:p w14:paraId="0AC92D80" w14:textId="77777777" w:rsidR="00023273" w:rsidRDefault="00000000">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62E34C48" w14:textId="77777777" w:rsidR="00023273" w:rsidRDefault="00023273"/>
        </w:tc>
        <w:tc>
          <w:tcPr>
            <w:tcW w:w="1289" w:type="dxa"/>
            <w:tcBorders>
              <w:top w:val="nil"/>
              <w:left w:val="nil"/>
              <w:bottom w:val="nil"/>
              <w:right w:val="nil"/>
            </w:tcBorders>
            <w:tcMar>
              <w:left w:w="0" w:type="dxa"/>
              <w:right w:w="60" w:type="dxa"/>
            </w:tcMar>
            <w:vAlign w:val="bottom"/>
          </w:tcPr>
          <w:p w14:paraId="44F25C9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0D7F9E9" w14:textId="77777777" w:rsidR="00023273" w:rsidRDefault="00023273"/>
        </w:tc>
        <w:tc>
          <w:tcPr>
            <w:tcW w:w="1289" w:type="dxa"/>
            <w:tcBorders>
              <w:top w:val="nil"/>
              <w:left w:val="nil"/>
              <w:bottom w:val="nil"/>
              <w:right w:val="nil"/>
            </w:tcBorders>
            <w:tcMar>
              <w:left w:w="0" w:type="dxa"/>
              <w:right w:w="60" w:type="dxa"/>
            </w:tcMar>
            <w:vAlign w:val="bottom"/>
          </w:tcPr>
          <w:p w14:paraId="189B1153" w14:textId="77777777" w:rsidR="00023273" w:rsidRDefault="00023273">
            <w:pPr>
              <w:pStyle w:val="AccurriTablenumericvalues"/>
              <w:keepNext/>
            </w:pPr>
          </w:p>
        </w:tc>
      </w:tr>
      <w:tr w:rsidR="00023273" w14:paraId="369719CC" w14:textId="77777777">
        <w:tc>
          <w:tcPr>
            <w:tcW w:w="8301" w:type="dxa"/>
            <w:tcBorders>
              <w:top w:val="nil"/>
              <w:left w:val="nil"/>
              <w:bottom w:val="nil"/>
              <w:right w:val="nil"/>
            </w:tcBorders>
            <w:tcMar>
              <w:left w:w="0" w:type="dxa"/>
              <w:right w:w="0" w:type="dxa"/>
            </w:tcMar>
            <w:vAlign w:val="bottom"/>
          </w:tcPr>
          <w:p w14:paraId="2D3B85D7" w14:textId="77777777" w:rsidR="00023273"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5F8A4E56" w14:textId="77777777" w:rsidR="00023273" w:rsidRDefault="00023273"/>
        </w:tc>
        <w:tc>
          <w:tcPr>
            <w:tcW w:w="1289" w:type="dxa"/>
            <w:tcBorders>
              <w:top w:val="nil"/>
              <w:left w:val="nil"/>
              <w:bottom w:val="nil"/>
              <w:right w:val="nil"/>
            </w:tcBorders>
            <w:tcMar>
              <w:left w:w="0" w:type="dxa"/>
              <w:right w:w="60" w:type="dxa"/>
            </w:tcMar>
            <w:vAlign w:val="bottom"/>
          </w:tcPr>
          <w:p w14:paraId="57EC332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B7326F4" w14:textId="77777777" w:rsidR="00023273" w:rsidRDefault="00023273"/>
        </w:tc>
        <w:tc>
          <w:tcPr>
            <w:tcW w:w="1289" w:type="dxa"/>
            <w:tcBorders>
              <w:top w:val="nil"/>
              <w:left w:val="nil"/>
              <w:bottom w:val="nil"/>
              <w:right w:val="nil"/>
            </w:tcBorders>
            <w:tcMar>
              <w:left w:w="0" w:type="dxa"/>
              <w:right w:w="60" w:type="dxa"/>
            </w:tcMar>
            <w:vAlign w:val="bottom"/>
          </w:tcPr>
          <w:p w14:paraId="2BAA1291" w14:textId="77777777" w:rsidR="00023273" w:rsidRDefault="00023273">
            <w:pPr>
              <w:pStyle w:val="AccurriTablenumericvalues"/>
              <w:keepNext/>
            </w:pPr>
          </w:p>
        </w:tc>
      </w:tr>
      <w:tr w:rsidR="00023273" w14:paraId="7822432A" w14:textId="77777777">
        <w:tc>
          <w:tcPr>
            <w:tcW w:w="8301" w:type="dxa"/>
            <w:tcBorders>
              <w:top w:val="nil"/>
              <w:left w:val="nil"/>
              <w:bottom w:val="nil"/>
              <w:right w:val="nil"/>
            </w:tcBorders>
            <w:tcMar>
              <w:left w:w="0" w:type="dxa"/>
              <w:right w:w="0" w:type="dxa"/>
            </w:tcMar>
            <w:vAlign w:val="bottom"/>
          </w:tcPr>
          <w:p w14:paraId="5DC567C5" w14:textId="77777777" w:rsidR="0002327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792AE76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DFC3767" w14:textId="77777777" w:rsidR="00023273"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4FE6544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23C8E0C" w14:textId="77777777" w:rsidR="00023273" w:rsidRDefault="00000000">
            <w:pPr>
              <w:pStyle w:val="AccurriTablenumericvalues"/>
              <w:keepNext/>
            </w:pPr>
            <w:r>
              <w:rPr>
                <w:lang w:val="en-AU"/>
              </w:rPr>
              <w:t xml:space="preserve">170 </w:t>
            </w:r>
          </w:p>
        </w:tc>
      </w:tr>
      <w:tr w:rsidR="00023273" w14:paraId="5FBDFEF5" w14:textId="77777777">
        <w:tc>
          <w:tcPr>
            <w:tcW w:w="8301" w:type="dxa"/>
            <w:tcBorders>
              <w:top w:val="nil"/>
              <w:left w:val="nil"/>
              <w:bottom w:val="nil"/>
              <w:right w:val="nil"/>
            </w:tcBorders>
            <w:tcMar>
              <w:left w:w="0" w:type="dxa"/>
              <w:right w:w="0" w:type="dxa"/>
            </w:tcMar>
            <w:vAlign w:val="bottom"/>
          </w:tcPr>
          <w:p w14:paraId="5577962C" w14:textId="77777777" w:rsidR="00023273" w:rsidRDefault="00000000">
            <w:pPr>
              <w:pStyle w:val="AccurriTabletextvalues"/>
              <w:keepNext/>
              <w:jc w:val="left"/>
            </w:pPr>
            <w:r>
              <w:rPr>
                <w:lang w:val="en-AU"/>
              </w:rPr>
              <w:t xml:space="preserve">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67C8EFD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2A54354" w14:textId="77777777" w:rsidR="00023273" w:rsidRDefault="00000000">
            <w:pPr>
              <w:pStyle w:val="AccurriTablenumericvalues"/>
              <w:keepNext/>
            </w:pPr>
            <w:r>
              <w:rPr>
                <w:lang w:val="en-AU"/>
              </w:rPr>
              <w:t xml:space="preserve">1,165 </w:t>
            </w:r>
          </w:p>
        </w:tc>
        <w:tc>
          <w:tcPr>
            <w:tcW w:w="60" w:type="dxa"/>
            <w:tcBorders>
              <w:top w:val="nil"/>
              <w:left w:val="nil"/>
              <w:bottom w:val="nil"/>
              <w:right w:val="nil"/>
            </w:tcBorders>
            <w:tcMar>
              <w:left w:w="0" w:type="dxa"/>
              <w:right w:w="0" w:type="dxa"/>
            </w:tcMar>
          </w:tcPr>
          <w:p w14:paraId="3914A08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75FC2B8" w14:textId="77777777" w:rsidR="00023273" w:rsidRDefault="00000000">
            <w:pPr>
              <w:pStyle w:val="AccurriTablenumericvalues"/>
              <w:keepNext/>
            </w:pPr>
            <w:r>
              <w:rPr>
                <w:lang w:val="en-AU"/>
              </w:rPr>
              <w:t xml:space="preserve">1,145 </w:t>
            </w:r>
          </w:p>
        </w:tc>
      </w:tr>
      <w:tr w:rsidR="00023273" w14:paraId="63FAF161" w14:textId="77777777">
        <w:tc>
          <w:tcPr>
            <w:tcW w:w="8301" w:type="dxa"/>
            <w:tcBorders>
              <w:top w:val="nil"/>
              <w:left w:val="nil"/>
              <w:bottom w:val="nil"/>
              <w:right w:val="nil"/>
            </w:tcBorders>
            <w:tcMar>
              <w:left w:w="0" w:type="dxa"/>
              <w:right w:w="0" w:type="dxa"/>
            </w:tcMar>
            <w:vAlign w:val="bottom"/>
          </w:tcPr>
          <w:p w14:paraId="16EAEF59" w14:textId="77777777" w:rsidR="00023273" w:rsidRDefault="00000000">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4DECE3D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13EDF6B8" w14:textId="77777777" w:rsidR="00023273" w:rsidRDefault="00000000">
            <w:pPr>
              <w:pStyle w:val="AccurriTablenumericvalues"/>
              <w:keepNext/>
            </w:pPr>
            <w:r>
              <w:rPr>
                <w:lang w:val="en-AU"/>
              </w:rPr>
              <w:t xml:space="preserve">160 </w:t>
            </w:r>
          </w:p>
        </w:tc>
        <w:tc>
          <w:tcPr>
            <w:tcW w:w="60" w:type="dxa"/>
            <w:tcBorders>
              <w:top w:val="nil"/>
              <w:left w:val="nil"/>
              <w:bottom w:val="nil"/>
              <w:right w:val="nil"/>
            </w:tcBorders>
            <w:tcMar>
              <w:left w:w="0" w:type="dxa"/>
              <w:right w:w="0" w:type="dxa"/>
            </w:tcMar>
          </w:tcPr>
          <w:p w14:paraId="2B1EA02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0F1B6B4" w14:textId="77777777" w:rsidR="00023273" w:rsidRDefault="00000000">
            <w:pPr>
              <w:pStyle w:val="AccurriTablenumericvalues"/>
              <w:keepNext/>
            </w:pPr>
            <w:r>
              <w:rPr>
                <w:lang w:val="en-AU"/>
              </w:rPr>
              <w:t xml:space="preserve">-  </w:t>
            </w:r>
          </w:p>
        </w:tc>
      </w:tr>
    </w:tbl>
    <w:p w14:paraId="2D0AF5D9" w14:textId="77777777" w:rsidR="00023273" w:rsidRDefault="00000000">
      <w:pPr>
        <w:sectPr w:rsidR="00023273">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5" w:name="_OrpNote_TOC"/>
    <w:p w14:paraId="188656FB" w14:textId="77777777" w:rsidR="00023273" w:rsidRDefault="00000000">
      <w:pPr>
        <w:pStyle w:val="AccurriParagraphmainheader"/>
        <w:keepNext/>
      </w:pPr>
      <w:r>
        <w:fldChar w:fldCharType="begin"/>
      </w:r>
      <w:r>
        <w:rPr>
          <w:lang w:val="en-AU"/>
        </w:rPr>
        <w:instrText>TC "Note 51. Related party transactions"\f n \l 1</w:instrText>
      </w:r>
      <w:r>
        <w:fldChar w:fldCharType="end"/>
      </w:r>
      <w:bookmarkEnd w:id="105"/>
      <w:r>
        <w:rPr>
          <w:lang w:val="en-AU"/>
        </w:rPr>
        <w:t>Note 51. Related party transactions</w:t>
      </w:r>
    </w:p>
    <w:p w14:paraId="74C3AA28" w14:textId="77777777" w:rsidR="00023273" w:rsidRDefault="00000000">
      <w:pPr>
        <w:keepNext/>
      </w:pPr>
      <w:r>
        <w:rPr>
          <w:rFonts w:ascii="Times New Roman" w:eastAsia="Times New Roman" w:hAnsi="Times New Roman" w:cs="Times New Roman"/>
          <w:b/>
          <w:lang w:val="en-AU"/>
        </w:rPr>
        <w:t xml:space="preserve"> </w:t>
      </w:r>
    </w:p>
    <w:p w14:paraId="1163AB9B" w14:textId="77777777" w:rsidR="00023273" w:rsidRDefault="00000000">
      <w:pPr>
        <w:pStyle w:val="AccurriParagraphsubheader"/>
        <w:keepNext/>
        <w:keepLines/>
      </w:pPr>
      <w:r>
        <w:rPr>
          <w:lang w:val="en-AU"/>
        </w:rPr>
        <w:t>Parent entity</w:t>
      </w:r>
    </w:p>
    <w:p w14:paraId="37BB2284" w14:textId="04DB0602" w:rsidR="00023273" w:rsidRDefault="00714790">
      <w:pPr>
        <w:pStyle w:val="AccurriParagraphcontent"/>
        <w:keepNext/>
        <w:keepLines/>
      </w:pPr>
      <w:r>
        <w:rPr>
          <w:lang w:val="en-AU"/>
        </w:rPr>
        <w:t>RSM IFRS Listed Practical Limited is the parent entity.</w:t>
      </w:r>
    </w:p>
    <w:p w14:paraId="2127E730" w14:textId="77777777" w:rsidR="00023273" w:rsidRDefault="00000000">
      <w:r>
        <w:rPr>
          <w:rFonts w:ascii="Times New Roman" w:eastAsia="Times New Roman" w:hAnsi="Times New Roman" w:cs="Times New Roman"/>
          <w:b/>
          <w:lang w:val="en-AU"/>
        </w:rPr>
        <w:t xml:space="preserve"> </w:t>
      </w:r>
    </w:p>
    <w:p w14:paraId="12DCEFFC" w14:textId="77777777" w:rsidR="00023273" w:rsidRDefault="00000000">
      <w:pPr>
        <w:pStyle w:val="AccurriParagraphsubheader"/>
        <w:keepNext/>
        <w:keepLines/>
      </w:pPr>
      <w:r>
        <w:rPr>
          <w:lang w:val="en-AU"/>
        </w:rPr>
        <w:lastRenderedPageBreak/>
        <w:t>Subsidiaries</w:t>
      </w:r>
    </w:p>
    <w:p w14:paraId="40EF5E54" w14:textId="77777777" w:rsidR="00023273" w:rsidRDefault="00000000">
      <w:pPr>
        <w:pStyle w:val="AccurriParagraphcontent"/>
        <w:keepNext/>
        <w:keepLines/>
      </w:pPr>
      <w:r>
        <w:rPr>
          <w:lang w:val="en-AU"/>
        </w:rPr>
        <w:t>Interests in subsidiaries are set out in note 53.</w:t>
      </w:r>
    </w:p>
    <w:p w14:paraId="3A0296CE" w14:textId="77777777" w:rsidR="00023273" w:rsidRDefault="00000000">
      <w:r>
        <w:rPr>
          <w:rFonts w:ascii="Times New Roman" w:eastAsia="Times New Roman" w:hAnsi="Times New Roman" w:cs="Times New Roman"/>
          <w:b/>
          <w:lang w:val="en-AU"/>
        </w:rPr>
        <w:t xml:space="preserve"> </w:t>
      </w:r>
    </w:p>
    <w:p w14:paraId="106031F5" w14:textId="77777777" w:rsidR="00023273" w:rsidRDefault="00000000">
      <w:pPr>
        <w:pStyle w:val="AccurriParagraphsubheader"/>
        <w:keepNext/>
        <w:keepLines/>
      </w:pPr>
      <w:r>
        <w:rPr>
          <w:lang w:val="en-AU"/>
        </w:rPr>
        <w:t>Associates</w:t>
      </w:r>
    </w:p>
    <w:p w14:paraId="556944AB" w14:textId="77777777" w:rsidR="00023273" w:rsidRDefault="00000000">
      <w:pPr>
        <w:pStyle w:val="AccurriParagraphcontent"/>
        <w:keepNext/>
        <w:keepLines/>
      </w:pPr>
      <w:r>
        <w:rPr>
          <w:lang w:val="en-AU"/>
        </w:rPr>
        <w:t>Interests in associates are set out in note 54.</w:t>
      </w:r>
    </w:p>
    <w:p w14:paraId="427C2498" w14:textId="77777777" w:rsidR="00023273" w:rsidRDefault="00000000">
      <w:r>
        <w:rPr>
          <w:rFonts w:ascii="Times New Roman" w:eastAsia="Times New Roman" w:hAnsi="Times New Roman" w:cs="Times New Roman"/>
          <w:b/>
          <w:lang w:val="en-AU"/>
        </w:rPr>
        <w:t xml:space="preserve"> </w:t>
      </w:r>
    </w:p>
    <w:p w14:paraId="2F94B835" w14:textId="77777777" w:rsidR="00023273" w:rsidRDefault="00000000">
      <w:pPr>
        <w:pStyle w:val="AccurriParagraphsubheader"/>
        <w:keepNext/>
        <w:keepLines/>
      </w:pPr>
      <w:r>
        <w:rPr>
          <w:lang w:val="en-AU"/>
        </w:rPr>
        <w:t>Key management personnel</w:t>
      </w:r>
    </w:p>
    <w:p w14:paraId="776B8CB0" w14:textId="77777777" w:rsidR="00023273" w:rsidRDefault="00000000">
      <w:pPr>
        <w:pStyle w:val="AccurriParagraphcontent"/>
        <w:keepNext/>
        <w:keepLines/>
      </w:pPr>
      <w:r>
        <w:rPr>
          <w:lang w:val="en-AU"/>
        </w:rPr>
        <w:t>Disclosures relating to key management personnel are set out in note 47.</w:t>
      </w:r>
    </w:p>
    <w:p w14:paraId="7401280E" w14:textId="77777777" w:rsidR="00023273" w:rsidRDefault="00000000">
      <w:r>
        <w:rPr>
          <w:rFonts w:ascii="Times New Roman" w:eastAsia="Times New Roman" w:hAnsi="Times New Roman" w:cs="Times New Roman"/>
          <w:b/>
          <w:lang w:val="en-AU"/>
        </w:rPr>
        <w:t xml:space="preserve"> </w:t>
      </w:r>
    </w:p>
    <w:p w14:paraId="6B6AA57B" w14:textId="77777777" w:rsidR="00023273" w:rsidRDefault="00000000">
      <w:pPr>
        <w:pStyle w:val="AccurriParagraphsubheader"/>
        <w:keepNext/>
        <w:keepLines/>
      </w:pPr>
      <w:r>
        <w:rPr>
          <w:lang w:val="en-AU"/>
        </w:rPr>
        <w:t>Transactions with related parties</w:t>
      </w:r>
    </w:p>
    <w:p w14:paraId="755B5E62" w14:textId="77777777" w:rsidR="00023273" w:rsidRDefault="00000000">
      <w:pPr>
        <w:pStyle w:val="AccurriParagraphcontent"/>
        <w:keepNext/>
        <w:keepLines/>
      </w:pPr>
      <w:r>
        <w:rPr>
          <w:lang w:val="en-AU"/>
        </w:rPr>
        <w:t>The following transactions occurred with related parties:</w:t>
      </w:r>
    </w:p>
    <w:p w14:paraId="4D40DBCC"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4E985B99" w14:textId="77777777">
        <w:trPr>
          <w:cantSplit/>
          <w:tblHeader/>
        </w:trPr>
        <w:tc>
          <w:tcPr>
            <w:tcW w:w="8301" w:type="dxa"/>
            <w:tcBorders>
              <w:top w:val="nil"/>
              <w:left w:val="nil"/>
              <w:bottom w:val="nil"/>
              <w:right w:val="nil"/>
            </w:tcBorders>
            <w:tcMar>
              <w:left w:w="0" w:type="dxa"/>
              <w:right w:w="0" w:type="dxa"/>
            </w:tcMar>
            <w:vAlign w:val="bottom"/>
          </w:tcPr>
          <w:p w14:paraId="4C3D073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C4B78BD" w14:textId="77777777" w:rsidR="00023273" w:rsidRDefault="00023273"/>
        </w:tc>
        <w:tc>
          <w:tcPr>
            <w:tcW w:w="2638" w:type="dxa"/>
            <w:gridSpan w:val="3"/>
            <w:tcBorders>
              <w:top w:val="nil"/>
              <w:left w:val="nil"/>
              <w:bottom w:val="nil"/>
              <w:right w:val="nil"/>
            </w:tcBorders>
            <w:tcMar>
              <w:left w:w="0" w:type="dxa"/>
              <w:right w:w="0" w:type="dxa"/>
            </w:tcMar>
            <w:vAlign w:val="bottom"/>
          </w:tcPr>
          <w:p w14:paraId="5663D2BC" w14:textId="77777777" w:rsidR="00023273" w:rsidRDefault="00000000">
            <w:pPr>
              <w:pStyle w:val="AccurriTableheaderinmaintable"/>
              <w:keepNext/>
            </w:pPr>
            <w:r>
              <w:rPr>
                <w:lang w:val="en-AU"/>
              </w:rPr>
              <w:t>Consolidated</w:t>
            </w:r>
          </w:p>
        </w:tc>
      </w:tr>
      <w:tr w:rsidR="00023273" w14:paraId="2F65234C" w14:textId="77777777">
        <w:trPr>
          <w:cantSplit/>
          <w:tblHeader/>
        </w:trPr>
        <w:tc>
          <w:tcPr>
            <w:tcW w:w="8301" w:type="dxa"/>
            <w:tcBorders>
              <w:top w:val="nil"/>
              <w:left w:val="nil"/>
              <w:bottom w:val="nil"/>
              <w:right w:val="nil"/>
            </w:tcBorders>
            <w:tcMar>
              <w:left w:w="0" w:type="dxa"/>
              <w:right w:w="0" w:type="dxa"/>
            </w:tcMar>
            <w:vAlign w:val="bottom"/>
          </w:tcPr>
          <w:p w14:paraId="45FEEC9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FC798A0" w14:textId="77777777" w:rsidR="00023273" w:rsidRDefault="00023273"/>
        </w:tc>
        <w:tc>
          <w:tcPr>
            <w:tcW w:w="1289" w:type="dxa"/>
            <w:tcBorders>
              <w:top w:val="nil"/>
              <w:left w:val="nil"/>
              <w:bottom w:val="nil"/>
              <w:right w:val="nil"/>
            </w:tcBorders>
            <w:tcMar>
              <w:left w:w="0" w:type="dxa"/>
              <w:right w:w="0" w:type="dxa"/>
            </w:tcMar>
            <w:vAlign w:val="bottom"/>
          </w:tcPr>
          <w:p w14:paraId="07371350"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6EC87BA" w14:textId="77777777" w:rsidR="00023273" w:rsidRDefault="00023273"/>
        </w:tc>
        <w:tc>
          <w:tcPr>
            <w:tcW w:w="1289" w:type="dxa"/>
            <w:tcBorders>
              <w:top w:val="nil"/>
              <w:left w:val="nil"/>
              <w:bottom w:val="nil"/>
              <w:right w:val="nil"/>
            </w:tcBorders>
            <w:tcMar>
              <w:left w:w="0" w:type="dxa"/>
              <w:right w:w="0" w:type="dxa"/>
            </w:tcMar>
            <w:vAlign w:val="bottom"/>
          </w:tcPr>
          <w:p w14:paraId="1B1FD618" w14:textId="77777777" w:rsidR="00023273" w:rsidRDefault="00000000">
            <w:pPr>
              <w:pStyle w:val="AccurriTableheaderinmaintable"/>
              <w:keepNext/>
            </w:pPr>
            <w:r>
              <w:rPr>
                <w:lang w:val="en-AU"/>
              </w:rPr>
              <w:t>2022</w:t>
            </w:r>
          </w:p>
        </w:tc>
      </w:tr>
      <w:tr w:rsidR="00023273" w14:paraId="191B1AE0" w14:textId="77777777">
        <w:trPr>
          <w:cantSplit/>
          <w:tblHeader/>
        </w:trPr>
        <w:tc>
          <w:tcPr>
            <w:tcW w:w="8301" w:type="dxa"/>
            <w:tcBorders>
              <w:top w:val="nil"/>
              <w:left w:val="nil"/>
              <w:bottom w:val="nil"/>
              <w:right w:val="nil"/>
            </w:tcBorders>
            <w:tcMar>
              <w:left w:w="0" w:type="dxa"/>
              <w:right w:w="0" w:type="dxa"/>
            </w:tcMar>
            <w:vAlign w:val="bottom"/>
          </w:tcPr>
          <w:p w14:paraId="5607E68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8230982" w14:textId="77777777" w:rsidR="00023273" w:rsidRDefault="00023273"/>
        </w:tc>
        <w:tc>
          <w:tcPr>
            <w:tcW w:w="1289" w:type="dxa"/>
            <w:tcBorders>
              <w:top w:val="nil"/>
              <w:left w:val="nil"/>
              <w:bottom w:val="nil"/>
              <w:right w:val="nil"/>
            </w:tcBorders>
            <w:tcMar>
              <w:left w:w="0" w:type="dxa"/>
              <w:right w:w="0" w:type="dxa"/>
            </w:tcMar>
            <w:vAlign w:val="bottom"/>
          </w:tcPr>
          <w:p w14:paraId="43307281"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4A59422" w14:textId="77777777" w:rsidR="00023273" w:rsidRDefault="00023273"/>
        </w:tc>
        <w:tc>
          <w:tcPr>
            <w:tcW w:w="1289" w:type="dxa"/>
            <w:tcBorders>
              <w:top w:val="nil"/>
              <w:left w:val="nil"/>
              <w:bottom w:val="nil"/>
              <w:right w:val="nil"/>
            </w:tcBorders>
            <w:tcMar>
              <w:left w:w="0" w:type="dxa"/>
              <w:right w:w="0" w:type="dxa"/>
            </w:tcMar>
            <w:vAlign w:val="bottom"/>
          </w:tcPr>
          <w:p w14:paraId="4F30AAF3" w14:textId="77777777" w:rsidR="00023273" w:rsidRDefault="00000000">
            <w:pPr>
              <w:pStyle w:val="AccurriTableheaderinmaintable"/>
              <w:keepNext/>
            </w:pPr>
            <w:r>
              <w:rPr>
                <w:lang w:val="en-AU"/>
              </w:rPr>
              <w:t>CU'000</w:t>
            </w:r>
          </w:p>
        </w:tc>
      </w:tr>
      <w:tr w:rsidR="00023273" w14:paraId="45C235B9" w14:textId="77777777">
        <w:trPr>
          <w:cantSplit/>
          <w:tblHeader/>
        </w:trPr>
        <w:tc>
          <w:tcPr>
            <w:tcW w:w="8301" w:type="dxa"/>
            <w:tcBorders>
              <w:top w:val="nil"/>
              <w:left w:val="nil"/>
              <w:bottom w:val="nil"/>
              <w:right w:val="nil"/>
            </w:tcBorders>
            <w:tcMar>
              <w:left w:w="0" w:type="dxa"/>
              <w:right w:w="0" w:type="dxa"/>
            </w:tcMar>
            <w:vAlign w:val="bottom"/>
          </w:tcPr>
          <w:p w14:paraId="3FE2BAB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8231424" w14:textId="77777777" w:rsidR="00023273" w:rsidRDefault="00023273"/>
        </w:tc>
        <w:tc>
          <w:tcPr>
            <w:tcW w:w="1289" w:type="dxa"/>
            <w:tcBorders>
              <w:top w:val="nil"/>
              <w:left w:val="nil"/>
              <w:bottom w:val="nil"/>
              <w:right w:val="nil"/>
            </w:tcBorders>
            <w:tcMar>
              <w:left w:w="0" w:type="dxa"/>
              <w:right w:w="0" w:type="dxa"/>
            </w:tcMar>
            <w:vAlign w:val="bottom"/>
          </w:tcPr>
          <w:p w14:paraId="74C8925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DA3687A" w14:textId="77777777" w:rsidR="00023273" w:rsidRDefault="00023273"/>
        </w:tc>
        <w:tc>
          <w:tcPr>
            <w:tcW w:w="1289" w:type="dxa"/>
            <w:tcBorders>
              <w:top w:val="nil"/>
              <w:left w:val="nil"/>
              <w:bottom w:val="nil"/>
              <w:right w:val="nil"/>
            </w:tcBorders>
            <w:tcMar>
              <w:left w:w="0" w:type="dxa"/>
              <w:right w:w="0" w:type="dxa"/>
            </w:tcMar>
            <w:vAlign w:val="bottom"/>
          </w:tcPr>
          <w:p w14:paraId="10EBEBD0" w14:textId="77777777" w:rsidR="00023273" w:rsidRDefault="00023273">
            <w:pPr>
              <w:pStyle w:val="AccurriTableheaderinmaintable"/>
              <w:keepNext/>
            </w:pPr>
          </w:p>
        </w:tc>
      </w:tr>
      <w:tr w:rsidR="00023273" w14:paraId="2365E614" w14:textId="77777777">
        <w:tc>
          <w:tcPr>
            <w:tcW w:w="8301" w:type="dxa"/>
            <w:tcBorders>
              <w:top w:val="nil"/>
              <w:left w:val="nil"/>
              <w:bottom w:val="nil"/>
              <w:right w:val="nil"/>
            </w:tcBorders>
            <w:tcMar>
              <w:left w:w="0" w:type="dxa"/>
              <w:right w:w="0" w:type="dxa"/>
            </w:tcMar>
            <w:vAlign w:val="bottom"/>
          </w:tcPr>
          <w:p w14:paraId="4693C5A9" w14:textId="77777777" w:rsidR="00023273" w:rsidRDefault="00000000">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2E12BADD" w14:textId="77777777" w:rsidR="00023273" w:rsidRDefault="00023273"/>
        </w:tc>
        <w:tc>
          <w:tcPr>
            <w:tcW w:w="1289" w:type="dxa"/>
            <w:tcBorders>
              <w:top w:val="nil"/>
              <w:left w:val="nil"/>
              <w:bottom w:val="nil"/>
              <w:right w:val="nil"/>
            </w:tcBorders>
            <w:tcMar>
              <w:left w:w="0" w:type="dxa"/>
              <w:right w:w="60" w:type="dxa"/>
            </w:tcMar>
            <w:vAlign w:val="bottom"/>
          </w:tcPr>
          <w:p w14:paraId="1F977B4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16198E8" w14:textId="77777777" w:rsidR="00023273" w:rsidRDefault="00023273"/>
        </w:tc>
        <w:tc>
          <w:tcPr>
            <w:tcW w:w="1289" w:type="dxa"/>
            <w:tcBorders>
              <w:top w:val="nil"/>
              <w:left w:val="nil"/>
              <w:bottom w:val="nil"/>
              <w:right w:val="nil"/>
            </w:tcBorders>
            <w:tcMar>
              <w:left w:w="0" w:type="dxa"/>
              <w:right w:w="60" w:type="dxa"/>
            </w:tcMar>
            <w:vAlign w:val="bottom"/>
          </w:tcPr>
          <w:p w14:paraId="6833B9A5" w14:textId="77777777" w:rsidR="00023273" w:rsidRDefault="00023273">
            <w:pPr>
              <w:pStyle w:val="AccurriTablenumericvalues"/>
              <w:keepNext/>
            </w:pPr>
          </w:p>
        </w:tc>
      </w:tr>
      <w:tr w:rsidR="00023273" w14:paraId="00855FEA" w14:textId="77777777">
        <w:tc>
          <w:tcPr>
            <w:tcW w:w="8301" w:type="dxa"/>
            <w:tcBorders>
              <w:top w:val="nil"/>
              <w:left w:val="nil"/>
              <w:bottom w:val="nil"/>
              <w:right w:val="nil"/>
            </w:tcBorders>
            <w:tcMar>
              <w:left w:w="0" w:type="dxa"/>
              <w:right w:w="0" w:type="dxa"/>
            </w:tcMar>
            <w:vAlign w:val="bottom"/>
          </w:tcPr>
          <w:p w14:paraId="17385FC4" w14:textId="77777777" w:rsidR="00023273" w:rsidRDefault="00000000">
            <w:pPr>
              <w:pStyle w:val="AccurriTabletextvalues"/>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68BE9527" w14:textId="77777777" w:rsidR="00023273" w:rsidRDefault="00023273"/>
        </w:tc>
        <w:tc>
          <w:tcPr>
            <w:tcW w:w="1289" w:type="dxa"/>
            <w:tcBorders>
              <w:top w:val="nil"/>
              <w:left w:val="nil"/>
              <w:bottom w:val="nil"/>
              <w:right w:val="nil"/>
            </w:tcBorders>
            <w:tcMar>
              <w:left w:w="0" w:type="dxa"/>
              <w:right w:w="60" w:type="dxa"/>
            </w:tcMar>
            <w:vAlign w:val="bottom"/>
          </w:tcPr>
          <w:p w14:paraId="726CE6C9" w14:textId="77777777" w:rsidR="00023273" w:rsidRDefault="00000000">
            <w:pPr>
              <w:pStyle w:val="AccurriTablenumericvalues"/>
              <w:keepNext/>
            </w:pPr>
            <w:r>
              <w:rPr>
                <w:lang w:val="en-AU"/>
              </w:rPr>
              <w:t xml:space="preserve">3,397 </w:t>
            </w:r>
          </w:p>
        </w:tc>
        <w:tc>
          <w:tcPr>
            <w:tcW w:w="60" w:type="dxa"/>
            <w:tcBorders>
              <w:top w:val="nil"/>
              <w:left w:val="nil"/>
              <w:bottom w:val="nil"/>
              <w:right w:val="nil"/>
            </w:tcBorders>
            <w:tcMar>
              <w:left w:w="0" w:type="dxa"/>
              <w:right w:w="0" w:type="dxa"/>
            </w:tcMar>
          </w:tcPr>
          <w:p w14:paraId="56DEA341" w14:textId="77777777" w:rsidR="00023273" w:rsidRDefault="00023273"/>
        </w:tc>
        <w:tc>
          <w:tcPr>
            <w:tcW w:w="1289" w:type="dxa"/>
            <w:tcBorders>
              <w:top w:val="nil"/>
              <w:left w:val="nil"/>
              <w:bottom w:val="nil"/>
              <w:right w:val="nil"/>
            </w:tcBorders>
            <w:tcMar>
              <w:left w:w="0" w:type="dxa"/>
              <w:right w:w="60" w:type="dxa"/>
            </w:tcMar>
            <w:vAlign w:val="bottom"/>
          </w:tcPr>
          <w:p w14:paraId="3629E6BB" w14:textId="77777777" w:rsidR="00023273" w:rsidRDefault="00000000">
            <w:pPr>
              <w:pStyle w:val="AccurriTablenumericvalues"/>
              <w:keepNext/>
            </w:pPr>
            <w:r>
              <w:rPr>
                <w:lang w:val="en-AU"/>
              </w:rPr>
              <w:t xml:space="preserve">3,235 </w:t>
            </w:r>
          </w:p>
        </w:tc>
      </w:tr>
      <w:tr w:rsidR="00023273" w14:paraId="7155CFD1" w14:textId="77777777">
        <w:tc>
          <w:tcPr>
            <w:tcW w:w="8301" w:type="dxa"/>
            <w:tcBorders>
              <w:top w:val="nil"/>
              <w:left w:val="nil"/>
              <w:bottom w:val="nil"/>
              <w:right w:val="nil"/>
            </w:tcBorders>
            <w:tcMar>
              <w:left w:w="0" w:type="dxa"/>
              <w:right w:w="0" w:type="dxa"/>
            </w:tcMar>
            <w:vAlign w:val="bottom"/>
          </w:tcPr>
          <w:p w14:paraId="17BD4E88" w14:textId="77777777" w:rsidR="00023273" w:rsidRDefault="00000000">
            <w:pPr>
              <w:pStyle w:val="AccurriTabletextvalues"/>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547A6590" w14:textId="77777777" w:rsidR="00023273" w:rsidRDefault="00023273"/>
        </w:tc>
        <w:tc>
          <w:tcPr>
            <w:tcW w:w="1289" w:type="dxa"/>
            <w:tcBorders>
              <w:top w:val="nil"/>
              <w:left w:val="nil"/>
              <w:bottom w:val="nil"/>
              <w:right w:val="nil"/>
            </w:tcBorders>
            <w:tcMar>
              <w:left w:w="0" w:type="dxa"/>
              <w:right w:w="60" w:type="dxa"/>
            </w:tcMar>
            <w:vAlign w:val="bottom"/>
          </w:tcPr>
          <w:p w14:paraId="76972674" w14:textId="77777777" w:rsidR="00023273" w:rsidRDefault="00000000">
            <w:pPr>
              <w:pStyle w:val="AccurriTablenumericvalues"/>
              <w:keepNext/>
            </w:pPr>
            <w:r>
              <w:rPr>
                <w:lang w:val="en-AU"/>
              </w:rPr>
              <w:t xml:space="preserve">81 </w:t>
            </w:r>
          </w:p>
        </w:tc>
        <w:tc>
          <w:tcPr>
            <w:tcW w:w="60" w:type="dxa"/>
            <w:tcBorders>
              <w:top w:val="nil"/>
              <w:left w:val="nil"/>
              <w:bottom w:val="nil"/>
              <w:right w:val="nil"/>
            </w:tcBorders>
            <w:tcMar>
              <w:left w:w="0" w:type="dxa"/>
              <w:right w:w="0" w:type="dxa"/>
            </w:tcMar>
          </w:tcPr>
          <w:p w14:paraId="1FAB3045" w14:textId="77777777" w:rsidR="00023273" w:rsidRDefault="00023273"/>
        </w:tc>
        <w:tc>
          <w:tcPr>
            <w:tcW w:w="1289" w:type="dxa"/>
            <w:tcBorders>
              <w:top w:val="nil"/>
              <w:left w:val="nil"/>
              <w:bottom w:val="nil"/>
              <w:right w:val="nil"/>
            </w:tcBorders>
            <w:tcMar>
              <w:left w:w="0" w:type="dxa"/>
              <w:right w:w="60" w:type="dxa"/>
            </w:tcMar>
            <w:vAlign w:val="bottom"/>
          </w:tcPr>
          <w:p w14:paraId="056791EC" w14:textId="77777777" w:rsidR="00023273" w:rsidRDefault="00000000">
            <w:pPr>
              <w:pStyle w:val="AccurriTablenumericvalues"/>
              <w:keepNext/>
            </w:pPr>
            <w:r>
              <w:rPr>
                <w:lang w:val="en-AU"/>
              </w:rPr>
              <w:t xml:space="preserve">68 </w:t>
            </w:r>
          </w:p>
        </w:tc>
      </w:tr>
    </w:tbl>
    <w:p w14:paraId="041270E7" w14:textId="77777777" w:rsidR="00023273" w:rsidRDefault="00000000">
      <w:r>
        <w:rPr>
          <w:rFonts w:ascii="Times New Roman" w:eastAsia="Times New Roman" w:hAnsi="Times New Roman" w:cs="Times New Roman"/>
          <w:b/>
          <w:lang w:val="en-AU"/>
        </w:rPr>
        <w:t xml:space="preserve"> </w:t>
      </w:r>
    </w:p>
    <w:p w14:paraId="5281F7A7" w14:textId="77777777" w:rsidR="00023273" w:rsidRDefault="00000000">
      <w:pPr>
        <w:pStyle w:val="AccurriParagraphsubheader"/>
        <w:keepNext/>
        <w:keepLines/>
      </w:pPr>
      <w:r>
        <w:rPr>
          <w:lang w:val="en-AU"/>
        </w:rPr>
        <w:t>Receivable from and payable to related parties</w:t>
      </w:r>
    </w:p>
    <w:p w14:paraId="5F06A22D" w14:textId="77777777" w:rsidR="00023273" w:rsidRDefault="00000000">
      <w:pPr>
        <w:pStyle w:val="AccurriParagraphcontent"/>
        <w:keepNext/>
        <w:keepLines/>
      </w:pPr>
      <w:r>
        <w:rPr>
          <w:lang w:val="en-AU"/>
        </w:rPr>
        <w:t>The following balances are outstanding at the reporting date in relation to transactions with related parties:</w:t>
      </w:r>
    </w:p>
    <w:p w14:paraId="1C88706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096A708" w14:textId="77777777">
        <w:trPr>
          <w:cantSplit/>
          <w:tblHeader/>
        </w:trPr>
        <w:tc>
          <w:tcPr>
            <w:tcW w:w="8301" w:type="dxa"/>
            <w:tcBorders>
              <w:top w:val="nil"/>
              <w:left w:val="nil"/>
              <w:bottom w:val="nil"/>
              <w:right w:val="nil"/>
            </w:tcBorders>
            <w:tcMar>
              <w:left w:w="0" w:type="dxa"/>
              <w:right w:w="0" w:type="dxa"/>
            </w:tcMar>
            <w:vAlign w:val="bottom"/>
          </w:tcPr>
          <w:p w14:paraId="394C703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479B72F" w14:textId="77777777" w:rsidR="00023273" w:rsidRDefault="00023273"/>
        </w:tc>
        <w:tc>
          <w:tcPr>
            <w:tcW w:w="2638" w:type="dxa"/>
            <w:gridSpan w:val="3"/>
            <w:tcBorders>
              <w:top w:val="nil"/>
              <w:left w:val="nil"/>
              <w:bottom w:val="nil"/>
              <w:right w:val="nil"/>
            </w:tcBorders>
            <w:tcMar>
              <w:left w:w="0" w:type="dxa"/>
              <w:right w:w="0" w:type="dxa"/>
            </w:tcMar>
            <w:vAlign w:val="bottom"/>
          </w:tcPr>
          <w:p w14:paraId="0C7571AD" w14:textId="77777777" w:rsidR="00023273" w:rsidRDefault="00000000">
            <w:pPr>
              <w:pStyle w:val="AccurriTableheaderinmaintable"/>
              <w:keepNext/>
            </w:pPr>
            <w:r>
              <w:rPr>
                <w:lang w:val="en-AU"/>
              </w:rPr>
              <w:t>Consolidated</w:t>
            </w:r>
          </w:p>
        </w:tc>
      </w:tr>
      <w:tr w:rsidR="00023273" w14:paraId="07F9A895" w14:textId="77777777">
        <w:trPr>
          <w:cantSplit/>
          <w:tblHeader/>
        </w:trPr>
        <w:tc>
          <w:tcPr>
            <w:tcW w:w="8301" w:type="dxa"/>
            <w:tcBorders>
              <w:top w:val="nil"/>
              <w:left w:val="nil"/>
              <w:bottom w:val="nil"/>
              <w:right w:val="nil"/>
            </w:tcBorders>
            <w:tcMar>
              <w:left w:w="0" w:type="dxa"/>
              <w:right w:w="0" w:type="dxa"/>
            </w:tcMar>
            <w:vAlign w:val="bottom"/>
          </w:tcPr>
          <w:p w14:paraId="7E92A5A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AEB2B3A" w14:textId="77777777" w:rsidR="00023273" w:rsidRDefault="00023273"/>
        </w:tc>
        <w:tc>
          <w:tcPr>
            <w:tcW w:w="1289" w:type="dxa"/>
            <w:tcBorders>
              <w:top w:val="nil"/>
              <w:left w:val="nil"/>
              <w:bottom w:val="nil"/>
              <w:right w:val="nil"/>
            </w:tcBorders>
            <w:tcMar>
              <w:left w:w="0" w:type="dxa"/>
              <w:right w:w="0" w:type="dxa"/>
            </w:tcMar>
            <w:vAlign w:val="bottom"/>
          </w:tcPr>
          <w:p w14:paraId="0AE62544"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A306956" w14:textId="77777777" w:rsidR="00023273" w:rsidRDefault="00023273"/>
        </w:tc>
        <w:tc>
          <w:tcPr>
            <w:tcW w:w="1289" w:type="dxa"/>
            <w:tcBorders>
              <w:top w:val="nil"/>
              <w:left w:val="nil"/>
              <w:bottom w:val="nil"/>
              <w:right w:val="nil"/>
            </w:tcBorders>
            <w:tcMar>
              <w:left w:w="0" w:type="dxa"/>
              <w:right w:w="0" w:type="dxa"/>
            </w:tcMar>
            <w:vAlign w:val="bottom"/>
          </w:tcPr>
          <w:p w14:paraId="6E45D497" w14:textId="77777777" w:rsidR="00023273" w:rsidRDefault="00000000">
            <w:pPr>
              <w:pStyle w:val="AccurriTableheaderinmaintable"/>
              <w:keepNext/>
            </w:pPr>
            <w:r>
              <w:rPr>
                <w:lang w:val="en-AU"/>
              </w:rPr>
              <w:t>2022</w:t>
            </w:r>
          </w:p>
        </w:tc>
      </w:tr>
      <w:tr w:rsidR="00023273" w14:paraId="27B723C9" w14:textId="77777777">
        <w:trPr>
          <w:cantSplit/>
          <w:tblHeader/>
        </w:trPr>
        <w:tc>
          <w:tcPr>
            <w:tcW w:w="8301" w:type="dxa"/>
            <w:tcBorders>
              <w:top w:val="nil"/>
              <w:left w:val="nil"/>
              <w:bottom w:val="nil"/>
              <w:right w:val="nil"/>
            </w:tcBorders>
            <w:tcMar>
              <w:left w:w="0" w:type="dxa"/>
              <w:right w:w="0" w:type="dxa"/>
            </w:tcMar>
            <w:vAlign w:val="bottom"/>
          </w:tcPr>
          <w:p w14:paraId="0FC51C3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7D76942" w14:textId="77777777" w:rsidR="00023273" w:rsidRDefault="00023273"/>
        </w:tc>
        <w:tc>
          <w:tcPr>
            <w:tcW w:w="1289" w:type="dxa"/>
            <w:tcBorders>
              <w:top w:val="nil"/>
              <w:left w:val="nil"/>
              <w:bottom w:val="nil"/>
              <w:right w:val="nil"/>
            </w:tcBorders>
            <w:tcMar>
              <w:left w:w="0" w:type="dxa"/>
              <w:right w:w="0" w:type="dxa"/>
            </w:tcMar>
            <w:vAlign w:val="bottom"/>
          </w:tcPr>
          <w:p w14:paraId="3DEDBA34"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40D43B1" w14:textId="77777777" w:rsidR="00023273" w:rsidRDefault="00023273"/>
        </w:tc>
        <w:tc>
          <w:tcPr>
            <w:tcW w:w="1289" w:type="dxa"/>
            <w:tcBorders>
              <w:top w:val="nil"/>
              <w:left w:val="nil"/>
              <w:bottom w:val="nil"/>
              <w:right w:val="nil"/>
            </w:tcBorders>
            <w:tcMar>
              <w:left w:w="0" w:type="dxa"/>
              <w:right w:w="0" w:type="dxa"/>
            </w:tcMar>
            <w:vAlign w:val="bottom"/>
          </w:tcPr>
          <w:p w14:paraId="6BEABF3B" w14:textId="77777777" w:rsidR="00023273" w:rsidRDefault="00000000">
            <w:pPr>
              <w:pStyle w:val="AccurriTableheaderinmaintable"/>
              <w:keepNext/>
            </w:pPr>
            <w:r>
              <w:rPr>
                <w:lang w:val="en-AU"/>
              </w:rPr>
              <w:t>CU'000</w:t>
            </w:r>
          </w:p>
        </w:tc>
      </w:tr>
      <w:tr w:rsidR="00023273" w14:paraId="341EC8DE" w14:textId="77777777">
        <w:trPr>
          <w:cantSplit/>
          <w:tblHeader/>
        </w:trPr>
        <w:tc>
          <w:tcPr>
            <w:tcW w:w="8301" w:type="dxa"/>
            <w:tcBorders>
              <w:top w:val="nil"/>
              <w:left w:val="nil"/>
              <w:bottom w:val="nil"/>
              <w:right w:val="nil"/>
            </w:tcBorders>
            <w:tcMar>
              <w:left w:w="0" w:type="dxa"/>
              <w:right w:w="0" w:type="dxa"/>
            </w:tcMar>
            <w:vAlign w:val="bottom"/>
          </w:tcPr>
          <w:p w14:paraId="37E4987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7BA84F1" w14:textId="77777777" w:rsidR="00023273" w:rsidRDefault="00023273"/>
        </w:tc>
        <w:tc>
          <w:tcPr>
            <w:tcW w:w="1289" w:type="dxa"/>
            <w:tcBorders>
              <w:top w:val="nil"/>
              <w:left w:val="nil"/>
              <w:bottom w:val="nil"/>
              <w:right w:val="nil"/>
            </w:tcBorders>
            <w:tcMar>
              <w:left w:w="0" w:type="dxa"/>
              <w:right w:w="0" w:type="dxa"/>
            </w:tcMar>
            <w:vAlign w:val="bottom"/>
          </w:tcPr>
          <w:p w14:paraId="298AFEB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545ACBA2" w14:textId="77777777" w:rsidR="00023273" w:rsidRDefault="00023273"/>
        </w:tc>
        <w:tc>
          <w:tcPr>
            <w:tcW w:w="1289" w:type="dxa"/>
            <w:tcBorders>
              <w:top w:val="nil"/>
              <w:left w:val="nil"/>
              <w:bottom w:val="nil"/>
              <w:right w:val="nil"/>
            </w:tcBorders>
            <w:tcMar>
              <w:left w:w="0" w:type="dxa"/>
              <w:right w:w="0" w:type="dxa"/>
            </w:tcMar>
            <w:vAlign w:val="bottom"/>
          </w:tcPr>
          <w:p w14:paraId="3A42EA2E" w14:textId="77777777" w:rsidR="00023273" w:rsidRDefault="00023273">
            <w:pPr>
              <w:pStyle w:val="AccurriTableheaderinmaintable"/>
              <w:keepNext/>
            </w:pPr>
          </w:p>
        </w:tc>
      </w:tr>
      <w:tr w:rsidR="00023273" w14:paraId="0286B73D" w14:textId="77777777">
        <w:tc>
          <w:tcPr>
            <w:tcW w:w="8301" w:type="dxa"/>
            <w:tcBorders>
              <w:top w:val="nil"/>
              <w:left w:val="nil"/>
              <w:bottom w:val="nil"/>
              <w:right w:val="nil"/>
            </w:tcBorders>
            <w:tcMar>
              <w:left w:w="0" w:type="dxa"/>
              <w:right w:w="0" w:type="dxa"/>
            </w:tcMar>
            <w:vAlign w:val="bottom"/>
          </w:tcPr>
          <w:p w14:paraId="1C0CC48B" w14:textId="77777777" w:rsidR="00023273" w:rsidRDefault="00000000">
            <w:pPr>
              <w:pStyle w:val="AccurriTabletextvalues"/>
              <w:keepNext/>
              <w:jc w:val="left"/>
            </w:pPr>
            <w:r>
              <w:rPr>
                <w:lang w:val="en-AU"/>
              </w:rPr>
              <w:t>Current payables:</w:t>
            </w:r>
          </w:p>
        </w:tc>
        <w:tc>
          <w:tcPr>
            <w:tcW w:w="60" w:type="dxa"/>
            <w:tcBorders>
              <w:top w:val="nil"/>
              <w:left w:val="nil"/>
              <w:bottom w:val="nil"/>
              <w:right w:val="nil"/>
            </w:tcBorders>
            <w:tcMar>
              <w:left w:w="0" w:type="dxa"/>
              <w:right w:w="0" w:type="dxa"/>
            </w:tcMar>
          </w:tcPr>
          <w:p w14:paraId="30DCBE72" w14:textId="77777777" w:rsidR="00023273" w:rsidRDefault="00023273"/>
        </w:tc>
        <w:tc>
          <w:tcPr>
            <w:tcW w:w="1289" w:type="dxa"/>
            <w:tcBorders>
              <w:top w:val="nil"/>
              <w:left w:val="nil"/>
              <w:bottom w:val="nil"/>
              <w:right w:val="nil"/>
            </w:tcBorders>
            <w:tcMar>
              <w:left w:w="0" w:type="dxa"/>
              <w:right w:w="60" w:type="dxa"/>
            </w:tcMar>
            <w:vAlign w:val="bottom"/>
          </w:tcPr>
          <w:p w14:paraId="1F82ECD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CC59EC4" w14:textId="77777777" w:rsidR="00023273" w:rsidRDefault="00023273"/>
        </w:tc>
        <w:tc>
          <w:tcPr>
            <w:tcW w:w="1289" w:type="dxa"/>
            <w:tcBorders>
              <w:top w:val="nil"/>
              <w:left w:val="nil"/>
              <w:bottom w:val="nil"/>
              <w:right w:val="nil"/>
            </w:tcBorders>
            <w:tcMar>
              <w:left w:w="0" w:type="dxa"/>
              <w:right w:w="60" w:type="dxa"/>
            </w:tcMar>
            <w:vAlign w:val="bottom"/>
          </w:tcPr>
          <w:p w14:paraId="4468C628" w14:textId="77777777" w:rsidR="00023273" w:rsidRDefault="00023273">
            <w:pPr>
              <w:pStyle w:val="AccurriTablenumericvalues"/>
              <w:keepNext/>
            </w:pPr>
          </w:p>
        </w:tc>
      </w:tr>
      <w:tr w:rsidR="00023273" w14:paraId="430869C8" w14:textId="77777777">
        <w:tc>
          <w:tcPr>
            <w:tcW w:w="8301" w:type="dxa"/>
            <w:tcBorders>
              <w:top w:val="nil"/>
              <w:left w:val="nil"/>
              <w:bottom w:val="nil"/>
              <w:right w:val="nil"/>
            </w:tcBorders>
            <w:tcMar>
              <w:left w:w="0" w:type="dxa"/>
              <w:right w:w="0" w:type="dxa"/>
            </w:tcMar>
            <w:vAlign w:val="bottom"/>
          </w:tcPr>
          <w:p w14:paraId="05305650" w14:textId="77777777" w:rsidR="00023273" w:rsidRDefault="00000000">
            <w:pPr>
              <w:pStyle w:val="AccurriTabletextvalues"/>
              <w:keepNext/>
              <w:jc w:val="left"/>
            </w:pPr>
            <w:r>
              <w:rPr>
                <w:lang w:val="en-AU"/>
              </w:rPr>
              <w:t>Trade payables to associate</w:t>
            </w:r>
          </w:p>
        </w:tc>
        <w:tc>
          <w:tcPr>
            <w:tcW w:w="60" w:type="dxa"/>
            <w:tcBorders>
              <w:top w:val="nil"/>
              <w:left w:val="nil"/>
              <w:bottom w:val="nil"/>
              <w:right w:val="nil"/>
            </w:tcBorders>
            <w:tcMar>
              <w:left w:w="0" w:type="dxa"/>
              <w:right w:w="0" w:type="dxa"/>
            </w:tcMar>
          </w:tcPr>
          <w:p w14:paraId="2A6BE28E" w14:textId="77777777" w:rsidR="00023273" w:rsidRDefault="00023273"/>
        </w:tc>
        <w:tc>
          <w:tcPr>
            <w:tcW w:w="1289" w:type="dxa"/>
            <w:tcBorders>
              <w:top w:val="nil"/>
              <w:left w:val="nil"/>
              <w:bottom w:val="nil"/>
              <w:right w:val="nil"/>
            </w:tcBorders>
            <w:tcMar>
              <w:left w:w="0" w:type="dxa"/>
              <w:right w:w="60" w:type="dxa"/>
            </w:tcMar>
            <w:vAlign w:val="bottom"/>
          </w:tcPr>
          <w:p w14:paraId="07DF217F" w14:textId="77777777" w:rsidR="00023273" w:rsidRDefault="00000000">
            <w:pPr>
              <w:pStyle w:val="AccurriTablenumericvalues"/>
              <w:keepNext/>
            </w:pPr>
            <w:r>
              <w:rPr>
                <w:lang w:val="en-AU"/>
              </w:rPr>
              <w:t xml:space="preserve">361 </w:t>
            </w:r>
          </w:p>
        </w:tc>
        <w:tc>
          <w:tcPr>
            <w:tcW w:w="60" w:type="dxa"/>
            <w:tcBorders>
              <w:top w:val="nil"/>
              <w:left w:val="nil"/>
              <w:bottom w:val="nil"/>
              <w:right w:val="nil"/>
            </w:tcBorders>
            <w:tcMar>
              <w:left w:w="0" w:type="dxa"/>
              <w:right w:w="0" w:type="dxa"/>
            </w:tcMar>
          </w:tcPr>
          <w:p w14:paraId="1614A70B" w14:textId="77777777" w:rsidR="00023273" w:rsidRDefault="00023273"/>
        </w:tc>
        <w:tc>
          <w:tcPr>
            <w:tcW w:w="1289" w:type="dxa"/>
            <w:tcBorders>
              <w:top w:val="nil"/>
              <w:left w:val="nil"/>
              <w:bottom w:val="nil"/>
              <w:right w:val="nil"/>
            </w:tcBorders>
            <w:tcMar>
              <w:left w:w="0" w:type="dxa"/>
              <w:right w:w="60" w:type="dxa"/>
            </w:tcMar>
            <w:vAlign w:val="bottom"/>
          </w:tcPr>
          <w:p w14:paraId="31591F09" w14:textId="77777777" w:rsidR="00023273" w:rsidRDefault="00000000">
            <w:pPr>
              <w:pStyle w:val="AccurriTablenumericvalues"/>
              <w:keepNext/>
            </w:pPr>
            <w:r>
              <w:rPr>
                <w:lang w:val="en-AU"/>
              </w:rPr>
              <w:t xml:space="preserve">346 </w:t>
            </w:r>
          </w:p>
        </w:tc>
      </w:tr>
      <w:tr w:rsidR="00023273" w14:paraId="2A036BE4" w14:textId="77777777">
        <w:tc>
          <w:tcPr>
            <w:tcW w:w="8301" w:type="dxa"/>
            <w:tcBorders>
              <w:top w:val="nil"/>
              <w:left w:val="nil"/>
              <w:bottom w:val="nil"/>
              <w:right w:val="nil"/>
            </w:tcBorders>
            <w:tcMar>
              <w:left w:w="0" w:type="dxa"/>
              <w:right w:w="0" w:type="dxa"/>
            </w:tcMar>
            <w:vAlign w:val="bottom"/>
          </w:tcPr>
          <w:p w14:paraId="34CF071E" w14:textId="77777777" w:rsidR="00023273" w:rsidRDefault="00000000">
            <w:pPr>
              <w:pStyle w:val="AccurriTabletextvalues"/>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0550E9D0" w14:textId="77777777" w:rsidR="00023273" w:rsidRDefault="00023273"/>
        </w:tc>
        <w:tc>
          <w:tcPr>
            <w:tcW w:w="1289" w:type="dxa"/>
            <w:tcBorders>
              <w:top w:val="nil"/>
              <w:left w:val="nil"/>
              <w:bottom w:val="nil"/>
              <w:right w:val="nil"/>
            </w:tcBorders>
            <w:tcMar>
              <w:left w:w="0" w:type="dxa"/>
              <w:right w:w="60" w:type="dxa"/>
            </w:tcMar>
            <w:vAlign w:val="bottom"/>
          </w:tcPr>
          <w:p w14:paraId="0C2670DC" w14:textId="77777777" w:rsidR="00023273"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39C4666A" w14:textId="77777777" w:rsidR="00023273" w:rsidRDefault="00023273"/>
        </w:tc>
        <w:tc>
          <w:tcPr>
            <w:tcW w:w="1289" w:type="dxa"/>
            <w:tcBorders>
              <w:top w:val="nil"/>
              <w:left w:val="nil"/>
              <w:bottom w:val="nil"/>
              <w:right w:val="nil"/>
            </w:tcBorders>
            <w:tcMar>
              <w:left w:w="0" w:type="dxa"/>
              <w:right w:w="60" w:type="dxa"/>
            </w:tcMar>
            <w:vAlign w:val="bottom"/>
          </w:tcPr>
          <w:p w14:paraId="3E99B6B7" w14:textId="77777777" w:rsidR="00023273" w:rsidRDefault="00000000">
            <w:pPr>
              <w:pStyle w:val="AccurriTablenumericvalues"/>
              <w:keepNext/>
            </w:pPr>
            <w:r>
              <w:rPr>
                <w:lang w:val="en-AU"/>
              </w:rPr>
              <w:t xml:space="preserve">6 </w:t>
            </w:r>
          </w:p>
        </w:tc>
      </w:tr>
    </w:tbl>
    <w:p w14:paraId="604EC266" w14:textId="77777777" w:rsidR="00023273" w:rsidRDefault="00000000">
      <w:r>
        <w:rPr>
          <w:rFonts w:ascii="Times New Roman" w:eastAsia="Times New Roman" w:hAnsi="Times New Roman" w:cs="Times New Roman"/>
          <w:b/>
          <w:lang w:val="en-AU"/>
        </w:rPr>
        <w:t xml:space="preserve"> </w:t>
      </w:r>
    </w:p>
    <w:p w14:paraId="4884A237" w14:textId="77777777" w:rsidR="00023273" w:rsidRDefault="00000000">
      <w:pPr>
        <w:pStyle w:val="AccurriParagraphsubheader"/>
        <w:keepNext/>
        <w:keepLines/>
      </w:pPr>
      <w:r>
        <w:rPr>
          <w:lang w:val="en-AU"/>
        </w:rPr>
        <w:t>Loans to/from related parties</w:t>
      </w:r>
    </w:p>
    <w:p w14:paraId="234FE5AF" w14:textId="77777777" w:rsidR="00023273" w:rsidRDefault="00000000">
      <w:pPr>
        <w:pStyle w:val="AccurriParagraphcontent"/>
        <w:keepNext/>
        <w:keepLines/>
      </w:pPr>
      <w:r>
        <w:rPr>
          <w:lang w:val="en-AU"/>
        </w:rPr>
        <w:t>There were no loans to or from related parties at the current and previous reporting date.</w:t>
      </w:r>
    </w:p>
    <w:p w14:paraId="4B2B2BE9" w14:textId="77777777" w:rsidR="00023273" w:rsidRDefault="00000000">
      <w:r>
        <w:rPr>
          <w:rFonts w:ascii="Times New Roman" w:eastAsia="Times New Roman" w:hAnsi="Times New Roman" w:cs="Times New Roman"/>
          <w:b/>
          <w:lang w:val="en-AU"/>
        </w:rPr>
        <w:t xml:space="preserve"> </w:t>
      </w:r>
    </w:p>
    <w:p w14:paraId="52407278" w14:textId="77777777" w:rsidR="00023273" w:rsidRDefault="00000000">
      <w:pPr>
        <w:pStyle w:val="AccurriParagraphsubheader"/>
        <w:keepNext/>
        <w:keepLines/>
      </w:pPr>
      <w:r>
        <w:rPr>
          <w:lang w:val="en-AU"/>
        </w:rPr>
        <w:t>Terms and conditions</w:t>
      </w:r>
    </w:p>
    <w:p w14:paraId="0D7443DB" w14:textId="77777777" w:rsidR="00023273" w:rsidRDefault="00000000">
      <w:pPr>
        <w:pStyle w:val="AccurriParagraphcontent"/>
        <w:keepNext/>
        <w:keepLines/>
      </w:pPr>
      <w:r>
        <w:rPr>
          <w:lang w:val="en-AU"/>
        </w:rPr>
        <w:t>All transactions were made on normal commercial terms and conditions and at market rates.</w:t>
      </w:r>
    </w:p>
    <w:p w14:paraId="405BEF5E" w14:textId="77777777" w:rsidR="00023273" w:rsidRDefault="00000000">
      <w:pPr>
        <w:sectPr w:rsidR="00023273">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6" w:name="_ObcNote_TOC"/>
    <w:p w14:paraId="21FAB594" w14:textId="77777777" w:rsidR="00023273" w:rsidRDefault="00000000">
      <w:pPr>
        <w:pStyle w:val="AccurriParagraphmainheader"/>
        <w:keepNext/>
      </w:pPr>
      <w:r>
        <w:lastRenderedPageBreak/>
        <w:fldChar w:fldCharType="begin"/>
      </w:r>
      <w:r>
        <w:rPr>
          <w:lang w:val="en-AU"/>
        </w:rPr>
        <w:instrText>TC "Note 52. Business combinations"\f n \l 1</w:instrText>
      </w:r>
      <w:r>
        <w:fldChar w:fldCharType="end"/>
      </w:r>
      <w:bookmarkEnd w:id="106"/>
      <w:r>
        <w:rPr>
          <w:lang w:val="en-AU"/>
        </w:rPr>
        <w:t>Note 52. Business combinations</w:t>
      </w:r>
    </w:p>
    <w:p w14:paraId="2A14ACBC" w14:textId="77777777" w:rsidR="00023273" w:rsidRDefault="00000000">
      <w:pPr>
        <w:keepNext/>
      </w:pPr>
      <w:r>
        <w:rPr>
          <w:rFonts w:ascii="Times New Roman" w:eastAsia="Times New Roman" w:hAnsi="Times New Roman" w:cs="Times New Roman"/>
          <w:b/>
          <w:lang w:val="en-AU"/>
        </w:rPr>
        <w:t xml:space="preserve"> </w:t>
      </w:r>
    </w:p>
    <w:p w14:paraId="76336416" w14:textId="70FBD992" w:rsidR="00023273" w:rsidRDefault="00000000">
      <w:pPr>
        <w:pStyle w:val="AccurriParagraphcontent"/>
        <w:keepNext/>
        <w:keepLines/>
      </w:pPr>
      <w:r>
        <w:rPr>
          <w:lang w:val="en-AU"/>
        </w:rPr>
        <w:t xml:space="preserve">On [date] </w:t>
      </w:r>
      <w:r w:rsidR="00714790">
        <w:rPr>
          <w:lang w:val="en-AU"/>
        </w:rPr>
        <w:t>RSM</w:t>
      </w:r>
      <w:r>
        <w:rPr>
          <w:lang w:val="en-AU"/>
        </w:rPr>
        <w:t xml:space="preserve"> Logistics Limited, a subsidiary of </w:t>
      </w:r>
      <w:r w:rsidR="00714790">
        <w:rPr>
          <w:lang w:val="en-AU"/>
        </w:rPr>
        <w:t>RSM</w:t>
      </w:r>
      <w:r>
        <w:rPr>
          <w:lang w:val="en-AU"/>
        </w:rPr>
        <w:t xml:space="preserve"> IFRS Listed Practical Limited, acquired 100% of the ordinary shares of </w:t>
      </w:r>
      <w:r w:rsidR="00714790">
        <w:rPr>
          <w:lang w:val="en-AU"/>
        </w:rPr>
        <w:t>RSM</w:t>
      </w:r>
      <w:r>
        <w:rPr>
          <w:lang w:val="en-AU"/>
        </w:rPr>
        <w:t xml:space="preserve"> </w:t>
      </w:r>
      <w:proofErr w:type="spellStart"/>
      <w:r>
        <w:rPr>
          <w:lang w:val="en-AU"/>
        </w:rPr>
        <w:t>CompCarrier</w:t>
      </w:r>
      <w:proofErr w:type="spellEnd"/>
      <w:r>
        <w:rPr>
          <w:lang w:val="en-AU"/>
        </w:rPr>
        <w:t xml:space="preserve"> Limited (formerly known as </w:t>
      </w:r>
      <w:proofErr w:type="spellStart"/>
      <w:r>
        <w:rPr>
          <w:lang w:val="en-AU"/>
        </w:rPr>
        <w:t>CompCarrier</w:t>
      </w:r>
      <w:proofErr w:type="spellEnd"/>
      <w:r>
        <w:rPr>
          <w:lang w:val="en-AU"/>
        </w:rPr>
        <w:t xml:space="preserve"> Limited) for the total consideration transferred of CU8,230,000. This is a freight business and operates in the computer distribution division of the consolidated entity. It was acquired to better utilise the existing computer distribution division administrative function. The goodwill of CU408,000 represents the expected synergies from merging this business with the computer distribution division and eliminating third party freight costs. The acquired business contributed revenues of CU5,428,000 and profit after tax of CU670,000 to the consolidated entity for the period from [date] to 31 December 2023. If the acquisition occurred on 1 January 2023, the full year contributions would have been revenues of CU5,901,000 and profit after tax of CU729,000. The values identified in relation to the acquisition of </w:t>
      </w:r>
      <w:proofErr w:type="spellStart"/>
      <w:r>
        <w:rPr>
          <w:lang w:val="en-AU"/>
        </w:rPr>
        <w:t>CompCarrier</w:t>
      </w:r>
      <w:proofErr w:type="spellEnd"/>
      <w:r>
        <w:rPr>
          <w:lang w:val="en-AU"/>
        </w:rPr>
        <w:t xml:space="preserve"> are final as </w:t>
      </w:r>
      <w:proofErr w:type="gramStart"/>
      <w:r>
        <w:rPr>
          <w:lang w:val="en-AU"/>
        </w:rPr>
        <w:t>at</w:t>
      </w:r>
      <w:proofErr w:type="gramEnd"/>
      <w:r>
        <w:rPr>
          <w:lang w:val="en-AU"/>
        </w:rPr>
        <w:t xml:space="preserve"> ﻿31 December 2023﻿.</w:t>
      </w:r>
    </w:p>
    <w:p w14:paraId="2C939E3F" w14:textId="77777777" w:rsidR="00023273" w:rsidRDefault="00000000">
      <w:pPr>
        <w:keepNext/>
      </w:pPr>
      <w:r>
        <w:rPr>
          <w:rFonts w:ascii="Times New Roman" w:eastAsia="Times New Roman" w:hAnsi="Times New Roman" w:cs="Times New Roman"/>
          <w:b/>
          <w:lang w:val="en-AU"/>
        </w:rPr>
        <w:t xml:space="preserve"> </w:t>
      </w:r>
    </w:p>
    <w:p w14:paraId="362AB346" w14:textId="77777777" w:rsidR="00023273" w:rsidRDefault="00000000">
      <w:pPr>
        <w:pStyle w:val="AccurriParagraphcontent"/>
        <w:keepNext/>
        <w:keepLines/>
      </w:pPr>
      <w:r>
        <w:rPr>
          <w:lang w:val="en-AU"/>
        </w:rPr>
        <w:t>Details of the acquisition are as follows:</w:t>
      </w:r>
    </w:p>
    <w:p w14:paraId="1F2C5CD9"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023273" w14:paraId="52AB0C05" w14:textId="77777777">
        <w:trPr>
          <w:cantSplit/>
          <w:tblHeader/>
        </w:trPr>
        <w:tc>
          <w:tcPr>
            <w:tcW w:w="9650" w:type="dxa"/>
            <w:tcBorders>
              <w:top w:val="nil"/>
              <w:left w:val="nil"/>
              <w:bottom w:val="nil"/>
              <w:right w:val="nil"/>
            </w:tcBorders>
            <w:tcMar>
              <w:left w:w="0" w:type="dxa"/>
              <w:right w:w="0" w:type="dxa"/>
            </w:tcMar>
            <w:vAlign w:val="bottom"/>
          </w:tcPr>
          <w:p w14:paraId="03F2B13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084A621" w14:textId="77777777" w:rsidR="00023273" w:rsidRDefault="00023273"/>
        </w:tc>
        <w:tc>
          <w:tcPr>
            <w:tcW w:w="1289" w:type="dxa"/>
            <w:tcBorders>
              <w:top w:val="nil"/>
              <w:left w:val="nil"/>
              <w:bottom w:val="nil"/>
              <w:right w:val="nil"/>
            </w:tcBorders>
            <w:tcMar>
              <w:left w:w="0" w:type="dxa"/>
              <w:right w:w="0" w:type="dxa"/>
            </w:tcMar>
            <w:vAlign w:val="bottom"/>
          </w:tcPr>
          <w:p w14:paraId="4BE60718" w14:textId="77777777" w:rsidR="00023273" w:rsidRDefault="00000000">
            <w:pPr>
              <w:pStyle w:val="AccurriTableheaderinmaintable"/>
              <w:keepNext/>
            </w:pPr>
            <w:r>
              <w:rPr>
                <w:lang w:val="en-AU"/>
              </w:rPr>
              <w:t>Fair value</w:t>
            </w:r>
          </w:p>
        </w:tc>
      </w:tr>
      <w:tr w:rsidR="00023273" w14:paraId="4A9437A9" w14:textId="77777777">
        <w:trPr>
          <w:cantSplit/>
          <w:tblHeader/>
        </w:trPr>
        <w:tc>
          <w:tcPr>
            <w:tcW w:w="9650" w:type="dxa"/>
            <w:tcBorders>
              <w:top w:val="nil"/>
              <w:left w:val="nil"/>
              <w:bottom w:val="nil"/>
              <w:right w:val="nil"/>
            </w:tcBorders>
            <w:tcMar>
              <w:left w:w="0" w:type="dxa"/>
              <w:right w:w="0" w:type="dxa"/>
            </w:tcMar>
            <w:vAlign w:val="bottom"/>
          </w:tcPr>
          <w:p w14:paraId="06F8EFA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70F0A0D" w14:textId="77777777" w:rsidR="00023273" w:rsidRDefault="00023273"/>
        </w:tc>
        <w:tc>
          <w:tcPr>
            <w:tcW w:w="1289" w:type="dxa"/>
            <w:tcBorders>
              <w:top w:val="nil"/>
              <w:left w:val="nil"/>
              <w:bottom w:val="nil"/>
              <w:right w:val="nil"/>
            </w:tcBorders>
            <w:tcMar>
              <w:left w:w="0" w:type="dxa"/>
              <w:right w:w="0" w:type="dxa"/>
            </w:tcMar>
            <w:vAlign w:val="bottom"/>
          </w:tcPr>
          <w:p w14:paraId="37015E87" w14:textId="77777777" w:rsidR="00023273" w:rsidRDefault="00000000">
            <w:pPr>
              <w:pStyle w:val="AccurriTableheaderinmaintable"/>
              <w:keepNext/>
            </w:pPr>
            <w:r>
              <w:rPr>
                <w:lang w:val="en-AU"/>
              </w:rPr>
              <w:t>CU'000</w:t>
            </w:r>
          </w:p>
        </w:tc>
      </w:tr>
      <w:tr w:rsidR="00023273" w14:paraId="07452258" w14:textId="77777777">
        <w:trPr>
          <w:cantSplit/>
          <w:tblHeader/>
        </w:trPr>
        <w:tc>
          <w:tcPr>
            <w:tcW w:w="9650" w:type="dxa"/>
            <w:tcBorders>
              <w:top w:val="nil"/>
              <w:left w:val="nil"/>
              <w:bottom w:val="nil"/>
              <w:right w:val="nil"/>
            </w:tcBorders>
            <w:tcMar>
              <w:left w:w="0" w:type="dxa"/>
              <w:right w:w="0" w:type="dxa"/>
            </w:tcMar>
            <w:vAlign w:val="bottom"/>
          </w:tcPr>
          <w:p w14:paraId="3328275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679D906" w14:textId="77777777" w:rsidR="00023273" w:rsidRDefault="00023273"/>
        </w:tc>
        <w:tc>
          <w:tcPr>
            <w:tcW w:w="1289" w:type="dxa"/>
            <w:tcBorders>
              <w:top w:val="nil"/>
              <w:left w:val="nil"/>
              <w:bottom w:val="nil"/>
              <w:right w:val="nil"/>
            </w:tcBorders>
            <w:tcMar>
              <w:left w:w="0" w:type="dxa"/>
              <w:right w:w="0" w:type="dxa"/>
            </w:tcMar>
            <w:vAlign w:val="bottom"/>
          </w:tcPr>
          <w:p w14:paraId="2B87794C" w14:textId="77777777" w:rsidR="00023273" w:rsidRDefault="00023273">
            <w:pPr>
              <w:pStyle w:val="AccurriTableheaderinmaintable"/>
              <w:keepNext/>
            </w:pPr>
          </w:p>
        </w:tc>
      </w:tr>
      <w:tr w:rsidR="00023273" w14:paraId="25E9FA41" w14:textId="77777777">
        <w:tc>
          <w:tcPr>
            <w:tcW w:w="9650" w:type="dxa"/>
            <w:tcBorders>
              <w:top w:val="nil"/>
              <w:left w:val="nil"/>
              <w:bottom w:val="nil"/>
              <w:right w:val="nil"/>
            </w:tcBorders>
            <w:tcMar>
              <w:left w:w="0" w:type="dxa"/>
              <w:right w:w="0" w:type="dxa"/>
            </w:tcMar>
            <w:vAlign w:val="bottom"/>
          </w:tcPr>
          <w:p w14:paraId="02433342" w14:textId="77777777" w:rsidR="0002327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671221AC" w14:textId="77777777" w:rsidR="00023273" w:rsidRDefault="00023273"/>
        </w:tc>
        <w:tc>
          <w:tcPr>
            <w:tcW w:w="1289" w:type="dxa"/>
            <w:tcBorders>
              <w:top w:val="nil"/>
              <w:left w:val="nil"/>
              <w:bottom w:val="nil"/>
              <w:right w:val="nil"/>
            </w:tcBorders>
            <w:tcMar>
              <w:left w:w="0" w:type="dxa"/>
              <w:right w:w="60" w:type="dxa"/>
            </w:tcMar>
            <w:vAlign w:val="bottom"/>
          </w:tcPr>
          <w:p w14:paraId="3DA2B441" w14:textId="77777777" w:rsidR="00023273" w:rsidRDefault="00000000">
            <w:pPr>
              <w:pStyle w:val="AccurriTablenumericvalues"/>
              <w:keepNext/>
            </w:pPr>
            <w:r>
              <w:rPr>
                <w:lang w:val="en-AU"/>
              </w:rPr>
              <w:t>3</w:t>
            </w:r>
          </w:p>
        </w:tc>
      </w:tr>
      <w:tr w:rsidR="00023273" w14:paraId="56F8CE7F" w14:textId="77777777">
        <w:tc>
          <w:tcPr>
            <w:tcW w:w="9650" w:type="dxa"/>
            <w:tcBorders>
              <w:top w:val="nil"/>
              <w:left w:val="nil"/>
              <w:bottom w:val="nil"/>
              <w:right w:val="nil"/>
            </w:tcBorders>
            <w:tcMar>
              <w:left w:w="0" w:type="dxa"/>
              <w:right w:w="0" w:type="dxa"/>
            </w:tcMar>
            <w:vAlign w:val="bottom"/>
          </w:tcPr>
          <w:p w14:paraId="1C3264E2" w14:textId="77777777" w:rsidR="00023273" w:rsidRDefault="00000000">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545500B3" w14:textId="77777777" w:rsidR="00023273" w:rsidRDefault="00023273"/>
        </w:tc>
        <w:tc>
          <w:tcPr>
            <w:tcW w:w="1289" w:type="dxa"/>
            <w:tcBorders>
              <w:top w:val="nil"/>
              <w:left w:val="nil"/>
              <w:bottom w:val="nil"/>
              <w:right w:val="nil"/>
            </w:tcBorders>
            <w:tcMar>
              <w:left w:w="0" w:type="dxa"/>
              <w:right w:w="60" w:type="dxa"/>
            </w:tcMar>
            <w:vAlign w:val="bottom"/>
          </w:tcPr>
          <w:p w14:paraId="5C08C19F" w14:textId="77777777" w:rsidR="00023273" w:rsidRDefault="00000000">
            <w:pPr>
              <w:pStyle w:val="AccurriTablenumericvalues"/>
              <w:keepNext/>
            </w:pPr>
            <w:r>
              <w:rPr>
                <w:lang w:val="en-AU"/>
              </w:rPr>
              <w:t>822</w:t>
            </w:r>
          </w:p>
        </w:tc>
      </w:tr>
      <w:tr w:rsidR="00023273" w14:paraId="23E16B9D" w14:textId="77777777">
        <w:tc>
          <w:tcPr>
            <w:tcW w:w="9650" w:type="dxa"/>
            <w:tcBorders>
              <w:top w:val="nil"/>
              <w:left w:val="nil"/>
              <w:bottom w:val="nil"/>
              <w:right w:val="nil"/>
            </w:tcBorders>
            <w:tcMar>
              <w:left w:w="0" w:type="dxa"/>
              <w:right w:w="0" w:type="dxa"/>
            </w:tcMar>
            <w:vAlign w:val="bottom"/>
          </w:tcPr>
          <w:p w14:paraId="2216C0E5" w14:textId="77777777" w:rsidR="00023273"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5DF2D41A" w14:textId="77777777" w:rsidR="00023273" w:rsidRDefault="00023273"/>
        </w:tc>
        <w:tc>
          <w:tcPr>
            <w:tcW w:w="1289" w:type="dxa"/>
            <w:tcBorders>
              <w:top w:val="nil"/>
              <w:left w:val="nil"/>
              <w:bottom w:val="nil"/>
              <w:right w:val="nil"/>
            </w:tcBorders>
            <w:tcMar>
              <w:left w:w="0" w:type="dxa"/>
              <w:right w:w="60" w:type="dxa"/>
            </w:tcMar>
            <w:vAlign w:val="bottom"/>
          </w:tcPr>
          <w:p w14:paraId="47BFCB27" w14:textId="77777777" w:rsidR="00023273" w:rsidRDefault="00000000">
            <w:pPr>
              <w:pStyle w:val="AccurriTablenumericvalues"/>
              <w:keepNext/>
            </w:pPr>
            <w:r>
              <w:rPr>
                <w:lang w:val="en-AU"/>
              </w:rPr>
              <w:t>106</w:t>
            </w:r>
          </w:p>
        </w:tc>
      </w:tr>
      <w:tr w:rsidR="00023273" w14:paraId="13DCCCC4" w14:textId="77777777">
        <w:tc>
          <w:tcPr>
            <w:tcW w:w="9650" w:type="dxa"/>
            <w:tcBorders>
              <w:top w:val="nil"/>
              <w:left w:val="nil"/>
              <w:bottom w:val="nil"/>
              <w:right w:val="nil"/>
            </w:tcBorders>
            <w:tcMar>
              <w:left w:w="0" w:type="dxa"/>
              <w:right w:w="0" w:type="dxa"/>
            </w:tcMar>
            <w:vAlign w:val="bottom"/>
          </w:tcPr>
          <w:p w14:paraId="19EA34B6" w14:textId="77777777" w:rsidR="00023273"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48F4F951" w14:textId="77777777" w:rsidR="00023273" w:rsidRDefault="00023273"/>
        </w:tc>
        <w:tc>
          <w:tcPr>
            <w:tcW w:w="1289" w:type="dxa"/>
            <w:tcBorders>
              <w:top w:val="nil"/>
              <w:left w:val="nil"/>
              <w:bottom w:val="nil"/>
              <w:right w:val="nil"/>
            </w:tcBorders>
            <w:tcMar>
              <w:left w:w="0" w:type="dxa"/>
              <w:right w:w="60" w:type="dxa"/>
            </w:tcMar>
            <w:vAlign w:val="bottom"/>
          </w:tcPr>
          <w:p w14:paraId="790D7209" w14:textId="77777777" w:rsidR="00023273" w:rsidRDefault="00000000">
            <w:pPr>
              <w:pStyle w:val="AccurriTablenumericvalues"/>
              <w:keepNext/>
            </w:pPr>
            <w:r>
              <w:rPr>
                <w:lang w:val="en-AU"/>
              </w:rPr>
              <w:t>6,060</w:t>
            </w:r>
          </w:p>
        </w:tc>
      </w:tr>
      <w:tr w:rsidR="00023273" w14:paraId="670A3570" w14:textId="77777777">
        <w:tc>
          <w:tcPr>
            <w:tcW w:w="9650" w:type="dxa"/>
            <w:tcBorders>
              <w:top w:val="nil"/>
              <w:left w:val="nil"/>
              <w:bottom w:val="nil"/>
              <w:right w:val="nil"/>
            </w:tcBorders>
            <w:tcMar>
              <w:left w:w="0" w:type="dxa"/>
              <w:right w:w="0" w:type="dxa"/>
            </w:tcMar>
            <w:vAlign w:val="bottom"/>
          </w:tcPr>
          <w:p w14:paraId="18A83AAC" w14:textId="77777777" w:rsidR="00023273" w:rsidRDefault="00000000">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08DF8632" w14:textId="77777777" w:rsidR="00023273" w:rsidRDefault="00023273"/>
        </w:tc>
        <w:tc>
          <w:tcPr>
            <w:tcW w:w="1289" w:type="dxa"/>
            <w:tcBorders>
              <w:top w:val="nil"/>
              <w:left w:val="nil"/>
              <w:bottom w:val="nil"/>
              <w:right w:val="nil"/>
            </w:tcBorders>
            <w:tcMar>
              <w:left w:w="0" w:type="dxa"/>
              <w:right w:w="60" w:type="dxa"/>
            </w:tcMar>
            <w:vAlign w:val="bottom"/>
          </w:tcPr>
          <w:p w14:paraId="022BD800" w14:textId="77777777" w:rsidR="00023273" w:rsidRDefault="00000000">
            <w:pPr>
              <w:pStyle w:val="AccurriTablenumericvalues"/>
              <w:keepNext/>
            </w:pPr>
            <w:r>
              <w:rPr>
                <w:lang w:val="en-AU"/>
              </w:rPr>
              <w:t>1,250</w:t>
            </w:r>
          </w:p>
        </w:tc>
      </w:tr>
      <w:tr w:rsidR="00023273" w14:paraId="2360C3D0" w14:textId="77777777">
        <w:tc>
          <w:tcPr>
            <w:tcW w:w="9650" w:type="dxa"/>
            <w:tcBorders>
              <w:top w:val="nil"/>
              <w:left w:val="nil"/>
              <w:bottom w:val="nil"/>
              <w:right w:val="nil"/>
            </w:tcBorders>
            <w:tcMar>
              <w:left w:w="0" w:type="dxa"/>
              <w:right w:w="0" w:type="dxa"/>
            </w:tcMar>
            <w:vAlign w:val="bottom"/>
          </w:tcPr>
          <w:p w14:paraId="0DB107CC" w14:textId="77777777" w:rsidR="00023273"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5B84DC1F" w14:textId="77777777" w:rsidR="00023273" w:rsidRDefault="00023273"/>
        </w:tc>
        <w:tc>
          <w:tcPr>
            <w:tcW w:w="1289" w:type="dxa"/>
            <w:tcBorders>
              <w:top w:val="nil"/>
              <w:left w:val="nil"/>
              <w:bottom w:val="nil"/>
              <w:right w:val="nil"/>
            </w:tcBorders>
            <w:tcMar>
              <w:left w:w="0" w:type="dxa"/>
              <w:right w:w="60" w:type="dxa"/>
            </w:tcMar>
            <w:vAlign w:val="bottom"/>
          </w:tcPr>
          <w:p w14:paraId="12FD8840" w14:textId="77777777" w:rsidR="00023273" w:rsidRDefault="00000000">
            <w:pPr>
              <w:pStyle w:val="AccurriTablenumericvalues"/>
              <w:keepNext/>
            </w:pPr>
            <w:r>
              <w:rPr>
                <w:lang w:val="en-AU"/>
              </w:rPr>
              <w:t>449</w:t>
            </w:r>
          </w:p>
        </w:tc>
      </w:tr>
      <w:tr w:rsidR="00023273" w14:paraId="75AEDEAD" w14:textId="77777777">
        <w:tc>
          <w:tcPr>
            <w:tcW w:w="9650" w:type="dxa"/>
            <w:tcBorders>
              <w:top w:val="nil"/>
              <w:left w:val="nil"/>
              <w:bottom w:val="nil"/>
              <w:right w:val="nil"/>
            </w:tcBorders>
            <w:tcMar>
              <w:left w:w="0" w:type="dxa"/>
              <w:right w:w="0" w:type="dxa"/>
            </w:tcMar>
            <w:vAlign w:val="bottom"/>
          </w:tcPr>
          <w:p w14:paraId="5244BDC1" w14:textId="77777777" w:rsidR="0002327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323081FC" w14:textId="77777777" w:rsidR="00023273" w:rsidRDefault="00023273"/>
        </w:tc>
        <w:tc>
          <w:tcPr>
            <w:tcW w:w="1289" w:type="dxa"/>
            <w:tcBorders>
              <w:top w:val="nil"/>
              <w:left w:val="nil"/>
              <w:bottom w:val="nil"/>
              <w:right w:val="nil"/>
            </w:tcBorders>
            <w:tcMar>
              <w:left w:w="0" w:type="dxa"/>
              <w:right w:w="0" w:type="dxa"/>
            </w:tcMar>
            <w:vAlign w:val="bottom"/>
          </w:tcPr>
          <w:p w14:paraId="09F77778" w14:textId="77777777" w:rsidR="00023273" w:rsidRDefault="00000000">
            <w:pPr>
              <w:pStyle w:val="AccurriTablenumericvalues"/>
              <w:keepNext/>
            </w:pPr>
            <w:r>
              <w:rPr>
                <w:lang w:val="en-AU"/>
              </w:rPr>
              <w:t>(364)</w:t>
            </w:r>
          </w:p>
        </w:tc>
      </w:tr>
      <w:tr w:rsidR="00023273" w14:paraId="7C9B9915" w14:textId="77777777">
        <w:tc>
          <w:tcPr>
            <w:tcW w:w="9650" w:type="dxa"/>
            <w:tcBorders>
              <w:top w:val="nil"/>
              <w:left w:val="nil"/>
              <w:bottom w:val="nil"/>
              <w:right w:val="nil"/>
            </w:tcBorders>
            <w:tcMar>
              <w:left w:w="0" w:type="dxa"/>
              <w:right w:w="0" w:type="dxa"/>
            </w:tcMar>
            <w:vAlign w:val="bottom"/>
          </w:tcPr>
          <w:p w14:paraId="50A199DE" w14:textId="77777777" w:rsidR="00023273"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6298BFC6" w14:textId="77777777" w:rsidR="00023273" w:rsidRDefault="00023273"/>
        </w:tc>
        <w:tc>
          <w:tcPr>
            <w:tcW w:w="1289" w:type="dxa"/>
            <w:tcBorders>
              <w:top w:val="nil"/>
              <w:left w:val="nil"/>
              <w:bottom w:val="nil"/>
              <w:right w:val="nil"/>
            </w:tcBorders>
            <w:tcMar>
              <w:left w:w="0" w:type="dxa"/>
              <w:right w:w="0" w:type="dxa"/>
            </w:tcMar>
            <w:vAlign w:val="bottom"/>
          </w:tcPr>
          <w:p w14:paraId="1901FEE0" w14:textId="77777777" w:rsidR="00023273" w:rsidRDefault="00000000">
            <w:pPr>
              <w:pStyle w:val="AccurriTablenumericvalues"/>
              <w:keepNext/>
            </w:pPr>
            <w:r>
              <w:rPr>
                <w:lang w:val="en-AU"/>
              </w:rPr>
              <w:t>(375)</w:t>
            </w:r>
          </w:p>
        </w:tc>
      </w:tr>
      <w:tr w:rsidR="00023273" w14:paraId="13D118A8" w14:textId="77777777">
        <w:tc>
          <w:tcPr>
            <w:tcW w:w="9650" w:type="dxa"/>
            <w:tcBorders>
              <w:top w:val="nil"/>
              <w:left w:val="nil"/>
              <w:bottom w:val="nil"/>
              <w:right w:val="nil"/>
            </w:tcBorders>
            <w:tcMar>
              <w:left w:w="0" w:type="dxa"/>
              <w:right w:w="0" w:type="dxa"/>
            </w:tcMar>
            <w:vAlign w:val="bottom"/>
          </w:tcPr>
          <w:p w14:paraId="784CC64B" w14:textId="77777777" w:rsidR="0002327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34601B44" w14:textId="77777777" w:rsidR="00023273" w:rsidRDefault="00023273"/>
        </w:tc>
        <w:tc>
          <w:tcPr>
            <w:tcW w:w="1289" w:type="dxa"/>
            <w:tcBorders>
              <w:top w:val="nil"/>
              <w:left w:val="nil"/>
              <w:bottom w:val="nil"/>
              <w:right w:val="nil"/>
            </w:tcBorders>
            <w:tcMar>
              <w:left w:w="0" w:type="dxa"/>
              <w:right w:w="0" w:type="dxa"/>
            </w:tcMar>
            <w:vAlign w:val="bottom"/>
          </w:tcPr>
          <w:p w14:paraId="6602C875" w14:textId="77777777" w:rsidR="00023273" w:rsidRDefault="00000000">
            <w:pPr>
              <w:pStyle w:val="AccurriTablenumericvalues"/>
              <w:keepNext/>
            </w:pPr>
            <w:r>
              <w:rPr>
                <w:lang w:val="en-AU"/>
              </w:rPr>
              <w:t>(129)</w:t>
            </w:r>
          </w:p>
        </w:tc>
      </w:tr>
      <w:tr w:rsidR="00023273" w14:paraId="1227D819" w14:textId="77777777">
        <w:tc>
          <w:tcPr>
            <w:tcW w:w="9650" w:type="dxa"/>
            <w:tcBorders>
              <w:top w:val="nil"/>
              <w:left w:val="nil"/>
              <w:bottom w:val="nil"/>
              <w:right w:val="nil"/>
            </w:tcBorders>
            <w:tcMar>
              <w:left w:w="0" w:type="dxa"/>
              <w:right w:w="0" w:type="dxa"/>
            </w:tcMar>
            <w:vAlign w:val="bottom"/>
          </w:tcPr>
          <w:p w14:paraId="57ABAAF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FC9A51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5CF060D" w14:textId="77777777" w:rsidR="00023273" w:rsidRDefault="00023273">
            <w:pPr>
              <w:pStyle w:val="AccurriTablenumericvalues"/>
              <w:keepNext/>
            </w:pPr>
          </w:p>
        </w:tc>
      </w:tr>
      <w:tr w:rsidR="00023273" w14:paraId="39C4D086" w14:textId="77777777">
        <w:tc>
          <w:tcPr>
            <w:tcW w:w="9650" w:type="dxa"/>
            <w:tcBorders>
              <w:top w:val="nil"/>
              <w:left w:val="nil"/>
              <w:bottom w:val="nil"/>
              <w:right w:val="nil"/>
            </w:tcBorders>
            <w:tcMar>
              <w:left w:w="0" w:type="dxa"/>
              <w:right w:w="0" w:type="dxa"/>
            </w:tcMar>
            <w:vAlign w:val="bottom"/>
          </w:tcPr>
          <w:p w14:paraId="1D99F37A" w14:textId="77777777" w:rsidR="00023273" w:rsidRDefault="00000000">
            <w:pPr>
              <w:pStyle w:val="AccurriTabletextvalues"/>
              <w:keepNext/>
              <w:jc w:val="left"/>
            </w:pPr>
            <w:r>
              <w:rPr>
                <w:lang w:val="en-AU"/>
              </w:rPr>
              <w:t>Net assets acquired</w:t>
            </w:r>
          </w:p>
        </w:tc>
        <w:tc>
          <w:tcPr>
            <w:tcW w:w="60" w:type="dxa"/>
            <w:tcBorders>
              <w:top w:val="nil"/>
              <w:left w:val="nil"/>
              <w:bottom w:val="nil"/>
              <w:right w:val="nil"/>
            </w:tcBorders>
            <w:tcMar>
              <w:left w:w="0" w:type="dxa"/>
              <w:right w:w="0" w:type="dxa"/>
            </w:tcMar>
          </w:tcPr>
          <w:p w14:paraId="361E523B" w14:textId="77777777" w:rsidR="00023273" w:rsidRDefault="00023273"/>
        </w:tc>
        <w:tc>
          <w:tcPr>
            <w:tcW w:w="1289" w:type="dxa"/>
            <w:tcBorders>
              <w:top w:val="nil"/>
              <w:left w:val="nil"/>
              <w:bottom w:val="nil"/>
              <w:right w:val="nil"/>
            </w:tcBorders>
            <w:tcMar>
              <w:left w:w="0" w:type="dxa"/>
              <w:right w:w="60" w:type="dxa"/>
            </w:tcMar>
            <w:vAlign w:val="bottom"/>
          </w:tcPr>
          <w:p w14:paraId="44458324" w14:textId="77777777" w:rsidR="00023273" w:rsidRDefault="00000000">
            <w:pPr>
              <w:pStyle w:val="AccurriTablenumericvalues"/>
              <w:keepNext/>
            </w:pPr>
            <w:r>
              <w:rPr>
                <w:lang w:val="en-AU"/>
              </w:rPr>
              <w:t>7,822</w:t>
            </w:r>
          </w:p>
        </w:tc>
      </w:tr>
      <w:tr w:rsidR="00023273" w14:paraId="59BBEDFC" w14:textId="77777777">
        <w:tc>
          <w:tcPr>
            <w:tcW w:w="9650" w:type="dxa"/>
            <w:tcBorders>
              <w:top w:val="nil"/>
              <w:left w:val="nil"/>
              <w:bottom w:val="nil"/>
              <w:right w:val="nil"/>
            </w:tcBorders>
            <w:tcMar>
              <w:left w:w="0" w:type="dxa"/>
              <w:right w:w="0" w:type="dxa"/>
            </w:tcMar>
            <w:vAlign w:val="bottom"/>
          </w:tcPr>
          <w:p w14:paraId="4E80735B" w14:textId="77777777" w:rsidR="00023273" w:rsidRDefault="00000000">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30D63942" w14:textId="77777777" w:rsidR="00023273" w:rsidRDefault="00023273"/>
        </w:tc>
        <w:tc>
          <w:tcPr>
            <w:tcW w:w="1289" w:type="dxa"/>
            <w:tcBorders>
              <w:top w:val="nil"/>
              <w:left w:val="nil"/>
              <w:bottom w:val="nil"/>
              <w:right w:val="nil"/>
            </w:tcBorders>
            <w:tcMar>
              <w:left w:w="0" w:type="dxa"/>
              <w:right w:w="60" w:type="dxa"/>
            </w:tcMar>
            <w:vAlign w:val="bottom"/>
          </w:tcPr>
          <w:p w14:paraId="255F7298" w14:textId="77777777" w:rsidR="00023273" w:rsidRDefault="00000000">
            <w:pPr>
              <w:pStyle w:val="AccurriTablenumericvalues"/>
              <w:keepNext/>
            </w:pPr>
            <w:r>
              <w:rPr>
                <w:lang w:val="en-AU"/>
              </w:rPr>
              <w:t>408</w:t>
            </w:r>
          </w:p>
        </w:tc>
      </w:tr>
      <w:tr w:rsidR="00023273" w14:paraId="50E5F3C6" w14:textId="77777777">
        <w:tc>
          <w:tcPr>
            <w:tcW w:w="9650" w:type="dxa"/>
            <w:tcBorders>
              <w:top w:val="nil"/>
              <w:left w:val="nil"/>
              <w:bottom w:val="nil"/>
              <w:right w:val="nil"/>
            </w:tcBorders>
            <w:tcMar>
              <w:left w:w="0" w:type="dxa"/>
              <w:right w:w="0" w:type="dxa"/>
            </w:tcMar>
            <w:vAlign w:val="bottom"/>
          </w:tcPr>
          <w:p w14:paraId="19A5C24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71BD11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1309C38" w14:textId="77777777" w:rsidR="00023273" w:rsidRDefault="00023273">
            <w:pPr>
              <w:pStyle w:val="AccurriTablenumericvalues"/>
              <w:keepNext/>
            </w:pPr>
          </w:p>
        </w:tc>
      </w:tr>
      <w:tr w:rsidR="00023273" w14:paraId="430D174D" w14:textId="77777777">
        <w:tc>
          <w:tcPr>
            <w:tcW w:w="9650" w:type="dxa"/>
            <w:tcBorders>
              <w:top w:val="nil"/>
              <w:left w:val="nil"/>
              <w:bottom w:val="nil"/>
              <w:right w:val="nil"/>
            </w:tcBorders>
            <w:tcMar>
              <w:left w:w="0" w:type="dxa"/>
              <w:right w:w="0" w:type="dxa"/>
            </w:tcMar>
            <w:vAlign w:val="bottom"/>
          </w:tcPr>
          <w:p w14:paraId="20C5CE32" w14:textId="77777777" w:rsidR="00023273" w:rsidRDefault="00000000">
            <w:pPr>
              <w:pStyle w:val="AccurriTabletextvalues"/>
              <w:keepNext/>
              <w:jc w:val="left"/>
            </w:pPr>
            <w:r>
              <w:rPr>
                <w:lang w:val="en-AU"/>
              </w:rPr>
              <w:t>Acquisition-date fair value of the total consideration transferred</w:t>
            </w:r>
          </w:p>
        </w:tc>
        <w:tc>
          <w:tcPr>
            <w:tcW w:w="60" w:type="dxa"/>
            <w:tcBorders>
              <w:top w:val="nil"/>
              <w:left w:val="nil"/>
              <w:bottom w:val="nil"/>
              <w:right w:val="nil"/>
            </w:tcBorders>
            <w:tcMar>
              <w:left w:w="0" w:type="dxa"/>
              <w:right w:w="0" w:type="dxa"/>
            </w:tcMar>
          </w:tcPr>
          <w:p w14:paraId="5F8410C8" w14:textId="77777777" w:rsidR="00023273" w:rsidRDefault="00023273"/>
        </w:tc>
        <w:tc>
          <w:tcPr>
            <w:tcW w:w="1289" w:type="dxa"/>
            <w:tcBorders>
              <w:top w:val="nil"/>
              <w:left w:val="nil"/>
              <w:bottom w:val="nil"/>
              <w:right w:val="nil"/>
            </w:tcBorders>
            <w:tcMar>
              <w:left w:w="0" w:type="dxa"/>
              <w:right w:w="60" w:type="dxa"/>
            </w:tcMar>
            <w:vAlign w:val="bottom"/>
          </w:tcPr>
          <w:p w14:paraId="6884A078" w14:textId="77777777" w:rsidR="00023273" w:rsidRDefault="00000000">
            <w:pPr>
              <w:pStyle w:val="AccurriTablenumericvalues"/>
              <w:keepNext/>
            </w:pPr>
            <w:r>
              <w:rPr>
                <w:lang w:val="en-AU"/>
              </w:rPr>
              <w:t>8,230</w:t>
            </w:r>
          </w:p>
        </w:tc>
      </w:tr>
      <w:tr w:rsidR="00023273" w14:paraId="16049A1C" w14:textId="77777777">
        <w:tc>
          <w:tcPr>
            <w:tcW w:w="9650" w:type="dxa"/>
            <w:tcBorders>
              <w:top w:val="nil"/>
              <w:left w:val="nil"/>
              <w:bottom w:val="nil"/>
              <w:right w:val="nil"/>
            </w:tcBorders>
            <w:tcMar>
              <w:left w:w="0" w:type="dxa"/>
              <w:right w:w="0" w:type="dxa"/>
            </w:tcMar>
            <w:vAlign w:val="bottom"/>
          </w:tcPr>
          <w:p w14:paraId="6843BA8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9582A9C"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6675A6C" w14:textId="77777777" w:rsidR="00023273" w:rsidRDefault="00023273">
            <w:pPr>
              <w:pStyle w:val="AccurriTablenumericvalues"/>
              <w:keepNext/>
            </w:pPr>
          </w:p>
        </w:tc>
      </w:tr>
      <w:tr w:rsidR="00023273" w14:paraId="50E383DA" w14:textId="77777777">
        <w:tc>
          <w:tcPr>
            <w:tcW w:w="9650" w:type="dxa"/>
            <w:tcBorders>
              <w:top w:val="nil"/>
              <w:left w:val="nil"/>
              <w:bottom w:val="nil"/>
              <w:right w:val="nil"/>
            </w:tcBorders>
            <w:tcMar>
              <w:left w:w="0" w:type="dxa"/>
              <w:right w:w="0" w:type="dxa"/>
            </w:tcMar>
            <w:vAlign w:val="bottom"/>
          </w:tcPr>
          <w:p w14:paraId="4998D27A" w14:textId="77777777" w:rsidR="00023273"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06CF75E7" w14:textId="77777777" w:rsidR="00023273" w:rsidRDefault="00023273"/>
        </w:tc>
        <w:tc>
          <w:tcPr>
            <w:tcW w:w="1289" w:type="dxa"/>
            <w:tcBorders>
              <w:top w:val="nil"/>
              <w:left w:val="nil"/>
              <w:bottom w:val="nil"/>
              <w:right w:val="nil"/>
            </w:tcBorders>
            <w:tcMar>
              <w:left w:w="0" w:type="dxa"/>
              <w:right w:w="60" w:type="dxa"/>
            </w:tcMar>
            <w:vAlign w:val="bottom"/>
          </w:tcPr>
          <w:p w14:paraId="5FEAE1C1" w14:textId="77777777" w:rsidR="00023273" w:rsidRDefault="00023273">
            <w:pPr>
              <w:pStyle w:val="AccurriTablenumericvalues"/>
              <w:keepNext/>
            </w:pPr>
          </w:p>
        </w:tc>
      </w:tr>
      <w:tr w:rsidR="00023273" w14:paraId="3BCC7C54" w14:textId="77777777">
        <w:tc>
          <w:tcPr>
            <w:tcW w:w="9650" w:type="dxa"/>
            <w:tcBorders>
              <w:top w:val="nil"/>
              <w:left w:val="nil"/>
              <w:bottom w:val="nil"/>
              <w:right w:val="nil"/>
            </w:tcBorders>
            <w:tcMar>
              <w:left w:w="0" w:type="dxa"/>
              <w:right w:w="0" w:type="dxa"/>
            </w:tcMar>
            <w:vAlign w:val="bottom"/>
          </w:tcPr>
          <w:p w14:paraId="43461AC3" w14:textId="77777777" w:rsidR="00023273" w:rsidRDefault="00000000">
            <w:pPr>
              <w:pStyle w:val="AccurriTabletextvalues"/>
              <w:keepNext/>
              <w:jc w:val="left"/>
            </w:pPr>
            <w:r>
              <w:rPr>
                <w:lang w:val="en-AU"/>
              </w:rPr>
              <w:t>Cash paid or payable to vendor</w:t>
            </w:r>
          </w:p>
        </w:tc>
        <w:tc>
          <w:tcPr>
            <w:tcW w:w="60" w:type="dxa"/>
            <w:tcBorders>
              <w:top w:val="nil"/>
              <w:left w:val="nil"/>
              <w:bottom w:val="nil"/>
              <w:right w:val="nil"/>
            </w:tcBorders>
            <w:tcMar>
              <w:left w:w="0" w:type="dxa"/>
              <w:right w:w="0" w:type="dxa"/>
            </w:tcMar>
          </w:tcPr>
          <w:p w14:paraId="737D7923" w14:textId="77777777" w:rsidR="00023273" w:rsidRDefault="00023273"/>
        </w:tc>
        <w:tc>
          <w:tcPr>
            <w:tcW w:w="1289" w:type="dxa"/>
            <w:tcBorders>
              <w:top w:val="nil"/>
              <w:left w:val="nil"/>
              <w:bottom w:val="nil"/>
              <w:right w:val="nil"/>
            </w:tcBorders>
            <w:tcMar>
              <w:left w:w="0" w:type="dxa"/>
              <w:right w:w="60" w:type="dxa"/>
            </w:tcMar>
            <w:vAlign w:val="bottom"/>
          </w:tcPr>
          <w:p w14:paraId="2F9D2CCD" w14:textId="77777777" w:rsidR="00023273" w:rsidRDefault="00000000">
            <w:pPr>
              <w:pStyle w:val="AccurriTablenumericvalues"/>
              <w:keepNext/>
            </w:pPr>
            <w:r>
              <w:rPr>
                <w:lang w:val="en-AU"/>
              </w:rPr>
              <w:t>8,230</w:t>
            </w:r>
          </w:p>
        </w:tc>
      </w:tr>
      <w:tr w:rsidR="00023273" w14:paraId="7ACCC573" w14:textId="77777777">
        <w:tc>
          <w:tcPr>
            <w:tcW w:w="9650" w:type="dxa"/>
            <w:tcBorders>
              <w:top w:val="nil"/>
              <w:left w:val="nil"/>
              <w:bottom w:val="nil"/>
              <w:right w:val="nil"/>
            </w:tcBorders>
            <w:tcMar>
              <w:left w:w="0" w:type="dxa"/>
              <w:right w:w="0" w:type="dxa"/>
            </w:tcMar>
            <w:vAlign w:val="bottom"/>
          </w:tcPr>
          <w:p w14:paraId="2ECA83C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A2E13E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4BF5280" w14:textId="77777777" w:rsidR="00023273" w:rsidRDefault="00023273">
            <w:pPr>
              <w:pStyle w:val="AccurriTablenumericvalues"/>
              <w:keepNext/>
            </w:pPr>
          </w:p>
        </w:tc>
      </w:tr>
      <w:tr w:rsidR="00023273" w14:paraId="5109290A" w14:textId="77777777">
        <w:tc>
          <w:tcPr>
            <w:tcW w:w="9650" w:type="dxa"/>
            <w:tcBorders>
              <w:top w:val="nil"/>
              <w:left w:val="nil"/>
              <w:bottom w:val="nil"/>
              <w:right w:val="nil"/>
            </w:tcBorders>
            <w:tcMar>
              <w:left w:w="0" w:type="dxa"/>
              <w:right w:w="0" w:type="dxa"/>
            </w:tcMar>
            <w:vAlign w:val="bottom"/>
          </w:tcPr>
          <w:p w14:paraId="1CBFBB86" w14:textId="77777777" w:rsidR="00023273" w:rsidRDefault="00000000">
            <w:pPr>
              <w:pStyle w:val="AccurriTabletextvalues"/>
              <w:keepNext/>
              <w:jc w:val="left"/>
            </w:pPr>
            <w:r>
              <w:rPr>
                <w:lang w:val="en-AU"/>
              </w:rPr>
              <w:t>Acquisition costs expensed to profit or loss</w:t>
            </w:r>
          </w:p>
        </w:tc>
        <w:tc>
          <w:tcPr>
            <w:tcW w:w="60" w:type="dxa"/>
            <w:tcBorders>
              <w:top w:val="nil"/>
              <w:left w:val="nil"/>
              <w:bottom w:val="nil"/>
              <w:right w:val="nil"/>
            </w:tcBorders>
            <w:tcMar>
              <w:left w:w="0" w:type="dxa"/>
              <w:right w:w="0" w:type="dxa"/>
            </w:tcMar>
          </w:tcPr>
          <w:p w14:paraId="0289C924" w14:textId="77777777" w:rsidR="00023273" w:rsidRDefault="00023273"/>
        </w:tc>
        <w:tc>
          <w:tcPr>
            <w:tcW w:w="1289" w:type="dxa"/>
            <w:tcBorders>
              <w:top w:val="nil"/>
              <w:left w:val="nil"/>
              <w:bottom w:val="nil"/>
              <w:right w:val="nil"/>
            </w:tcBorders>
            <w:tcMar>
              <w:left w:w="0" w:type="dxa"/>
              <w:right w:w="60" w:type="dxa"/>
            </w:tcMar>
            <w:vAlign w:val="bottom"/>
          </w:tcPr>
          <w:p w14:paraId="7AF62C29" w14:textId="77777777" w:rsidR="00023273" w:rsidRDefault="00000000">
            <w:pPr>
              <w:pStyle w:val="AccurriTablenumericvalues"/>
              <w:keepNext/>
            </w:pPr>
            <w:r>
              <w:rPr>
                <w:lang w:val="en-AU"/>
              </w:rPr>
              <w:t>182</w:t>
            </w:r>
          </w:p>
        </w:tc>
      </w:tr>
      <w:tr w:rsidR="00023273" w14:paraId="2FD6BE79" w14:textId="77777777">
        <w:tc>
          <w:tcPr>
            <w:tcW w:w="9650" w:type="dxa"/>
            <w:tcBorders>
              <w:top w:val="nil"/>
              <w:left w:val="nil"/>
              <w:bottom w:val="nil"/>
              <w:right w:val="nil"/>
            </w:tcBorders>
            <w:tcMar>
              <w:left w:w="0" w:type="dxa"/>
              <w:right w:w="0" w:type="dxa"/>
            </w:tcMar>
            <w:vAlign w:val="bottom"/>
          </w:tcPr>
          <w:p w14:paraId="6778570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EB04F3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CDB9B05" w14:textId="77777777" w:rsidR="00023273" w:rsidRDefault="00023273">
            <w:pPr>
              <w:pStyle w:val="AccurriTablenumericvalues"/>
              <w:keepNext/>
            </w:pPr>
          </w:p>
        </w:tc>
      </w:tr>
      <w:tr w:rsidR="00023273" w14:paraId="3BAA331C" w14:textId="77777777">
        <w:tc>
          <w:tcPr>
            <w:tcW w:w="9650" w:type="dxa"/>
            <w:tcBorders>
              <w:top w:val="nil"/>
              <w:left w:val="nil"/>
              <w:bottom w:val="nil"/>
              <w:right w:val="nil"/>
            </w:tcBorders>
            <w:tcMar>
              <w:left w:w="0" w:type="dxa"/>
              <w:right w:w="0" w:type="dxa"/>
            </w:tcMar>
            <w:vAlign w:val="bottom"/>
          </w:tcPr>
          <w:p w14:paraId="5C55EF83" w14:textId="77777777" w:rsidR="00023273" w:rsidRDefault="00000000">
            <w:pPr>
              <w:pStyle w:val="AccurriTabletextvalues"/>
              <w:keepNext/>
              <w:jc w:val="left"/>
            </w:pPr>
            <w:r>
              <w:rPr>
                <w:lang w:val="en-AU"/>
              </w:rPr>
              <w:t xml:space="preserve">Cash used to acquire </w:t>
            </w:r>
            <w:proofErr w:type="gramStart"/>
            <w:r>
              <w:rPr>
                <w:lang w:val="en-AU"/>
              </w:rPr>
              <w:t>business,</w:t>
            </w:r>
            <w:proofErr w:type="gramEnd"/>
            <w:r>
              <w:rPr>
                <w:lang w:val="en-AU"/>
              </w:rPr>
              <w:t xml:space="preserve"> net of cash acquired:</w:t>
            </w:r>
          </w:p>
        </w:tc>
        <w:tc>
          <w:tcPr>
            <w:tcW w:w="60" w:type="dxa"/>
            <w:tcBorders>
              <w:top w:val="nil"/>
              <w:left w:val="nil"/>
              <w:bottom w:val="nil"/>
              <w:right w:val="nil"/>
            </w:tcBorders>
            <w:tcMar>
              <w:left w:w="0" w:type="dxa"/>
              <w:right w:w="0" w:type="dxa"/>
            </w:tcMar>
          </w:tcPr>
          <w:p w14:paraId="67D26056" w14:textId="77777777" w:rsidR="00023273" w:rsidRDefault="00023273"/>
        </w:tc>
        <w:tc>
          <w:tcPr>
            <w:tcW w:w="1289" w:type="dxa"/>
            <w:tcBorders>
              <w:top w:val="nil"/>
              <w:left w:val="nil"/>
              <w:bottom w:val="nil"/>
              <w:right w:val="nil"/>
            </w:tcBorders>
            <w:tcMar>
              <w:left w:w="0" w:type="dxa"/>
              <w:right w:w="60" w:type="dxa"/>
            </w:tcMar>
            <w:vAlign w:val="bottom"/>
          </w:tcPr>
          <w:p w14:paraId="0CC6A4BA" w14:textId="77777777" w:rsidR="00023273" w:rsidRDefault="00023273">
            <w:pPr>
              <w:pStyle w:val="AccurriTablenumericvalues"/>
              <w:keepNext/>
            </w:pPr>
          </w:p>
        </w:tc>
      </w:tr>
      <w:tr w:rsidR="00023273" w14:paraId="7E9B75E6" w14:textId="77777777">
        <w:tc>
          <w:tcPr>
            <w:tcW w:w="9650" w:type="dxa"/>
            <w:tcBorders>
              <w:top w:val="nil"/>
              <w:left w:val="nil"/>
              <w:bottom w:val="nil"/>
              <w:right w:val="nil"/>
            </w:tcBorders>
            <w:tcMar>
              <w:left w:w="0" w:type="dxa"/>
              <w:right w:w="0" w:type="dxa"/>
            </w:tcMar>
            <w:vAlign w:val="bottom"/>
          </w:tcPr>
          <w:p w14:paraId="0B779437" w14:textId="77777777" w:rsidR="00023273" w:rsidRDefault="00000000">
            <w:pPr>
              <w:pStyle w:val="AccurriTabletextvalues"/>
              <w:keepNext/>
              <w:jc w:val="left"/>
            </w:pPr>
            <w:r>
              <w:rPr>
                <w:lang w:val="en-AU"/>
              </w:rPr>
              <w:t>Acquisition-date fair value of the total consideration transferred</w:t>
            </w:r>
          </w:p>
        </w:tc>
        <w:tc>
          <w:tcPr>
            <w:tcW w:w="60" w:type="dxa"/>
            <w:tcBorders>
              <w:top w:val="nil"/>
              <w:left w:val="nil"/>
              <w:bottom w:val="nil"/>
              <w:right w:val="nil"/>
            </w:tcBorders>
            <w:tcMar>
              <w:left w:w="0" w:type="dxa"/>
              <w:right w:w="0" w:type="dxa"/>
            </w:tcMar>
          </w:tcPr>
          <w:p w14:paraId="057DA9B2" w14:textId="77777777" w:rsidR="00023273" w:rsidRDefault="00023273"/>
        </w:tc>
        <w:tc>
          <w:tcPr>
            <w:tcW w:w="1289" w:type="dxa"/>
            <w:tcBorders>
              <w:top w:val="nil"/>
              <w:left w:val="nil"/>
              <w:bottom w:val="nil"/>
              <w:right w:val="nil"/>
            </w:tcBorders>
            <w:tcMar>
              <w:left w:w="0" w:type="dxa"/>
              <w:right w:w="60" w:type="dxa"/>
            </w:tcMar>
            <w:vAlign w:val="bottom"/>
          </w:tcPr>
          <w:p w14:paraId="40E3CF7B" w14:textId="77777777" w:rsidR="00023273" w:rsidRDefault="00000000">
            <w:pPr>
              <w:pStyle w:val="AccurriTablenumericvalues"/>
              <w:keepNext/>
            </w:pPr>
            <w:r>
              <w:rPr>
                <w:lang w:val="en-AU"/>
              </w:rPr>
              <w:t>8,230</w:t>
            </w:r>
          </w:p>
        </w:tc>
      </w:tr>
      <w:tr w:rsidR="00023273" w14:paraId="4CDE6250" w14:textId="77777777">
        <w:tc>
          <w:tcPr>
            <w:tcW w:w="9650" w:type="dxa"/>
            <w:tcBorders>
              <w:top w:val="nil"/>
              <w:left w:val="nil"/>
              <w:bottom w:val="nil"/>
              <w:right w:val="nil"/>
            </w:tcBorders>
            <w:tcMar>
              <w:left w:w="0" w:type="dxa"/>
              <w:right w:w="0" w:type="dxa"/>
            </w:tcMar>
            <w:vAlign w:val="bottom"/>
          </w:tcPr>
          <w:p w14:paraId="2D06FF0D" w14:textId="77777777" w:rsidR="00023273" w:rsidRDefault="00000000">
            <w:pPr>
              <w:pStyle w:val="AccurriTabletextvalues"/>
              <w:keepNext/>
              <w:jc w:val="left"/>
            </w:pPr>
            <w:r>
              <w:rPr>
                <w:lang w:val="en-AU"/>
              </w:rPr>
              <w:t>Less: cash and cash equivalents</w:t>
            </w:r>
          </w:p>
        </w:tc>
        <w:tc>
          <w:tcPr>
            <w:tcW w:w="60" w:type="dxa"/>
            <w:tcBorders>
              <w:top w:val="nil"/>
              <w:left w:val="nil"/>
              <w:bottom w:val="nil"/>
              <w:right w:val="nil"/>
            </w:tcBorders>
            <w:tcMar>
              <w:left w:w="0" w:type="dxa"/>
              <w:right w:w="0" w:type="dxa"/>
            </w:tcMar>
          </w:tcPr>
          <w:p w14:paraId="0073715D" w14:textId="77777777" w:rsidR="00023273" w:rsidRDefault="00023273"/>
        </w:tc>
        <w:tc>
          <w:tcPr>
            <w:tcW w:w="1289" w:type="dxa"/>
            <w:tcBorders>
              <w:top w:val="nil"/>
              <w:left w:val="nil"/>
              <w:bottom w:val="nil"/>
              <w:right w:val="nil"/>
            </w:tcBorders>
            <w:tcMar>
              <w:left w:w="0" w:type="dxa"/>
              <w:right w:w="0" w:type="dxa"/>
            </w:tcMar>
            <w:vAlign w:val="bottom"/>
          </w:tcPr>
          <w:p w14:paraId="67D0B5E1" w14:textId="77777777" w:rsidR="00023273" w:rsidRDefault="00000000">
            <w:pPr>
              <w:pStyle w:val="AccurriTablenumericvalues"/>
              <w:keepNext/>
            </w:pPr>
            <w:r>
              <w:rPr>
                <w:lang w:val="en-AU"/>
              </w:rPr>
              <w:t>(3)</w:t>
            </w:r>
          </w:p>
        </w:tc>
      </w:tr>
      <w:tr w:rsidR="00023273" w14:paraId="3A1BE00A" w14:textId="77777777">
        <w:tc>
          <w:tcPr>
            <w:tcW w:w="9650" w:type="dxa"/>
            <w:tcBorders>
              <w:top w:val="nil"/>
              <w:left w:val="nil"/>
              <w:bottom w:val="nil"/>
              <w:right w:val="nil"/>
            </w:tcBorders>
            <w:tcMar>
              <w:left w:w="0" w:type="dxa"/>
              <w:right w:w="0" w:type="dxa"/>
            </w:tcMar>
            <w:vAlign w:val="bottom"/>
          </w:tcPr>
          <w:p w14:paraId="0A6E79BF" w14:textId="77777777" w:rsidR="00023273" w:rsidRDefault="00000000">
            <w:pPr>
              <w:pStyle w:val="AccurriTabletextvalues"/>
              <w:keepNext/>
              <w:jc w:val="left"/>
            </w:pPr>
            <w:r>
              <w:rPr>
                <w:lang w:val="en-AU"/>
              </w:rPr>
              <w:t>Less: payments made in prior periods</w:t>
            </w:r>
          </w:p>
        </w:tc>
        <w:tc>
          <w:tcPr>
            <w:tcW w:w="60" w:type="dxa"/>
            <w:tcBorders>
              <w:top w:val="nil"/>
              <w:left w:val="nil"/>
              <w:bottom w:val="nil"/>
              <w:right w:val="nil"/>
            </w:tcBorders>
            <w:tcMar>
              <w:left w:w="0" w:type="dxa"/>
              <w:right w:w="0" w:type="dxa"/>
            </w:tcMar>
          </w:tcPr>
          <w:p w14:paraId="4B415054" w14:textId="77777777" w:rsidR="00023273" w:rsidRDefault="00023273"/>
        </w:tc>
        <w:tc>
          <w:tcPr>
            <w:tcW w:w="1289" w:type="dxa"/>
            <w:tcBorders>
              <w:top w:val="nil"/>
              <w:left w:val="nil"/>
              <w:bottom w:val="nil"/>
              <w:right w:val="nil"/>
            </w:tcBorders>
            <w:tcMar>
              <w:left w:w="0" w:type="dxa"/>
              <w:right w:w="0" w:type="dxa"/>
            </w:tcMar>
            <w:vAlign w:val="bottom"/>
          </w:tcPr>
          <w:p w14:paraId="23B38C58" w14:textId="77777777" w:rsidR="00023273" w:rsidRDefault="00000000">
            <w:pPr>
              <w:pStyle w:val="AccurriTablenumericvalues"/>
              <w:keepNext/>
            </w:pPr>
            <w:r>
              <w:rPr>
                <w:lang w:val="en-AU"/>
              </w:rPr>
              <w:t>(155)</w:t>
            </w:r>
          </w:p>
        </w:tc>
      </w:tr>
      <w:tr w:rsidR="00023273" w14:paraId="55906E48" w14:textId="77777777">
        <w:tc>
          <w:tcPr>
            <w:tcW w:w="9650" w:type="dxa"/>
            <w:tcBorders>
              <w:top w:val="nil"/>
              <w:left w:val="nil"/>
              <w:bottom w:val="nil"/>
              <w:right w:val="nil"/>
            </w:tcBorders>
            <w:tcMar>
              <w:left w:w="0" w:type="dxa"/>
              <w:right w:w="0" w:type="dxa"/>
            </w:tcMar>
            <w:vAlign w:val="bottom"/>
          </w:tcPr>
          <w:p w14:paraId="5A6EB1D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3A8F5D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3EB5107" w14:textId="77777777" w:rsidR="00023273" w:rsidRDefault="00023273">
            <w:pPr>
              <w:pStyle w:val="AccurriTablenumericvalues"/>
              <w:keepNext/>
            </w:pPr>
          </w:p>
        </w:tc>
      </w:tr>
      <w:tr w:rsidR="00023273" w14:paraId="2582D52D" w14:textId="77777777">
        <w:tc>
          <w:tcPr>
            <w:tcW w:w="9650" w:type="dxa"/>
            <w:tcBorders>
              <w:top w:val="nil"/>
              <w:left w:val="nil"/>
              <w:bottom w:val="nil"/>
              <w:right w:val="nil"/>
            </w:tcBorders>
            <w:tcMar>
              <w:left w:w="0" w:type="dxa"/>
              <w:right w:w="0" w:type="dxa"/>
            </w:tcMar>
            <w:vAlign w:val="bottom"/>
          </w:tcPr>
          <w:p w14:paraId="20E399D9" w14:textId="77777777" w:rsidR="00023273" w:rsidRDefault="00000000">
            <w:pPr>
              <w:pStyle w:val="AccurriTabletextvalues"/>
              <w:keepNext/>
              <w:jc w:val="left"/>
            </w:pPr>
            <w:r>
              <w:rPr>
                <w:lang w:val="en-AU"/>
              </w:rPr>
              <w:t>Net cash used</w:t>
            </w:r>
          </w:p>
        </w:tc>
        <w:tc>
          <w:tcPr>
            <w:tcW w:w="60" w:type="dxa"/>
            <w:tcBorders>
              <w:top w:val="nil"/>
              <w:left w:val="nil"/>
              <w:bottom w:val="nil"/>
              <w:right w:val="nil"/>
            </w:tcBorders>
            <w:tcMar>
              <w:left w:w="0" w:type="dxa"/>
              <w:right w:w="0" w:type="dxa"/>
            </w:tcMar>
          </w:tcPr>
          <w:p w14:paraId="5691DD91"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4EDE54F" w14:textId="77777777" w:rsidR="00023273" w:rsidRDefault="00000000">
            <w:pPr>
              <w:pStyle w:val="AccurriTablenumericvalues"/>
              <w:keepNext/>
            </w:pPr>
            <w:r>
              <w:rPr>
                <w:lang w:val="en-AU"/>
              </w:rPr>
              <w:t>8,072</w:t>
            </w:r>
          </w:p>
        </w:tc>
      </w:tr>
    </w:tbl>
    <w:p w14:paraId="2738F225" w14:textId="77777777" w:rsidR="00023273" w:rsidRDefault="00000000">
      <w:r>
        <w:rPr>
          <w:rFonts w:ascii="Times New Roman" w:eastAsia="Times New Roman" w:hAnsi="Times New Roman" w:cs="Times New Roman"/>
          <w:b/>
          <w:lang w:val="en-AU"/>
        </w:rPr>
        <w:t xml:space="preserve"> </w:t>
      </w:r>
    </w:p>
    <w:p w14:paraId="4EAE4444" w14:textId="77777777" w:rsidR="00023273" w:rsidRDefault="00000000">
      <w:pPr>
        <w:pStyle w:val="AccurriParagraphcontent"/>
        <w:keepNext/>
        <w:keepLines/>
      </w:pPr>
      <w:r>
        <w:rPr>
          <w:lang w:val="en-AU"/>
        </w:rPr>
        <w:t>The fair value of trade receivables is CU822,000. The gross contractual amount for trade receivables due is CU874,000, of which CU52,000 is not expected to be collected.</w:t>
      </w:r>
    </w:p>
    <w:p w14:paraId="0E7DC1D8" w14:textId="77777777" w:rsidR="00023273" w:rsidRDefault="00000000">
      <w:pPr>
        <w:sectPr w:rsidR="00023273">
          <w:headerReference w:type="even" r:id="rId360"/>
          <w:headerReference w:type="default" r:id="rId361"/>
          <w:footerReference w:type="even" r:id="rId362"/>
          <w:footerReference w:type="default" r:id="rId363"/>
          <w:headerReference w:type="first" r:id="rId364"/>
          <w:footerReference w:type="first" r:id="rId3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7" w:name="_OisNote_TOC"/>
    <w:p w14:paraId="0982267B" w14:textId="77777777" w:rsidR="00023273" w:rsidRDefault="00000000">
      <w:pPr>
        <w:pStyle w:val="AccurriParagraphmainheader"/>
        <w:keepNext/>
      </w:pPr>
      <w:r>
        <w:lastRenderedPageBreak/>
        <w:fldChar w:fldCharType="begin"/>
      </w:r>
      <w:r>
        <w:rPr>
          <w:lang w:val="en-AU"/>
        </w:rPr>
        <w:instrText>TC "Note 53. Interests in subsidiaries"\f n \l 1</w:instrText>
      </w:r>
      <w:r>
        <w:fldChar w:fldCharType="end"/>
      </w:r>
      <w:bookmarkEnd w:id="107"/>
      <w:r>
        <w:rPr>
          <w:lang w:val="en-AU"/>
        </w:rPr>
        <w:t>Note 53. Interests in subsidiaries</w:t>
      </w:r>
    </w:p>
    <w:p w14:paraId="610AFA33" w14:textId="77777777" w:rsidR="00023273" w:rsidRDefault="00000000">
      <w:pPr>
        <w:keepNext/>
      </w:pPr>
      <w:r>
        <w:rPr>
          <w:rFonts w:ascii="Times New Roman" w:eastAsia="Times New Roman" w:hAnsi="Times New Roman" w:cs="Times New Roman"/>
          <w:b/>
          <w:lang w:val="en-AU"/>
        </w:rPr>
        <w:t xml:space="preserve"> </w:t>
      </w:r>
    </w:p>
    <w:p w14:paraId="7D2D553C" w14:textId="77777777" w:rsidR="00023273" w:rsidRDefault="00000000">
      <w:pPr>
        <w:pStyle w:val="AccurriParagraphcontent"/>
        <w:keepNext/>
        <w:keepLines/>
      </w:pPr>
      <w:r>
        <w:rPr>
          <w:lang w:val="en-AU"/>
        </w:rPr>
        <w:t xml:space="preserve">The consolidated financial statements incorporate the assets, liabilities and results of the following </w:t>
      </w:r>
      <w:proofErr w:type="gramStart"/>
      <w:r>
        <w:rPr>
          <w:lang w:val="en-AU"/>
        </w:rPr>
        <w:t>wholly-owned</w:t>
      </w:r>
      <w:proofErr w:type="gramEnd"/>
      <w:r>
        <w:rPr>
          <w:lang w:val="en-AU"/>
        </w:rPr>
        <w:t xml:space="preserve"> subsidiaries in accordance with the accounting policy described in note 1:</w:t>
      </w:r>
    </w:p>
    <w:p w14:paraId="4F2BCF6A"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023273" w14:paraId="2ED5F207" w14:textId="77777777">
        <w:trPr>
          <w:cantSplit/>
          <w:tblHeader/>
        </w:trPr>
        <w:tc>
          <w:tcPr>
            <w:tcW w:w="4983" w:type="dxa"/>
            <w:tcBorders>
              <w:top w:val="nil"/>
              <w:left w:val="nil"/>
              <w:bottom w:val="nil"/>
              <w:right w:val="nil"/>
            </w:tcBorders>
            <w:tcMar>
              <w:left w:w="0" w:type="dxa"/>
              <w:right w:w="0" w:type="dxa"/>
            </w:tcMar>
            <w:vAlign w:val="bottom"/>
          </w:tcPr>
          <w:p w14:paraId="5EC0EFA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AB67A7D" w14:textId="77777777" w:rsidR="00023273" w:rsidRDefault="00023273"/>
        </w:tc>
        <w:tc>
          <w:tcPr>
            <w:tcW w:w="3258" w:type="dxa"/>
            <w:tcBorders>
              <w:top w:val="nil"/>
              <w:left w:val="nil"/>
              <w:bottom w:val="nil"/>
              <w:right w:val="nil"/>
            </w:tcBorders>
            <w:tcMar>
              <w:left w:w="0" w:type="dxa"/>
              <w:right w:w="0" w:type="dxa"/>
            </w:tcMar>
            <w:vAlign w:val="bottom"/>
          </w:tcPr>
          <w:p w14:paraId="3585D65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A7BB126" w14:textId="77777777" w:rsidR="00023273" w:rsidRDefault="00023273"/>
        </w:tc>
        <w:tc>
          <w:tcPr>
            <w:tcW w:w="2638" w:type="dxa"/>
            <w:gridSpan w:val="3"/>
            <w:tcBorders>
              <w:top w:val="nil"/>
              <w:left w:val="nil"/>
              <w:bottom w:val="nil"/>
              <w:right w:val="nil"/>
            </w:tcBorders>
            <w:tcMar>
              <w:left w:w="0" w:type="dxa"/>
              <w:right w:w="0" w:type="dxa"/>
            </w:tcMar>
            <w:vAlign w:val="bottom"/>
          </w:tcPr>
          <w:p w14:paraId="2647E2D6" w14:textId="77777777" w:rsidR="00023273" w:rsidRDefault="00000000">
            <w:pPr>
              <w:pStyle w:val="AccurriTableheaderinmaintable"/>
              <w:keepNext/>
            </w:pPr>
            <w:r>
              <w:rPr>
                <w:lang w:val="en-AU"/>
              </w:rPr>
              <w:t>Ownership interest</w:t>
            </w:r>
          </w:p>
        </w:tc>
      </w:tr>
      <w:tr w:rsidR="00023273" w14:paraId="1C70B5E7" w14:textId="77777777">
        <w:trPr>
          <w:cantSplit/>
          <w:tblHeader/>
        </w:trPr>
        <w:tc>
          <w:tcPr>
            <w:tcW w:w="4983" w:type="dxa"/>
            <w:tcBorders>
              <w:top w:val="nil"/>
              <w:left w:val="nil"/>
              <w:bottom w:val="nil"/>
              <w:right w:val="nil"/>
            </w:tcBorders>
            <w:tcMar>
              <w:left w:w="0" w:type="dxa"/>
              <w:right w:w="0" w:type="dxa"/>
            </w:tcMar>
            <w:vAlign w:val="bottom"/>
          </w:tcPr>
          <w:p w14:paraId="60B2B88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35EFA66" w14:textId="77777777" w:rsidR="00023273" w:rsidRDefault="00023273"/>
        </w:tc>
        <w:tc>
          <w:tcPr>
            <w:tcW w:w="3258" w:type="dxa"/>
            <w:tcBorders>
              <w:top w:val="nil"/>
              <w:left w:val="nil"/>
              <w:bottom w:val="nil"/>
              <w:right w:val="nil"/>
            </w:tcBorders>
            <w:tcMar>
              <w:left w:w="0" w:type="dxa"/>
              <w:right w:w="0" w:type="dxa"/>
            </w:tcMar>
            <w:vAlign w:val="bottom"/>
          </w:tcPr>
          <w:p w14:paraId="2DB8FA97" w14:textId="77777777" w:rsidR="00023273"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2C723D09" w14:textId="77777777" w:rsidR="00023273" w:rsidRDefault="00023273"/>
        </w:tc>
        <w:tc>
          <w:tcPr>
            <w:tcW w:w="1289" w:type="dxa"/>
            <w:tcBorders>
              <w:top w:val="nil"/>
              <w:left w:val="nil"/>
              <w:bottom w:val="nil"/>
              <w:right w:val="nil"/>
            </w:tcBorders>
            <w:tcMar>
              <w:left w:w="0" w:type="dxa"/>
              <w:right w:w="0" w:type="dxa"/>
            </w:tcMar>
            <w:vAlign w:val="bottom"/>
          </w:tcPr>
          <w:p w14:paraId="359C555E"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983BB7C" w14:textId="77777777" w:rsidR="00023273" w:rsidRDefault="00023273"/>
        </w:tc>
        <w:tc>
          <w:tcPr>
            <w:tcW w:w="1289" w:type="dxa"/>
            <w:tcBorders>
              <w:top w:val="nil"/>
              <w:left w:val="nil"/>
              <w:bottom w:val="nil"/>
              <w:right w:val="nil"/>
            </w:tcBorders>
            <w:tcMar>
              <w:left w:w="0" w:type="dxa"/>
              <w:right w:w="0" w:type="dxa"/>
            </w:tcMar>
            <w:vAlign w:val="bottom"/>
          </w:tcPr>
          <w:p w14:paraId="5DBC50B2" w14:textId="77777777" w:rsidR="00023273" w:rsidRDefault="00000000">
            <w:pPr>
              <w:pStyle w:val="AccurriTableheaderinmaintable"/>
              <w:keepNext/>
            </w:pPr>
            <w:r>
              <w:rPr>
                <w:lang w:val="en-AU"/>
              </w:rPr>
              <w:t>2022</w:t>
            </w:r>
          </w:p>
        </w:tc>
      </w:tr>
      <w:tr w:rsidR="00023273" w14:paraId="21BB60D8" w14:textId="77777777">
        <w:trPr>
          <w:cantSplit/>
          <w:tblHeader/>
        </w:trPr>
        <w:tc>
          <w:tcPr>
            <w:tcW w:w="4983" w:type="dxa"/>
            <w:tcBorders>
              <w:top w:val="nil"/>
              <w:left w:val="nil"/>
              <w:bottom w:val="nil"/>
              <w:right w:val="nil"/>
            </w:tcBorders>
            <w:tcMar>
              <w:left w:w="0" w:type="dxa"/>
              <w:right w:w="0" w:type="dxa"/>
            </w:tcMar>
            <w:vAlign w:val="bottom"/>
          </w:tcPr>
          <w:p w14:paraId="2AFF0E59" w14:textId="77777777" w:rsidR="00023273"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15D6455A" w14:textId="77777777" w:rsidR="00023273" w:rsidRDefault="00023273"/>
        </w:tc>
        <w:tc>
          <w:tcPr>
            <w:tcW w:w="3258" w:type="dxa"/>
            <w:tcBorders>
              <w:top w:val="nil"/>
              <w:left w:val="nil"/>
              <w:bottom w:val="nil"/>
              <w:right w:val="nil"/>
            </w:tcBorders>
            <w:tcMar>
              <w:left w:w="0" w:type="dxa"/>
              <w:right w:w="0" w:type="dxa"/>
            </w:tcMar>
            <w:vAlign w:val="bottom"/>
          </w:tcPr>
          <w:p w14:paraId="582F3914" w14:textId="77777777" w:rsidR="00023273"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26AD94A0" w14:textId="77777777" w:rsidR="00023273" w:rsidRDefault="00023273"/>
        </w:tc>
        <w:tc>
          <w:tcPr>
            <w:tcW w:w="1289" w:type="dxa"/>
            <w:tcBorders>
              <w:top w:val="nil"/>
              <w:left w:val="nil"/>
              <w:bottom w:val="nil"/>
              <w:right w:val="nil"/>
            </w:tcBorders>
            <w:tcMar>
              <w:left w:w="0" w:type="dxa"/>
              <w:right w:w="0" w:type="dxa"/>
            </w:tcMar>
            <w:vAlign w:val="bottom"/>
          </w:tcPr>
          <w:p w14:paraId="6C2B883A" w14:textId="77777777" w:rsidR="0002327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5D160B8F" w14:textId="77777777" w:rsidR="00023273" w:rsidRDefault="00023273"/>
        </w:tc>
        <w:tc>
          <w:tcPr>
            <w:tcW w:w="1289" w:type="dxa"/>
            <w:tcBorders>
              <w:top w:val="nil"/>
              <w:left w:val="nil"/>
              <w:bottom w:val="nil"/>
              <w:right w:val="nil"/>
            </w:tcBorders>
            <w:tcMar>
              <w:left w:w="0" w:type="dxa"/>
              <w:right w:w="0" w:type="dxa"/>
            </w:tcMar>
            <w:vAlign w:val="bottom"/>
          </w:tcPr>
          <w:p w14:paraId="31C65BC5" w14:textId="77777777" w:rsidR="00023273" w:rsidRDefault="00000000">
            <w:pPr>
              <w:pStyle w:val="AccurriTableheaderinmaintable"/>
              <w:keepNext/>
            </w:pPr>
            <w:r>
              <w:rPr>
                <w:lang w:val="en-AU"/>
              </w:rPr>
              <w:t>%</w:t>
            </w:r>
          </w:p>
        </w:tc>
      </w:tr>
      <w:tr w:rsidR="00023273" w14:paraId="112ADAA6" w14:textId="77777777">
        <w:trPr>
          <w:cantSplit/>
          <w:tblHeader/>
        </w:trPr>
        <w:tc>
          <w:tcPr>
            <w:tcW w:w="4983" w:type="dxa"/>
            <w:tcBorders>
              <w:top w:val="nil"/>
              <w:left w:val="nil"/>
              <w:bottom w:val="nil"/>
              <w:right w:val="nil"/>
            </w:tcBorders>
            <w:tcMar>
              <w:left w:w="0" w:type="dxa"/>
              <w:right w:w="0" w:type="dxa"/>
            </w:tcMar>
            <w:vAlign w:val="bottom"/>
          </w:tcPr>
          <w:p w14:paraId="2C7F14D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2502652" w14:textId="77777777" w:rsidR="00023273" w:rsidRDefault="00023273"/>
        </w:tc>
        <w:tc>
          <w:tcPr>
            <w:tcW w:w="3258" w:type="dxa"/>
            <w:tcBorders>
              <w:top w:val="nil"/>
              <w:left w:val="nil"/>
              <w:bottom w:val="nil"/>
              <w:right w:val="nil"/>
            </w:tcBorders>
            <w:tcMar>
              <w:left w:w="0" w:type="dxa"/>
              <w:right w:w="0" w:type="dxa"/>
            </w:tcMar>
            <w:vAlign w:val="bottom"/>
          </w:tcPr>
          <w:p w14:paraId="77DAEEE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50D03D1" w14:textId="77777777" w:rsidR="00023273" w:rsidRDefault="00023273"/>
        </w:tc>
        <w:tc>
          <w:tcPr>
            <w:tcW w:w="1289" w:type="dxa"/>
            <w:tcBorders>
              <w:top w:val="nil"/>
              <w:left w:val="nil"/>
              <w:bottom w:val="nil"/>
              <w:right w:val="nil"/>
            </w:tcBorders>
            <w:tcMar>
              <w:left w:w="0" w:type="dxa"/>
              <w:right w:w="0" w:type="dxa"/>
            </w:tcMar>
            <w:vAlign w:val="bottom"/>
          </w:tcPr>
          <w:p w14:paraId="7F583D5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737342F" w14:textId="77777777" w:rsidR="00023273" w:rsidRDefault="00023273"/>
        </w:tc>
        <w:tc>
          <w:tcPr>
            <w:tcW w:w="1289" w:type="dxa"/>
            <w:tcBorders>
              <w:top w:val="nil"/>
              <w:left w:val="nil"/>
              <w:bottom w:val="nil"/>
              <w:right w:val="nil"/>
            </w:tcBorders>
            <w:tcMar>
              <w:left w:w="0" w:type="dxa"/>
              <w:right w:w="0" w:type="dxa"/>
            </w:tcMar>
            <w:vAlign w:val="bottom"/>
          </w:tcPr>
          <w:p w14:paraId="1BD9E4CA" w14:textId="77777777" w:rsidR="00023273" w:rsidRDefault="00023273">
            <w:pPr>
              <w:pStyle w:val="AccurriTableheaderinmaintable"/>
              <w:keepNext/>
            </w:pPr>
          </w:p>
        </w:tc>
      </w:tr>
      <w:tr w:rsidR="00023273" w14:paraId="36106596" w14:textId="77777777">
        <w:tc>
          <w:tcPr>
            <w:tcW w:w="4983" w:type="dxa"/>
            <w:tcBorders>
              <w:top w:val="nil"/>
              <w:left w:val="nil"/>
              <w:bottom w:val="nil"/>
              <w:right w:val="nil"/>
            </w:tcBorders>
            <w:tcMar>
              <w:left w:w="0" w:type="dxa"/>
              <w:right w:w="0" w:type="dxa"/>
            </w:tcMar>
          </w:tcPr>
          <w:p w14:paraId="3412CDCC" w14:textId="30C3D2B7" w:rsidR="00023273" w:rsidRDefault="00714790">
            <w:pPr>
              <w:pStyle w:val="AccurriTabletextvalues"/>
              <w:keepNext/>
              <w:jc w:val="left"/>
            </w:pPr>
            <w:r>
              <w:rPr>
                <w:lang w:val="en-AU"/>
              </w:rPr>
              <w:t>RSM Retailing Limited</w:t>
            </w:r>
          </w:p>
        </w:tc>
        <w:tc>
          <w:tcPr>
            <w:tcW w:w="60" w:type="dxa"/>
            <w:tcBorders>
              <w:top w:val="nil"/>
              <w:left w:val="nil"/>
              <w:bottom w:val="nil"/>
              <w:right w:val="nil"/>
            </w:tcBorders>
            <w:tcMar>
              <w:left w:w="0" w:type="dxa"/>
              <w:right w:w="0" w:type="dxa"/>
            </w:tcMar>
          </w:tcPr>
          <w:p w14:paraId="506DED7D" w14:textId="77777777" w:rsidR="00023273" w:rsidRDefault="00023273"/>
        </w:tc>
        <w:tc>
          <w:tcPr>
            <w:tcW w:w="3258" w:type="dxa"/>
            <w:tcBorders>
              <w:top w:val="nil"/>
              <w:left w:val="nil"/>
              <w:bottom w:val="nil"/>
              <w:right w:val="nil"/>
            </w:tcBorders>
            <w:tcMar>
              <w:left w:w="0" w:type="dxa"/>
              <w:right w:w="0" w:type="dxa"/>
            </w:tcMar>
            <w:vAlign w:val="bottom"/>
          </w:tcPr>
          <w:p w14:paraId="243CC135" w14:textId="77777777" w:rsidR="00023273"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49CCDE34" w14:textId="77777777" w:rsidR="00023273" w:rsidRDefault="00023273"/>
        </w:tc>
        <w:tc>
          <w:tcPr>
            <w:tcW w:w="1289" w:type="dxa"/>
            <w:tcBorders>
              <w:top w:val="nil"/>
              <w:left w:val="nil"/>
              <w:bottom w:val="nil"/>
              <w:right w:val="nil"/>
            </w:tcBorders>
            <w:tcMar>
              <w:left w:w="0" w:type="dxa"/>
              <w:right w:w="60" w:type="dxa"/>
            </w:tcMar>
            <w:vAlign w:val="bottom"/>
          </w:tcPr>
          <w:p w14:paraId="53754376" w14:textId="77777777" w:rsidR="00023273"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54A9E626" w14:textId="77777777" w:rsidR="00023273" w:rsidRDefault="00023273"/>
        </w:tc>
        <w:tc>
          <w:tcPr>
            <w:tcW w:w="1289" w:type="dxa"/>
            <w:tcBorders>
              <w:top w:val="nil"/>
              <w:left w:val="nil"/>
              <w:bottom w:val="nil"/>
              <w:right w:val="nil"/>
            </w:tcBorders>
            <w:tcMar>
              <w:left w:w="0" w:type="dxa"/>
              <w:right w:w="60" w:type="dxa"/>
            </w:tcMar>
            <w:vAlign w:val="bottom"/>
          </w:tcPr>
          <w:p w14:paraId="14EF294F" w14:textId="77777777" w:rsidR="00023273" w:rsidRDefault="00000000">
            <w:pPr>
              <w:pStyle w:val="AccurriTablenumericvalues"/>
              <w:keepNext/>
            </w:pPr>
            <w:r>
              <w:rPr>
                <w:lang w:val="en-AU"/>
              </w:rPr>
              <w:t xml:space="preserve">100.00% </w:t>
            </w:r>
          </w:p>
        </w:tc>
      </w:tr>
      <w:tr w:rsidR="00023273" w14:paraId="3760C19B" w14:textId="77777777">
        <w:tc>
          <w:tcPr>
            <w:tcW w:w="4983" w:type="dxa"/>
            <w:tcBorders>
              <w:top w:val="nil"/>
              <w:left w:val="nil"/>
              <w:bottom w:val="nil"/>
              <w:right w:val="nil"/>
            </w:tcBorders>
            <w:tcMar>
              <w:left w:w="0" w:type="dxa"/>
              <w:right w:w="0" w:type="dxa"/>
            </w:tcMar>
          </w:tcPr>
          <w:p w14:paraId="2E15F393" w14:textId="7CFC8A8D" w:rsidR="00023273" w:rsidRDefault="00714790">
            <w:pPr>
              <w:pStyle w:val="AccurriTabletextvalues"/>
              <w:keepNext/>
              <w:jc w:val="left"/>
            </w:pPr>
            <w:r>
              <w:rPr>
                <w:lang w:val="en-AU"/>
              </w:rPr>
              <w:t>RSM Logistics Limited</w:t>
            </w:r>
          </w:p>
        </w:tc>
        <w:tc>
          <w:tcPr>
            <w:tcW w:w="60" w:type="dxa"/>
            <w:tcBorders>
              <w:top w:val="nil"/>
              <w:left w:val="nil"/>
              <w:bottom w:val="nil"/>
              <w:right w:val="nil"/>
            </w:tcBorders>
            <w:tcMar>
              <w:left w:w="0" w:type="dxa"/>
              <w:right w:w="0" w:type="dxa"/>
            </w:tcMar>
          </w:tcPr>
          <w:p w14:paraId="1B2E1E34" w14:textId="77777777" w:rsidR="00023273" w:rsidRDefault="00023273"/>
        </w:tc>
        <w:tc>
          <w:tcPr>
            <w:tcW w:w="3258" w:type="dxa"/>
            <w:tcBorders>
              <w:top w:val="nil"/>
              <w:left w:val="nil"/>
              <w:bottom w:val="nil"/>
              <w:right w:val="nil"/>
            </w:tcBorders>
            <w:tcMar>
              <w:left w:w="0" w:type="dxa"/>
              <w:right w:w="0" w:type="dxa"/>
            </w:tcMar>
            <w:vAlign w:val="bottom"/>
          </w:tcPr>
          <w:p w14:paraId="53497586" w14:textId="77777777" w:rsidR="00023273"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442E7E34" w14:textId="77777777" w:rsidR="00023273" w:rsidRDefault="00023273"/>
        </w:tc>
        <w:tc>
          <w:tcPr>
            <w:tcW w:w="1289" w:type="dxa"/>
            <w:tcBorders>
              <w:top w:val="nil"/>
              <w:left w:val="nil"/>
              <w:bottom w:val="nil"/>
              <w:right w:val="nil"/>
            </w:tcBorders>
            <w:tcMar>
              <w:left w:w="0" w:type="dxa"/>
              <w:right w:w="60" w:type="dxa"/>
            </w:tcMar>
            <w:vAlign w:val="bottom"/>
          </w:tcPr>
          <w:p w14:paraId="46AC79A4" w14:textId="77777777" w:rsidR="00023273"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61C35FDE" w14:textId="77777777" w:rsidR="00023273" w:rsidRDefault="00023273"/>
        </w:tc>
        <w:tc>
          <w:tcPr>
            <w:tcW w:w="1289" w:type="dxa"/>
            <w:tcBorders>
              <w:top w:val="nil"/>
              <w:left w:val="nil"/>
              <w:bottom w:val="nil"/>
              <w:right w:val="nil"/>
            </w:tcBorders>
            <w:tcMar>
              <w:left w:w="0" w:type="dxa"/>
              <w:right w:w="60" w:type="dxa"/>
            </w:tcMar>
            <w:vAlign w:val="bottom"/>
          </w:tcPr>
          <w:p w14:paraId="1F41B8F1" w14:textId="77777777" w:rsidR="00023273" w:rsidRDefault="00000000">
            <w:pPr>
              <w:pStyle w:val="AccurriTablenumericvalues"/>
              <w:keepNext/>
            </w:pPr>
            <w:r>
              <w:rPr>
                <w:lang w:val="en-AU"/>
              </w:rPr>
              <w:t xml:space="preserve">100.00% </w:t>
            </w:r>
          </w:p>
        </w:tc>
      </w:tr>
      <w:tr w:rsidR="00023273" w14:paraId="23E86784" w14:textId="77777777">
        <w:tc>
          <w:tcPr>
            <w:tcW w:w="4983" w:type="dxa"/>
            <w:tcBorders>
              <w:top w:val="nil"/>
              <w:left w:val="nil"/>
              <w:bottom w:val="nil"/>
              <w:right w:val="nil"/>
            </w:tcBorders>
            <w:tcMar>
              <w:left w:w="0" w:type="dxa"/>
              <w:right w:w="0" w:type="dxa"/>
            </w:tcMar>
          </w:tcPr>
          <w:p w14:paraId="15F018CC" w14:textId="12EF4EA0" w:rsidR="00023273" w:rsidRDefault="00714790">
            <w:pPr>
              <w:pStyle w:val="AccurriTabletextvalues"/>
              <w:keepNext/>
              <w:jc w:val="left"/>
            </w:pPr>
            <w:r>
              <w:rPr>
                <w:lang w:val="en-AU"/>
              </w:rPr>
              <w:t xml:space="preserve">RSM </w:t>
            </w:r>
            <w:proofErr w:type="spellStart"/>
            <w:r>
              <w:rPr>
                <w:lang w:val="en-AU"/>
              </w:rPr>
              <w:t>CompCarrier</w:t>
            </w:r>
            <w:proofErr w:type="spellEnd"/>
            <w:r>
              <w:rPr>
                <w:lang w:val="en-AU"/>
              </w:rPr>
              <w:t xml:space="preserve"> Limited</w:t>
            </w:r>
          </w:p>
        </w:tc>
        <w:tc>
          <w:tcPr>
            <w:tcW w:w="60" w:type="dxa"/>
            <w:tcBorders>
              <w:top w:val="nil"/>
              <w:left w:val="nil"/>
              <w:bottom w:val="nil"/>
              <w:right w:val="nil"/>
            </w:tcBorders>
            <w:tcMar>
              <w:left w:w="0" w:type="dxa"/>
              <w:right w:w="0" w:type="dxa"/>
            </w:tcMar>
          </w:tcPr>
          <w:p w14:paraId="36F41A82" w14:textId="77777777" w:rsidR="00023273" w:rsidRDefault="00023273"/>
        </w:tc>
        <w:tc>
          <w:tcPr>
            <w:tcW w:w="3258" w:type="dxa"/>
            <w:tcBorders>
              <w:top w:val="nil"/>
              <w:left w:val="nil"/>
              <w:bottom w:val="nil"/>
              <w:right w:val="nil"/>
            </w:tcBorders>
            <w:tcMar>
              <w:left w:w="0" w:type="dxa"/>
              <w:right w:w="0" w:type="dxa"/>
            </w:tcMar>
            <w:vAlign w:val="bottom"/>
          </w:tcPr>
          <w:p w14:paraId="4DA9C33E" w14:textId="77777777" w:rsidR="00023273"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04B40F72" w14:textId="77777777" w:rsidR="00023273" w:rsidRDefault="00023273"/>
        </w:tc>
        <w:tc>
          <w:tcPr>
            <w:tcW w:w="1289" w:type="dxa"/>
            <w:tcBorders>
              <w:top w:val="nil"/>
              <w:left w:val="nil"/>
              <w:bottom w:val="nil"/>
              <w:right w:val="nil"/>
            </w:tcBorders>
            <w:tcMar>
              <w:left w:w="0" w:type="dxa"/>
              <w:right w:w="60" w:type="dxa"/>
            </w:tcMar>
            <w:vAlign w:val="bottom"/>
          </w:tcPr>
          <w:p w14:paraId="0AC14DCD" w14:textId="77777777" w:rsidR="00023273"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34D26C98" w14:textId="77777777" w:rsidR="00023273" w:rsidRDefault="00023273"/>
        </w:tc>
        <w:tc>
          <w:tcPr>
            <w:tcW w:w="1289" w:type="dxa"/>
            <w:tcBorders>
              <w:top w:val="nil"/>
              <w:left w:val="nil"/>
              <w:bottom w:val="nil"/>
              <w:right w:val="nil"/>
            </w:tcBorders>
            <w:tcMar>
              <w:left w:w="0" w:type="dxa"/>
              <w:right w:w="240" w:type="dxa"/>
            </w:tcMar>
            <w:vAlign w:val="bottom"/>
          </w:tcPr>
          <w:p w14:paraId="079CC2C3" w14:textId="77777777" w:rsidR="00023273" w:rsidRDefault="00000000">
            <w:pPr>
              <w:pStyle w:val="AccurriTablenumericvalues"/>
              <w:keepNext/>
            </w:pPr>
            <w:r>
              <w:rPr>
                <w:lang w:val="en-AU"/>
              </w:rPr>
              <w:t>-</w:t>
            </w:r>
          </w:p>
        </w:tc>
      </w:tr>
      <w:tr w:rsidR="00023273" w14:paraId="03CB2256" w14:textId="77777777">
        <w:tc>
          <w:tcPr>
            <w:tcW w:w="4983" w:type="dxa"/>
            <w:tcBorders>
              <w:top w:val="nil"/>
              <w:left w:val="nil"/>
              <w:bottom w:val="nil"/>
              <w:right w:val="nil"/>
            </w:tcBorders>
            <w:tcMar>
              <w:left w:w="0" w:type="dxa"/>
              <w:right w:w="0" w:type="dxa"/>
            </w:tcMar>
          </w:tcPr>
          <w:p w14:paraId="25D80108" w14:textId="25937D23" w:rsidR="00023273" w:rsidRDefault="00714790">
            <w:pPr>
              <w:pStyle w:val="AccurriTabletextvalues"/>
              <w:keepNext/>
              <w:jc w:val="left"/>
            </w:pPr>
            <w:r>
              <w:rPr>
                <w:lang w:val="en-AU"/>
              </w:rPr>
              <w:t>RSM Retailing International Limited</w:t>
            </w:r>
          </w:p>
        </w:tc>
        <w:tc>
          <w:tcPr>
            <w:tcW w:w="60" w:type="dxa"/>
            <w:tcBorders>
              <w:top w:val="nil"/>
              <w:left w:val="nil"/>
              <w:bottom w:val="nil"/>
              <w:right w:val="nil"/>
            </w:tcBorders>
            <w:tcMar>
              <w:left w:w="0" w:type="dxa"/>
              <w:right w:w="0" w:type="dxa"/>
            </w:tcMar>
          </w:tcPr>
          <w:p w14:paraId="6AAC4DB8" w14:textId="77777777" w:rsidR="00023273" w:rsidRDefault="00023273"/>
        </w:tc>
        <w:tc>
          <w:tcPr>
            <w:tcW w:w="3258" w:type="dxa"/>
            <w:tcBorders>
              <w:top w:val="nil"/>
              <w:left w:val="nil"/>
              <w:bottom w:val="nil"/>
              <w:right w:val="nil"/>
            </w:tcBorders>
            <w:tcMar>
              <w:left w:w="0" w:type="dxa"/>
              <w:right w:w="0" w:type="dxa"/>
            </w:tcMar>
            <w:vAlign w:val="bottom"/>
          </w:tcPr>
          <w:p w14:paraId="6F2E866D" w14:textId="77777777" w:rsidR="00023273"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66E7E3BB" w14:textId="77777777" w:rsidR="00023273" w:rsidRDefault="00023273"/>
        </w:tc>
        <w:tc>
          <w:tcPr>
            <w:tcW w:w="1289" w:type="dxa"/>
            <w:tcBorders>
              <w:top w:val="nil"/>
              <w:left w:val="nil"/>
              <w:bottom w:val="nil"/>
              <w:right w:val="nil"/>
            </w:tcBorders>
            <w:tcMar>
              <w:left w:w="0" w:type="dxa"/>
              <w:right w:w="60" w:type="dxa"/>
            </w:tcMar>
            <w:vAlign w:val="bottom"/>
          </w:tcPr>
          <w:p w14:paraId="69185892" w14:textId="77777777" w:rsidR="00023273"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660AB87F" w14:textId="77777777" w:rsidR="00023273" w:rsidRDefault="00023273"/>
        </w:tc>
        <w:tc>
          <w:tcPr>
            <w:tcW w:w="1289" w:type="dxa"/>
            <w:tcBorders>
              <w:top w:val="nil"/>
              <w:left w:val="nil"/>
              <w:bottom w:val="nil"/>
              <w:right w:val="nil"/>
            </w:tcBorders>
            <w:tcMar>
              <w:left w:w="0" w:type="dxa"/>
              <w:right w:w="60" w:type="dxa"/>
            </w:tcMar>
            <w:vAlign w:val="bottom"/>
          </w:tcPr>
          <w:p w14:paraId="4454C9B6" w14:textId="77777777" w:rsidR="00023273" w:rsidRDefault="00000000">
            <w:pPr>
              <w:pStyle w:val="AccurriTablenumericvalues"/>
              <w:keepNext/>
            </w:pPr>
            <w:r>
              <w:rPr>
                <w:lang w:val="en-AU"/>
              </w:rPr>
              <w:t xml:space="preserve">100.00% </w:t>
            </w:r>
          </w:p>
        </w:tc>
      </w:tr>
    </w:tbl>
    <w:p w14:paraId="22F10134" w14:textId="77777777" w:rsidR="00023273" w:rsidRDefault="00000000">
      <w:r>
        <w:rPr>
          <w:rFonts w:ascii="Times New Roman" w:eastAsia="Times New Roman" w:hAnsi="Times New Roman" w:cs="Times New Roman"/>
          <w:b/>
          <w:lang w:val="en-AU"/>
        </w:rPr>
        <w:t xml:space="preserve"> </w:t>
      </w:r>
    </w:p>
    <w:p w14:paraId="12C7F811" w14:textId="77777777" w:rsidR="00023273" w:rsidRDefault="00000000">
      <w:pPr>
        <w:pStyle w:val="AccurriParagraphcontent"/>
        <w:keepNext/>
        <w:keepLines/>
      </w:pPr>
      <w:r>
        <w:rPr>
          <w:lang w:val="en-AU"/>
        </w:rPr>
        <w:t xml:space="preserve">The consolidated financial statements incorporate the assets, </w:t>
      </w:r>
      <w:proofErr w:type="gramStart"/>
      <w:r>
        <w:rPr>
          <w:lang w:val="en-AU"/>
        </w:rPr>
        <w:t>liabilities</w:t>
      </w:r>
      <w:proofErr w:type="gramEnd"/>
      <w:r>
        <w:rPr>
          <w:lang w:val="en-AU"/>
        </w:rPr>
        <w:t xml:space="preserve"> and results of the following subsidiary with non-controlling interests in accordance with the accounting policy described in note 1:</w:t>
      </w:r>
    </w:p>
    <w:p w14:paraId="1C84654A"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827"/>
        <w:gridCol w:w="60"/>
        <w:gridCol w:w="1827"/>
        <w:gridCol w:w="60"/>
        <w:gridCol w:w="1827"/>
        <w:gridCol w:w="60"/>
        <w:gridCol w:w="1289"/>
        <w:gridCol w:w="60"/>
        <w:gridCol w:w="1289"/>
        <w:gridCol w:w="60"/>
        <w:gridCol w:w="1289"/>
        <w:gridCol w:w="60"/>
        <w:gridCol w:w="1289"/>
      </w:tblGrid>
      <w:tr w:rsidR="00023273" w14:paraId="6E452DA1" w14:textId="77777777">
        <w:trPr>
          <w:cantSplit/>
          <w:tblHeader/>
        </w:trPr>
        <w:tc>
          <w:tcPr>
            <w:tcW w:w="1827" w:type="dxa"/>
            <w:tcBorders>
              <w:top w:val="nil"/>
              <w:left w:val="nil"/>
              <w:bottom w:val="nil"/>
              <w:right w:val="nil"/>
            </w:tcBorders>
            <w:tcMar>
              <w:left w:w="0" w:type="dxa"/>
              <w:right w:w="0" w:type="dxa"/>
            </w:tcMar>
            <w:vAlign w:val="bottom"/>
          </w:tcPr>
          <w:p w14:paraId="1E2E9BC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D1BF218" w14:textId="77777777" w:rsidR="00023273" w:rsidRDefault="00023273"/>
        </w:tc>
        <w:tc>
          <w:tcPr>
            <w:tcW w:w="1827" w:type="dxa"/>
            <w:tcBorders>
              <w:top w:val="nil"/>
              <w:left w:val="nil"/>
              <w:bottom w:val="nil"/>
              <w:right w:val="nil"/>
            </w:tcBorders>
            <w:tcMar>
              <w:left w:w="0" w:type="dxa"/>
              <w:right w:w="0" w:type="dxa"/>
            </w:tcMar>
            <w:vAlign w:val="bottom"/>
          </w:tcPr>
          <w:p w14:paraId="34236EC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E5D2C58" w14:textId="77777777" w:rsidR="00023273" w:rsidRDefault="00023273"/>
        </w:tc>
        <w:tc>
          <w:tcPr>
            <w:tcW w:w="1827" w:type="dxa"/>
            <w:tcBorders>
              <w:top w:val="nil"/>
              <w:left w:val="nil"/>
              <w:bottom w:val="nil"/>
              <w:right w:val="nil"/>
            </w:tcBorders>
            <w:tcMar>
              <w:left w:w="0" w:type="dxa"/>
              <w:right w:w="0" w:type="dxa"/>
            </w:tcMar>
            <w:vAlign w:val="bottom"/>
          </w:tcPr>
          <w:p w14:paraId="677B0F5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707B772" w14:textId="77777777" w:rsidR="00023273" w:rsidRDefault="00023273"/>
        </w:tc>
        <w:tc>
          <w:tcPr>
            <w:tcW w:w="2698" w:type="dxa"/>
            <w:gridSpan w:val="4"/>
            <w:tcBorders>
              <w:top w:val="nil"/>
              <w:left w:val="nil"/>
              <w:bottom w:val="nil"/>
              <w:right w:val="nil"/>
            </w:tcBorders>
            <w:tcMar>
              <w:left w:w="0" w:type="dxa"/>
              <w:right w:w="0" w:type="dxa"/>
            </w:tcMar>
            <w:vAlign w:val="bottom"/>
          </w:tcPr>
          <w:p w14:paraId="7E157783" w14:textId="77777777" w:rsidR="00023273" w:rsidRDefault="00000000">
            <w:pPr>
              <w:pStyle w:val="AccurriTableheaderinmaintable"/>
              <w:keepNext/>
            </w:pPr>
            <w:r>
              <w:rPr>
                <w:lang w:val="en-AU"/>
              </w:rPr>
              <w:t>Parent</w:t>
            </w:r>
          </w:p>
        </w:tc>
        <w:tc>
          <w:tcPr>
            <w:tcW w:w="2638" w:type="dxa"/>
            <w:gridSpan w:val="3"/>
            <w:tcBorders>
              <w:top w:val="nil"/>
              <w:left w:val="nil"/>
              <w:bottom w:val="nil"/>
              <w:right w:val="nil"/>
            </w:tcBorders>
            <w:tcMar>
              <w:left w:w="0" w:type="dxa"/>
              <w:right w:w="0" w:type="dxa"/>
            </w:tcMar>
            <w:vAlign w:val="bottom"/>
          </w:tcPr>
          <w:p w14:paraId="1896DA66" w14:textId="77777777" w:rsidR="00023273" w:rsidRDefault="00000000">
            <w:pPr>
              <w:pStyle w:val="AccurriTableheaderinmaintable"/>
              <w:keepNext/>
            </w:pPr>
            <w:r>
              <w:rPr>
                <w:lang w:val="en-AU"/>
              </w:rPr>
              <w:t>Non-controlling interest</w:t>
            </w:r>
          </w:p>
        </w:tc>
      </w:tr>
      <w:tr w:rsidR="00023273" w14:paraId="576E4FF0" w14:textId="77777777">
        <w:trPr>
          <w:cantSplit/>
          <w:tblHeader/>
        </w:trPr>
        <w:tc>
          <w:tcPr>
            <w:tcW w:w="1827" w:type="dxa"/>
            <w:tcBorders>
              <w:top w:val="nil"/>
              <w:left w:val="nil"/>
              <w:bottom w:val="nil"/>
              <w:right w:val="nil"/>
            </w:tcBorders>
            <w:tcMar>
              <w:left w:w="0" w:type="dxa"/>
              <w:right w:w="0" w:type="dxa"/>
            </w:tcMar>
            <w:vAlign w:val="bottom"/>
          </w:tcPr>
          <w:p w14:paraId="6EF46AA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1AB871E" w14:textId="77777777" w:rsidR="00023273" w:rsidRDefault="00023273"/>
        </w:tc>
        <w:tc>
          <w:tcPr>
            <w:tcW w:w="1827" w:type="dxa"/>
            <w:tcBorders>
              <w:top w:val="nil"/>
              <w:left w:val="nil"/>
              <w:bottom w:val="nil"/>
              <w:right w:val="nil"/>
            </w:tcBorders>
            <w:tcMar>
              <w:left w:w="0" w:type="dxa"/>
              <w:right w:w="0" w:type="dxa"/>
            </w:tcMar>
            <w:vAlign w:val="bottom"/>
          </w:tcPr>
          <w:p w14:paraId="1C6B61A4" w14:textId="77777777" w:rsidR="00023273"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5E8D9EF4" w14:textId="77777777" w:rsidR="00023273" w:rsidRDefault="00023273"/>
        </w:tc>
        <w:tc>
          <w:tcPr>
            <w:tcW w:w="1827" w:type="dxa"/>
            <w:tcBorders>
              <w:top w:val="nil"/>
              <w:left w:val="nil"/>
              <w:bottom w:val="nil"/>
              <w:right w:val="nil"/>
            </w:tcBorders>
            <w:tcMar>
              <w:left w:w="0" w:type="dxa"/>
              <w:right w:w="0" w:type="dxa"/>
            </w:tcMar>
            <w:vAlign w:val="bottom"/>
          </w:tcPr>
          <w:p w14:paraId="7A17D05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EA0109C" w14:textId="77777777" w:rsidR="00023273" w:rsidRDefault="00023273"/>
        </w:tc>
        <w:tc>
          <w:tcPr>
            <w:tcW w:w="1289" w:type="dxa"/>
            <w:tcBorders>
              <w:top w:val="nil"/>
              <w:left w:val="nil"/>
              <w:bottom w:val="nil"/>
              <w:right w:val="nil"/>
            </w:tcBorders>
            <w:tcMar>
              <w:left w:w="0" w:type="dxa"/>
              <w:right w:w="0" w:type="dxa"/>
            </w:tcMar>
            <w:vAlign w:val="bottom"/>
          </w:tcPr>
          <w:p w14:paraId="5DAA38AA" w14:textId="77777777" w:rsidR="00023273"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664CC5AB" w14:textId="77777777" w:rsidR="00023273" w:rsidRDefault="00023273"/>
        </w:tc>
        <w:tc>
          <w:tcPr>
            <w:tcW w:w="1289" w:type="dxa"/>
            <w:tcBorders>
              <w:top w:val="nil"/>
              <w:left w:val="nil"/>
              <w:bottom w:val="nil"/>
              <w:right w:val="nil"/>
            </w:tcBorders>
            <w:tcMar>
              <w:left w:w="0" w:type="dxa"/>
              <w:right w:w="0" w:type="dxa"/>
            </w:tcMar>
            <w:vAlign w:val="bottom"/>
          </w:tcPr>
          <w:p w14:paraId="2A483140" w14:textId="77777777" w:rsidR="00023273"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2E962EF4" w14:textId="77777777" w:rsidR="00023273" w:rsidRDefault="00023273"/>
        </w:tc>
        <w:tc>
          <w:tcPr>
            <w:tcW w:w="1289" w:type="dxa"/>
            <w:tcBorders>
              <w:top w:val="nil"/>
              <w:left w:val="nil"/>
              <w:bottom w:val="nil"/>
              <w:right w:val="nil"/>
            </w:tcBorders>
            <w:tcMar>
              <w:left w:w="0" w:type="dxa"/>
              <w:right w:w="0" w:type="dxa"/>
            </w:tcMar>
            <w:vAlign w:val="bottom"/>
          </w:tcPr>
          <w:p w14:paraId="52942426" w14:textId="77777777" w:rsidR="00023273"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183BBA05" w14:textId="77777777" w:rsidR="00023273" w:rsidRDefault="00023273"/>
        </w:tc>
        <w:tc>
          <w:tcPr>
            <w:tcW w:w="1289" w:type="dxa"/>
            <w:tcBorders>
              <w:top w:val="nil"/>
              <w:left w:val="nil"/>
              <w:bottom w:val="nil"/>
              <w:right w:val="nil"/>
            </w:tcBorders>
            <w:tcMar>
              <w:left w:w="0" w:type="dxa"/>
              <w:right w:w="0" w:type="dxa"/>
            </w:tcMar>
            <w:vAlign w:val="bottom"/>
          </w:tcPr>
          <w:p w14:paraId="465C2117" w14:textId="77777777" w:rsidR="00023273" w:rsidRDefault="00000000">
            <w:pPr>
              <w:pStyle w:val="AccurriTableheaderinmaintable"/>
              <w:keepNext/>
            </w:pPr>
            <w:r>
              <w:rPr>
                <w:lang w:val="en-AU"/>
              </w:rPr>
              <w:t>Ownership interest</w:t>
            </w:r>
          </w:p>
        </w:tc>
      </w:tr>
      <w:tr w:rsidR="00023273" w14:paraId="5499D6FE" w14:textId="77777777">
        <w:trPr>
          <w:cantSplit/>
          <w:tblHeader/>
        </w:trPr>
        <w:tc>
          <w:tcPr>
            <w:tcW w:w="1827" w:type="dxa"/>
            <w:tcBorders>
              <w:top w:val="nil"/>
              <w:left w:val="nil"/>
              <w:bottom w:val="nil"/>
              <w:right w:val="nil"/>
            </w:tcBorders>
            <w:tcMar>
              <w:left w:w="0" w:type="dxa"/>
              <w:right w:w="0" w:type="dxa"/>
            </w:tcMar>
            <w:vAlign w:val="bottom"/>
          </w:tcPr>
          <w:p w14:paraId="3DFD893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285294B" w14:textId="77777777" w:rsidR="00023273" w:rsidRDefault="00023273"/>
        </w:tc>
        <w:tc>
          <w:tcPr>
            <w:tcW w:w="1827" w:type="dxa"/>
            <w:tcBorders>
              <w:top w:val="nil"/>
              <w:left w:val="nil"/>
              <w:bottom w:val="nil"/>
              <w:right w:val="nil"/>
            </w:tcBorders>
            <w:tcMar>
              <w:left w:w="0" w:type="dxa"/>
              <w:right w:w="0" w:type="dxa"/>
            </w:tcMar>
            <w:vAlign w:val="bottom"/>
          </w:tcPr>
          <w:p w14:paraId="098DEBD4" w14:textId="77777777" w:rsidR="00023273" w:rsidRDefault="00000000">
            <w:pPr>
              <w:pStyle w:val="AccurriTableheaderinmaintable"/>
              <w:keepNext/>
              <w:jc w:val="left"/>
            </w:pPr>
            <w:r>
              <w:rPr>
                <w:lang w:val="en-AU"/>
              </w:rPr>
              <w:t>Country of</w:t>
            </w:r>
          </w:p>
        </w:tc>
        <w:tc>
          <w:tcPr>
            <w:tcW w:w="60" w:type="dxa"/>
            <w:tcBorders>
              <w:top w:val="nil"/>
              <w:left w:val="nil"/>
              <w:bottom w:val="nil"/>
              <w:right w:val="nil"/>
            </w:tcBorders>
            <w:tcMar>
              <w:left w:w="0" w:type="dxa"/>
              <w:right w:w="0" w:type="dxa"/>
            </w:tcMar>
          </w:tcPr>
          <w:p w14:paraId="249CE5BB" w14:textId="77777777" w:rsidR="00023273" w:rsidRDefault="00023273"/>
        </w:tc>
        <w:tc>
          <w:tcPr>
            <w:tcW w:w="1827" w:type="dxa"/>
            <w:tcBorders>
              <w:top w:val="nil"/>
              <w:left w:val="nil"/>
              <w:bottom w:val="nil"/>
              <w:right w:val="nil"/>
            </w:tcBorders>
            <w:tcMar>
              <w:left w:w="0" w:type="dxa"/>
              <w:right w:w="0" w:type="dxa"/>
            </w:tcMar>
            <w:vAlign w:val="bottom"/>
          </w:tcPr>
          <w:p w14:paraId="3225F5E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5565C07" w14:textId="77777777" w:rsidR="00023273" w:rsidRDefault="00023273"/>
        </w:tc>
        <w:tc>
          <w:tcPr>
            <w:tcW w:w="1289" w:type="dxa"/>
            <w:tcBorders>
              <w:top w:val="nil"/>
              <w:left w:val="nil"/>
              <w:bottom w:val="nil"/>
              <w:right w:val="nil"/>
            </w:tcBorders>
            <w:tcMar>
              <w:left w:w="0" w:type="dxa"/>
              <w:right w:w="0" w:type="dxa"/>
            </w:tcMar>
            <w:vAlign w:val="bottom"/>
          </w:tcPr>
          <w:p w14:paraId="0D156797"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933C6D4" w14:textId="77777777" w:rsidR="00023273" w:rsidRDefault="00023273"/>
        </w:tc>
        <w:tc>
          <w:tcPr>
            <w:tcW w:w="1289" w:type="dxa"/>
            <w:tcBorders>
              <w:top w:val="nil"/>
              <w:left w:val="nil"/>
              <w:bottom w:val="nil"/>
              <w:right w:val="nil"/>
            </w:tcBorders>
            <w:tcMar>
              <w:left w:w="0" w:type="dxa"/>
              <w:right w:w="0" w:type="dxa"/>
            </w:tcMar>
            <w:vAlign w:val="bottom"/>
          </w:tcPr>
          <w:p w14:paraId="225F649F" w14:textId="77777777" w:rsidR="0002327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40A3E4AE" w14:textId="77777777" w:rsidR="00023273" w:rsidRDefault="00023273"/>
        </w:tc>
        <w:tc>
          <w:tcPr>
            <w:tcW w:w="1289" w:type="dxa"/>
            <w:tcBorders>
              <w:top w:val="nil"/>
              <w:left w:val="nil"/>
              <w:bottom w:val="nil"/>
              <w:right w:val="nil"/>
            </w:tcBorders>
            <w:tcMar>
              <w:left w:w="0" w:type="dxa"/>
              <w:right w:w="0" w:type="dxa"/>
            </w:tcMar>
            <w:vAlign w:val="bottom"/>
          </w:tcPr>
          <w:p w14:paraId="6A88B489"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982D6FF" w14:textId="77777777" w:rsidR="00023273" w:rsidRDefault="00023273"/>
        </w:tc>
        <w:tc>
          <w:tcPr>
            <w:tcW w:w="1289" w:type="dxa"/>
            <w:tcBorders>
              <w:top w:val="nil"/>
              <w:left w:val="nil"/>
              <w:bottom w:val="nil"/>
              <w:right w:val="nil"/>
            </w:tcBorders>
            <w:tcMar>
              <w:left w:w="0" w:type="dxa"/>
              <w:right w:w="0" w:type="dxa"/>
            </w:tcMar>
            <w:vAlign w:val="bottom"/>
          </w:tcPr>
          <w:p w14:paraId="4B7EA557" w14:textId="77777777" w:rsidR="00023273" w:rsidRDefault="00000000">
            <w:pPr>
              <w:pStyle w:val="AccurriTableheaderinmaintable"/>
              <w:keepNext/>
            </w:pPr>
            <w:r>
              <w:rPr>
                <w:lang w:val="en-AU"/>
              </w:rPr>
              <w:t>2022</w:t>
            </w:r>
          </w:p>
        </w:tc>
      </w:tr>
      <w:tr w:rsidR="00023273" w14:paraId="72D85BBB" w14:textId="77777777">
        <w:trPr>
          <w:cantSplit/>
          <w:tblHeader/>
        </w:trPr>
        <w:tc>
          <w:tcPr>
            <w:tcW w:w="1827" w:type="dxa"/>
            <w:tcBorders>
              <w:top w:val="nil"/>
              <w:left w:val="nil"/>
              <w:bottom w:val="nil"/>
              <w:right w:val="nil"/>
            </w:tcBorders>
            <w:tcMar>
              <w:left w:w="0" w:type="dxa"/>
              <w:right w:w="0" w:type="dxa"/>
            </w:tcMar>
            <w:vAlign w:val="bottom"/>
          </w:tcPr>
          <w:p w14:paraId="2CD9A6B1" w14:textId="77777777" w:rsidR="00023273"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34DC94AA" w14:textId="77777777" w:rsidR="00023273" w:rsidRDefault="00023273"/>
        </w:tc>
        <w:tc>
          <w:tcPr>
            <w:tcW w:w="1827" w:type="dxa"/>
            <w:tcBorders>
              <w:top w:val="nil"/>
              <w:left w:val="nil"/>
              <w:bottom w:val="nil"/>
              <w:right w:val="nil"/>
            </w:tcBorders>
            <w:tcMar>
              <w:left w:w="0" w:type="dxa"/>
              <w:right w:w="0" w:type="dxa"/>
            </w:tcMar>
            <w:vAlign w:val="bottom"/>
          </w:tcPr>
          <w:p w14:paraId="0D4018B9" w14:textId="77777777" w:rsidR="00023273" w:rsidRDefault="00000000">
            <w:pPr>
              <w:pStyle w:val="AccurriTableheaderinmaintable"/>
              <w:keepNext/>
              <w:jc w:val="left"/>
            </w:pPr>
            <w:r>
              <w:rPr>
                <w:lang w:val="en-AU"/>
              </w:rPr>
              <w:t>incorporation</w:t>
            </w:r>
          </w:p>
        </w:tc>
        <w:tc>
          <w:tcPr>
            <w:tcW w:w="60" w:type="dxa"/>
            <w:tcBorders>
              <w:top w:val="nil"/>
              <w:left w:val="nil"/>
              <w:bottom w:val="nil"/>
              <w:right w:val="nil"/>
            </w:tcBorders>
            <w:tcMar>
              <w:left w:w="0" w:type="dxa"/>
              <w:right w:w="0" w:type="dxa"/>
            </w:tcMar>
          </w:tcPr>
          <w:p w14:paraId="6F013850" w14:textId="77777777" w:rsidR="00023273" w:rsidRDefault="00023273"/>
        </w:tc>
        <w:tc>
          <w:tcPr>
            <w:tcW w:w="1827" w:type="dxa"/>
            <w:tcBorders>
              <w:top w:val="nil"/>
              <w:left w:val="nil"/>
              <w:bottom w:val="nil"/>
              <w:right w:val="nil"/>
            </w:tcBorders>
            <w:tcMar>
              <w:left w:w="0" w:type="dxa"/>
              <w:right w:w="0" w:type="dxa"/>
            </w:tcMar>
            <w:vAlign w:val="bottom"/>
          </w:tcPr>
          <w:p w14:paraId="1CDA3D5D" w14:textId="77777777" w:rsidR="00023273" w:rsidRDefault="00000000">
            <w:pPr>
              <w:pStyle w:val="AccurriTableheaderinmaintable"/>
              <w:keepNext/>
              <w:jc w:val="left"/>
            </w:pPr>
            <w:r>
              <w:rPr>
                <w:lang w:val="en-AU"/>
              </w:rPr>
              <w:t>Principal activities</w:t>
            </w:r>
          </w:p>
        </w:tc>
        <w:tc>
          <w:tcPr>
            <w:tcW w:w="60" w:type="dxa"/>
            <w:tcBorders>
              <w:top w:val="nil"/>
              <w:left w:val="nil"/>
              <w:bottom w:val="nil"/>
              <w:right w:val="nil"/>
            </w:tcBorders>
            <w:tcMar>
              <w:left w:w="0" w:type="dxa"/>
              <w:right w:w="0" w:type="dxa"/>
            </w:tcMar>
          </w:tcPr>
          <w:p w14:paraId="7B70ECA0" w14:textId="77777777" w:rsidR="00023273" w:rsidRDefault="00023273"/>
        </w:tc>
        <w:tc>
          <w:tcPr>
            <w:tcW w:w="1289" w:type="dxa"/>
            <w:tcBorders>
              <w:top w:val="nil"/>
              <w:left w:val="nil"/>
              <w:bottom w:val="nil"/>
              <w:right w:val="nil"/>
            </w:tcBorders>
            <w:tcMar>
              <w:left w:w="0" w:type="dxa"/>
              <w:right w:w="0" w:type="dxa"/>
            </w:tcMar>
            <w:vAlign w:val="bottom"/>
          </w:tcPr>
          <w:p w14:paraId="3632C025" w14:textId="77777777" w:rsidR="0002327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54021565" w14:textId="77777777" w:rsidR="00023273" w:rsidRDefault="00023273"/>
        </w:tc>
        <w:tc>
          <w:tcPr>
            <w:tcW w:w="1289" w:type="dxa"/>
            <w:tcBorders>
              <w:top w:val="nil"/>
              <w:left w:val="nil"/>
              <w:bottom w:val="nil"/>
              <w:right w:val="nil"/>
            </w:tcBorders>
            <w:tcMar>
              <w:left w:w="0" w:type="dxa"/>
              <w:right w:w="0" w:type="dxa"/>
            </w:tcMar>
            <w:vAlign w:val="bottom"/>
          </w:tcPr>
          <w:p w14:paraId="6EFBA83E" w14:textId="77777777" w:rsidR="0002327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47724996" w14:textId="77777777" w:rsidR="00023273" w:rsidRDefault="00023273"/>
        </w:tc>
        <w:tc>
          <w:tcPr>
            <w:tcW w:w="1289" w:type="dxa"/>
            <w:tcBorders>
              <w:top w:val="nil"/>
              <w:left w:val="nil"/>
              <w:bottom w:val="nil"/>
              <w:right w:val="nil"/>
            </w:tcBorders>
            <w:tcMar>
              <w:left w:w="0" w:type="dxa"/>
              <w:right w:w="0" w:type="dxa"/>
            </w:tcMar>
            <w:vAlign w:val="bottom"/>
          </w:tcPr>
          <w:p w14:paraId="067DCB19" w14:textId="77777777" w:rsidR="0002327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22E53C20" w14:textId="77777777" w:rsidR="00023273" w:rsidRDefault="00023273"/>
        </w:tc>
        <w:tc>
          <w:tcPr>
            <w:tcW w:w="1289" w:type="dxa"/>
            <w:tcBorders>
              <w:top w:val="nil"/>
              <w:left w:val="nil"/>
              <w:bottom w:val="nil"/>
              <w:right w:val="nil"/>
            </w:tcBorders>
            <w:tcMar>
              <w:left w:w="0" w:type="dxa"/>
              <w:right w:w="0" w:type="dxa"/>
            </w:tcMar>
            <w:vAlign w:val="bottom"/>
          </w:tcPr>
          <w:p w14:paraId="4F405A63" w14:textId="77777777" w:rsidR="00023273" w:rsidRDefault="00000000">
            <w:pPr>
              <w:pStyle w:val="AccurriTableheaderinmaintable"/>
              <w:keepNext/>
            </w:pPr>
            <w:r>
              <w:rPr>
                <w:lang w:val="en-AU"/>
              </w:rPr>
              <w:t>%</w:t>
            </w:r>
          </w:p>
        </w:tc>
      </w:tr>
      <w:tr w:rsidR="00023273" w14:paraId="17BAF2D2" w14:textId="77777777">
        <w:trPr>
          <w:cantSplit/>
          <w:tblHeader/>
        </w:trPr>
        <w:tc>
          <w:tcPr>
            <w:tcW w:w="1827" w:type="dxa"/>
            <w:tcBorders>
              <w:top w:val="nil"/>
              <w:left w:val="nil"/>
              <w:bottom w:val="nil"/>
              <w:right w:val="nil"/>
            </w:tcBorders>
            <w:tcMar>
              <w:left w:w="0" w:type="dxa"/>
              <w:right w:w="0" w:type="dxa"/>
            </w:tcMar>
            <w:vAlign w:val="bottom"/>
          </w:tcPr>
          <w:p w14:paraId="714417F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C58EC8C" w14:textId="77777777" w:rsidR="00023273" w:rsidRDefault="00023273"/>
        </w:tc>
        <w:tc>
          <w:tcPr>
            <w:tcW w:w="1827" w:type="dxa"/>
            <w:tcBorders>
              <w:top w:val="nil"/>
              <w:left w:val="nil"/>
              <w:bottom w:val="nil"/>
              <w:right w:val="nil"/>
            </w:tcBorders>
            <w:tcMar>
              <w:left w:w="0" w:type="dxa"/>
              <w:right w:w="0" w:type="dxa"/>
            </w:tcMar>
            <w:vAlign w:val="bottom"/>
          </w:tcPr>
          <w:p w14:paraId="5A77942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87B2EC0" w14:textId="77777777" w:rsidR="00023273" w:rsidRDefault="00023273"/>
        </w:tc>
        <w:tc>
          <w:tcPr>
            <w:tcW w:w="1827" w:type="dxa"/>
            <w:tcBorders>
              <w:top w:val="nil"/>
              <w:left w:val="nil"/>
              <w:bottom w:val="nil"/>
              <w:right w:val="nil"/>
            </w:tcBorders>
            <w:tcMar>
              <w:left w:w="0" w:type="dxa"/>
              <w:right w:w="0" w:type="dxa"/>
            </w:tcMar>
            <w:vAlign w:val="bottom"/>
          </w:tcPr>
          <w:p w14:paraId="68BD576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2CE506C" w14:textId="77777777" w:rsidR="00023273" w:rsidRDefault="00023273"/>
        </w:tc>
        <w:tc>
          <w:tcPr>
            <w:tcW w:w="1289" w:type="dxa"/>
            <w:tcBorders>
              <w:top w:val="nil"/>
              <w:left w:val="nil"/>
              <w:bottom w:val="nil"/>
              <w:right w:val="nil"/>
            </w:tcBorders>
            <w:tcMar>
              <w:left w:w="0" w:type="dxa"/>
              <w:right w:w="0" w:type="dxa"/>
            </w:tcMar>
            <w:vAlign w:val="bottom"/>
          </w:tcPr>
          <w:p w14:paraId="7FF028C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B5A646B" w14:textId="77777777" w:rsidR="00023273" w:rsidRDefault="00023273"/>
        </w:tc>
        <w:tc>
          <w:tcPr>
            <w:tcW w:w="1289" w:type="dxa"/>
            <w:tcBorders>
              <w:top w:val="nil"/>
              <w:left w:val="nil"/>
              <w:bottom w:val="nil"/>
              <w:right w:val="nil"/>
            </w:tcBorders>
            <w:tcMar>
              <w:left w:w="0" w:type="dxa"/>
              <w:right w:w="0" w:type="dxa"/>
            </w:tcMar>
            <w:vAlign w:val="bottom"/>
          </w:tcPr>
          <w:p w14:paraId="15CB20D5"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CB75B8E" w14:textId="77777777" w:rsidR="00023273" w:rsidRDefault="00023273"/>
        </w:tc>
        <w:tc>
          <w:tcPr>
            <w:tcW w:w="1289" w:type="dxa"/>
            <w:tcBorders>
              <w:top w:val="nil"/>
              <w:left w:val="nil"/>
              <w:bottom w:val="nil"/>
              <w:right w:val="nil"/>
            </w:tcBorders>
            <w:tcMar>
              <w:left w:w="0" w:type="dxa"/>
              <w:right w:w="0" w:type="dxa"/>
            </w:tcMar>
            <w:vAlign w:val="bottom"/>
          </w:tcPr>
          <w:p w14:paraId="114017B4"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2DA01F2" w14:textId="77777777" w:rsidR="00023273" w:rsidRDefault="00023273"/>
        </w:tc>
        <w:tc>
          <w:tcPr>
            <w:tcW w:w="1289" w:type="dxa"/>
            <w:tcBorders>
              <w:top w:val="nil"/>
              <w:left w:val="nil"/>
              <w:bottom w:val="nil"/>
              <w:right w:val="nil"/>
            </w:tcBorders>
            <w:tcMar>
              <w:left w:w="0" w:type="dxa"/>
              <w:right w:w="0" w:type="dxa"/>
            </w:tcMar>
            <w:vAlign w:val="bottom"/>
          </w:tcPr>
          <w:p w14:paraId="60898B89" w14:textId="77777777" w:rsidR="00023273" w:rsidRDefault="00023273">
            <w:pPr>
              <w:pStyle w:val="AccurriTableheaderinmaintable"/>
              <w:keepNext/>
            </w:pPr>
          </w:p>
        </w:tc>
      </w:tr>
      <w:tr w:rsidR="00023273" w14:paraId="3EB81FE3" w14:textId="77777777">
        <w:tc>
          <w:tcPr>
            <w:tcW w:w="1827" w:type="dxa"/>
            <w:tcBorders>
              <w:top w:val="nil"/>
              <w:left w:val="nil"/>
              <w:bottom w:val="nil"/>
              <w:right w:val="nil"/>
            </w:tcBorders>
            <w:tcMar>
              <w:left w:w="0" w:type="dxa"/>
              <w:right w:w="0" w:type="dxa"/>
            </w:tcMar>
          </w:tcPr>
          <w:p w14:paraId="7A0212EA" w14:textId="4402684C" w:rsidR="00023273" w:rsidRDefault="00714790">
            <w:pPr>
              <w:pStyle w:val="AccurriTabletextvalues"/>
              <w:keepNext/>
              <w:jc w:val="left"/>
            </w:pPr>
            <w:r>
              <w:rPr>
                <w:lang w:val="en-AU"/>
              </w:rPr>
              <w:t>RSM Manufacturing Limited *</w:t>
            </w:r>
          </w:p>
        </w:tc>
        <w:tc>
          <w:tcPr>
            <w:tcW w:w="60" w:type="dxa"/>
            <w:tcBorders>
              <w:top w:val="nil"/>
              <w:left w:val="nil"/>
              <w:bottom w:val="nil"/>
              <w:right w:val="nil"/>
            </w:tcBorders>
            <w:tcMar>
              <w:left w:w="0" w:type="dxa"/>
              <w:right w:w="0" w:type="dxa"/>
            </w:tcMar>
          </w:tcPr>
          <w:p w14:paraId="3C9C96CA" w14:textId="77777777" w:rsidR="00023273" w:rsidRDefault="00023273"/>
        </w:tc>
        <w:tc>
          <w:tcPr>
            <w:tcW w:w="1827" w:type="dxa"/>
            <w:tcBorders>
              <w:top w:val="nil"/>
              <w:left w:val="nil"/>
              <w:bottom w:val="nil"/>
              <w:right w:val="nil"/>
            </w:tcBorders>
            <w:tcMar>
              <w:left w:w="0" w:type="dxa"/>
              <w:right w:w="0" w:type="dxa"/>
            </w:tcMar>
            <w:vAlign w:val="bottom"/>
          </w:tcPr>
          <w:p w14:paraId="5E519FEB" w14:textId="77777777" w:rsidR="00023273"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7C70E0B8" w14:textId="77777777" w:rsidR="00023273" w:rsidRDefault="00023273"/>
        </w:tc>
        <w:tc>
          <w:tcPr>
            <w:tcW w:w="1827" w:type="dxa"/>
            <w:tcBorders>
              <w:top w:val="nil"/>
              <w:left w:val="nil"/>
              <w:bottom w:val="nil"/>
              <w:right w:val="nil"/>
            </w:tcBorders>
            <w:tcMar>
              <w:left w:w="0" w:type="dxa"/>
              <w:right w:w="0" w:type="dxa"/>
            </w:tcMar>
            <w:vAlign w:val="bottom"/>
          </w:tcPr>
          <w:p w14:paraId="1169F7B2" w14:textId="77777777" w:rsidR="00023273" w:rsidRDefault="00000000">
            <w:pPr>
              <w:pStyle w:val="AccurriTabletextvalues"/>
              <w:keepNext/>
              <w:jc w:val="left"/>
            </w:pPr>
            <w:r>
              <w:rPr>
                <w:lang w:val="en-AU"/>
              </w:rPr>
              <w:t>Computer manufacturing</w:t>
            </w:r>
          </w:p>
        </w:tc>
        <w:tc>
          <w:tcPr>
            <w:tcW w:w="60" w:type="dxa"/>
            <w:tcBorders>
              <w:top w:val="nil"/>
              <w:left w:val="nil"/>
              <w:bottom w:val="nil"/>
              <w:right w:val="nil"/>
            </w:tcBorders>
            <w:tcMar>
              <w:left w:w="0" w:type="dxa"/>
              <w:right w:w="0" w:type="dxa"/>
            </w:tcMar>
          </w:tcPr>
          <w:p w14:paraId="29501D17" w14:textId="77777777" w:rsidR="00023273" w:rsidRDefault="00023273"/>
        </w:tc>
        <w:tc>
          <w:tcPr>
            <w:tcW w:w="1289" w:type="dxa"/>
            <w:tcBorders>
              <w:top w:val="nil"/>
              <w:left w:val="nil"/>
              <w:bottom w:val="nil"/>
              <w:right w:val="nil"/>
            </w:tcBorders>
            <w:tcMar>
              <w:left w:w="0" w:type="dxa"/>
              <w:right w:w="60" w:type="dxa"/>
            </w:tcMar>
            <w:vAlign w:val="bottom"/>
          </w:tcPr>
          <w:p w14:paraId="0178C264" w14:textId="77777777" w:rsidR="00023273" w:rsidRDefault="00000000">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10C6314D" w14:textId="77777777" w:rsidR="00023273" w:rsidRDefault="00023273"/>
        </w:tc>
        <w:tc>
          <w:tcPr>
            <w:tcW w:w="1289" w:type="dxa"/>
            <w:tcBorders>
              <w:top w:val="nil"/>
              <w:left w:val="nil"/>
              <w:bottom w:val="nil"/>
              <w:right w:val="nil"/>
            </w:tcBorders>
            <w:tcMar>
              <w:left w:w="0" w:type="dxa"/>
              <w:right w:w="60" w:type="dxa"/>
            </w:tcMar>
            <w:vAlign w:val="bottom"/>
          </w:tcPr>
          <w:p w14:paraId="1E5E0894" w14:textId="77777777" w:rsidR="00023273" w:rsidRDefault="00000000">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187BDE30" w14:textId="77777777" w:rsidR="00023273" w:rsidRDefault="00023273"/>
        </w:tc>
        <w:tc>
          <w:tcPr>
            <w:tcW w:w="1289" w:type="dxa"/>
            <w:tcBorders>
              <w:top w:val="nil"/>
              <w:left w:val="nil"/>
              <w:bottom w:val="nil"/>
              <w:right w:val="nil"/>
            </w:tcBorders>
            <w:tcMar>
              <w:left w:w="0" w:type="dxa"/>
              <w:right w:w="60" w:type="dxa"/>
            </w:tcMar>
            <w:vAlign w:val="bottom"/>
          </w:tcPr>
          <w:p w14:paraId="63078D0C" w14:textId="77777777" w:rsidR="00023273" w:rsidRDefault="00000000">
            <w:pPr>
              <w:pStyle w:val="AccurriTablenumericvalues"/>
              <w:keepNext/>
            </w:pPr>
            <w:r>
              <w:rPr>
                <w:lang w:val="en-AU"/>
              </w:rPr>
              <w:t xml:space="preserve">10.00% </w:t>
            </w:r>
          </w:p>
        </w:tc>
        <w:tc>
          <w:tcPr>
            <w:tcW w:w="60" w:type="dxa"/>
            <w:tcBorders>
              <w:top w:val="nil"/>
              <w:left w:val="nil"/>
              <w:bottom w:val="nil"/>
              <w:right w:val="nil"/>
            </w:tcBorders>
            <w:tcMar>
              <w:left w:w="0" w:type="dxa"/>
              <w:right w:w="0" w:type="dxa"/>
            </w:tcMar>
          </w:tcPr>
          <w:p w14:paraId="33BAF0FF" w14:textId="77777777" w:rsidR="00023273" w:rsidRDefault="00023273"/>
        </w:tc>
        <w:tc>
          <w:tcPr>
            <w:tcW w:w="1289" w:type="dxa"/>
            <w:tcBorders>
              <w:top w:val="nil"/>
              <w:left w:val="nil"/>
              <w:bottom w:val="nil"/>
              <w:right w:val="nil"/>
            </w:tcBorders>
            <w:tcMar>
              <w:left w:w="0" w:type="dxa"/>
              <w:right w:w="60" w:type="dxa"/>
            </w:tcMar>
            <w:vAlign w:val="bottom"/>
          </w:tcPr>
          <w:p w14:paraId="25BC2A86" w14:textId="77777777" w:rsidR="00023273" w:rsidRDefault="00000000">
            <w:pPr>
              <w:pStyle w:val="AccurriTablenumericvalues"/>
              <w:keepNext/>
            </w:pPr>
            <w:r>
              <w:rPr>
                <w:lang w:val="en-AU"/>
              </w:rPr>
              <w:t xml:space="preserve">10.00% </w:t>
            </w:r>
          </w:p>
        </w:tc>
      </w:tr>
    </w:tbl>
    <w:p w14:paraId="38AC0CB3"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023273" w14:paraId="283A86E8" w14:textId="77777777">
        <w:tc>
          <w:tcPr>
            <w:tcW w:w="382" w:type="dxa"/>
            <w:tcBorders>
              <w:top w:val="nil"/>
              <w:left w:val="nil"/>
              <w:bottom w:val="nil"/>
              <w:right w:val="nil"/>
            </w:tcBorders>
            <w:tcMar>
              <w:left w:w="0" w:type="dxa"/>
              <w:right w:w="0" w:type="dxa"/>
            </w:tcMar>
          </w:tcPr>
          <w:p w14:paraId="3B700293" w14:textId="77777777" w:rsidR="0002327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31F892F" w14:textId="77777777" w:rsidR="00023273" w:rsidRDefault="00023273"/>
        </w:tc>
        <w:tc>
          <w:tcPr>
            <w:tcW w:w="10557" w:type="dxa"/>
            <w:tcBorders>
              <w:top w:val="nil"/>
              <w:left w:val="nil"/>
              <w:bottom w:val="nil"/>
              <w:right w:val="nil"/>
            </w:tcBorders>
            <w:tcMar>
              <w:left w:w="0" w:type="dxa"/>
              <w:right w:w="0" w:type="dxa"/>
            </w:tcMar>
          </w:tcPr>
          <w:p w14:paraId="7BDEAA5C" w14:textId="52D7D534" w:rsidR="00023273" w:rsidRDefault="00000000">
            <w:pPr>
              <w:pStyle w:val="AccurriTabletextvalues"/>
              <w:keepNext/>
            </w:pPr>
            <w:r>
              <w:rPr>
                <w:lang w:val="en-AU"/>
              </w:rPr>
              <w:t xml:space="preserve">the non-controlling interests hold 25% of the voting rights of </w:t>
            </w:r>
            <w:r w:rsidR="00714790">
              <w:rPr>
                <w:lang w:val="en-AU"/>
              </w:rPr>
              <w:t>RSM</w:t>
            </w:r>
            <w:r>
              <w:rPr>
                <w:lang w:val="en-AU"/>
              </w:rPr>
              <w:t xml:space="preserve"> Manufacturing Limited</w:t>
            </w:r>
          </w:p>
        </w:tc>
      </w:tr>
    </w:tbl>
    <w:p w14:paraId="685632F1" w14:textId="77777777" w:rsidR="00023273" w:rsidRDefault="00000000">
      <w:r>
        <w:rPr>
          <w:rFonts w:ascii="Times New Roman" w:eastAsia="Times New Roman" w:hAnsi="Times New Roman" w:cs="Times New Roman"/>
          <w:b/>
          <w:lang w:val="en-AU"/>
        </w:rPr>
        <w:t xml:space="preserve"> </w:t>
      </w:r>
    </w:p>
    <w:p w14:paraId="4DED3E63" w14:textId="77777777" w:rsidR="00023273" w:rsidRDefault="00000000">
      <w:pPr>
        <w:pStyle w:val="AccurriParagraphsubheader"/>
        <w:keepNext/>
        <w:keepLines/>
      </w:pPr>
      <w:r>
        <w:rPr>
          <w:lang w:val="en-AU"/>
        </w:rPr>
        <w:lastRenderedPageBreak/>
        <w:t>Summarised financial information</w:t>
      </w:r>
    </w:p>
    <w:p w14:paraId="217F38F4" w14:textId="77777777" w:rsidR="00023273" w:rsidRDefault="00000000">
      <w:pPr>
        <w:pStyle w:val="AccurriParagraphcontent"/>
        <w:keepNext/>
        <w:keepLines/>
      </w:pPr>
      <w:r>
        <w:rPr>
          <w:lang w:val="en-AU"/>
        </w:rPr>
        <w:t>Summarised financial information of the subsidiary with non-controlling interests that are material to the consolidated entity are set out below:</w:t>
      </w:r>
    </w:p>
    <w:p w14:paraId="28B8AC1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0C6F06DD" w14:textId="77777777">
        <w:trPr>
          <w:cantSplit/>
          <w:tblHeader/>
        </w:trPr>
        <w:tc>
          <w:tcPr>
            <w:tcW w:w="8301" w:type="dxa"/>
            <w:tcBorders>
              <w:top w:val="nil"/>
              <w:left w:val="nil"/>
              <w:bottom w:val="nil"/>
              <w:right w:val="nil"/>
            </w:tcBorders>
            <w:tcMar>
              <w:left w:w="0" w:type="dxa"/>
              <w:right w:w="0" w:type="dxa"/>
            </w:tcMar>
            <w:vAlign w:val="bottom"/>
          </w:tcPr>
          <w:p w14:paraId="4FAE410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B016123" w14:textId="77777777" w:rsidR="00023273" w:rsidRDefault="00023273"/>
        </w:tc>
        <w:tc>
          <w:tcPr>
            <w:tcW w:w="2638" w:type="dxa"/>
            <w:gridSpan w:val="3"/>
            <w:tcBorders>
              <w:top w:val="nil"/>
              <w:left w:val="nil"/>
              <w:bottom w:val="nil"/>
              <w:right w:val="nil"/>
            </w:tcBorders>
            <w:tcMar>
              <w:left w:w="0" w:type="dxa"/>
              <w:right w:w="0" w:type="dxa"/>
            </w:tcMar>
            <w:vAlign w:val="bottom"/>
          </w:tcPr>
          <w:p w14:paraId="2EF87360" w14:textId="512AA36F" w:rsidR="00023273" w:rsidRDefault="00714790">
            <w:pPr>
              <w:pStyle w:val="AccurriTableheaderinmaintable"/>
              <w:keepNext/>
            </w:pPr>
            <w:r>
              <w:rPr>
                <w:lang w:val="en-AU"/>
              </w:rPr>
              <w:t>RSM Manufacturing Limited</w:t>
            </w:r>
          </w:p>
        </w:tc>
      </w:tr>
      <w:tr w:rsidR="00023273" w14:paraId="65B94F42" w14:textId="77777777">
        <w:trPr>
          <w:cantSplit/>
          <w:tblHeader/>
        </w:trPr>
        <w:tc>
          <w:tcPr>
            <w:tcW w:w="8301" w:type="dxa"/>
            <w:tcBorders>
              <w:top w:val="nil"/>
              <w:left w:val="nil"/>
              <w:bottom w:val="nil"/>
              <w:right w:val="nil"/>
            </w:tcBorders>
            <w:tcMar>
              <w:left w:w="0" w:type="dxa"/>
              <w:right w:w="0" w:type="dxa"/>
            </w:tcMar>
            <w:vAlign w:val="bottom"/>
          </w:tcPr>
          <w:p w14:paraId="1A670FB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ED2F1F6" w14:textId="77777777" w:rsidR="00023273" w:rsidRDefault="00023273"/>
        </w:tc>
        <w:tc>
          <w:tcPr>
            <w:tcW w:w="1289" w:type="dxa"/>
            <w:tcBorders>
              <w:top w:val="nil"/>
              <w:left w:val="nil"/>
              <w:bottom w:val="nil"/>
              <w:right w:val="nil"/>
            </w:tcBorders>
            <w:tcMar>
              <w:left w:w="0" w:type="dxa"/>
              <w:right w:w="0" w:type="dxa"/>
            </w:tcMar>
            <w:vAlign w:val="bottom"/>
          </w:tcPr>
          <w:p w14:paraId="7D996EB0"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2384DC0" w14:textId="77777777" w:rsidR="00023273" w:rsidRDefault="00023273"/>
        </w:tc>
        <w:tc>
          <w:tcPr>
            <w:tcW w:w="1289" w:type="dxa"/>
            <w:tcBorders>
              <w:top w:val="nil"/>
              <w:left w:val="nil"/>
              <w:bottom w:val="nil"/>
              <w:right w:val="nil"/>
            </w:tcBorders>
            <w:tcMar>
              <w:left w:w="0" w:type="dxa"/>
              <w:right w:w="0" w:type="dxa"/>
            </w:tcMar>
            <w:vAlign w:val="bottom"/>
          </w:tcPr>
          <w:p w14:paraId="450B834F" w14:textId="77777777" w:rsidR="00023273" w:rsidRDefault="00000000">
            <w:pPr>
              <w:pStyle w:val="AccurriTableheaderinmaintable"/>
              <w:keepNext/>
            </w:pPr>
            <w:r>
              <w:rPr>
                <w:lang w:val="en-AU"/>
              </w:rPr>
              <w:t>2022</w:t>
            </w:r>
          </w:p>
        </w:tc>
      </w:tr>
      <w:tr w:rsidR="00023273" w14:paraId="7C4584D6" w14:textId="77777777">
        <w:trPr>
          <w:cantSplit/>
          <w:tblHeader/>
        </w:trPr>
        <w:tc>
          <w:tcPr>
            <w:tcW w:w="8301" w:type="dxa"/>
            <w:tcBorders>
              <w:top w:val="nil"/>
              <w:left w:val="nil"/>
              <w:bottom w:val="nil"/>
              <w:right w:val="nil"/>
            </w:tcBorders>
            <w:tcMar>
              <w:left w:w="0" w:type="dxa"/>
              <w:right w:w="0" w:type="dxa"/>
            </w:tcMar>
            <w:vAlign w:val="bottom"/>
          </w:tcPr>
          <w:p w14:paraId="1122747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1DBAD42" w14:textId="77777777" w:rsidR="00023273" w:rsidRDefault="00023273"/>
        </w:tc>
        <w:tc>
          <w:tcPr>
            <w:tcW w:w="1289" w:type="dxa"/>
            <w:tcBorders>
              <w:top w:val="nil"/>
              <w:left w:val="nil"/>
              <w:bottom w:val="nil"/>
              <w:right w:val="nil"/>
            </w:tcBorders>
            <w:tcMar>
              <w:left w:w="0" w:type="dxa"/>
              <w:right w:w="0" w:type="dxa"/>
            </w:tcMar>
            <w:vAlign w:val="bottom"/>
          </w:tcPr>
          <w:p w14:paraId="1392B29E"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DDB11C4" w14:textId="77777777" w:rsidR="00023273" w:rsidRDefault="00023273"/>
        </w:tc>
        <w:tc>
          <w:tcPr>
            <w:tcW w:w="1289" w:type="dxa"/>
            <w:tcBorders>
              <w:top w:val="nil"/>
              <w:left w:val="nil"/>
              <w:bottom w:val="nil"/>
              <w:right w:val="nil"/>
            </w:tcBorders>
            <w:tcMar>
              <w:left w:w="0" w:type="dxa"/>
              <w:right w:w="0" w:type="dxa"/>
            </w:tcMar>
            <w:vAlign w:val="bottom"/>
          </w:tcPr>
          <w:p w14:paraId="58457926" w14:textId="77777777" w:rsidR="00023273" w:rsidRDefault="00000000">
            <w:pPr>
              <w:pStyle w:val="AccurriTableheaderinmaintable"/>
              <w:keepNext/>
            </w:pPr>
            <w:r>
              <w:rPr>
                <w:lang w:val="en-AU"/>
              </w:rPr>
              <w:t>CU'000</w:t>
            </w:r>
          </w:p>
        </w:tc>
      </w:tr>
      <w:tr w:rsidR="00023273" w14:paraId="12A75FC0" w14:textId="77777777">
        <w:trPr>
          <w:cantSplit/>
          <w:tblHeader/>
        </w:trPr>
        <w:tc>
          <w:tcPr>
            <w:tcW w:w="8301" w:type="dxa"/>
            <w:tcBorders>
              <w:top w:val="nil"/>
              <w:left w:val="nil"/>
              <w:bottom w:val="nil"/>
              <w:right w:val="nil"/>
            </w:tcBorders>
            <w:tcMar>
              <w:left w:w="0" w:type="dxa"/>
              <w:right w:w="0" w:type="dxa"/>
            </w:tcMar>
            <w:vAlign w:val="bottom"/>
          </w:tcPr>
          <w:p w14:paraId="1206046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BE28975" w14:textId="77777777" w:rsidR="00023273" w:rsidRDefault="00023273"/>
        </w:tc>
        <w:tc>
          <w:tcPr>
            <w:tcW w:w="1289" w:type="dxa"/>
            <w:tcBorders>
              <w:top w:val="nil"/>
              <w:left w:val="nil"/>
              <w:bottom w:val="nil"/>
              <w:right w:val="nil"/>
            </w:tcBorders>
            <w:tcMar>
              <w:left w:w="0" w:type="dxa"/>
              <w:right w:w="0" w:type="dxa"/>
            </w:tcMar>
            <w:vAlign w:val="bottom"/>
          </w:tcPr>
          <w:p w14:paraId="0CBFF1EC"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AB0A8DA" w14:textId="77777777" w:rsidR="00023273" w:rsidRDefault="00023273"/>
        </w:tc>
        <w:tc>
          <w:tcPr>
            <w:tcW w:w="1289" w:type="dxa"/>
            <w:tcBorders>
              <w:top w:val="nil"/>
              <w:left w:val="nil"/>
              <w:bottom w:val="nil"/>
              <w:right w:val="nil"/>
            </w:tcBorders>
            <w:tcMar>
              <w:left w:w="0" w:type="dxa"/>
              <w:right w:w="0" w:type="dxa"/>
            </w:tcMar>
            <w:vAlign w:val="bottom"/>
          </w:tcPr>
          <w:p w14:paraId="264A7CED" w14:textId="77777777" w:rsidR="00023273" w:rsidRDefault="00023273">
            <w:pPr>
              <w:pStyle w:val="AccurriTableheaderinmaintable"/>
              <w:keepNext/>
            </w:pPr>
          </w:p>
        </w:tc>
      </w:tr>
      <w:tr w:rsidR="00023273" w14:paraId="6AE94BAD" w14:textId="77777777">
        <w:tc>
          <w:tcPr>
            <w:tcW w:w="8301" w:type="dxa"/>
            <w:tcBorders>
              <w:top w:val="nil"/>
              <w:left w:val="nil"/>
              <w:bottom w:val="nil"/>
              <w:right w:val="nil"/>
            </w:tcBorders>
            <w:tcMar>
              <w:left w:w="0" w:type="dxa"/>
              <w:right w:w="0" w:type="dxa"/>
            </w:tcMar>
            <w:vAlign w:val="bottom"/>
          </w:tcPr>
          <w:p w14:paraId="3A10FF73" w14:textId="77777777" w:rsidR="00023273" w:rsidRDefault="00000000">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3924A92F" w14:textId="77777777" w:rsidR="00023273" w:rsidRDefault="00023273"/>
        </w:tc>
        <w:tc>
          <w:tcPr>
            <w:tcW w:w="1289" w:type="dxa"/>
            <w:tcBorders>
              <w:top w:val="nil"/>
              <w:left w:val="nil"/>
              <w:bottom w:val="nil"/>
              <w:right w:val="nil"/>
            </w:tcBorders>
            <w:tcMar>
              <w:left w:w="0" w:type="dxa"/>
              <w:right w:w="60" w:type="dxa"/>
            </w:tcMar>
            <w:vAlign w:val="bottom"/>
          </w:tcPr>
          <w:p w14:paraId="4E7B31B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72EF173" w14:textId="77777777" w:rsidR="00023273" w:rsidRDefault="00023273"/>
        </w:tc>
        <w:tc>
          <w:tcPr>
            <w:tcW w:w="1289" w:type="dxa"/>
            <w:tcBorders>
              <w:top w:val="nil"/>
              <w:left w:val="nil"/>
              <w:bottom w:val="nil"/>
              <w:right w:val="nil"/>
            </w:tcBorders>
            <w:tcMar>
              <w:left w:w="0" w:type="dxa"/>
              <w:right w:w="60" w:type="dxa"/>
            </w:tcMar>
            <w:vAlign w:val="bottom"/>
          </w:tcPr>
          <w:p w14:paraId="0EF1BCEB" w14:textId="77777777" w:rsidR="00023273" w:rsidRDefault="00023273">
            <w:pPr>
              <w:pStyle w:val="AccurriTablenumericvalues"/>
              <w:keepNext/>
            </w:pPr>
          </w:p>
        </w:tc>
      </w:tr>
      <w:tr w:rsidR="00023273" w14:paraId="2C6F5E61" w14:textId="77777777">
        <w:tc>
          <w:tcPr>
            <w:tcW w:w="8301" w:type="dxa"/>
            <w:tcBorders>
              <w:top w:val="nil"/>
              <w:left w:val="nil"/>
              <w:bottom w:val="nil"/>
              <w:right w:val="nil"/>
            </w:tcBorders>
            <w:tcMar>
              <w:left w:w="0" w:type="dxa"/>
              <w:right w:w="0" w:type="dxa"/>
            </w:tcMar>
            <w:vAlign w:val="bottom"/>
          </w:tcPr>
          <w:p w14:paraId="1309108E" w14:textId="77777777" w:rsidR="00023273" w:rsidRDefault="00000000">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5DCCCFDB" w14:textId="77777777" w:rsidR="00023273" w:rsidRDefault="00023273"/>
        </w:tc>
        <w:tc>
          <w:tcPr>
            <w:tcW w:w="1289" w:type="dxa"/>
            <w:tcBorders>
              <w:top w:val="nil"/>
              <w:left w:val="nil"/>
              <w:bottom w:val="nil"/>
              <w:right w:val="nil"/>
            </w:tcBorders>
            <w:tcMar>
              <w:left w:w="0" w:type="dxa"/>
              <w:right w:w="60" w:type="dxa"/>
            </w:tcMar>
            <w:vAlign w:val="bottom"/>
          </w:tcPr>
          <w:p w14:paraId="154EEE36" w14:textId="77777777" w:rsidR="00023273" w:rsidRDefault="00000000">
            <w:pPr>
              <w:pStyle w:val="AccurriTablenumericvalues"/>
              <w:keepNext/>
            </w:pPr>
            <w:r>
              <w:rPr>
                <w:lang w:val="en-AU"/>
              </w:rPr>
              <w:t>48,800</w:t>
            </w:r>
          </w:p>
        </w:tc>
        <w:tc>
          <w:tcPr>
            <w:tcW w:w="60" w:type="dxa"/>
            <w:tcBorders>
              <w:top w:val="nil"/>
              <w:left w:val="nil"/>
              <w:bottom w:val="nil"/>
              <w:right w:val="nil"/>
            </w:tcBorders>
            <w:tcMar>
              <w:left w:w="0" w:type="dxa"/>
              <w:right w:w="0" w:type="dxa"/>
            </w:tcMar>
          </w:tcPr>
          <w:p w14:paraId="10154571" w14:textId="77777777" w:rsidR="00023273" w:rsidRDefault="00023273"/>
        </w:tc>
        <w:tc>
          <w:tcPr>
            <w:tcW w:w="1289" w:type="dxa"/>
            <w:tcBorders>
              <w:top w:val="nil"/>
              <w:left w:val="nil"/>
              <w:bottom w:val="nil"/>
              <w:right w:val="nil"/>
            </w:tcBorders>
            <w:tcMar>
              <w:left w:w="0" w:type="dxa"/>
              <w:right w:w="60" w:type="dxa"/>
            </w:tcMar>
            <w:vAlign w:val="bottom"/>
          </w:tcPr>
          <w:p w14:paraId="1B15BFE4" w14:textId="77777777" w:rsidR="00023273" w:rsidRDefault="00000000">
            <w:pPr>
              <w:pStyle w:val="AccurriTablenumericvalues"/>
              <w:keepNext/>
            </w:pPr>
            <w:r>
              <w:rPr>
                <w:lang w:val="en-AU"/>
              </w:rPr>
              <w:t>50,443</w:t>
            </w:r>
          </w:p>
        </w:tc>
      </w:tr>
      <w:tr w:rsidR="00023273" w14:paraId="08B904CC" w14:textId="77777777">
        <w:tc>
          <w:tcPr>
            <w:tcW w:w="8301" w:type="dxa"/>
            <w:tcBorders>
              <w:top w:val="nil"/>
              <w:left w:val="nil"/>
              <w:bottom w:val="nil"/>
              <w:right w:val="nil"/>
            </w:tcBorders>
            <w:tcMar>
              <w:left w:w="0" w:type="dxa"/>
              <w:right w:w="0" w:type="dxa"/>
            </w:tcMar>
            <w:vAlign w:val="bottom"/>
          </w:tcPr>
          <w:p w14:paraId="47846CD4" w14:textId="77777777" w:rsidR="00023273" w:rsidRDefault="00000000">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3E4FE6B2" w14:textId="77777777" w:rsidR="00023273" w:rsidRDefault="00023273"/>
        </w:tc>
        <w:tc>
          <w:tcPr>
            <w:tcW w:w="1289" w:type="dxa"/>
            <w:tcBorders>
              <w:top w:val="nil"/>
              <w:left w:val="nil"/>
              <w:bottom w:val="nil"/>
              <w:right w:val="nil"/>
            </w:tcBorders>
            <w:tcMar>
              <w:left w:w="0" w:type="dxa"/>
              <w:right w:w="60" w:type="dxa"/>
            </w:tcMar>
            <w:vAlign w:val="bottom"/>
          </w:tcPr>
          <w:p w14:paraId="1A5200CD" w14:textId="77777777" w:rsidR="00023273" w:rsidRDefault="00000000">
            <w:pPr>
              <w:pStyle w:val="AccurriTablenumericvalues"/>
              <w:keepNext/>
            </w:pPr>
            <w:r>
              <w:rPr>
                <w:lang w:val="en-AU"/>
              </w:rPr>
              <w:t>163,318</w:t>
            </w:r>
          </w:p>
        </w:tc>
        <w:tc>
          <w:tcPr>
            <w:tcW w:w="60" w:type="dxa"/>
            <w:tcBorders>
              <w:top w:val="nil"/>
              <w:left w:val="nil"/>
              <w:bottom w:val="nil"/>
              <w:right w:val="nil"/>
            </w:tcBorders>
            <w:tcMar>
              <w:left w:w="0" w:type="dxa"/>
              <w:right w:w="0" w:type="dxa"/>
            </w:tcMar>
          </w:tcPr>
          <w:p w14:paraId="56F56C8C" w14:textId="77777777" w:rsidR="00023273" w:rsidRDefault="00023273"/>
        </w:tc>
        <w:tc>
          <w:tcPr>
            <w:tcW w:w="1289" w:type="dxa"/>
            <w:tcBorders>
              <w:top w:val="nil"/>
              <w:left w:val="nil"/>
              <w:bottom w:val="nil"/>
              <w:right w:val="nil"/>
            </w:tcBorders>
            <w:tcMar>
              <w:left w:w="0" w:type="dxa"/>
              <w:right w:w="60" w:type="dxa"/>
            </w:tcMar>
            <w:vAlign w:val="bottom"/>
          </w:tcPr>
          <w:p w14:paraId="205219EB" w14:textId="77777777" w:rsidR="00023273" w:rsidRDefault="00000000">
            <w:pPr>
              <w:pStyle w:val="AccurriTablenumericvalues"/>
              <w:keepNext/>
            </w:pPr>
            <w:r>
              <w:rPr>
                <w:lang w:val="en-AU"/>
              </w:rPr>
              <w:t>162,342</w:t>
            </w:r>
          </w:p>
        </w:tc>
      </w:tr>
      <w:tr w:rsidR="00023273" w14:paraId="68DDBE80" w14:textId="77777777">
        <w:tc>
          <w:tcPr>
            <w:tcW w:w="8301" w:type="dxa"/>
            <w:tcBorders>
              <w:top w:val="nil"/>
              <w:left w:val="nil"/>
              <w:bottom w:val="nil"/>
              <w:right w:val="nil"/>
            </w:tcBorders>
            <w:tcMar>
              <w:left w:w="0" w:type="dxa"/>
              <w:right w:w="0" w:type="dxa"/>
            </w:tcMar>
            <w:vAlign w:val="bottom"/>
          </w:tcPr>
          <w:p w14:paraId="3CF9B0F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206F00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F337038"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365043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55F6CCC" w14:textId="77777777" w:rsidR="00023273" w:rsidRDefault="00023273">
            <w:pPr>
              <w:pStyle w:val="AccurriTablenumericvalues"/>
              <w:keepNext/>
            </w:pPr>
          </w:p>
        </w:tc>
      </w:tr>
      <w:tr w:rsidR="00023273" w14:paraId="1E92CD8B" w14:textId="77777777">
        <w:tc>
          <w:tcPr>
            <w:tcW w:w="8301" w:type="dxa"/>
            <w:tcBorders>
              <w:top w:val="nil"/>
              <w:left w:val="nil"/>
              <w:bottom w:val="nil"/>
              <w:right w:val="nil"/>
            </w:tcBorders>
            <w:tcMar>
              <w:left w:w="0" w:type="dxa"/>
              <w:right w:w="0" w:type="dxa"/>
            </w:tcMar>
            <w:vAlign w:val="bottom"/>
          </w:tcPr>
          <w:p w14:paraId="1DE22006" w14:textId="77777777" w:rsidR="00023273"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06F352C3" w14:textId="77777777" w:rsidR="00023273" w:rsidRDefault="00023273"/>
        </w:tc>
        <w:tc>
          <w:tcPr>
            <w:tcW w:w="1289" w:type="dxa"/>
            <w:tcBorders>
              <w:top w:val="nil"/>
              <w:left w:val="nil"/>
              <w:bottom w:val="nil"/>
              <w:right w:val="nil"/>
            </w:tcBorders>
            <w:tcMar>
              <w:left w:w="0" w:type="dxa"/>
              <w:right w:w="60" w:type="dxa"/>
            </w:tcMar>
            <w:vAlign w:val="bottom"/>
          </w:tcPr>
          <w:p w14:paraId="3FBAA861" w14:textId="77777777" w:rsidR="00023273" w:rsidRDefault="00000000">
            <w:pPr>
              <w:pStyle w:val="AccurriTablenumericvalues"/>
              <w:keepNext/>
            </w:pPr>
            <w:r>
              <w:rPr>
                <w:lang w:val="en-AU"/>
              </w:rPr>
              <w:t>212,118</w:t>
            </w:r>
          </w:p>
        </w:tc>
        <w:tc>
          <w:tcPr>
            <w:tcW w:w="60" w:type="dxa"/>
            <w:tcBorders>
              <w:top w:val="nil"/>
              <w:left w:val="nil"/>
              <w:bottom w:val="nil"/>
              <w:right w:val="nil"/>
            </w:tcBorders>
            <w:tcMar>
              <w:left w:w="0" w:type="dxa"/>
              <w:right w:w="0" w:type="dxa"/>
            </w:tcMar>
          </w:tcPr>
          <w:p w14:paraId="76DA6B26" w14:textId="77777777" w:rsidR="00023273" w:rsidRDefault="00023273"/>
        </w:tc>
        <w:tc>
          <w:tcPr>
            <w:tcW w:w="1289" w:type="dxa"/>
            <w:tcBorders>
              <w:top w:val="nil"/>
              <w:left w:val="nil"/>
              <w:bottom w:val="nil"/>
              <w:right w:val="nil"/>
            </w:tcBorders>
            <w:tcMar>
              <w:left w:w="0" w:type="dxa"/>
              <w:right w:w="60" w:type="dxa"/>
            </w:tcMar>
            <w:vAlign w:val="bottom"/>
          </w:tcPr>
          <w:p w14:paraId="344D8FCF" w14:textId="77777777" w:rsidR="00023273" w:rsidRDefault="00000000">
            <w:pPr>
              <w:pStyle w:val="AccurriTablenumericvalues"/>
              <w:keepNext/>
            </w:pPr>
            <w:r>
              <w:rPr>
                <w:lang w:val="en-AU"/>
              </w:rPr>
              <w:t>212,785</w:t>
            </w:r>
          </w:p>
        </w:tc>
      </w:tr>
      <w:tr w:rsidR="00023273" w14:paraId="193BEB3B" w14:textId="77777777">
        <w:tc>
          <w:tcPr>
            <w:tcW w:w="8301" w:type="dxa"/>
            <w:tcBorders>
              <w:top w:val="nil"/>
              <w:left w:val="nil"/>
              <w:bottom w:val="nil"/>
              <w:right w:val="nil"/>
            </w:tcBorders>
            <w:tcMar>
              <w:left w:w="0" w:type="dxa"/>
              <w:right w:w="0" w:type="dxa"/>
            </w:tcMar>
            <w:vAlign w:val="bottom"/>
          </w:tcPr>
          <w:p w14:paraId="00E4231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B22074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37E59A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141602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413DE17" w14:textId="77777777" w:rsidR="00023273" w:rsidRDefault="00023273">
            <w:pPr>
              <w:pStyle w:val="AccurriTablenumericvalues"/>
              <w:keepNext/>
            </w:pPr>
          </w:p>
        </w:tc>
      </w:tr>
      <w:tr w:rsidR="00023273" w14:paraId="4CEC4094" w14:textId="77777777">
        <w:tc>
          <w:tcPr>
            <w:tcW w:w="8301" w:type="dxa"/>
            <w:tcBorders>
              <w:top w:val="nil"/>
              <w:left w:val="nil"/>
              <w:bottom w:val="nil"/>
              <w:right w:val="nil"/>
            </w:tcBorders>
            <w:tcMar>
              <w:left w:w="0" w:type="dxa"/>
              <w:right w:w="0" w:type="dxa"/>
            </w:tcMar>
            <w:vAlign w:val="bottom"/>
          </w:tcPr>
          <w:p w14:paraId="2ABBE5DD" w14:textId="77777777" w:rsidR="00023273" w:rsidRDefault="00000000">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056E284E" w14:textId="77777777" w:rsidR="00023273" w:rsidRDefault="00023273"/>
        </w:tc>
        <w:tc>
          <w:tcPr>
            <w:tcW w:w="1289" w:type="dxa"/>
            <w:tcBorders>
              <w:top w:val="nil"/>
              <w:left w:val="nil"/>
              <w:bottom w:val="nil"/>
              <w:right w:val="nil"/>
            </w:tcBorders>
            <w:tcMar>
              <w:left w:w="0" w:type="dxa"/>
              <w:right w:w="60" w:type="dxa"/>
            </w:tcMar>
            <w:vAlign w:val="bottom"/>
          </w:tcPr>
          <w:p w14:paraId="6E0CE3B8" w14:textId="77777777" w:rsidR="00023273" w:rsidRDefault="00000000">
            <w:pPr>
              <w:pStyle w:val="AccurriTablenumericvalues"/>
              <w:keepNext/>
            </w:pPr>
            <w:r>
              <w:rPr>
                <w:lang w:val="en-AU"/>
              </w:rPr>
              <w:t>25,735</w:t>
            </w:r>
          </w:p>
        </w:tc>
        <w:tc>
          <w:tcPr>
            <w:tcW w:w="60" w:type="dxa"/>
            <w:tcBorders>
              <w:top w:val="nil"/>
              <w:left w:val="nil"/>
              <w:bottom w:val="nil"/>
              <w:right w:val="nil"/>
            </w:tcBorders>
            <w:tcMar>
              <w:left w:w="0" w:type="dxa"/>
              <w:right w:w="0" w:type="dxa"/>
            </w:tcMar>
          </w:tcPr>
          <w:p w14:paraId="7F88EA33" w14:textId="77777777" w:rsidR="00023273" w:rsidRDefault="00023273"/>
        </w:tc>
        <w:tc>
          <w:tcPr>
            <w:tcW w:w="1289" w:type="dxa"/>
            <w:tcBorders>
              <w:top w:val="nil"/>
              <w:left w:val="nil"/>
              <w:bottom w:val="nil"/>
              <w:right w:val="nil"/>
            </w:tcBorders>
            <w:tcMar>
              <w:left w:w="0" w:type="dxa"/>
              <w:right w:w="60" w:type="dxa"/>
            </w:tcMar>
            <w:vAlign w:val="bottom"/>
          </w:tcPr>
          <w:p w14:paraId="428D9725" w14:textId="77777777" w:rsidR="00023273" w:rsidRDefault="00000000">
            <w:pPr>
              <w:pStyle w:val="AccurriTablenumericvalues"/>
              <w:keepNext/>
            </w:pPr>
            <w:r>
              <w:rPr>
                <w:lang w:val="en-AU"/>
              </w:rPr>
              <w:t>22,452</w:t>
            </w:r>
          </w:p>
        </w:tc>
      </w:tr>
      <w:tr w:rsidR="00023273" w14:paraId="54DACFE5" w14:textId="77777777">
        <w:tc>
          <w:tcPr>
            <w:tcW w:w="8301" w:type="dxa"/>
            <w:tcBorders>
              <w:top w:val="nil"/>
              <w:left w:val="nil"/>
              <w:bottom w:val="nil"/>
              <w:right w:val="nil"/>
            </w:tcBorders>
            <w:tcMar>
              <w:left w:w="0" w:type="dxa"/>
              <w:right w:w="0" w:type="dxa"/>
            </w:tcMar>
            <w:vAlign w:val="bottom"/>
          </w:tcPr>
          <w:p w14:paraId="1E765B50" w14:textId="77777777" w:rsidR="00023273" w:rsidRDefault="00000000">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3D99D4F8" w14:textId="77777777" w:rsidR="00023273" w:rsidRDefault="00023273"/>
        </w:tc>
        <w:tc>
          <w:tcPr>
            <w:tcW w:w="1289" w:type="dxa"/>
            <w:tcBorders>
              <w:top w:val="nil"/>
              <w:left w:val="nil"/>
              <w:bottom w:val="nil"/>
              <w:right w:val="nil"/>
            </w:tcBorders>
            <w:tcMar>
              <w:left w:w="0" w:type="dxa"/>
              <w:right w:w="60" w:type="dxa"/>
            </w:tcMar>
            <w:vAlign w:val="bottom"/>
          </w:tcPr>
          <w:p w14:paraId="518BFDD1" w14:textId="77777777" w:rsidR="00023273" w:rsidRDefault="00000000">
            <w:pPr>
              <w:pStyle w:val="AccurriTablenumericvalues"/>
              <w:keepNext/>
            </w:pPr>
            <w:r>
              <w:rPr>
                <w:lang w:val="en-AU"/>
              </w:rPr>
              <w:t>18,183</w:t>
            </w:r>
          </w:p>
        </w:tc>
        <w:tc>
          <w:tcPr>
            <w:tcW w:w="60" w:type="dxa"/>
            <w:tcBorders>
              <w:top w:val="nil"/>
              <w:left w:val="nil"/>
              <w:bottom w:val="nil"/>
              <w:right w:val="nil"/>
            </w:tcBorders>
            <w:tcMar>
              <w:left w:w="0" w:type="dxa"/>
              <w:right w:w="0" w:type="dxa"/>
            </w:tcMar>
          </w:tcPr>
          <w:p w14:paraId="02951EF6" w14:textId="77777777" w:rsidR="00023273" w:rsidRDefault="00023273"/>
        </w:tc>
        <w:tc>
          <w:tcPr>
            <w:tcW w:w="1289" w:type="dxa"/>
            <w:tcBorders>
              <w:top w:val="nil"/>
              <w:left w:val="nil"/>
              <w:bottom w:val="nil"/>
              <w:right w:val="nil"/>
            </w:tcBorders>
            <w:tcMar>
              <w:left w:w="0" w:type="dxa"/>
              <w:right w:w="60" w:type="dxa"/>
            </w:tcMar>
            <w:vAlign w:val="bottom"/>
          </w:tcPr>
          <w:p w14:paraId="2DD1634A" w14:textId="77777777" w:rsidR="00023273" w:rsidRDefault="00000000">
            <w:pPr>
              <w:pStyle w:val="AccurriTablenumericvalues"/>
              <w:keepNext/>
            </w:pPr>
            <w:r>
              <w:rPr>
                <w:lang w:val="en-AU"/>
              </w:rPr>
              <w:t>23,047</w:t>
            </w:r>
          </w:p>
        </w:tc>
      </w:tr>
      <w:tr w:rsidR="00023273" w14:paraId="0F72847A" w14:textId="77777777">
        <w:tc>
          <w:tcPr>
            <w:tcW w:w="8301" w:type="dxa"/>
            <w:tcBorders>
              <w:top w:val="nil"/>
              <w:left w:val="nil"/>
              <w:bottom w:val="nil"/>
              <w:right w:val="nil"/>
            </w:tcBorders>
            <w:tcMar>
              <w:left w:w="0" w:type="dxa"/>
              <w:right w:w="0" w:type="dxa"/>
            </w:tcMar>
            <w:vAlign w:val="bottom"/>
          </w:tcPr>
          <w:p w14:paraId="6966760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ACA013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29CA62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E9F92A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AC9814F" w14:textId="77777777" w:rsidR="00023273" w:rsidRDefault="00023273">
            <w:pPr>
              <w:pStyle w:val="AccurriTablenumericvalues"/>
              <w:keepNext/>
            </w:pPr>
          </w:p>
        </w:tc>
      </w:tr>
      <w:tr w:rsidR="00023273" w14:paraId="14E62809" w14:textId="77777777">
        <w:tc>
          <w:tcPr>
            <w:tcW w:w="8301" w:type="dxa"/>
            <w:tcBorders>
              <w:top w:val="nil"/>
              <w:left w:val="nil"/>
              <w:bottom w:val="nil"/>
              <w:right w:val="nil"/>
            </w:tcBorders>
            <w:tcMar>
              <w:left w:w="0" w:type="dxa"/>
              <w:right w:w="0" w:type="dxa"/>
            </w:tcMar>
            <w:vAlign w:val="bottom"/>
          </w:tcPr>
          <w:p w14:paraId="3750E874" w14:textId="77777777" w:rsidR="00023273"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35F28375" w14:textId="77777777" w:rsidR="00023273" w:rsidRDefault="00023273"/>
        </w:tc>
        <w:tc>
          <w:tcPr>
            <w:tcW w:w="1289" w:type="dxa"/>
            <w:tcBorders>
              <w:top w:val="nil"/>
              <w:left w:val="nil"/>
              <w:bottom w:val="nil"/>
              <w:right w:val="nil"/>
            </w:tcBorders>
            <w:tcMar>
              <w:left w:w="0" w:type="dxa"/>
              <w:right w:w="60" w:type="dxa"/>
            </w:tcMar>
            <w:vAlign w:val="bottom"/>
          </w:tcPr>
          <w:p w14:paraId="33A9E6C3" w14:textId="77777777" w:rsidR="00023273" w:rsidRDefault="00000000">
            <w:pPr>
              <w:pStyle w:val="AccurriTablenumericvalues"/>
              <w:keepNext/>
            </w:pPr>
            <w:r>
              <w:rPr>
                <w:lang w:val="en-AU"/>
              </w:rPr>
              <w:t>43,918</w:t>
            </w:r>
          </w:p>
        </w:tc>
        <w:tc>
          <w:tcPr>
            <w:tcW w:w="60" w:type="dxa"/>
            <w:tcBorders>
              <w:top w:val="nil"/>
              <w:left w:val="nil"/>
              <w:bottom w:val="nil"/>
              <w:right w:val="nil"/>
            </w:tcBorders>
            <w:tcMar>
              <w:left w:w="0" w:type="dxa"/>
              <w:right w:w="0" w:type="dxa"/>
            </w:tcMar>
          </w:tcPr>
          <w:p w14:paraId="180696B7" w14:textId="77777777" w:rsidR="00023273" w:rsidRDefault="00023273"/>
        </w:tc>
        <w:tc>
          <w:tcPr>
            <w:tcW w:w="1289" w:type="dxa"/>
            <w:tcBorders>
              <w:top w:val="nil"/>
              <w:left w:val="nil"/>
              <w:bottom w:val="nil"/>
              <w:right w:val="nil"/>
            </w:tcBorders>
            <w:tcMar>
              <w:left w:w="0" w:type="dxa"/>
              <w:right w:w="60" w:type="dxa"/>
            </w:tcMar>
            <w:vAlign w:val="bottom"/>
          </w:tcPr>
          <w:p w14:paraId="4FD0B615" w14:textId="77777777" w:rsidR="00023273" w:rsidRDefault="00000000">
            <w:pPr>
              <w:pStyle w:val="AccurriTablenumericvalues"/>
              <w:keepNext/>
            </w:pPr>
            <w:r>
              <w:rPr>
                <w:lang w:val="en-AU"/>
              </w:rPr>
              <w:t>45,499</w:t>
            </w:r>
          </w:p>
        </w:tc>
      </w:tr>
      <w:tr w:rsidR="00023273" w14:paraId="68033EBE" w14:textId="77777777">
        <w:tc>
          <w:tcPr>
            <w:tcW w:w="8301" w:type="dxa"/>
            <w:tcBorders>
              <w:top w:val="nil"/>
              <w:left w:val="nil"/>
              <w:bottom w:val="nil"/>
              <w:right w:val="nil"/>
            </w:tcBorders>
            <w:tcMar>
              <w:left w:w="0" w:type="dxa"/>
              <w:right w:w="0" w:type="dxa"/>
            </w:tcMar>
            <w:vAlign w:val="bottom"/>
          </w:tcPr>
          <w:p w14:paraId="5C9AA40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3939AA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0A1BB8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7A444B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3EC36E9" w14:textId="77777777" w:rsidR="00023273" w:rsidRDefault="00023273">
            <w:pPr>
              <w:pStyle w:val="AccurriTablenumericvalues"/>
              <w:keepNext/>
            </w:pPr>
          </w:p>
        </w:tc>
      </w:tr>
      <w:tr w:rsidR="00023273" w14:paraId="2734C692" w14:textId="77777777">
        <w:tc>
          <w:tcPr>
            <w:tcW w:w="8301" w:type="dxa"/>
            <w:tcBorders>
              <w:top w:val="nil"/>
              <w:left w:val="nil"/>
              <w:bottom w:val="nil"/>
              <w:right w:val="nil"/>
            </w:tcBorders>
            <w:tcMar>
              <w:left w:w="0" w:type="dxa"/>
              <w:right w:w="0" w:type="dxa"/>
            </w:tcMar>
            <w:vAlign w:val="bottom"/>
          </w:tcPr>
          <w:p w14:paraId="5F8ADE68" w14:textId="77777777" w:rsidR="00023273"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6D831E6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A31974D" w14:textId="77777777" w:rsidR="00023273" w:rsidRDefault="00000000">
            <w:pPr>
              <w:pStyle w:val="AccurriTablenumericvalues"/>
              <w:keepNext/>
            </w:pPr>
            <w:r>
              <w:rPr>
                <w:lang w:val="en-AU"/>
              </w:rPr>
              <w:t>168,200</w:t>
            </w:r>
          </w:p>
        </w:tc>
        <w:tc>
          <w:tcPr>
            <w:tcW w:w="60" w:type="dxa"/>
            <w:tcBorders>
              <w:top w:val="nil"/>
              <w:left w:val="nil"/>
              <w:bottom w:val="nil"/>
              <w:right w:val="nil"/>
            </w:tcBorders>
            <w:tcMar>
              <w:left w:w="0" w:type="dxa"/>
              <w:right w:w="0" w:type="dxa"/>
            </w:tcMar>
          </w:tcPr>
          <w:p w14:paraId="3B864EF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A91674D" w14:textId="77777777" w:rsidR="00023273" w:rsidRDefault="00000000">
            <w:pPr>
              <w:pStyle w:val="AccurriTablenumericvalues"/>
              <w:keepNext/>
            </w:pPr>
            <w:r>
              <w:rPr>
                <w:lang w:val="en-AU"/>
              </w:rPr>
              <w:t>167,286</w:t>
            </w:r>
          </w:p>
        </w:tc>
      </w:tr>
      <w:tr w:rsidR="00023273" w14:paraId="3729A992" w14:textId="77777777">
        <w:tc>
          <w:tcPr>
            <w:tcW w:w="8301" w:type="dxa"/>
            <w:tcBorders>
              <w:top w:val="nil"/>
              <w:left w:val="nil"/>
              <w:bottom w:val="nil"/>
              <w:right w:val="nil"/>
            </w:tcBorders>
            <w:tcMar>
              <w:left w:w="0" w:type="dxa"/>
              <w:right w:w="0" w:type="dxa"/>
            </w:tcMar>
            <w:vAlign w:val="bottom"/>
          </w:tcPr>
          <w:p w14:paraId="2EB2A17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5E8FE37" w14:textId="77777777" w:rsidR="00023273" w:rsidRDefault="00023273"/>
        </w:tc>
        <w:tc>
          <w:tcPr>
            <w:tcW w:w="1289" w:type="dxa"/>
            <w:tcBorders>
              <w:top w:val="nil"/>
              <w:left w:val="nil"/>
              <w:bottom w:val="nil"/>
              <w:right w:val="nil"/>
            </w:tcBorders>
            <w:tcMar>
              <w:left w:w="0" w:type="dxa"/>
              <w:right w:w="60" w:type="dxa"/>
            </w:tcMar>
            <w:vAlign w:val="bottom"/>
          </w:tcPr>
          <w:p w14:paraId="266D4F5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A8A4BEC" w14:textId="77777777" w:rsidR="00023273" w:rsidRDefault="00023273"/>
        </w:tc>
        <w:tc>
          <w:tcPr>
            <w:tcW w:w="1289" w:type="dxa"/>
            <w:tcBorders>
              <w:top w:val="nil"/>
              <w:left w:val="nil"/>
              <w:bottom w:val="nil"/>
              <w:right w:val="nil"/>
            </w:tcBorders>
            <w:tcMar>
              <w:left w:w="0" w:type="dxa"/>
              <w:right w:w="60" w:type="dxa"/>
            </w:tcMar>
            <w:vAlign w:val="bottom"/>
          </w:tcPr>
          <w:p w14:paraId="368F6BDC" w14:textId="77777777" w:rsidR="00023273" w:rsidRDefault="00023273">
            <w:pPr>
              <w:pStyle w:val="AccurriTablenumericvalues"/>
              <w:keepNext/>
            </w:pPr>
          </w:p>
        </w:tc>
      </w:tr>
      <w:tr w:rsidR="00023273" w14:paraId="000AAC77" w14:textId="77777777">
        <w:tc>
          <w:tcPr>
            <w:tcW w:w="8301" w:type="dxa"/>
            <w:tcBorders>
              <w:top w:val="nil"/>
              <w:left w:val="nil"/>
              <w:bottom w:val="nil"/>
              <w:right w:val="nil"/>
            </w:tcBorders>
            <w:tcMar>
              <w:left w:w="0" w:type="dxa"/>
              <w:right w:w="0" w:type="dxa"/>
            </w:tcMar>
            <w:vAlign w:val="bottom"/>
          </w:tcPr>
          <w:p w14:paraId="545B06ED" w14:textId="77777777" w:rsidR="00023273" w:rsidRDefault="00000000">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4325977A" w14:textId="77777777" w:rsidR="00023273" w:rsidRDefault="00023273"/>
        </w:tc>
        <w:tc>
          <w:tcPr>
            <w:tcW w:w="1289" w:type="dxa"/>
            <w:tcBorders>
              <w:top w:val="nil"/>
              <w:left w:val="nil"/>
              <w:bottom w:val="nil"/>
              <w:right w:val="nil"/>
            </w:tcBorders>
            <w:tcMar>
              <w:left w:w="0" w:type="dxa"/>
              <w:right w:w="60" w:type="dxa"/>
            </w:tcMar>
            <w:vAlign w:val="bottom"/>
          </w:tcPr>
          <w:p w14:paraId="1430F3F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50B4F79" w14:textId="77777777" w:rsidR="00023273" w:rsidRDefault="00023273"/>
        </w:tc>
        <w:tc>
          <w:tcPr>
            <w:tcW w:w="1289" w:type="dxa"/>
            <w:tcBorders>
              <w:top w:val="nil"/>
              <w:left w:val="nil"/>
              <w:bottom w:val="nil"/>
              <w:right w:val="nil"/>
            </w:tcBorders>
            <w:tcMar>
              <w:left w:w="0" w:type="dxa"/>
              <w:right w:w="60" w:type="dxa"/>
            </w:tcMar>
            <w:vAlign w:val="bottom"/>
          </w:tcPr>
          <w:p w14:paraId="0DF4B684" w14:textId="77777777" w:rsidR="00023273" w:rsidRDefault="00023273">
            <w:pPr>
              <w:pStyle w:val="AccurriTablenumericvalues"/>
              <w:keepNext/>
            </w:pPr>
          </w:p>
        </w:tc>
      </w:tr>
      <w:tr w:rsidR="00023273" w14:paraId="1E831B97" w14:textId="77777777">
        <w:tc>
          <w:tcPr>
            <w:tcW w:w="8301" w:type="dxa"/>
            <w:tcBorders>
              <w:top w:val="nil"/>
              <w:left w:val="nil"/>
              <w:bottom w:val="nil"/>
              <w:right w:val="nil"/>
            </w:tcBorders>
            <w:tcMar>
              <w:left w:w="0" w:type="dxa"/>
              <w:right w:w="0" w:type="dxa"/>
            </w:tcMar>
            <w:vAlign w:val="bottom"/>
          </w:tcPr>
          <w:p w14:paraId="348701C9" w14:textId="77777777" w:rsidR="00023273"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3A5C4A79" w14:textId="77777777" w:rsidR="00023273" w:rsidRDefault="00023273"/>
        </w:tc>
        <w:tc>
          <w:tcPr>
            <w:tcW w:w="1289" w:type="dxa"/>
            <w:tcBorders>
              <w:top w:val="nil"/>
              <w:left w:val="nil"/>
              <w:bottom w:val="nil"/>
              <w:right w:val="nil"/>
            </w:tcBorders>
            <w:tcMar>
              <w:left w:w="0" w:type="dxa"/>
              <w:right w:w="60" w:type="dxa"/>
            </w:tcMar>
            <w:vAlign w:val="bottom"/>
          </w:tcPr>
          <w:p w14:paraId="01A1CBE4" w14:textId="77777777" w:rsidR="00023273" w:rsidRDefault="00000000">
            <w:pPr>
              <w:pStyle w:val="AccurriTablenumericvalues"/>
              <w:keepNext/>
            </w:pPr>
            <w:r>
              <w:rPr>
                <w:lang w:val="en-AU"/>
              </w:rPr>
              <w:t>231,564</w:t>
            </w:r>
          </w:p>
        </w:tc>
        <w:tc>
          <w:tcPr>
            <w:tcW w:w="60" w:type="dxa"/>
            <w:tcBorders>
              <w:top w:val="nil"/>
              <w:left w:val="nil"/>
              <w:bottom w:val="nil"/>
              <w:right w:val="nil"/>
            </w:tcBorders>
            <w:tcMar>
              <w:left w:w="0" w:type="dxa"/>
              <w:right w:w="0" w:type="dxa"/>
            </w:tcMar>
          </w:tcPr>
          <w:p w14:paraId="3717ABB1" w14:textId="77777777" w:rsidR="00023273" w:rsidRDefault="00023273"/>
        </w:tc>
        <w:tc>
          <w:tcPr>
            <w:tcW w:w="1289" w:type="dxa"/>
            <w:tcBorders>
              <w:top w:val="nil"/>
              <w:left w:val="nil"/>
              <w:bottom w:val="nil"/>
              <w:right w:val="nil"/>
            </w:tcBorders>
            <w:tcMar>
              <w:left w:w="0" w:type="dxa"/>
              <w:right w:w="60" w:type="dxa"/>
            </w:tcMar>
            <w:vAlign w:val="bottom"/>
          </w:tcPr>
          <w:p w14:paraId="2222722E" w14:textId="77777777" w:rsidR="00023273" w:rsidRDefault="00000000">
            <w:pPr>
              <w:pStyle w:val="AccurriTablenumericvalues"/>
              <w:keepNext/>
            </w:pPr>
            <w:r>
              <w:rPr>
                <w:lang w:val="en-AU"/>
              </w:rPr>
              <w:t>219,870</w:t>
            </w:r>
          </w:p>
        </w:tc>
      </w:tr>
      <w:tr w:rsidR="00023273" w14:paraId="77CFB34A" w14:textId="77777777">
        <w:tc>
          <w:tcPr>
            <w:tcW w:w="8301" w:type="dxa"/>
            <w:tcBorders>
              <w:top w:val="nil"/>
              <w:left w:val="nil"/>
              <w:bottom w:val="nil"/>
              <w:right w:val="nil"/>
            </w:tcBorders>
            <w:tcMar>
              <w:left w:w="0" w:type="dxa"/>
              <w:right w:w="0" w:type="dxa"/>
            </w:tcMar>
            <w:vAlign w:val="bottom"/>
          </w:tcPr>
          <w:p w14:paraId="26C63145" w14:textId="77777777" w:rsidR="00023273"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1C5CED80" w14:textId="77777777" w:rsidR="00023273" w:rsidRDefault="00023273"/>
        </w:tc>
        <w:tc>
          <w:tcPr>
            <w:tcW w:w="1289" w:type="dxa"/>
            <w:tcBorders>
              <w:top w:val="nil"/>
              <w:left w:val="nil"/>
              <w:bottom w:val="nil"/>
              <w:right w:val="nil"/>
            </w:tcBorders>
            <w:tcMar>
              <w:left w:w="0" w:type="dxa"/>
              <w:right w:w="0" w:type="dxa"/>
            </w:tcMar>
            <w:vAlign w:val="bottom"/>
          </w:tcPr>
          <w:p w14:paraId="340FFB47" w14:textId="77777777" w:rsidR="00023273" w:rsidRDefault="00000000">
            <w:pPr>
              <w:pStyle w:val="AccurriTablenumericvalues"/>
              <w:keepNext/>
            </w:pPr>
            <w:r>
              <w:rPr>
                <w:lang w:val="en-AU"/>
              </w:rPr>
              <w:t>(229,506)</w:t>
            </w:r>
          </w:p>
        </w:tc>
        <w:tc>
          <w:tcPr>
            <w:tcW w:w="60" w:type="dxa"/>
            <w:tcBorders>
              <w:top w:val="nil"/>
              <w:left w:val="nil"/>
              <w:bottom w:val="nil"/>
              <w:right w:val="nil"/>
            </w:tcBorders>
            <w:tcMar>
              <w:left w:w="0" w:type="dxa"/>
              <w:right w:w="0" w:type="dxa"/>
            </w:tcMar>
          </w:tcPr>
          <w:p w14:paraId="642799F9" w14:textId="77777777" w:rsidR="00023273" w:rsidRDefault="00023273"/>
        </w:tc>
        <w:tc>
          <w:tcPr>
            <w:tcW w:w="1289" w:type="dxa"/>
            <w:tcBorders>
              <w:top w:val="nil"/>
              <w:left w:val="nil"/>
              <w:bottom w:val="nil"/>
              <w:right w:val="nil"/>
            </w:tcBorders>
            <w:tcMar>
              <w:left w:w="0" w:type="dxa"/>
              <w:right w:w="0" w:type="dxa"/>
            </w:tcMar>
            <w:vAlign w:val="bottom"/>
          </w:tcPr>
          <w:p w14:paraId="5E4AD4B9" w14:textId="77777777" w:rsidR="00023273" w:rsidRDefault="00000000">
            <w:pPr>
              <w:pStyle w:val="AccurriTablenumericvalues"/>
              <w:keepNext/>
            </w:pPr>
            <w:r>
              <w:rPr>
                <w:lang w:val="en-AU"/>
              </w:rPr>
              <w:t>(216,649)</w:t>
            </w:r>
          </w:p>
        </w:tc>
      </w:tr>
      <w:tr w:rsidR="00023273" w14:paraId="4CD1141C" w14:textId="77777777">
        <w:tc>
          <w:tcPr>
            <w:tcW w:w="8301" w:type="dxa"/>
            <w:tcBorders>
              <w:top w:val="nil"/>
              <w:left w:val="nil"/>
              <w:bottom w:val="nil"/>
              <w:right w:val="nil"/>
            </w:tcBorders>
            <w:tcMar>
              <w:left w:w="0" w:type="dxa"/>
              <w:right w:w="0" w:type="dxa"/>
            </w:tcMar>
            <w:vAlign w:val="bottom"/>
          </w:tcPr>
          <w:p w14:paraId="761E284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DFBF226"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5858B3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F3AE77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1CDBCCF" w14:textId="77777777" w:rsidR="00023273" w:rsidRDefault="00023273">
            <w:pPr>
              <w:pStyle w:val="AccurriTablenumericvalues"/>
              <w:keepNext/>
            </w:pPr>
          </w:p>
        </w:tc>
      </w:tr>
      <w:tr w:rsidR="00023273" w14:paraId="477EF33D" w14:textId="77777777">
        <w:tc>
          <w:tcPr>
            <w:tcW w:w="8301" w:type="dxa"/>
            <w:tcBorders>
              <w:top w:val="nil"/>
              <w:left w:val="nil"/>
              <w:bottom w:val="nil"/>
              <w:right w:val="nil"/>
            </w:tcBorders>
            <w:tcMar>
              <w:left w:w="0" w:type="dxa"/>
              <w:right w:w="0" w:type="dxa"/>
            </w:tcMar>
            <w:vAlign w:val="bottom"/>
          </w:tcPr>
          <w:p w14:paraId="0BFD57E2" w14:textId="77777777" w:rsidR="00023273"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11213E30" w14:textId="77777777" w:rsidR="00023273" w:rsidRDefault="00023273"/>
        </w:tc>
        <w:tc>
          <w:tcPr>
            <w:tcW w:w="1289" w:type="dxa"/>
            <w:tcBorders>
              <w:top w:val="nil"/>
              <w:left w:val="nil"/>
              <w:bottom w:val="nil"/>
              <w:right w:val="nil"/>
            </w:tcBorders>
            <w:tcMar>
              <w:left w:w="0" w:type="dxa"/>
              <w:right w:w="60" w:type="dxa"/>
            </w:tcMar>
            <w:vAlign w:val="bottom"/>
          </w:tcPr>
          <w:p w14:paraId="435B7D0C" w14:textId="77777777" w:rsidR="00023273" w:rsidRDefault="00000000">
            <w:pPr>
              <w:pStyle w:val="AccurriTablenumericvalues"/>
              <w:keepNext/>
            </w:pPr>
            <w:r>
              <w:rPr>
                <w:lang w:val="en-AU"/>
              </w:rPr>
              <w:t>2,058</w:t>
            </w:r>
          </w:p>
        </w:tc>
        <w:tc>
          <w:tcPr>
            <w:tcW w:w="60" w:type="dxa"/>
            <w:tcBorders>
              <w:top w:val="nil"/>
              <w:left w:val="nil"/>
              <w:bottom w:val="nil"/>
              <w:right w:val="nil"/>
            </w:tcBorders>
            <w:tcMar>
              <w:left w:w="0" w:type="dxa"/>
              <w:right w:w="0" w:type="dxa"/>
            </w:tcMar>
          </w:tcPr>
          <w:p w14:paraId="27D90562" w14:textId="77777777" w:rsidR="00023273" w:rsidRDefault="00023273"/>
        </w:tc>
        <w:tc>
          <w:tcPr>
            <w:tcW w:w="1289" w:type="dxa"/>
            <w:tcBorders>
              <w:top w:val="nil"/>
              <w:left w:val="nil"/>
              <w:bottom w:val="nil"/>
              <w:right w:val="nil"/>
            </w:tcBorders>
            <w:tcMar>
              <w:left w:w="0" w:type="dxa"/>
              <w:right w:w="60" w:type="dxa"/>
            </w:tcMar>
            <w:vAlign w:val="bottom"/>
          </w:tcPr>
          <w:p w14:paraId="4BB05A24" w14:textId="77777777" w:rsidR="00023273" w:rsidRDefault="00000000">
            <w:pPr>
              <w:pStyle w:val="AccurriTablenumericvalues"/>
              <w:keepNext/>
            </w:pPr>
            <w:r>
              <w:rPr>
                <w:lang w:val="en-AU"/>
              </w:rPr>
              <w:t>3,221</w:t>
            </w:r>
          </w:p>
        </w:tc>
      </w:tr>
      <w:tr w:rsidR="00023273" w14:paraId="2091C40F" w14:textId="77777777">
        <w:tc>
          <w:tcPr>
            <w:tcW w:w="8301" w:type="dxa"/>
            <w:tcBorders>
              <w:top w:val="nil"/>
              <w:left w:val="nil"/>
              <w:bottom w:val="nil"/>
              <w:right w:val="nil"/>
            </w:tcBorders>
            <w:tcMar>
              <w:left w:w="0" w:type="dxa"/>
              <w:right w:w="0" w:type="dxa"/>
            </w:tcMar>
            <w:vAlign w:val="bottom"/>
          </w:tcPr>
          <w:p w14:paraId="6C465508" w14:textId="77777777" w:rsidR="0002327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613906FF" w14:textId="77777777" w:rsidR="00023273" w:rsidRDefault="00023273"/>
        </w:tc>
        <w:tc>
          <w:tcPr>
            <w:tcW w:w="1289" w:type="dxa"/>
            <w:tcBorders>
              <w:top w:val="nil"/>
              <w:left w:val="nil"/>
              <w:bottom w:val="nil"/>
              <w:right w:val="nil"/>
            </w:tcBorders>
            <w:tcMar>
              <w:left w:w="0" w:type="dxa"/>
              <w:right w:w="0" w:type="dxa"/>
            </w:tcMar>
            <w:vAlign w:val="bottom"/>
          </w:tcPr>
          <w:p w14:paraId="63CE3E79" w14:textId="77777777" w:rsidR="00023273" w:rsidRDefault="00000000">
            <w:pPr>
              <w:pStyle w:val="AccurriTablenumericvalues"/>
              <w:keepNext/>
            </w:pPr>
            <w:r>
              <w:rPr>
                <w:lang w:val="en-AU"/>
              </w:rPr>
              <w:t>(644)</w:t>
            </w:r>
          </w:p>
        </w:tc>
        <w:tc>
          <w:tcPr>
            <w:tcW w:w="60" w:type="dxa"/>
            <w:tcBorders>
              <w:top w:val="nil"/>
              <w:left w:val="nil"/>
              <w:bottom w:val="nil"/>
              <w:right w:val="nil"/>
            </w:tcBorders>
            <w:tcMar>
              <w:left w:w="0" w:type="dxa"/>
              <w:right w:w="0" w:type="dxa"/>
            </w:tcMar>
          </w:tcPr>
          <w:p w14:paraId="7A3F9FFD" w14:textId="77777777" w:rsidR="00023273" w:rsidRDefault="00023273"/>
        </w:tc>
        <w:tc>
          <w:tcPr>
            <w:tcW w:w="1289" w:type="dxa"/>
            <w:tcBorders>
              <w:top w:val="nil"/>
              <w:left w:val="nil"/>
              <w:bottom w:val="nil"/>
              <w:right w:val="nil"/>
            </w:tcBorders>
            <w:tcMar>
              <w:left w:w="0" w:type="dxa"/>
              <w:right w:w="0" w:type="dxa"/>
            </w:tcMar>
            <w:vAlign w:val="bottom"/>
          </w:tcPr>
          <w:p w14:paraId="75E9ACA9" w14:textId="77777777" w:rsidR="00023273" w:rsidRDefault="00000000">
            <w:pPr>
              <w:pStyle w:val="AccurriTablenumericvalues"/>
              <w:keepNext/>
            </w:pPr>
            <w:r>
              <w:rPr>
                <w:lang w:val="en-AU"/>
              </w:rPr>
              <w:t>(935)</w:t>
            </w:r>
          </w:p>
        </w:tc>
      </w:tr>
      <w:tr w:rsidR="00023273" w14:paraId="5724494F" w14:textId="77777777">
        <w:tc>
          <w:tcPr>
            <w:tcW w:w="8301" w:type="dxa"/>
            <w:tcBorders>
              <w:top w:val="nil"/>
              <w:left w:val="nil"/>
              <w:bottom w:val="nil"/>
              <w:right w:val="nil"/>
            </w:tcBorders>
            <w:tcMar>
              <w:left w:w="0" w:type="dxa"/>
              <w:right w:w="0" w:type="dxa"/>
            </w:tcMar>
            <w:vAlign w:val="bottom"/>
          </w:tcPr>
          <w:p w14:paraId="131B464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862ADB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CAEFC41"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0101AF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4E8196E" w14:textId="77777777" w:rsidR="00023273" w:rsidRDefault="00023273">
            <w:pPr>
              <w:pStyle w:val="AccurriTablenumericvalues"/>
              <w:keepNext/>
            </w:pPr>
          </w:p>
        </w:tc>
      </w:tr>
      <w:tr w:rsidR="00023273" w14:paraId="3D926D14" w14:textId="77777777">
        <w:tc>
          <w:tcPr>
            <w:tcW w:w="8301" w:type="dxa"/>
            <w:tcBorders>
              <w:top w:val="nil"/>
              <w:left w:val="nil"/>
              <w:bottom w:val="nil"/>
              <w:right w:val="nil"/>
            </w:tcBorders>
            <w:tcMar>
              <w:left w:w="0" w:type="dxa"/>
              <w:right w:w="0" w:type="dxa"/>
            </w:tcMar>
            <w:vAlign w:val="bottom"/>
          </w:tcPr>
          <w:p w14:paraId="261D339C" w14:textId="77777777" w:rsidR="00023273" w:rsidRDefault="00000000">
            <w:pPr>
              <w:pStyle w:val="AccurriTabletextvalues"/>
              <w:keepNext/>
              <w:jc w:val="left"/>
            </w:pPr>
            <w:r>
              <w:rPr>
                <w:lang w:val="en-AU"/>
              </w:rPr>
              <w:t>Profit after income tax expense</w:t>
            </w:r>
          </w:p>
        </w:tc>
        <w:tc>
          <w:tcPr>
            <w:tcW w:w="60" w:type="dxa"/>
            <w:tcBorders>
              <w:top w:val="nil"/>
              <w:left w:val="nil"/>
              <w:bottom w:val="nil"/>
              <w:right w:val="nil"/>
            </w:tcBorders>
            <w:tcMar>
              <w:left w:w="0" w:type="dxa"/>
              <w:right w:w="0" w:type="dxa"/>
            </w:tcMar>
          </w:tcPr>
          <w:p w14:paraId="4951BC1E" w14:textId="77777777" w:rsidR="00023273" w:rsidRDefault="00023273"/>
        </w:tc>
        <w:tc>
          <w:tcPr>
            <w:tcW w:w="1289" w:type="dxa"/>
            <w:tcBorders>
              <w:top w:val="nil"/>
              <w:left w:val="nil"/>
              <w:bottom w:val="nil"/>
              <w:right w:val="nil"/>
            </w:tcBorders>
            <w:tcMar>
              <w:left w:w="0" w:type="dxa"/>
              <w:right w:w="60" w:type="dxa"/>
            </w:tcMar>
            <w:vAlign w:val="bottom"/>
          </w:tcPr>
          <w:p w14:paraId="5FAA9992" w14:textId="77777777" w:rsidR="00023273" w:rsidRDefault="00000000">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2ED26B9A" w14:textId="77777777" w:rsidR="00023273" w:rsidRDefault="00023273"/>
        </w:tc>
        <w:tc>
          <w:tcPr>
            <w:tcW w:w="1289" w:type="dxa"/>
            <w:tcBorders>
              <w:top w:val="nil"/>
              <w:left w:val="nil"/>
              <w:bottom w:val="nil"/>
              <w:right w:val="nil"/>
            </w:tcBorders>
            <w:tcMar>
              <w:left w:w="0" w:type="dxa"/>
              <w:right w:w="60" w:type="dxa"/>
            </w:tcMar>
            <w:vAlign w:val="bottom"/>
          </w:tcPr>
          <w:p w14:paraId="5976CC8F" w14:textId="77777777" w:rsidR="00023273" w:rsidRDefault="00000000">
            <w:pPr>
              <w:pStyle w:val="AccurriTablenumericvalues"/>
              <w:keepNext/>
            </w:pPr>
            <w:r>
              <w:rPr>
                <w:lang w:val="en-AU"/>
              </w:rPr>
              <w:t>2,286</w:t>
            </w:r>
          </w:p>
        </w:tc>
      </w:tr>
      <w:tr w:rsidR="00023273" w14:paraId="0E31FA21" w14:textId="77777777">
        <w:tc>
          <w:tcPr>
            <w:tcW w:w="8301" w:type="dxa"/>
            <w:tcBorders>
              <w:top w:val="nil"/>
              <w:left w:val="nil"/>
              <w:bottom w:val="nil"/>
              <w:right w:val="nil"/>
            </w:tcBorders>
            <w:tcMar>
              <w:left w:w="0" w:type="dxa"/>
              <w:right w:w="0" w:type="dxa"/>
            </w:tcMar>
            <w:vAlign w:val="bottom"/>
          </w:tcPr>
          <w:p w14:paraId="356F7E0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14252EC" w14:textId="77777777" w:rsidR="00023273" w:rsidRDefault="00023273"/>
        </w:tc>
        <w:tc>
          <w:tcPr>
            <w:tcW w:w="1289" w:type="dxa"/>
            <w:tcBorders>
              <w:top w:val="nil"/>
              <w:left w:val="nil"/>
              <w:bottom w:val="nil"/>
              <w:right w:val="nil"/>
            </w:tcBorders>
            <w:tcMar>
              <w:left w:w="0" w:type="dxa"/>
              <w:right w:w="60" w:type="dxa"/>
            </w:tcMar>
            <w:vAlign w:val="bottom"/>
          </w:tcPr>
          <w:p w14:paraId="3873D7B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F265E5E" w14:textId="77777777" w:rsidR="00023273" w:rsidRDefault="00023273"/>
        </w:tc>
        <w:tc>
          <w:tcPr>
            <w:tcW w:w="1289" w:type="dxa"/>
            <w:tcBorders>
              <w:top w:val="nil"/>
              <w:left w:val="nil"/>
              <w:bottom w:val="nil"/>
              <w:right w:val="nil"/>
            </w:tcBorders>
            <w:tcMar>
              <w:left w:w="0" w:type="dxa"/>
              <w:right w:w="60" w:type="dxa"/>
            </w:tcMar>
            <w:vAlign w:val="bottom"/>
          </w:tcPr>
          <w:p w14:paraId="0DFF176A" w14:textId="77777777" w:rsidR="00023273" w:rsidRDefault="00023273">
            <w:pPr>
              <w:pStyle w:val="AccurriTablenumericvalues"/>
              <w:keepNext/>
            </w:pPr>
          </w:p>
        </w:tc>
      </w:tr>
      <w:tr w:rsidR="00023273" w14:paraId="4D4FE3B3" w14:textId="77777777">
        <w:tc>
          <w:tcPr>
            <w:tcW w:w="8301" w:type="dxa"/>
            <w:tcBorders>
              <w:top w:val="nil"/>
              <w:left w:val="nil"/>
              <w:bottom w:val="nil"/>
              <w:right w:val="nil"/>
            </w:tcBorders>
            <w:tcMar>
              <w:left w:w="0" w:type="dxa"/>
              <w:right w:w="0" w:type="dxa"/>
            </w:tcMar>
            <w:vAlign w:val="bottom"/>
          </w:tcPr>
          <w:p w14:paraId="2E557571" w14:textId="77777777" w:rsidR="00023273" w:rsidRDefault="00000000">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1F87456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37E0943"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36137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69500E2" w14:textId="77777777" w:rsidR="00023273" w:rsidRDefault="00000000">
            <w:pPr>
              <w:pStyle w:val="AccurriTablenumericvalues"/>
              <w:keepNext/>
            </w:pPr>
            <w:r>
              <w:rPr>
                <w:lang w:val="en-AU"/>
              </w:rPr>
              <w:t>1,400</w:t>
            </w:r>
          </w:p>
        </w:tc>
      </w:tr>
      <w:tr w:rsidR="00023273" w14:paraId="2A016BE5" w14:textId="77777777">
        <w:tc>
          <w:tcPr>
            <w:tcW w:w="8301" w:type="dxa"/>
            <w:tcBorders>
              <w:top w:val="nil"/>
              <w:left w:val="nil"/>
              <w:bottom w:val="nil"/>
              <w:right w:val="nil"/>
            </w:tcBorders>
            <w:tcMar>
              <w:left w:w="0" w:type="dxa"/>
              <w:right w:w="0" w:type="dxa"/>
            </w:tcMar>
            <w:vAlign w:val="bottom"/>
          </w:tcPr>
          <w:p w14:paraId="0CDF1EC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6AC561D" w14:textId="77777777" w:rsidR="00023273" w:rsidRDefault="00023273"/>
        </w:tc>
        <w:tc>
          <w:tcPr>
            <w:tcW w:w="1289" w:type="dxa"/>
            <w:tcBorders>
              <w:top w:val="nil"/>
              <w:left w:val="nil"/>
              <w:bottom w:val="nil"/>
              <w:right w:val="nil"/>
            </w:tcBorders>
            <w:tcMar>
              <w:left w:w="0" w:type="dxa"/>
              <w:right w:w="60" w:type="dxa"/>
            </w:tcMar>
            <w:vAlign w:val="bottom"/>
          </w:tcPr>
          <w:p w14:paraId="7C707B9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2431127" w14:textId="77777777" w:rsidR="00023273" w:rsidRDefault="00023273"/>
        </w:tc>
        <w:tc>
          <w:tcPr>
            <w:tcW w:w="1289" w:type="dxa"/>
            <w:tcBorders>
              <w:top w:val="nil"/>
              <w:left w:val="nil"/>
              <w:bottom w:val="nil"/>
              <w:right w:val="nil"/>
            </w:tcBorders>
            <w:tcMar>
              <w:left w:w="0" w:type="dxa"/>
              <w:right w:w="60" w:type="dxa"/>
            </w:tcMar>
            <w:vAlign w:val="bottom"/>
          </w:tcPr>
          <w:p w14:paraId="61F5B3D9" w14:textId="77777777" w:rsidR="00023273" w:rsidRDefault="00023273">
            <w:pPr>
              <w:pStyle w:val="AccurriTablenumericvalues"/>
              <w:keepNext/>
            </w:pPr>
          </w:p>
        </w:tc>
      </w:tr>
      <w:tr w:rsidR="00023273" w14:paraId="054D1F04" w14:textId="77777777">
        <w:tc>
          <w:tcPr>
            <w:tcW w:w="8301" w:type="dxa"/>
            <w:tcBorders>
              <w:top w:val="nil"/>
              <w:left w:val="nil"/>
              <w:bottom w:val="nil"/>
              <w:right w:val="nil"/>
            </w:tcBorders>
            <w:tcMar>
              <w:left w:w="0" w:type="dxa"/>
              <w:right w:w="0" w:type="dxa"/>
            </w:tcMar>
            <w:vAlign w:val="bottom"/>
          </w:tcPr>
          <w:p w14:paraId="1394F56E" w14:textId="77777777" w:rsidR="00023273" w:rsidRDefault="00000000">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54982A24"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C959538" w14:textId="77777777" w:rsidR="00023273" w:rsidRDefault="00000000">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418A85FF"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A435CD4" w14:textId="77777777" w:rsidR="00023273" w:rsidRDefault="00000000">
            <w:pPr>
              <w:pStyle w:val="AccurriTablenumericvalues"/>
              <w:keepNext/>
            </w:pPr>
            <w:r>
              <w:rPr>
                <w:lang w:val="en-AU"/>
              </w:rPr>
              <w:t>3,686</w:t>
            </w:r>
          </w:p>
        </w:tc>
      </w:tr>
      <w:tr w:rsidR="00023273" w14:paraId="4C589196" w14:textId="77777777">
        <w:tc>
          <w:tcPr>
            <w:tcW w:w="8301" w:type="dxa"/>
            <w:tcBorders>
              <w:top w:val="nil"/>
              <w:left w:val="nil"/>
              <w:bottom w:val="nil"/>
              <w:right w:val="nil"/>
            </w:tcBorders>
            <w:tcMar>
              <w:left w:w="0" w:type="dxa"/>
              <w:right w:w="0" w:type="dxa"/>
            </w:tcMar>
            <w:vAlign w:val="bottom"/>
          </w:tcPr>
          <w:p w14:paraId="7AAB827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0B8066A" w14:textId="77777777" w:rsidR="00023273" w:rsidRDefault="00023273"/>
        </w:tc>
        <w:tc>
          <w:tcPr>
            <w:tcW w:w="1289" w:type="dxa"/>
            <w:tcBorders>
              <w:top w:val="nil"/>
              <w:left w:val="nil"/>
              <w:bottom w:val="nil"/>
              <w:right w:val="nil"/>
            </w:tcBorders>
            <w:tcMar>
              <w:left w:w="0" w:type="dxa"/>
              <w:right w:w="60" w:type="dxa"/>
            </w:tcMar>
            <w:vAlign w:val="bottom"/>
          </w:tcPr>
          <w:p w14:paraId="4EDAD09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B80567E" w14:textId="77777777" w:rsidR="00023273" w:rsidRDefault="00023273"/>
        </w:tc>
        <w:tc>
          <w:tcPr>
            <w:tcW w:w="1289" w:type="dxa"/>
            <w:tcBorders>
              <w:top w:val="nil"/>
              <w:left w:val="nil"/>
              <w:bottom w:val="nil"/>
              <w:right w:val="nil"/>
            </w:tcBorders>
            <w:tcMar>
              <w:left w:w="0" w:type="dxa"/>
              <w:right w:w="60" w:type="dxa"/>
            </w:tcMar>
            <w:vAlign w:val="bottom"/>
          </w:tcPr>
          <w:p w14:paraId="4582F75D" w14:textId="77777777" w:rsidR="00023273" w:rsidRDefault="00023273">
            <w:pPr>
              <w:pStyle w:val="AccurriTablenumericvalues"/>
              <w:keepNext/>
            </w:pPr>
          </w:p>
        </w:tc>
      </w:tr>
      <w:tr w:rsidR="00023273" w14:paraId="26F87713" w14:textId="77777777">
        <w:tc>
          <w:tcPr>
            <w:tcW w:w="8301" w:type="dxa"/>
            <w:tcBorders>
              <w:top w:val="nil"/>
              <w:left w:val="nil"/>
              <w:bottom w:val="nil"/>
              <w:right w:val="nil"/>
            </w:tcBorders>
            <w:tcMar>
              <w:left w:w="0" w:type="dxa"/>
              <w:right w:w="0" w:type="dxa"/>
            </w:tcMar>
            <w:vAlign w:val="bottom"/>
          </w:tcPr>
          <w:p w14:paraId="7CD6096C" w14:textId="77777777" w:rsidR="00023273" w:rsidRDefault="00000000">
            <w:pPr>
              <w:pStyle w:val="AccurriTablesubtitle"/>
              <w:keepNext/>
            </w:pPr>
            <w:r>
              <w:rPr>
                <w:lang w:val="en-AU"/>
              </w:rPr>
              <w:t>Statement of cash flows</w:t>
            </w:r>
          </w:p>
        </w:tc>
        <w:tc>
          <w:tcPr>
            <w:tcW w:w="60" w:type="dxa"/>
            <w:tcBorders>
              <w:top w:val="nil"/>
              <w:left w:val="nil"/>
              <w:bottom w:val="nil"/>
              <w:right w:val="nil"/>
            </w:tcBorders>
            <w:tcMar>
              <w:left w:w="0" w:type="dxa"/>
              <w:right w:w="0" w:type="dxa"/>
            </w:tcMar>
          </w:tcPr>
          <w:p w14:paraId="3A345D96" w14:textId="77777777" w:rsidR="00023273" w:rsidRDefault="00023273"/>
        </w:tc>
        <w:tc>
          <w:tcPr>
            <w:tcW w:w="1289" w:type="dxa"/>
            <w:tcBorders>
              <w:top w:val="nil"/>
              <w:left w:val="nil"/>
              <w:bottom w:val="nil"/>
              <w:right w:val="nil"/>
            </w:tcBorders>
            <w:tcMar>
              <w:left w:w="0" w:type="dxa"/>
              <w:right w:w="60" w:type="dxa"/>
            </w:tcMar>
            <w:vAlign w:val="bottom"/>
          </w:tcPr>
          <w:p w14:paraId="05F705F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0AC3FE6" w14:textId="77777777" w:rsidR="00023273" w:rsidRDefault="00023273"/>
        </w:tc>
        <w:tc>
          <w:tcPr>
            <w:tcW w:w="1289" w:type="dxa"/>
            <w:tcBorders>
              <w:top w:val="nil"/>
              <w:left w:val="nil"/>
              <w:bottom w:val="nil"/>
              <w:right w:val="nil"/>
            </w:tcBorders>
            <w:tcMar>
              <w:left w:w="0" w:type="dxa"/>
              <w:right w:w="60" w:type="dxa"/>
            </w:tcMar>
            <w:vAlign w:val="bottom"/>
          </w:tcPr>
          <w:p w14:paraId="1B1C47BA" w14:textId="77777777" w:rsidR="00023273" w:rsidRDefault="00023273">
            <w:pPr>
              <w:pStyle w:val="AccurriTablenumericvalues"/>
              <w:keepNext/>
            </w:pPr>
          </w:p>
        </w:tc>
      </w:tr>
      <w:tr w:rsidR="00023273" w14:paraId="47CCAB02" w14:textId="77777777">
        <w:tc>
          <w:tcPr>
            <w:tcW w:w="8301" w:type="dxa"/>
            <w:tcBorders>
              <w:top w:val="nil"/>
              <w:left w:val="nil"/>
              <w:bottom w:val="nil"/>
              <w:right w:val="nil"/>
            </w:tcBorders>
            <w:tcMar>
              <w:left w:w="0" w:type="dxa"/>
              <w:right w:w="0" w:type="dxa"/>
            </w:tcMar>
            <w:vAlign w:val="bottom"/>
          </w:tcPr>
          <w:p w14:paraId="24FCD8D7" w14:textId="77777777" w:rsidR="00023273"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131767C8" w14:textId="77777777" w:rsidR="00023273" w:rsidRDefault="00023273"/>
        </w:tc>
        <w:tc>
          <w:tcPr>
            <w:tcW w:w="1289" w:type="dxa"/>
            <w:tcBorders>
              <w:top w:val="nil"/>
              <w:left w:val="nil"/>
              <w:bottom w:val="nil"/>
              <w:right w:val="nil"/>
            </w:tcBorders>
            <w:tcMar>
              <w:left w:w="0" w:type="dxa"/>
              <w:right w:w="60" w:type="dxa"/>
            </w:tcMar>
            <w:vAlign w:val="bottom"/>
          </w:tcPr>
          <w:p w14:paraId="03F51590" w14:textId="77777777" w:rsidR="00023273" w:rsidRDefault="00000000">
            <w:pPr>
              <w:pStyle w:val="AccurriTablenumericvalues"/>
              <w:keepNext/>
            </w:pPr>
            <w:r>
              <w:rPr>
                <w:lang w:val="en-AU"/>
              </w:rPr>
              <w:t>9,262</w:t>
            </w:r>
          </w:p>
        </w:tc>
        <w:tc>
          <w:tcPr>
            <w:tcW w:w="60" w:type="dxa"/>
            <w:tcBorders>
              <w:top w:val="nil"/>
              <w:left w:val="nil"/>
              <w:bottom w:val="nil"/>
              <w:right w:val="nil"/>
            </w:tcBorders>
            <w:tcMar>
              <w:left w:w="0" w:type="dxa"/>
              <w:right w:w="0" w:type="dxa"/>
            </w:tcMar>
          </w:tcPr>
          <w:p w14:paraId="6C48E7BD" w14:textId="77777777" w:rsidR="00023273" w:rsidRDefault="00023273"/>
        </w:tc>
        <w:tc>
          <w:tcPr>
            <w:tcW w:w="1289" w:type="dxa"/>
            <w:tcBorders>
              <w:top w:val="nil"/>
              <w:left w:val="nil"/>
              <w:bottom w:val="nil"/>
              <w:right w:val="nil"/>
            </w:tcBorders>
            <w:tcMar>
              <w:left w:w="0" w:type="dxa"/>
              <w:right w:w="60" w:type="dxa"/>
            </w:tcMar>
            <w:vAlign w:val="bottom"/>
          </w:tcPr>
          <w:p w14:paraId="43EF20DE" w14:textId="77777777" w:rsidR="00023273" w:rsidRDefault="00000000">
            <w:pPr>
              <w:pStyle w:val="AccurriTablenumericvalues"/>
              <w:keepNext/>
            </w:pPr>
            <w:r>
              <w:rPr>
                <w:lang w:val="en-AU"/>
              </w:rPr>
              <w:t>12,284</w:t>
            </w:r>
          </w:p>
        </w:tc>
      </w:tr>
      <w:tr w:rsidR="00023273" w14:paraId="1B750A4C" w14:textId="77777777">
        <w:tc>
          <w:tcPr>
            <w:tcW w:w="8301" w:type="dxa"/>
            <w:tcBorders>
              <w:top w:val="nil"/>
              <w:left w:val="nil"/>
              <w:bottom w:val="nil"/>
              <w:right w:val="nil"/>
            </w:tcBorders>
            <w:tcMar>
              <w:left w:w="0" w:type="dxa"/>
              <w:right w:w="0" w:type="dxa"/>
            </w:tcMar>
            <w:vAlign w:val="bottom"/>
          </w:tcPr>
          <w:p w14:paraId="11C934B6" w14:textId="77777777" w:rsidR="00023273"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6EF7DA72" w14:textId="77777777" w:rsidR="00023273" w:rsidRDefault="00023273"/>
        </w:tc>
        <w:tc>
          <w:tcPr>
            <w:tcW w:w="1289" w:type="dxa"/>
            <w:tcBorders>
              <w:top w:val="nil"/>
              <w:left w:val="nil"/>
              <w:bottom w:val="nil"/>
              <w:right w:val="nil"/>
            </w:tcBorders>
            <w:tcMar>
              <w:left w:w="0" w:type="dxa"/>
              <w:right w:w="0" w:type="dxa"/>
            </w:tcMar>
            <w:vAlign w:val="bottom"/>
          </w:tcPr>
          <w:p w14:paraId="35842753" w14:textId="77777777" w:rsidR="00023273" w:rsidRDefault="00000000">
            <w:pPr>
              <w:pStyle w:val="AccurriTablenumericvalues"/>
              <w:keepNext/>
            </w:pPr>
            <w:r>
              <w:rPr>
                <w:lang w:val="en-AU"/>
              </w:rPr>
              <w:t>(7,962)</w:t>
            </w:r>
          </w:p>
        </w:tc>
        <w:tc>
          <w:tcPr>
            <w:tcW w:w="60" w:type="dxa"/>
            <w:tcBorders>
              <w:top w:val="nil"/>
              <w:left w:val="nil"/>
              <w:bottom w:val="nil"/>
              <w:right w:val="nil"/>
            </w:tcBorders>
            <w:tcMar>
              <w:left w:w="0" w:type="dxa"/>
              <w:right w:w="0" w:type="dxa"/>
            </w:tcMar>
          </w:tcPr>
          <w:p w14:paraId="29E561D0" w14:textId="77777777" w:rsidR="00023273" w:rsidRDefault="00023273"/>
        </w:tc>
        <w:tc>
          <w:tcPr>
            <w:tcW w:w="1289" w:type="dxa"/>
            <w:tcBorders>
              <w:top w:val="nil"/>
              <w:left w:val="nil"/>
              <w:bottom w:val="nil"/>
              <w:right w:val="nil"/>
            </w:tcBorders>
            <w:tcMar>
              <w:left w:w="0" w:type="dxa"/>
              <w:right w:w="0" w:type="dxa"/>
            </w:tcMar>
            <w:vAlign w:val="bottom"/>
          </w:tcPr>
          <w:p w14:paraId="5FE6270D" w14:textId="77777777" w:rsidR="00023273" w:rsidRDefault="00000000">
            <w:pPr>
              <w:pStyle w:val="AccurriTablenumericvalues"/>
              <w:keepNext/>
            </w:pPr>
            <w:r>
              <w:rPr>
                <w:lang w:val="en-AU"/>
              </w:rPr>
              <w:t>(11,212)</w:t>
            </w:r>
          </w:p>
        </w:tc>
      </w:tr>
      <w:tr w:rsidR="00023273" w14:paraId="650A9604" w14:textId="77777777">
        <w:tc>
          <w:tcPr>
            <w:tcW w:w="8301" w:type="dxa"/>
            <w:tcBorders>
              <w:top w:val="nil"/>
              <w:left w:val="nil"/>
              <w:bottom w:val="nil"/>
              <w:right w:val="nil"/>
            </w:tcBorders>
            <w:tcMar>
              <w:left w:w="0" w:type="dxa"/>
              <w:right w:w="0" w:type="dxa"/>
            </w:tcMar>
            <w:vAlign w:val="bottom"/>
          </w:tcPr>
          <w:p w14:paraId="7418C0A6" w14:textId="77777777" w:rsidR="00023273"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74A3A599" w14:textId="77777777" w:rsidR="00023273" w:rsidRDefault="00023273"/>
        </w:tc>
        <w:tc>
          <w:tcPr>
            <w:tcW w:w="1289" w:type="dxa"/>
            <w:tcBorders>
              <w:top w:val="nil"/>
              <w:left w:val="nil"/>
              <w:bottom w:val="nil"/>
              <w:right w:val="nil"/>
            </w:tcBorders>
            <w:tcMar>
              <w:left w:w="0" w:type="dxa"/>
              <w:right w:w="0" w:type="dxa"/>
            </w:tcMar>
            <w:vAlign w:val="bottom"/>
          </w:tcPr>
          <w:p w14:paraId="4514E42E" w14:textId="77777777" w:rsidR="00023273" w:rsidRDefault="00000000">
            <w:pPr>
              <w:pStyle w:val="AccurriTablenumericvalues"/>
              <w:keepNext/>
            </w:pPr>
            <w:r>
              <w:rPr>
                <w:lang w:val="en-AU"/>
              </w:rPr>
              <w:t>(2,500)</w:t>
            </w:r>
          </w:p>
        </w:tc>
        <w:tc>
          <w:tcPr>
            <w:tcW w:w="60" w:type="dxa"/>
            <w:tcBorders>
              <w:top w:val="nil"/>
              <w:left w:val="nil"/>
              <w:bottom w:val="nil"/>
              <w:right w:val="nil"/>
            </w:tcBorders>
            <w:tcMar>
              <w:left w:w="0" w:type="dxa"/>
              <w:right w:w="0" w:type="dxa"/>
            </w:tcMar>
          </w:tcPr>
          <w:p w14:paraId="4D828D74" w14:textId="77777777" w:rsidR="00023273" w:rsidRDefault="00023273"/>
        </w:tc>
        <w:tc>
          <w:tcPr>
            <w:tcW w:w="1289" w:type="dxa"/>
            <w:tcBorders>
              <w:top w:val="nil"/>
              <w:left w:val="nil"/>
              <w:bottom w:val="nil"/>
              <w:right w:val="nil"/>
            </w:tcBorders>
            <w:tcMar>
              <w:left w:w="0" w:type="dxa"/>
              <w:right w:w="0" w:type="dxa"/>
            </w:tcMar>
            <w:vAlign w:val="bottom"/>
          </w:tcPr>
          <w:p w14:paraId="247985B1" w14:textId="77777777" w:rsidR="00023273" w:rsidRDefault="00000000">
            <w:pPr>
              <w:pStyle w:val="AccurriTablenumericvalues"/>
              <w:keepNext/>
            </w:pPr>
            <w:r>
              <w:rPr>
                <w:lang w:val="en-AU"/>
              </w:rPr>
              <w:t>(500)</w:t>
            </w:r>
          </w:p>
        </w:tc>
      </w:tr>
      <w:tr w:rsidR="00023273" w14:paraId="42B4B0A1" w14:textId="77777777">
        <w:tc>
          <w:tcPr>
            <w:tcW w:w="8301" w:type="dxa"/>
            <w:tcBorders>
              <w:top w:val="nil"/>
              <w:left w:val="nil"/>
              <w:bottom w:val="nil"/>
              <w:right w:val="nil"/>
            </w:tcBorders>
            <w:tcMar>
              <w:left w:w="0" w:type="dxa"/>
              <w:right w:w="0" w:type="dxa"/>
            </w:tcMar>
            <w:vAlign w:val="bottom"/>
          </w:tcPr>
          <w:p w14:paraId="6229F29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E4B79B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08967E7"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263DDA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C3B86F1" w14:textId="77777777" w:rsidR="00023273" w:rsidRDefault="00023273">
            <w:pPr>
              <w:pStyle w:val="AccurriTablenumericvalues"/>
              <w:keepNext/>
            </w:pPr>
          </w:p>
        </w:tc>
      </w:tr>
      <w:tr w:rsidR="00023273" w14:paraId="795B4915" w14:textId="77777777">
        <w:tc>
          <w:tcPr>
            <w:tcW w:w="8301" w:type="dxa"/>
            <w:tcBorders>
              <w:top w:val="nil"/>
              <w:left w:val="nil"/>
              <w:bottom w:val="nil"/>
              <w:right w:val="nil"/>
            </w:tcBorders>
            <w:tcMar>
              <w:left w:w="0" w:type="dxa"/>
              <w:right w:w="0" w:type="dxa"/>
            </w:tcMar>
            <w:vAlign w:val="bottom"/>
          </w:tcPr>
          <w:p w14:paraId="28E8EBAE" w14:textId="77777777" w:rsidR="00023273"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0AA627DD" w14:textId="77777777" w:rsidR="00023273" w:rsidRDefault="00023273"/>
        </w:tc>
        <w:tc>
          <w:tcPr>
            <w:tcW w:w="1289" w:type="dxa"/>
            <w:tcBorders>
              <w:top w:val="nil"/>
              <w:left w:val="nil"/>
              <w:bottom w:val="thick" w:sz="12" w:space="0" w:color="009CDE"/>
              <w:right w:val="nil"/>
            </w:tcBorders>
            <w:tcMar>
              <w:left w:w="0" w:type="dxa"/>
              <w:right w:w="0" w:type="dxa"/>
            </w:tcMar>
            <w:vAlign w:val="bottom"/>
          </w:tcPr>
          <w:p w14:paraId="2353FEDC" w14:textId="77777777" w:rsidR="00023273" w:rsidRDefault="00000000">
            <w:pPr>
              <w:pStyle w:val="AccurriTablenumericvalues"/>
              <w:keepNext/>
            </w:pPr>
            <w:r>
              <w:rPr>
                <w:lang w:val="en-AU"/>
              </w:rPr>
              <w:t>(1,200)</w:t>
            </w:r>
          </w:p>
        </w:tc>
        <w:tc>
          <w:tcPr>
            <w:tcW w:w="60" w:type="dxa"/>
            <w:tcBorders>
              <w:top w:val="nil"/>
              <w:left w:val="nil"/>
              <w:bottom w:val="nil"/>
              <w:right w:val="nil"/>
            </w:tcBorders>
            <w:tcMar>
              <w:left w:w="0" w:type="dxa"/>
              <w:right w:w="0" w:type="dxa"/>
            </w:tcMar>
          </w:tcPr>
          <w:p w14:paraId="686512E3"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8928DEC" w14:textId="77777777" w:rsidR="00023273" w:rsidRDefault="00000000">
            <w:pPr>
              <w:pStyle w:val="AccurriTablenumericvalues"/>
              <w:keepNext/>
            </w:pPr>
            <w:r>
              <w:rPr>
                <w:lang w:val="en-AU"/>
              </w:rPr>
              <w:t>572</w:t>
            </w:r>
          </w:p>
        </w:tc>
      </w:tr>
      <w:tr w:rsidR="00023273" w14:paraId="750D9080" w14:textId="77777777">
        <w:tc>
          <w:tcPr>
            <w:tcW w:w="8301" w:type="dxa"/>
            <w:tcBorders>
              <w:top w:val="nil"/>
              <w:left w:val="nil"/>
              <w:bottom w:val="nil"/>
              <w:right w:val="nil"/>
            </w:tcBorders>
            <w:tcMar>
              <w:left w:w="0" w:type="dxa"/>
              <w:right w:w="0" w:type="dxa"/>
            </w:tcMar>
            <w:vAlign w:val="bottom"/>
          </w:tcPr>
          <w:p w14:paraId="3E0FAD3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A757AFC" w14:textId="77777777" w:rsidR="00023273" w:rsidRDefault="00023273"/>
        </w:tc>
        <w:tc>
          <w:tcPr>
            <w:tcW w:w="1289" w:type="dxa"/>
            <w:tcBorders>
              <w:top w:val="nil"/>
              <w:left w:val="nil"/>
              <w:bottom w:val="nil"/>
              <w:right w:val="nil"/>
            </w:tcBorders>
            <w:tcMar>
              <w:left w:w="0" w:type="dxa"/>
              <w:right w:w="60" w:type="dxa"/>
            </w:tcMar>
            <w:vAlign w:val="bottom"/>
          </w:tcPr>
          <w:p w14:paraId="07FC0B7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B516A49" w14:textId="77777777" w:rsidR="00023273" w:rsidRDefault="00023273"/>
        </w:tc>
        <w:tc>
          <w:tcPr>
            <w:tcW w:w="1289" w:type="dxa"/>
            <w:tcBorders>
              <w:top w:val="nil"/>
              <w:left w:val="nil"/>
              <w:bottom w:val="nil"/>
              <w:right w:val="nil"/>
            </w:tcBorders>
            <w:tcMar>
              <w:left w:w="0" w:type="dxa"/>
              <w:right w:w="60" w:type="dxa"/>
            </w:tcMar>
            <w:vAlign w:val="bottom"/>
          </w:tcPr>
          <w:p w14:paraId="2D677559" w14:textId="77777777" w:rsidR="00023273" w:rsidRDefault="00023273">
            <w:pPr>
              <w:pStyle w:val="AccurriTablenumericvalues"/>
              <w:keepNext/>
            </w:pPr>
          </w:p>
        </w:tc>
      </w:tr>
      <w:tr w:rsidR="00023273" w14:paraId="43E380F0" w14:textId="77777777">
        <w:tc>
          <w:tcPr>
            <w:tcW w:w="8301" w:type="dxa"/>
            <w:tcBorders>
              <w:top w:val="nil"/>
              <w:left w:val="nil"/>
              <w:bottom w:val="nil"/>
              <w:right w:val="nil"/>
            </w:tcBorders>
            <w:tcMar>
              <w:left w:w="0" w:type="dxa"/>
              <w:right w:w="0" w:type="dxa"/>
            </w:tcMar>
            <w:vAlign w:val="bottom"/>
          </w:tcPr>
          <w:p w14:paraId="246D6F0B" w14:textId="77777777" w:rsidR="00023273" w:rsidRDefault="00000000">
            <w:pPr>
              <w:pStyle w:val="AccurriTablesubtitle"/>
              <w:keepNext/>
            </w:pPr>
            <w:r>
              <w:rPr>
                <w:lang w:val="en-AU"/>
              </w:rPr>
              <w:t>Other financial information</w:t>
            </w:r>
          </w:p>
        </w:tc>
        <w:tc>
          <w:tcPr>
            <w:tcW w:w="60" w:type="dxa"/>
            <w:tcBorders>
              <w:top w:val="nil"/>
              <w:left w:val="nil"/>
              <w:bottom w:val="nil"/>
              <w:right w:val="nil"/>
            </w:tcBorders>
            <w:tcMar>
              <w:left w:w="0" w:type="dxa"/>
              <w:right w:w="0" w:type="dxa"/>
            </w:tcMar>
          </w:tcPr>
          <w:p w14:paraId="1549CC3F" w14:textId="77777777" w:rsidR="00023273" w:rsidRDefault="00023273"/>
        </w:tc>
        <w:tc>
          <w:tcPr>
            <w:tcW w:w="1289" w:type="dxa"/>
            <w:tcBorders>
              <w:top w:val="nil"/>
              <w:left w:val="nil"/>
              <w:bottom w:val="nil"/>
              <w:right w:val="nil"/>
            </w:tcBorders>
            <w:tcMar>
              <w:left w:w="0" w:type="dxa"/>
              <w:right w:w="60" w:type="dxa"/>
            </w:tcMar>
            <w:vAlign w:val="bottom"/>
          </w:tcPr>
          <w:p w14:paraId="4B2D38C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0E8AE85" w14:textId="77777777" w:rsidR="00023273" w:rsidRDefault="00023273"/>
        </w:tc>
        <w:tc>
          <w:tcPr>
            <w:tcW w:w="1289" w:type="dxa"/>
            <w:tcBorders>
              <w:top w:val="nil"/>
              <w:left w:val="nil"/>
              <w:bottom w:val="nil"/>
              <w:right w:val="nil"/>
            </w:tcBorders>
            <w:tcMar>
              <w:left w:w="0" w:type="dxa"/>
              <w:right w:w="60" w:type="dxa"/>
            </w:tcMar>
            <w:vAlign w:val="bottom"/>
          </w:tcPr>
          <w:p w14:paraId="197BF7F0" w14:textId="77777777" w:rsidR="00023273" w:rsidRDefault="00023273">
            <w:pPr>
              <w:pStyle w:val="AccurriTablenumericvalues"/>
              <w:keepNext/>
            </w:pPr>
          </w:p>
        </w:tc>
      </w:tr>
      <w:tr w:rsidR="00023273" w14:paraId="5A754E38" w14:textId="77777777">
        <w:tc>
          <w:tcPr>
            <w:tcW w:w="8301" w:type="dxa"/>
            <w:tcBorders>
              <w:top w:val="nil"/>
              <w:left w:val="nil"/>
              <w:bottom w:val="nil"/>
              <w:right w:val="nil"/>
            </w:tcBorders>
            <w:tcMar>
              <w:left w:w="0" w:type="dxa"/>
              <w:right w:w="0" w:type="dxa"/>
            </w:tcMar>
            <w:vAlign w:val="bottom"/>
          </w:tcPr>
          <w:p w14:paraId="09D64D5C" w14:textId="77777777" w:rsidR="00023273" w:rsidRDefault="00000000">
            <w:pPr>
              <w:pStyle w:val="AccurriTabletextvalues"/>
              <w:keepNext/>
              <w:jc w:val="left"/>
            </w:pPr>
            <w:r>
              <w:rPr>
                <w:lang w:val="en-AU"/>
              </w:rPr>
              <w:t>Profit attributable to non-controlling interests</w:t>
            </w:r>
          </w:p>
        </w:tc>
        <w:tc>
          <w:tcPr>
            <w:tcW w:w="60" w:type="dxa"/>
            <w:tcBorders>
              <w:top w:val="nil"/>
              <w:left w:val="nil"/>
              <w:bottom w:val="nil"/>
              <w:right w:val="nil"/>
            </w:tcBorders>
            <w:tcMar>
              <w:left w:w="0" w:type="dxa"/>
              <w:right w:w="0" w:type="dxa"/>
            </w:tcMar>
          </w:tcPr>
          <w:p w14:paraId="7D62718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4AB11BA" w14:textId="77777777" w:rsidR="00023273"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71D3EECC"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A7D0D54" w14:textId="77777777" w:rsidR="00023273" w:rsidRDefault="00000000">
            <w:pPr>
              <w:pStyle w:val="AccurriTablenumericvalues"/>
              <w:keepNext/>
            </w:pPr>
            <w:r>
              <w:rPr>
                <w:lang w:val="en-AU"/>
              </w:rPr>
              <w:t>229</w:t>
            </w:r>
          </w:p>
        </w:tc>
      </w:tr>
      <w:tr w:rsidR="00023273" w14:paraId="3F064E20" w14:textId="77777777">
        <w:tc>
          <w:tcPr>
            <w:tcW w:w="8301" w:type="dxa"/>
            <w:tcBorders>
              <w:top w:val="nil"/>
              <w:left w:val="nil"/>
              <w:bottom w:val="nil"/>
              <w:right w:val="nil"/>
            </w:tcBorders>
            <w:tcMar>
              <w:left w:w="0" w:type="dxa"/>
              <w:right w:w="0" w:type="dxa"/>
            </w:tcMar>
            <w:vAlign w:val="bottom"/>
          </w:tcPr>
          <w:p w14:paraId="61469A1A" w14:textId="77777777" w:rsidR="00023273" w:rsidRDefault="00000000">
            <w:pPr>
              <w:pStyle w:val="AccurriTabletextvalues"/>
              <w:keepNext/>
              <w:jc w:val="left"/>
            </w:pPr>
            <w:r>
              <w:rPr>
                <w:lang w:val="en-AU"/>
              </w:rPr>
              <w:t>Accumulated non-controlling interests at the end of reporting period</w:t>
            </w:r>
          </w:p>
        </w:tc>
        <w:tc>
          <w:tcPr>
            <w:tcW w:w="60" w:type="dxa"/>
            <w:tcBorders>
              <w:top w:val="nil"/>
              <w:left w:val="nil"/>
              <w:bottom w:val="nil"/>
              <w:right w:val="nil"/>
            </w:tcBorders>
            <w:tcMar>
              <w:left w:w="0" w:type="dxa"/>
              <w:right w:w="0" w:type="dxa"/>
            </w:tcMar>
          </w:tcPr>
          <w:p w14:paraId="6C92B68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3714623" w14:textId="77777777" w:rsidR="00023273" w:rsidRDefault="00000000">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3B9C988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194A839" w14:textId="77777777" w:rsidR="00023273" w:rsidRDefault="00000000">
            <w:pPr>
              <w:pStyle w:val="AccurriTablenumericvalues"/>
              <w:keepNext/>
            </w:pPr>
            <w:r>
              <w:rPr>
                <w:lang w:val="en-AU"/>
              </w:rPr>
              <w:t>17,221</w:t>
            </w:r>
          </w:p>
        </w:tc>
      </w:tr>
    </w:tbl>
    <w:p w14:paraId="6FEFFD09" w14:textId="77777777" w:rsidR="00023273" w:rsidRDefault="00000000">
      <w:r>
        <w:rPr>
          <w:rFonts w:ascii="Times New Roman" w:eastAsia="Times New Roman" w:hAnsi="Times New Roman" w:cs="Times New Roman"/>
          <w:b/>
          <w:lang w:val="en-AU"/>
        </w:rPr>
        <w:t xml:space="preserve"> </w:t>
      </w:r>
    </w:p>
    <w:p w14:paraId="64CB3EA6" w14:textId="77777777" w:rsidR="00023273" w:rsidRDefault="00000000">
      <w:pPr>
        <w:pStyle w:val="AccurriParagraphsubheader"/>
        <w:keepNext/>
        <w:keepLines/>
      </w:pPr>
      <w:r>
        <w:rPr>
          <w:lang w:val="en-AU"/>
        </w:rPr>
        <w:t>Significant restrictions</w:t>
      </w:r>
    </w:p>
    <w:p w14:paraId="642F5439" w14:textId="253BF85D" w:rsidR="00023273" w:rsidRDefault="00714790">
      <w:pPr>
        <w:pStyle w:val="AccurriParagraphcontent"/>
        <w:keepNext/>
        <w:keepLines/>
      </w:pPr>
      <w:r>
        <w:rPr>
          <w:lang w:val="en-AU"/>
        </w:rPr>
        <w:t>RSM Manufacturing Limited cannot move its manufacturing location without the prior consent of the non-controlling interests.</w:t>
      </w:r>
    </w:p>
    <w:p w14:paraId="06BEFA75" w14:textId="77777777" w:rsidR="00023273" w:rsidRDefault="00000000">
      <w:pPr>
        <w:sectPr w:rsidR="00023273">
          <w:headerReference w:type="even" r:id="rId366"/>
          <w:headerReference w:type="default" r:id="rId367"/>
          <w:footerReference w:type="even" r:id="rId368"/>
          <w:footerReference w:type="default" r:id="rId369"/>
          <w:headerReference w:type="first" r:id="rId370"/>
          <w:footerReference w:type="first" r:id="rId3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8" w:name="_OiaNote_TOC"/>
    <w:p w14:paraId="679B159F" w14:textId="77777777" w:rsidR="00023273" w:rsidRDefault="00000000">
      <w:pPr>
        <w:pStyle w:val="AccurriParagraphmainheader"/>
        <w:keepNext/>
      </w:pPr>
      <w:r>
        <w:lastRenderedPageBreak/>
        <w:fldChar w:fldCharType="begin"/>
      </w:r>
      <w:r>
        <w:rPr>
          <w:lang w:val="en-AU"/>
        </w:rPr>
        <w:instrText>TC "Note 54. Interests in associates"\f n \l 1</w:instrText>
      </w:r>
      <w:r>
        <w:fldChar w:fldCharType="end"/>
      </w:r>
      <w:bookmarkEnd w:id="108"/>
      <w:r>
        <w:rPr>
          <w:lang w:val="en-AU"/>
        </w:rPr>
        <w:t>Note 54. Interests in associates</w:t>
      </w:r>
    </w:p>
    <w:p w14:paraId="43995AAA" w14:textId="77777777" w:rsidR="00023273" w:rsidRDefault="00000000">
      <w:pPr>
        <w:keepNext/>
      </w:pPr>
      <w:r>
        <w:rPr>
          <w:rFonts w:ascii="Times New Roman" w:eastAsia="Times New Roman" w:hAnsi="Times New Roman" w:cs="Times New Roman"/>
          <w:b/>
          <w:lang w:val="en-AU"/>
        </w:rPr>
        <w:t xml:space="preserve"> </w:t>
      </w:r>
    </w:p>
    <w:p w14:paraId="6D3806CB" w14:textId="77777777" w:rsidR="00023273" w:rsidRDefault="00000000">
      <w:pPr>
        <w:pStyle w:val="AccurriParagraphcontent"/>
        <w:keepNext/>
        <w:keepLines/>
      </w:pPr>
      <w:r>
        <w:rPr>
          <w:lang w:val="en-AU"/>
        </w:rPr>
        <w:t>Interests in associates are accounted for using the equity method of accounting. Information relating to associates that are material to the consolidated entity are set out below:</w:t>
      </w:r>
    </w:p>
    <w:p w14:paraId="19698E30"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023273" w14:paraId="10A257AF" w14:textId="77777777">
        <w:trPr>
          <w:cantSplit/>
          <w:tblHeader/>
        </w:trPr>
        <w:tc>
          <w:tcPr>
            <w:tcW w:w="4983" w:type="dxa"/>
            <w:tcBorders>
              <w:top w:val="nil"/>
              <w:left w:val="nil"/>
              <w:bottom w:val="nil"/>
              <w:right w:val="nil"/>
            </w:tcBorders>
            <w:tcMar>
              <w:left w:w="0" w:type="dxa"/>
              <w:right w:w="0" w:type="dxa"/>
            </w:tcMar>
            <w:vAlign w:val="bottom"/>
          </w:tcPr>
          <w:p w14:paraId="0180856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A8AA293" w14:textId="77777777" w:rsidR="00023273" w:rsidRDefault="00023273"/>
        </w:tc>
        <w:tc>
          <w:tcPr>
            <w:tcW w:w="3258" w:type="dxa"/>
            <w:tcBorders>
              <w:top w:val="nil"/>
              <w:left w:val="nil"/>
              <w:bottom w:val="nil"/>
              <w:right w:val="nil"/>
            </w:tcBorders>
            <w:tcMar>
              <w:left w:w="0" w:type="dxa"/>
              <w:right w:w="0" w:type="dxa"/>
            </w:tcMar>
            <w:vAlign w:val="bottom"/>
          </w:tcPr>
          <w:p w14:paraId="738BB94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2505A05" w14:textId="77777777" w:rsidR="00023273" w:rsidRDefault="00023273"/>
        </w:tc>
        <w:tc>
          <w:tcPr>
            <w:tcW w:w="2638" w:type="dxa"/>
            <w:gridSpan w:val="3"/>
            <w:tcBorders>
              <w:top w:val="nil"/>
              <w:left w:val="nil"/>
              <w:bottom w:val="nil"/>
              <w:right w:val="nil"/>
            </w:tcBorders>
            <w:tcMar>
              <w:left w:w="0" w:type="dxa"/>
              <w:right w:w="0" w:type="dxa"/>
            </w:tcMar>
            <w:vAlign w:val="bottom"/>
          </w:tcPr>
          <w:p w14:paraId="6F9A61AF" w14:textId="77777777" w:rsidR="00023273" w:rsidRDefault="00000000">
            <w:pPr>
              <w:pStyle w:val="AccurriTableheaderinmaintable"/>
              <w:keepNext/>
            </w:pPr>
            <w:r>
              <w:rPr>
                <w:lang w:val="en-AU"/>
              </w:rPr>
              <w:t>Ownership interest</w:t>
            </w:r>
          </w:p>
        </w:tc>
      </w:tr>
      <w:tr w:rsidR="00023273" w14:paraId="5E0B9938" w14:textId="77777777">
        <w:trPr>
          <w:cantSplit/>
          <w:tblHeader/>
        </w:trPr>
        <w:tc>
          <w:tcPr>
            <w:tcW w:w="4983" w:type="dxa"/>
            <w:tcBorders>
              <w:top w:val="nil"/>
              <w:left w:val="nil"/>
              <w:bottom w:val="nil"/>
              <w:right w:val="nil"/>
            </w:tcBorders>
            <w:tcMar>
              <w:left w:w="0" w:type="dxa"/>
              <w:right w:w="0" w:type="dxa"/>
            </w:tcMar>
            <w:vAlign w:val="bottom"/>
          </w:tcPr>
          <w:p w14:paraId="3F0A97A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468117F" w14:textId="77777777" w:rsidR="00023273" w:rsidRDefault="00023273"/>
        </w:tc>
        <w:tc>
          <w:tcPr>
            <w:tcW w:w="3258" w:type="dxa"/>
            <w:tcBorders>
              <w:top w:val="nil"/>
              <w:left w:val="nil"/>
              <w:bottom w:val="nil"/>
              <w:right w:val="nil"/>
            </w:tcBorders>
            <w:tcMar>
              <w:left w:w="0" w:type="dxa"/>
              <w:right w:w="0" w:type="dxa"/>
            </w:tcMar>
            <w:vAlign w:val="bottom"/>
          </w:tcPr>
          <w:p w14:paraId="77740156" w14:textId="77777777" w:rsidR="00023273"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38643608" w14:textId="77777777" w:rsidR="00023273" w:rsidRDefault="00023273"/>
        </w:tc>
        <w:tc>
          <w:tcPr>
            <w:tcW w:w="1289" w:type="dxa"/>
            <w:tcBorders>
              <w:top w:val="nil"/>
              <w:left w:val="nil"/>
              <w:bottom w:val="nil"/>
              <w:right w:val="nil"/>
            </w:tcBorders>
            <w:tcMar>
              <w:left w:w="0" w:type="dxa"/>
              <w:right w:w="0" w:type="dxa"/>
            </w:tcMar>
            <w:vAlign w:val="bottom"/>
          </w:tcPr>
          <w:p w14:paraId="7779990F"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EF1D195" w14:textId="77777777" w:rsidR="00023273" w:rsidRDefault="00023273"/>
        </w:tc>
        <w:tc>
          <w:tcPr>
            <w:tcW w:w="1289" w:type="dxa"/>
            <w:tcBorders>
              <w:top w:val="nil"/>
              <w:left w:val="nil"/>
              <w:bottom w:val="nil"/>
              <w:right w:val="nil"/>
            </w:tcBorders>
            <w:tcMar>
              <w:left w:w="0" w:type="dxa"/>
              <w:right w:w="0" w:type="dxa"/>
            </w:tcMar>
            <w:vAlign w:val="bottom"/>
          </w:tcPr>
          <w:p w14:paraId="6E0201CA" w14:textId="77777777" w:rsidR="00023273" w:rsidRDefault="00000000">
            <w:pPr>
              <w:pStyle w:val="AccurriTableheaderinmaintable"/>
              <w:keepNext/>
            </w:pPr>
            <w:r>
              <w:rPr>
                <w:lang w:val="en-AU"/>
              </w:rPr>
              <w:t>2022</w:t>
            </w:r>
          </w:p>
        </w:tc>
      </w:tr>
      <w:tr w:rsidR="00023273" w14:paraId="56403FB1" w14:textId="77777777">
        <w:trPr>
          <w:cantSplit/>
          <w:tblHeader/>
        </w:trPr>
        <w:tc>
          <w:tcPr>
            <w:tcW w:w="4983" w:type="dxa"/>
            <w:tcBorders>
              <w:top w:val="nil"/>
              <w:left w:val="nil"/>
              <w:bottom w:val="nil"/>
              <w:right w:val="nil"/>
            </w:tcBorders>
            <w:tcMar>
              <w:left w:w="0" w:type="dxa"/>
              <w:right w:w="0" w:type="dxa"/>
            </w:tcMar>
            <w:vAlign w:val="bottom"/>
          </w:tcPr>
          <w:p w14:paraId="7E01D67A" w14:textId="77777777" w:rsidR="00023273"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278DFE0F" w14:textId="77777777" w:rsidR="00023273" w:rsidRDefault="00023273"/>
        </w:tc>
        <w:tc>
          <w:tcPr>
            <w:tcW w:w="3258" w:type="dxa"/>
            <w:tcBorders>
              <w:top w:val="nil"/>
              <w:left w:val="nil"/>
              <w:bottom w:val="nil"/>
              <w:right w:val="nil"/>
            </w:tcBorders>
            <w:tcMar>
              <w:left w:w="0" w:type="dxa"/>
              <w:right w:w="0" w:type="dxa"/>
            </w:tcMar>
            <w:vAlign w:val="bottom"/>
          </w:tcPr>
          <w:p w14:paraId="0D58431E" w14:textId="77777777" w:rsidR="00023273"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0E139C2F" w14:textId="77777777" w:rsidR="00023273" w:rsidRDefault="00023273"/>
        </w:tc>
        <w:tc>
          <w:tcPr>
            <w:tcW w:w="1289" w:type="dxa"/>
            <w:tcBorders>
              <w:top w:val="nil"/>
              <w:left w:val="nil"/>
              <w:bottom w:val="nil"/>
              <w:right w:val="nil"/>
            </w:tcBorders>
            <w:tcMar>
              <w:left w:w="0" w:type="dxa"/>
              <w:right w:w="0" w:type="dxa"/>
            </w:tcMar>
            <w:vAlign w:val="bottom"/>
          </w:tcPr>
          <w:p w14:paraId="215B7917" w14:textId="77777777" w:rsidR="0002327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4D411BCE" w14:textId="77777777" w:rsidR="00023273" w:rsidRDefault="00023273"/>
        </w:tc>
        <w:tc>
          <w:tcPr>
            <w:tcW w:w="1289" w:type="dxa"/>
            <w:tcBorders>
              <w:top w:val="nil"/>
              <w:left w:val="nil"/>
              <w:bottom w:val="nil"/>
              <w:right w:val="nil"/>
            </w:tcBorders>
            <w:tcMar>
              <w:left w:w="0" w:type="dxa"/>
              <w:right w:w="0" w:type="dxa"/>
            </w:tcMar>
            <w:vAlign w:val="bottom"/>
          </w:tcPr>
          <w:p w14:paraId="55D48D5E" w14:textId="77777777" w:rsidR="00023273" w:rsidRDefault="00000000">
            <w:pPr>
              <w:pStyle w:val="AccurriTableheaderinmaintable"/>
              <w:keepNext/>
            </w:pPr>
            <w:r>
              <w:rPr>
                <w:lang w:val="en-AU"/>
              </w:rPr>
              <w:t>%</w:t>
            </w:r>
          </w:p>
        </w:tc>
      </w:tr>
      <w:tr w:rsidR="00023273" w14:paraId="0E83D7A7" w14:textId="77777777">
        <w:trPr>
          <w:cantSplit/>
          <w:tblHeader/>
        </w:trPr>
        <w:tc>
          <w:tcPr>
            <w:tcW w:w="4983" w:type="dxa"/>
            <w:tcBorders>
              <w:top w:val="nil"/>
              <w:left w:val="nil"/>
              <w:bottom w:val="nil"/>
              <w:right w:val="nil"/>
            </w:tcBorders>
            <w:tcMar>
              <w:left w:w="0" w:type="dxa"/>
              <w:right w:w="0" w:type="dxa"/>
            </w:tcMar>
            <w:vAlign w:val="bottom"/>
          </w:tcPr>
          <w:p w14:paraId="79D83C6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791D963" w14:textId="77777777" w:rsidR="00023273" w:rsidRDefault="00023273"/>
        </w:tc>
        <w:tc>
          <w:tcPr>
            <w:tcW w:w="3258" w:type="dxa"/>
            <w:tcBorders>
              <w:top w:val="nil"/>
              <w:left w:val="nil"/>
              <w:bottom w:val="nil"/>
              <w:right w:val="nil"/>
            </w:tcBorders>
            <w:tcMar>
              <w:left w:w="0" w:type="dxa"/>
              <w:right w:w="0" w:type="dxa"/>
            </w:tcMar>
            <w:vAlign w:val="bottom"/>
          </w:tcPr>
          <w:p w14:paraId="314D9DF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9B27922" w14:textId="77777777" w:rsidR="00023273" w:rsidRDefault="00023273"/>
        </w:tc>
        <w:tc>
          <w:tcPr>
            <w:tcW w:w="1289" w:type="dxa"/>
            <w:tcBorders>
              <w:top w:val="nil"/>
              <w:left w:val="nil"/>
              <w:bottom w:val="nil"/>
              <w:right w:val="nil"/>
            </w:tcBorders>
            <w:tcMar>
              <w:left w:w="0" w:type="dxa"/>
              <w:right w:w="0" w:type="dxa"/>
            </w:tcMar>
            <w:vAlign w:val="bottom"/>
          </w:tcPr>
          <w:p w14:paraId="1EDDC3C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CAB71A5" w14:textId="77777777" w:rsidR="00023273" w:rsidRDefault="00023273"/>
        </w:tc>
        <w:tc>
          <w:tcPr>
            <w:tcW w:w="1289" w:type="dxa"/>
            <w:tcBorders>
              <w:top w:val="nil"/>
              <w:left w:val="nil"/>
              <w:bottom w:val="nil"/>
              <w:right w:val="nil"/>
            </w:tcBorders>
            <w:tcMar>
              <w:left w:w="0" w:type="dxa"/>
              <w:right w:w="0" w:type="dxa"/>
            </w:tcMar>
            <w:vAlign w:val="bottom"/>
          </w:tcPr>
          <w:p w14:paraId="18339911" w14:textId="77777777" w:rsidR="00023273" w:rsidRDefault="00023273">
            <w:pPr>
              <w:pStyle w:val="AccurriTableheaderinmaintable"/>
              <w:keepNext/>
            </w:pPr>
          </w:p>
        </w:tc>
      </w:tr>
      <w:tr w:rsidR="00023273" w14:paraId="08599447" w14:textId="77777777">
        <w:tc>
          <w:tcPr>
            <w:tcW w:w="4983" w:type="dxa"/>
            <w:tcBorders>
              <w:top w:val="nil"/>
              <w:left w:val="nil"/>
              <w:bottom w:val="nil"/>
              <w:right w:val="nil"/>
            </w:tcBorders>
            <w:tcMar>
              <w:left w:w="0" w:type="dxa"/>
              <w:right w:w="0" w:type="dxa"/>
            </w:tcMar>
          </w:tcPr>
          <w:p w14:paraId="72F4D72A" w14:textId="77777777" w:rsidR="00023273" w:rsidRDefault="00000000">
            <w:pPr>
              <w:pStyle w:val="AccurriTabletextvalues"/>
              <w:keepNext/>
              <w:jc w:val="left"/>
            </w:pPr>
            <w:proofErr w:type="spellStart"/>
            <w:r>
              <w:rPr>
                <w:lang w:val="en-AU"/>
              </w:rPr>
              <w:t>Compdesign</w:t>
            </w:r>
            <w:proofErr w:type="spellEnd"/>
            <w:r>
              <w:rPr>
                <w:lang w:val="en-AU"/>
              </w:rPr>
              <w:t xml:space="preserve"> Partnership</w:t>
            </w:r>
          </w:p>
        </w:tc>
        <w:tc>
          <w:tcPr>
            <w:tcW w:w="60" w:type="dxa"/>
            <w:tcBorders>
              <w:top w:val="nil"/>
              <w:left w:val="nil"/>
              <w:bottom w:val="nil"/>
              <w:right w:val="nil"/>
            </w:tcBorders>
            <w:tcMar>
              <w:left w:w="0" w:type="dxa"/>
              <w:right w:w="0" w:type="dxa"/>
            </w:tcMar>
          </w:tcPr>
          <w:p w14:paraId="35EF5A9F" w14:textId="77777777" w:rsidR="00023273" w:rsidRDefault="00023273"/>
        </w:tc>
        <w:tc>
          <w:tcPr>
            <w:tcW w:w="3258" w:type="dxa"/>
            <w:tcBorders>
              <w:top w:val="nil"/>
              <w:left w:val="nil"/>
              <w:bottom w:val="nil"/>
              <w:right w:val="nil"/>
            </w:tcBorders>
            <w:tcMar>
              <w:left w:w="0" w:type="dxa"/>
              <w:right w:w="0" w:type="dxa"/>
            </w:tcMar>
            <w:vAlign w:val="bottom"/>
          </w:tcPr>
          <w:p w14:paraId="3A74630C" w14:textId="77777777" w:rsidR="00023273"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1E08A2AC" w14:textId="77777777" w:rsidR="00023273" w:rsidRDefault="00023273"/>
        </w:tc>
        <w:tc>
          <w:tcPr>
            <w:tcW w:w="1289" w:type="dxa"/>
            <w:tcBorders>
              <w:top w:val="nil"/>
              <w:left w:val="nil"/>
              <w:bottom w:val="nil"/>
              <w:right w:val="nil"/>
            </w:tcBorders>
            <w:tcMar>
              <w:left w:w="0" w:type="dxa"/>
              <w:right w:w="60" w:type="dxa"/>
            </w:tcMar>
            <w:vAlign w:val="bottom"/>
          </w:tcPr>
          <w:p w14:paraId="4C5555C2" w14:textId="77777777" w:rsidR="00023273" w:rsidRDefault="00000000">
            <w:pPr>
              <w:pStyle w:val="AccurriTablenumericvalues"/>
              <w:keepNext/>
            </w:pPr>
            <w:r>
              <w:rPr>
                <w:lang w:val="en-AU"/>
              </w:rPr>
              <w:t xml:space="preserve">35.00% </w:t>
            </w:r>
          </w:p>
        </w:tc>
        <w:tc>
          <w:tcPr>
            <w:tcW w:w="60" w:type="dxa"/>
            <w:tcBorders>
              <w:top w:val="nil"/>
              <w:left w:val="nil"/>
              <w:bottom w:val="nil"/>
              <w:right w:val="nil"/>
            </w:tcBorders>
            <w:tcMar>
              <w:left w:w="0" w:type="dxa"/>
              <w:right w:w="0" w:type="dxa"/>
            </w:tcMar>
          </w:tcPr>
          <w:p w14:paraId="00C7D2F0" w14:textId="77777777" w:rsidR="00023273" w:rsidRDefault="00023273"/>
        </w:tc>
        <w:tc>
          <w:tcPr>
            <w:tcW w:w="1289" w:type="dxa"/>
            <w:tcBorders>
              <w:top w:val="nil"/>
              <w:left w:val="nil"/>
              <w:bottom w:val="nil"/>
              <w:right w:val="nil"/>
            </w:tcBorders>
            <w:tcMar>
              <w:left w:w="0" w:type="dxa"/>
              <w:right w:w="60" w:type="dxa"/>
            </w:tcMar>
            <w:vAlign w:val="bottom"/>
          </w:tcPr>
          <w:p w14:paraId="0CF40467" w14:textId="77777777" w:rsidR="00023273" w:rsidRDefault="00000000">
            <w:pPr>
              <w:pStyle w:val="AccurriTablenumericvalues"/>
              <w:keepNext/>
            </w:pPr>
            <w:r>
              <w:rPr>
                <w:lang w:val="en-AU"/>
              </w:rPr>
              <w:t xml:space="preserve">35.00% </w:t>
            </w:r>
          </w:p>
        </w:tc>
      </w:tr>
    </w:tbl>
    <w:p w14:paraId="6F9A10E3" w14:textId="77777777" w:rsidR="00023273" w:rsidRDefault="00000000">
      <w:r>
        <w:rPr>
          <w:rFonts w:ascii="Times New Roman" w:eastAsia="Times New Roman" w:hAnsi="Times New Roman" w:cs="Times New Roman"/>
          <w:b/>
          <w:lang w:val="en-AU"/>
        </w:rPr>
        <w:t xml:space="preserve"> </w:t>
      </w:r>
    </w:p>
    <w:p w14:paraId="0486D9A7" w14:textId="77777777" w:rsidR="00023273" w:rsidRDefault="00000000">
      <w:pPr>
        <w:pStyle w:val="AccurriParagraphsubheader"/>
        <w:keepNext/>
        <w:keepLines/>
      </w:pPr>
      <w:r>
        <w:rPr>
          <w:lang w:val="en-AU"/>
        </w:rPr>
        <w:t>Summarised financial information</w:t>
      </w:r>
    </w:p>
    <w:p w14:paraId="44589D3B"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5B773846" w14:textId="77777777">
        <w:trPr>
          <w:cantSplit/>
          <w:tblHeader/>
        </w:trPr>
        <w:tc>
          <w:tcPr>
            <w:tcW w:w="8301" w:type="dxa"/>
            <w:tcBorders>
              <w:top w:val="nil"/>
              <w:left w:val="nil"/>
              <w:bottom w:val="nil"/>
              <w:right w:val="nil"/>
            </w:tcBorders>
            <w:tcMar>
              <w:left w:w="0" w:type="dxa"/>
              <w:right w:w="0" w:type="dxa"/>
            </w:tcMar>
            <w:vAlign w:val="bottom"/>
          </w:tcPr>
          <w:p w14:paraId="1694B7C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25C055E" w14:textId="77777777" w:rsidR="00023273" w:rsidRDefault="00023273"/>
        </w:tc>
        <w:tc>
          <w:tcPr>
            <w:tcW w:w="2638" w:type="dxa"/>
            <w:gridSpan w:val="3"/>
            <w:tcBorders>
              <w:top w:val="nil"/>
              <w:left w:val="nil"/>
              <w:bottom w:val="nil"/>
              <w:right w:val="nil"/>
            </w:tcBorders>
            <w:tcMar>
              <w:left w:w="0" w:type="dxa"/>
              <w:right w:w="0" w:type="dxa"/>
            </w:tcMar>
            <w:vAlign w:val="bottom"/>
          </w:tcPr>
          <w:p w14:paraId="7F46D570" w14:textId="77777777" w:rsidR="00023273" w:rsidRDefault="00000000">
            <w:pPr>
              <w:pStyle w:val="AccurriTableheaderinmaintable"/>
              <w:keepNext/>
            </w:pPr>
            <w:proofErr w:type="spellStart"/>
            <w:r>
              <w:rPr>
                <w:lang w:val="en-AU"/>
              </w:rPr>
              <w:t>Compdesign</w:t>
            </w:r>
            <w:proofErr w:type="spellEnd"/>
            <w:r>
              <w:rPr>
                <w:lang w:val="en-AU"/>
              </w:rPr>
              <w:t xml:space="preserve"> Partnership</w:t>
            </w:r>
          </w:p>
        </w:tc>
      </w:tr>
      <w:tr w:rsidR="00023273" w14:paraId="77E9C012" w14:textId="77777777">
        <w:trPr>
          <w:cantSplit/>
          <w:tblHeader/>
        </w:trPr>
        <w:tc>
          <w:tcPr>
            <w:tcW w:w="8301" w:type="dxa"/>
            <w:tcBorders>
              <w:top w:val="nil"/>
              <w:left w:val="nil"/>
              <w:bottom w:val="nil"/>
              <w:right w:val="nil"/>
            </w:tcBorders>
            <w:tcMar>
              <w:left w:w="0" w:type="dxa"/>
              <w:right w:w="0" w:type="dxa"/>
            </w:tcMar>
            <w:vAlign w:val="bottom"/>
          </w:tcPr>
          <w:p w14:paraId="07B6C8C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A400FC5" w14:textId="77777777" w:rsidR="00023273" w:rsidRDefault="00023273"/>
        </w:tc>
        <w:tc>
          <w:tcPr>
            <w:tcW w:w="1289" w:type="dxa"/>
            <w:tcBorders>
              <w:top w:val="nil"/>
              <w:left w:val="nil"/>
              <w:bottom w:val="nil"/>
              <w:right w:val="nil"/>
            </w:tcBorders>
            <w:tcMar>
              <w:left w:w="0" w:type="dxa"/>
              <w:right w:w="0" w:type="dxa"/>
            </w:tcMar>
            <w:vAlign w:val="bottom"/>
          </w:tcPr>
          <w:p w14:paraId="56A9BDE0"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8E614E3" w14:textId="77777777" w:rsidR="00023273" w:rsidRDefault="00023273"/>
        </w:tc>
        <w:tc>
          <w:tcPr>
            <w:tcW w:w="1289" w:type="dxa"/>
            <w:tcBorders>
              <w:top w:val="nil"/>
              <w:left w:val="nil"/>
              <w:bottom w:val="nil"/>
              <w:right w:val="nil"/>
            </w:tcBorders>
            <w:tcMar>
              <w:left w:w="0" w:type="dxa"/>
              <w:right w:w="0" w:type="dxa"/>
            </w:tcMar>
            <w:vAlign w:val="bottom"/>
          </w:tcPr>
          <w:p w14:paraId="3DBC327D" w14:textId="77777777" w:rsidR="00023273" w:rsidRDefault="00000000">
            <w:pPr>
              <w:pStyle w:val="AccurriTableheaderinmaintable"/>
              <w:keepNext/>
            </w:pPr>
            <w:r>
              <w:rPr>
                <w:lang w:val="en-AU"/>
              </w:rPr>
              <w:t>2022</w:t>
            </w:r>
          </w:p>
        </w:tc>
      </w:tr>
      <w:tr w:rsidR="00023273" w14:paraId="79CFCE8F" w14:textId="77777777">
        <w:trPr>
          <w:cantSplit/>
          <w:tblHeader/>
        </w:trPr>
        <w:tc>
          <w:tcPr>
            <w:tcW w:w="8301" w:type="dxa"/>
            <w:tcBorders>
              <w:top w:val="nil"/>
              <w:left w:val="nil"/>
              <w:bottom w:val="nil"/>
              <w:right w:val="nil"/>
            </w:tcBorders>
            <w:tcMar>
              <w:left w:w="0" w:type="dxa"/>
              <w:right w:w="0" w:type="dxa"/>
            </w:tcMar>
            <w:vAlign w:val="bottom"/>
          </w:tcPr>
          <w:p w14:paraId="5D7A6A7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C5482FF" w14:textId="77777777" w:rsidR="00023273" w:rsidRDefault="00023273"/>
        </w:tc>
        <w:tc>
          <w:tcPr>
            <w:tcW w:w="1289" w:type="dxa"/>
            <w:tcBorders>
              <w:top w:val="nil"/>
              <w:left w:val="nil"/>
              <w:bottom w:val="nil"/>
              <w:right w:val="nil"/>
            </w:tcBorders>
            <w:tcMar>
              <w:left w:w="0" w:type="dxa"/>
              <w:right w:w="0" w:type="dxa"/>
            </w:tcMar>
            <w:vAlign w:val="bottom"/>
          </w:tcPr>
          <w:p w14:paraId="113249F4"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14BDCE6" w14:textId="77777777" w:rsidR="00023273" w:rsidRDefault="00023273"/>
        </w:tc>
        <w:tc>
          <w:tcPr>
            <w:tcW w:w="1289" w:type="dxa"/>
            <w:tcBorders>
              <w:top w:val="nil"/>
              <w:left w:val="nil"/>
              <w:bottom w:val="nil"/>
              <w:right w:val="nil"/>
            </w:tcBorders>
            <w:tcMar>
              <w:left w:w="0" w:type="dxa"/>
              <w:right w:w="0" w:type="dxa"/>
            </w:tcMar>
            <w:vAlign w:val="bottom"/>
          </w:tcPr>
          <w:p w14:paraId="6666336D" w14:textId="77777777" w:rsidR="00023273" w:rsidRDefault="00000000">
            <w:pPr>
              <w:pStyle w:val="AccurriTableheaderinmaintable"/>
              <w:keepNext/>
            </w:pPr>
            <w:r>
              <w:rPr>
                <w:lang w:val="en-AU"/>
              </w:rPr>
              <w:t>CU'000</w:t>
            </w:r>
          </w:p>
        </w:tc>
      </w:tr>
      <w:tr w:rsidR="00023273" w14:paraId="2DA08AEC" w14:textId="77777777">
        <w:trPr>
          <w:cantSplit/>
          <w:tblHeader/>
        </w:trPr>
        <w:tc>
          <w:tcPr>
            <w:tcW w:w="8301" w:type="dxa"/>
            <w:tcBorders>
              <w:top w:val="nil"/>
              <w:left w:val="nil"/>
              <w:bottom w:val="nil"/>
              <w:right w:val="nil"/>
            </w:tcBorders>
            <w:tcMar>
              <w:left w:w="0" w:type="dxa"/>
              <w:right w:w="0" w:type="dxa"/>
            </w:tcMar>
            <w:vAlign w:val="bottom"/>
          </w:tcPr>
          <w:p w14:paraId="34344EB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5BCAB9B" w14:textId="77777777" w:rsidR="00023273" w:rsidRDefault="00023273"/>
        </w:tc>
        <w:tc>
          <w:tcPr>
            <w:tcW w:w="1289" w:type="dxa"/>
            <w:tcBorders>
              <w:top w:val="nil"/>
              <w:left w:val="nil"/>
              <w:bottom w:val="nil"/>
              <w:right w:val="nil"/>
            </w:tcBorders>
            <w:tcMar>
              <w:left w:w="0" w:type="dxa"/>
              <w:right w:w="0" w:type="dxa"/>
            </w:tcMar>
            <w:vAlign w:val="bottom"/>
          </w:tcPr>
          <w:p w14:paraId="42102D14"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19E34F5" w14:textId="77777777" w:rsidR="00023273" w:rsidRDefault="00023273"/>
        </w:tc>
        <w:tc>
          <w:tcPr>
            <w:tcW w:w="1289" w:type="dxa"/>
            <w:tcBorders>
              <w:top w:val="nil"/>
              <w:left w:val="nil"/>
              <w:bottom w:val="nil"/>
              <w:right w:val="nil"/>
            </w:tcBorders>
            <w:tcMar>
              <w:left w:w="0" w:type="dxa"/>
              <w:right w:w="0" w:type="dxa"/>
            </w:tcMar>
            <w:vAlign w:val="bottom"/>
          </w:tcPr>
          <w:p w14:paraId="2D624291" w14:textId="77777777" w:rsidR="00023273" w:rsidRDefault="00023273">
            <w:pPr>
              <w:pStyle w:val="AccurriTableheaderinmaintable"/>
              <w:keepNext/>
            </w:pPr>
          </w:p>
        </w:tc>
      </w:tr>
      <w:tr w:rsidR="00023273" w14:paraId="0827E522" w14:textId="77777777">
        <w:tc>
          <w:tcPr>
            <w:tcW w:w="8301" w:type="dxa"/>
            <w:tcBorders>
              <w:top w:val="nil"/>
              <w:left w:val="nil"/>
              <w:bottom w:val="nil"/>
              <w:right w:val="nil"/>
            </w:tcBorders>
            <w:tcMar>
              <w:left w:w="0" w:type="dxa"/>
              <w:right w:w="0" w:type="dxa"/>
            </w:tcMar>
            <w:vAlign w:val="bottom"/>
          </w:tcPr>
          <w:p w14:paraId="02FE4157" w14:textId="77777777" w:rsidR="00023273" w:rsidRDefault="00000000">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6F1D47E9" w14:textId="77777777" w:rsidR="00023273" w:rsidRDefault="00023273"/>
        </w:tc>
        <w:tc>
          <w:tcPr>
            <w:tcW w:w="1289" w:type="dxa"/>
            <w:tcBorders>
              <w:top w:val="nil"/>
              <w:left w:val="nil"/>
              <w:bottom w:val="nil"/>
              <w:right w:val="nil"/>
            </w:tcBorders>
            <w:tcMar>
              <w:left w:w="0" w:type="dxa"/>
              <w:right w:w="60" w:type="dxa"/>
            </w:tcMar>
            <w:vAlign w:val="bottom"/>
          </w:tcPr>
          <w:p w14:paraId="515C98A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85990FD" w14:textId="77777777" w:rsidR="00023273" w:rsidRDefault="00023273"/>
        </w:tc>
        <w:tc>
          <w:tcPr>
            <w:tcW w:w="1289" w:type="dxa"/>
            <w:tcBorders>
              <w:top w:val="nil"/>
              <w:left w:val="nil"/>
              <w:bottom w:val="nil"/>
              <w:right w:val="nil"/>
            </w:tcBorders>
            <w:tcMar>
              <w:left w:w="0" w:type="dxa"/>
              <w:right w:w="60" w:type="dxa"/>
            </w:tcMar>
            <w:vAlign w:val="bottom"/>
          </w:tcPr>
          <w:p w14:paraId="4F1C34F1" w14:textId="77777777" w:rsidR="00023273" w:rsidRDefault="00023273">
            <w:pPr>
              <w:pStyle w:val="AccurriTablenumericvalues"/>
              <w:keepNext/>
            </w:pPr>
          </w:p>
        </w:tc>
      </w:tr>
      <w:tr w:rsidR="00023273" w14:paraId="08C2994C" w14:textId="77777777">
        <w:tc>
          <w:tcPr>
            <w:tcW w:w="8301" w:type="dxa"/>
            <w:tcBorders>
              <w:top w:val="nil"/>
              <w:left w:val="nil"/>
              <w:bottom w:val="nil"/>
              <w:right w:val="nil"/>
            </w:tcBorders>
            <w:tcMar>
              <w:left w:w="0" w:type="dxa"/>
              <w:right w:w="0" w:type="dxa"/>
            </w:tcMar>
            <w:vAlign w:val="bottom"/>
          </w:tcPr>
          <w:p w14:paraId="7D8E0C2F" w14:textId="77777777" w:rsidR="00023273" w:rsidRDefault="00000000">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4D76682D" w14:textId="77777777" w:rsidR="00023273" w:rsidRDefault="00023273"/>
        </w:tc>
        <w:tc>
          <w:tcPr>
            <w:tcW w:w="1289" w:type="dxa"/>
            <w:tcBorders>
              <w:top w:val="nil"/>
              <w:left w:val="nil"/>
              <w:bottom w:val="nil"/>
              <w:right w:val="nil"/>
            </w:tcBorders>
            <w:tcMar>
              <w:left w:w="0" w:type="dxa"/>
              <w:right w:w="60" w:type="dxa"/>
            </w:tcMar>
            <w:vAlign w:val="bottom"/>
          </w:tcPr>
          <w:p w14:paraId="52875EFD" w14:textId="77777777" w:rsidR="00023273" w:rsidRDefault="00000000">
            <w:pPr>
              <w:pStyle w:val="AccurriTablenumericvalues"/>
              <w:keepNext/>
            </w:pPr>
            <w:r>
              <w:rPr>
                <w:lang w:val="en-AU"/>
              </w:rPr>
              <w:t>28,994</w:t>
            </w:r>
          </w:p>
        </w:tc>
        <w:tc>
          <w:tcPr>
            <w:tcW w:w="60" w:type="dxa"/>
            <w:tcBorders>
              <w:top w:val="nil"/>
              <w:left w:val="nil"/>
              <w:bottom w:val="nil"/>
              <w:right w:val="nil"/>
            </w:tcBorders>
            <w:tcMar>
              <w:left w:w="0" w:type="dxa"/>
              <w:right w:w="0" w:type="dxa"/>
            </w:tcMar>
          </w:tcPr>
          <w:p w14:paraId="2E53E52E" w14:textId="77777777" w:rsidR="00023273" w:rsidRDefault="00023273"/>
        </w:tc>
        <w:tc>
          <w:tcPr>
            <w:tcW w:w="1289" w:type="dxa"/>
            <w:tcBorders>
              <w:top w:val="nil"/>
              <w:left w:val="nil"/>
              <w:bottom w:val="nil"/>
              <w:right w:val="nil"/>
            </w:tcBorders>
            <w:tcMar>
              <w:left w:w="0" w:type="dxa"/>
              <w:right w:w="60" w:type="dxa"/>
            </w:tcMar>
            <w:vAlign w:val="bottom"/>
          </w:tcPr>
          <w:p w14:paraId="638BE44F" w14:textId="77777777" w:rsidR="00023273" w:rsidRDefault="00000000">
            <w:pPr>
              <w:pStyle w:val="AccurriTablenumericvalues"/>
              <w:keepNext/>
            </w:pPr>
            <w:r>
              <w:rPr>
                <w:lang w:val="en-AU"/>
              </w:rPr>
              <w:t>26,806</w:t>
            </w:r>
          </w:p>
        </w:tc>
      </w:tr>
      <w:tr w:rsidR="00023273" w14:paraId="13A80496" w14:textId="77777777">
        <w:tc>
          <w:tcPr>
            <w:tcW w:w="8301" w:type="dxa"/>
            <w:tcBorders>
              <w:top w:val="nil"/>
              <w:left w:val="nil"/>
              <w:bottom w:val="nil"/>
              <w:right w:val="nil"/>
            </w:tcBorders>
            <w:tcMar>
              <w:left w:w="0" w:type="dxa"/>
              <w:right w:w="0" w:type="dxa"/>
            </w:tcMar>
            <w:vAlign w:val="bottom"/>
          </w:tcPr>
          <w:p w14:paraId="2C7FAFFC" w14:textId="77777777" w:rsidR="00023273" w:rsidRDefault="00000000">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398F12F1" w14:textId="77777777" w:rsidR="00023273" w:rsidRDefault="00023273"/>
        </w:tc>
        <w:tc>
          <w:tcPr>
            <w:tcW w:w="1289" w:type="dxa"/>
            <w:tcBorders>
              <w:top w:val="nil"/>
              <w:left w:val="nil"/>
              <w:bottom w:val="nil"/>
              <w:right w:val="nil"/>
            </w:tcBorders>
            <w:tcMar>
              <w:left w:w="0" w:type="dxa"/>
              <w:right w:w="60" w:type="dxa"/>
            </w:tcMar>
            <w:vAlign w:val="bottom"/>
          </w:tcPr>
          <w:p w14:paraId="40D66A76" w14:textId="77777777" w:rsidR="00023273" w:rsidRDefault="00000000">
            <w:pPr>
              <w:pStyle w:val="AccurriTablenumericvalues"/>
              <w:keepNext/>
            </w:pPr>
            <w:r>
              <w:rPr>
                <w:lang w:val="en-AU"/>
              </w:rPr>
              <w:t>205,203</w:t>
            </w:r>
          </w:p>
        </w:tc>
        <w:tc>
          <w:tcPr>
            <w:tcW w:w="60" w:type="dxa"/>
            <w:tcBorders>
              <w:top w:val="nil"/>
              <w:left w:val="nil"/>
              <w:bottom w:val="nil"/>
              <w:right w:val="nil"/>
            </w:tcBorders>
            <w:tcMar>
              <w:left w:w="0" w:type="dxa"/>
              <w:right w:w="0" w:type="dxa"/>
            </w:tcMar>
          </w:tcPr>
          <w:p w14:paraId="7CBF1292" w14:textId="77777777" w:rsidR="00023273" w:rsidRDefault="00023273"/>
        </w:tc>
        <w:tc>
          <w:tcPr>
            <w:tcW w:w="1289" w:type="dxa"/>
            <w:tcBorders>
              <w:top w:val="nil"/>
              <w:left w:val="nil"/>
              <w:bottom w:val="nil"/>
              <w:right w:val="nil"/>
            </w:tcBorders>
            <w:tcMar>
              <w:left w:w="0" w:type="dxa"/>
              <w:right w:w="60" w:type="dxa"/>
            </w:tcMar>
            <w:vAlign w:val="bottom"/>
          </w:tcPr>
          <w:p w14:paraId="493865D9" w14:textId="77777777" w:rsidR="00023273" w:rsidRDefault="00000000">
            <w:pPr>
              <w:pStyle w:val="AccurriTablenumericvalues"/>
              <w:keepNext/>
            </w:pPr>
            <w:r>
              <w:rPr>
                <w:lang w:val="en-AU"/>
              </w:rPr>
              <w:t>198,240</w:t>
            </w:r>
          </w:p>
        </w:tc>
      </w:tr>
      <w:tr w:rsidR="00023273" w14:paraId="3055392F" w14:textId="77777777">
        <w:tc>
          <w:tcPr>
            <w:tcW w:w="8301" w:type="dxa"/>
            <w:tcBorders>
              <w:top w:val="nil"/>
              <w:left w:val="nil"/>
              <w:bottom w:val="nil"/>
              <w:right w:val="nil"/>
            </w:tcBorders>
            <w:tcMar>
              <w:left w:w="0" w:type="dxa"/>
              <w:right w:w="0" w:type="dxa"/>
            </w:tcMar>
            <w:vAlign w:val="bottom"/>
          </w:tcPr>
          <w:p w14:paraId="2FC49E4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4F99F1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7598BF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15ACB8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33E1915" w14:textId="77777777" w:rsidR="00023273" w:rsidRDefault="00023273">
            <w:pPr>
              <w:pStyle w:val="AccurriTablenumericvalues"/>
              <w:keepNext/>
            </w:pPr>
          </w:p>
        </w:tc>
      </w:tr>
      <w:tr w:rsidR="00023273" w14:paraId="253F564C" w14:textId="77777777">
        <w:tc>
          <w:tcPr>
            <w:tcW w:w="8301" w:type="dxa"/>
            <w:tcBorders>
              <w:top w:val="nil"/>
              <w:left w:val="nil"/>
              <w:bottom w:val="nil"/>
              <w:right w:val="nil"/>
            </w:tcBorders>
            <w:tcMar>
              <w:left w:w="0" w:type="dxa"/>
              <w:right w:w="0" w:type="dxa"/>
            </w:tcMar>
            <w:vAlign w:val="bottom"/>
          </w:tcPr>
          <w:p w14:paraId="507F91F8" w14:textId="77777777" w:rsidR="00023273"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490FC563" w14:textId="77777777" w:rsidR="00023273" w:rsidRDefault="00023273"/>
        </w:tc>
        <w:tc>
          <w:tcPr>
            <w:tcW w:w="1289" w:type="dxa"/>
            <w:tcBorders>
              <w:top w:val="nil"/>
              <w:left w:val="nil"/>
              <w:bottom w:val="nil"/>
              <w:right w:val="nil"/>
            </w:tcBorders>
            <w:tcMar>
              <w:left w:w="0" w:type="dxa"/>
              <w:right w:w="60" w:type="dxa"/>
            </w:tcMar>
            <w:vAlign w:val="bottom"/>
          </w:tcPr>
          <w:p w14:paraId="7D144F30" w14:textId="77777777" w:rsidR="00023273" w:rsidRDefault="00000000">
            <w:pPr>
              <w:pStyle w:val="AccurriTablenumericvalues"/>
              <w:keepNext/>
            </w:pPr>
            <w:r>
              <w:rPr>
                <w:lang w:val="en-AU"/>
              </w:rPr>
              <w:t>234,197</w:t>
            </w:r>
          </w:p>
        </w:tc>
        <w:tc>
          <w:tcPr>
            <w:tcW w:w="60" w:type="dxa"/>
            <w:tcBorders>
              <w:top w:val="nil"/>
              <w:left w:val="nil"/>
              <w:bottom w:val="nil"/>
              <w:right w:val="nil"/>
            </w:tcBorders>
            <w:tcMar>
              <w:left w:w="0" w:type="dxa"/>
              <w:right w:w="0" w:type="dxa"/>
            </w:tcMar>
          </w:tcPr>
          <w:p w14:paraId="0F2ED7AE" w14:textId="77777777" w:rsidR="00023273" w:rsidRDefault="00023273"/>
        </w:tc>
        <w:tc>
          <w:tcPr>
            <w:tcW w:w="1289" w:type="dxa"/>
            <w:tcBorders>
              <w:top w:val="nil"/>
              <w:left w:val="nil"/>
              <w:bottom w:val="nil"/>
              <w:right w:val="nil"/>
            </w:tcBorders>
            <w:tcMar>
              <w:left w:w="0" w:type="dxa"/>
              <w:right w:w="60" w:type="dxa"/>
            </w:tcMar>
            <w:vAlign w:val="bottom"/>
          </w:tcPr>
          <w:p w14:paraId="1314EFC7" w14:textId="77777777" w:rsidR="00023273" w:rsidRDefault="00000000">
            <w:pPr>
              <w:pStyle w:val="AccurriTablenumericvalues"/>
              <w:keepNext/>
            </w:pPr>
            <w:r>
              <w:rPr>
                <w:lang w:val="en-AU"/>
              </w:rPr>
              <w:t>225,046</w:t>
            </w:r>
          </w:p>
        </w:tc>
      </w:tr>
      <w:tr w:rsidR="00023273" w14:paraId="03CEFE64" w14:textId="77777777">
        <w:tc>
          <w:tcPr>
            <w:tcW w:w="8301" w:type="dxa"/>
            <w:tcBorders>
              <w:top w:val="nil"/>
              <w:left w:val="nil"/>
              <w:bottom w:val="nil"/>
              <w:right w:val="nil"/>
            </w:tcBorders>
            <w:tcMar>
              <w:left w:w="0" w:type="dxa"/>
              <w:right w:w="0" w:type="dxa"/>
            </w:tcMar>
            <w:vAlign w:val="bottom"/>
          </w:tcPr>
          <w:p w14:paraId="09DE7382"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6020A2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74C88C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1E27475B"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3E92F78" w14:textId="77777777" w:rsidR="00023273" w:rsidRDefault="00023273">
            <w:pPr>
              <w:pStyle w:val="AccurriTablenumericvalues"/>
              <w:keepNext/>
            </w:pPr>
          </w:p>
        </w:tc>
      </w:tr>
      <w:tr w:rsidR="00023273" w14:paraId="3C4CD858" w14:textId="77777777">
        <w:tc>
          <w:tcPr>
            <w:tcW w:w="8301" w:type="dxa"/>
            <w:tcBorders>
              <w:top w:val="nil"/>
              <w:left w:val="nil"/>
              <w:bottom w:val="nil"/>
              <w:right w:val="nil"/>
            </w:tcBorders>
            <w:tcMar>
              <w:left w:w="0" w:type="dxa"/>
              <w:right w:w="0" w:type="dxa"/>
            </w:tcMar>
            <w:vAlign w:val="bottom"/>
          </w:tcPr>
          <w:p w14:paraId="3701F61B" w14:textId="77777777" w:rsidR="00023273" w:rsidRDefault="00000000">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614B30FD" w14:textId="77777777" w:rsidR="00023273" w:rsidRDefault="00023273"/>
        </w:tc>
        <w:tc>
          <w:tcPr>
            <w:tcW w:w="1289" w:type="dxa"/>
            <w:tcBorders>
              <w:top w:val="nil"/>
              <w:left w:val="nil"/>
              <w:bottom w:val="nil"/>
              <w:right w:val="nil"/>
            </w:tcBorders>
            <w:tcMar>
              <w:left w:w="0" w:type="dxa"/>
              <w:right w:w="60" w:type="dxa"/>
            </w:tcMar>
            <w:vAlign w:val="bottom"/>
          </w:tcPr>
          <w:p w14:paraId="1CA3492E" w14:textId="77777777" w:rsidR="00023273" w:rsidRDefault="00000000">
            <w:pPr>
              <w:pStyle w:val="AccurriTablenumericvalues"/>
              <w:keepNext/>
            </w:pPr>
            <w:r>
              <w:rPr>
                <w:lang w:val="en-AU"/>
              </w:rPr>
              <w:t>19,440</w:t>
            </w:r>
          </w:p>
        </w:tc>
        <w:tc>
          <w:tcPr>
            <w:tcW w:w="60" w:type="dxa"/>
            <w:tcBorders>
              <w:top w:val="nil"/>
              <w:left w:val="nil"/>
              <w:bottom w:val="nil"/>
              <w:right w:val="nil"/>
            </w:tcBorders>
            <w:tcMar>
              <w:left w:w="0" w:type="dxa"/>
              <w:right w:w="0" w:type="dxa"/>
            </w:tcMar>
          </w:tcPr>
          <w:p w14:paraId="3F3B396F" w14:textId="77777777" w:rsidR="00023273" w:rsidRDefault="00023273"/>
        </w:tc>
        <w:tc>
          <w:tcPr>
            <w:tcW w:w="1289" w:type="dxa"/>
            <w:tcBorders>
              <w:top w:val="nil"/>
              <w:left w:val="nil"/>
              <w:bottom w:val="nil"/>
              <w:right w:val="nil"/>
            </w:tcBorders>
            <w:tcMar>
              <w:left w:w="0" w:type="dxa"/>
              <w:right w:w="60" w:type="dxa"/>
            </w:tcMar>
            <w:vAlign w:val="bottom"/>
          </w:tcPr>
          <w:p w14:paraId="5E173B5A" w14:textId="77777777" w:rsidR="00023273" w:rsidRDefault="00000000">
            <w:pPr>
              <w:pStyle w:val="AccurriTablenumericvalues"/>
              <w:keepNext/>
            </w:pPr>
            <w:r>
              <w:rPr>
                <w:lang w:val="en-AU"/>
              </w:rPr>
              <w:t>16,486</w:t>
            </w:r>
          </w:p>
        </w:tc>
      </w:tr>
      <w:tr w:rsidR="00023273" w14:paraId="695CC922" w14:textId="77777777">
        <w:tc>
          <w:tcPr>
            <w:tcW w:w="8301" w:type="dxa"/>
            <w:tcBorders>
              <w:top w:val="nil"/>
              <w:left w:val="nil"/>
              <w:bottom w:val="nil"/>
              <w:right w:val="nil"/>
            </w:tcBorders>
            <w:tcMar>
              <w:left w:w="0" w:type="dxa"/>
              <w:right w:w="0" w:type="dxa"/>
            </w:tcMar>
            <w:vAlign w:val="bottom"/>
          </w:tcPr>
          <w:p w14:paraId="6B1469FA" w14:textId="77777777" w:rsidR="00023273" w:rsidRDefault="00000000">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09329D00" w14:textId="77777777" w:rsidR="00023273" w:rsidRDefault="00023273"/>
        </w:tc>
        <w:tc>
          <w:tcPr>
            <w:tcW w:w="1289" w:type="dxa"/>
            <w:tcBorders>
              <w:top w:val="nil"/>
              <w:left w:val="nil"/>
              <w:bottom w:val="nil"/>
              <w:right w:val="nil"/>
            </w:tcBorders>
            <w:tcMar>
              <w:left w:w="0" w:type="dxa"/>
              <w:right w:w="60" w:type="dxa"/>
            </w:tcMar>
            <w:vAlign w:val="bottom"/>
          </w:tcPr>
          <w:p w14:paraId="75BDC22B" w14:textId="77777777" w:rsidR="00023273" w:rsidRDefault="00000000">
            <w:pPr>
              <w:pStyle w:val="AccurriTablenumericvalues"/>
              <w:keepNext/>
            </w:pPr>
            <w:r>
              <w:rPr>
                <w:lang w:val="en-AU"/>
              </w:rPr>
              <w:t>117,066</w:t>
            </w:r>
          </w:p>
        </w:tc>
        <w:tc>
          <w:tcPr>
            <w:tcW w:w="60" w:type="dxa"/>
            <w:tcBorders>
              <w:top w:val="nil"/>
              <w:left w:val="nil"/>
              <w:bottom w:val="nil"/>
              <w:right w:val="nil"/>
            </w:tcBorders>
            <w:tcMar>
              <w:left w:w="0" w:type="dxa"/>
              <w:right w:w="0" w:type="dxa"/>
            </w:tcMar>
          </w:tcPr>
          <w:p w14:paraId="0BCEDC2B" w14:textId="77777777" w:rsidR="00023273" w:rsidRDefault="00023273"/>
        </w:tc>
        <w:tc>
          <w:tcPr>
            <w:tcW w:w="1289" w:type="dxa"/>
            <w:tcBorders>
              <w:top w:val="nil"/>
              <w:left w:val="nil"/>
              <w:bottom w:val="nil"/>
              <w:right w:val="nil"/>
            </w:tcBorders>
            <w:tcMar>
              <w:left w:w="0" w:type="dxa"/>
              <w:right w:w="60" w:type="dxa"/>
            </w:tcMar>
            <w:vAlign w:val="bottom"/>
          </w:tcPr>
          <w:p w14:paraId="19E10A81" w14:textId="77777777" w:rsidR="00023273" w:rsidRDefault="00000000">
            <w:pPr>
              <w:pStyle w:val="AccurriTablenumericvalues"/>
              <w:keepNext/>
            </w:pPr>
            <w:r>
              <w:rPr>
                <w:lang w:val="en-AU"/>
              </w:rPr>
              <w:t>120,043</w:t>
            </w:r>
          </w:p>
        </w:tc>
      </w:tr>
      <w:tr w:rsidR="00023273" w14:paraId="2DC9DA3A" w14:textId="77777777">
        <w:tc>
          <w:tcPr>
            <w:tcW w:w="8301" w:type="dxa"/>
            <w:tcBorders>
              <w:top w:val="nil"/>
              <w:left w:val="nil"/>
              <w:bottom w:val="nil"/>
              <w:right w:val="nil"/>
            </w:tcBorders>
            <w:tcMar>
              <w:left w:w="0" w:type="dxa"/>
              <w:right w:w="0" w:type="dxa"/>
            </w:tcMar>
            <w:vAlign w:val="bottom"/>
          </w:tcPr>
          <w:p w14:paraId="279D082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E4D873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F4A4AA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01E2562"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0F8CF619" w14:textId="77777777" w:rsidR="00023273" w:rsidRDefault="00023273">
            <w:pPr>
              <w:pStyle w:val="AccurriTablenumericvalues"/>
              <w:keepNext/>
            </w:pPr>
          </w:p>
        </w:tc>
      </w:tr>
      <w:tr w:rsidR="00023273" w14:paraId="71BC6A22" w14:textId="77777777">
        <w:tc>
          <w:tcPr>
            <w:tcW w:w="8301" w:type="dxa"/>
            <w:tcBorders>
              <w:top w:val="nil"/>
              <w:left w:val="nil"/>
              <w:bottom w:val="nil"/>
              <w:right w:val="nil"/>
            </w:tcBorders>
            <w:tcMar>
              <w:left w:w="0" w:type="dxa"/>
              <w:right w:w="0" w:type="dxa"/>
            </w:tcMar>
            <w:vAlign w:val="bottom"/>
          </w:tcPr>
          <w:p w14:paraId="33C59EF0" w14:textId="77777777" w:rsidR="00023273"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3F6F3C0C" w14:textId="77777777" w:rsidR="00023273" w:rsidRDefault="00023273"/>
        </w:tc>
        <w:tc>
          <w:tcPr>
            <w:tcW w:w="1289" w:type="dxa"/>
            <w:tcBorders>
              <w:top w:val="nil"/>
              <w:left w:val="nil"/>
              <w:bottom w:val="nil"/>
              <w:right w:val="nil"/>
            </w:tcBorders>
            <w:tcMar>
              <w:left w:w="0" w:type="dxa"/>
              <w:right w:w="60" w:type="dxa"/>
            </w:tcMar>
            <w:vAlign w:val="bottom"/>
          </w:tcPr>
          <w:p w14:paraId="295F708D" w14:textId="77777777" w:rsidR="00023273" w:rsidRDefault="00000000">
            <w:pPr>
              <w:pStyle w:val="AccurriTablenumericvalues"/>
              <w:keepNext/>
            </w:pPr>
            <w:r>
              <w:rPr>
                <w:lang w:val="en-AU"/>
              </w:rPr>
              <w:t>136,506</w:t>
            </w:r>
          </w:p>
        </w:tc>
        <w:tc>
          <w:tcPr>
            <w:tcW w:w="60" w:type="dxa"/>
            <w:tcBorders>
              <w:top w:val="nil"/>
              <w:left w:val="nil"/>
              <w:bottom w:val="nil"/>
              <w:right w:val="nil"/>
            </w:tcBorders>
            <w:tcMar>
              <w:left w:w="0" w:type="dxa"/>
              <w:right w:w="0" w:type="dxa"/>
            </w:tcMar>
          </w:tcPr>
          <w:p w14:paraId="4D6DA30B" w14:textId="77777777" w:rsidR="00023273" w:rsidRDefault="00023273"/>
        </w:tc>
        <w:tc>
          <w:tcPr>
            <w:tcW w:w="1289" w:type="dxa"/>
            <w:tcBorders>
              <w:top w:val="nil"/>
              <w:left w:val="nil"/>
              <w:bottom w:val="nil"/>
              <w:right w:val="nil"/>
            </w:tcBorders>
            <w:tcMar>
              <w:left w:w="0" w:type="dxa"/>
              <w:right w:w="60" w:type="dxa"/>
            </w:tcMar>
            <w:vAlign w:val="bottom"/>
          </w:tcPr>
          <w:p w14:paraId="0214C454" w14:textId="77777777" w:rsidR="00023273" w:rsidRDefault="00000000">
            <w:pPr>
              <w:pStyle w:val="AccurriTablenumericvalues"/>
              <w:keepNext/>
            </w:pPr>
            <w:r>
              <w:rPr>
                <w:lang w:val="en-AU"/>
              </w:rPr>
              <w:t>136,529</w:t>
            </w:r>
          </w:p>
        </w:tc>
      </w:tr>
      <w:tr w:rsidR="00023273" w14:paraId="54F71366" w14:textId="77777777">
        <w:tc>
          <w:tcPr>
            <w:tcW w:w="8301" w:type="dxa"/>
            <w:tcBorders>
              <w:top w:val="nil"/>
              <w:left w:val="nil"/>
              <w:bottom w:val="nil"/>
              <w:right w:val="nil"/>
            </w:tcBorders>
            <w:tcMar>
              <w:left w:w="0" w:type="dxa"/>
              <w:right w:w="0" w:type="dxa"/>
            </w:tcMar>
            <w:vAlign w:val="bottom"/>
          </w:tcPr>
          <w:p w14:paraId="64408D38"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B76794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B17942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29A68B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8B00D32" w14:textId="77777777" w:rsidR="00023273" w:rsidRDefault="00023273">
            <w:pPr>
              <w:pStyle w:val="AccurriTablenumericvalues"/>
              <w:keepNext/>
            </w:pPr>
          </w:p>
        </w:tc>
      </w:tr>
      <w:tr w:rsidR="00023273" w14:paraId="39E4663B" w14:textId="77777777">
        <w:tc>
          <w:tcPr>
            <w:tcW w:w="8301" w:type="dxa"/>
            <w:tcBorders>
              <w:top w:val="nil"/>
              <w:left w:val="nil"/>
              <w:bottom w:val="nil"/>
              <w:right w:val="nil"/>
            </w:tcBorders>
            <w:tcMar>
              <w:left w:w="0" w:type="dxa"/>
              <w:right w:w="0" w:type="dxa"/>
            </w:tcMar>
            <w:vAlign w:val="bottom"/>
          </w:tcPr>
          <w:p w14:paraId="25B020E6" w14:textId="77777777" w:rsidR="00023273"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70EAE02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DA65F1B" w14:textId="77777777" w:rsidR="00023273" w:rsidRDefault="00000000">
            <w:pPr>
              <w:pStyle w:val="AccurriTablenumericvalues"/>
              <w:keepNext/>
            </w:pPr>
            <w:r>
              <w:rPr>
                <w:lang w:val="en-AU"/>
              </w:rPr>
              <w:t>97,691</w:t>
            </w:r>
          </w:p>
        </w:tc>
        <w:tc>
          <w:tcPr>
            <w:tcW w:w="60" w:type="dxa"/>
            <w:tcBorders>
              <w:top w:val="nil"/>
              <w:left w:val="nil"/>
              <w:bottom w:val="nil"/>
              <w:right w:val="nil"/>
            </w:tcBorders>
            <w:tcMar>
              <w:left w:w="0" w:type="dxa"/>
              <w:right w:w="0" w:type="dxa"/>
            </w:tcMar>
          </w:tcPr>
          <w:p w14:paraId="729B835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309CC03" w14:textId="77777777" w:rsidR="00023273" w:rsidRDefault="00000000">
            <w:pPr>
              <w:pStyle w:val="AccurriTablenumericvalues"/>
              <w:keepNext/>
            </w:pPr>
            <w:r>
              <w:rPr>
                <w:lang w:val="en-AU"/>
              </w:rPr>
              <w:t>88,517</w:t>
            </w:r>
          </w:p>
        </w:tc>
      </w:tr>
      <w:tr w:rsidR="00023273" w14:paraId="451DA1ED" w14:textId="77777777">
        <w:tc>
          <w:tcPr>
            <w:tcW w:w="8301" w:type="dxa"/>
            <w:tcBorders>
              <w:top w:val="nil"/>
              <w:left w:val="nil"/>
              <w:bottom w:val="nil"/>
              <w:right w:val="nil"/>
            </w:tcBorders>
            <w:tcMar>
              <w:left w:w="0" w:type="dxa"/>
              <w:right w:w="0" w:type="dxa"/>
            </w:tcMar>
            <w:vAlign w:val="bottom"/>
          </w:tcPr>
          <w:p w14:paraId="0A32C8CB"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94DC1AD" w14:textId="77777777" w:rsidR="00023273" w:rsidRDefault="00023273"/>
        </w:tc>
        <w:tc>
          <w:tcPr>
            <w:tcW w:w="1289" w:type="dxa"/>
            <w:tcBorders>
              <w:top w:val="nil"/>
              <w:left w:val="nil"/>
              <w:bottom w:val="nil"/>
              <w:right w:val="nil"/>
            </w:tcBorders>
            <w:tcMar>
              <w:left w:w="0" w:type="dxa"/>
              <w:right w:w="60" w:type="dxa"/>
            </w:tcMar>
            <w:vAlign w:val="bottom"/>
          </w:tcPr>
          <w:p w14:paraId="170BF0F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02771B8" w14:textId="77777777" w:rsidR="00023273" w:rsidRDefault="00023273"/>
        </w:tc>
        <w:tc>
          <w:tcPr>
            <w:tcW w:w="1289" w:type="dxa"/>
            <w:tcBorders>
              <w:top w:val="nil"/>
              <w:left w:val="nil"/>
              <w:bottom w:val="nil"/>
              <w:right w:val="nil"/>
            </w:tcBorders>
            <w:tcMar>
              <w:left w:w="0" w:type="dxa"/>
              <w:right w:w="60" w:type="dxa"/>
            </w:tcMar>
            <w:vAlign w:val="bottom"/>
          </w:tcPr>
          <w:p w14:paraId="444278B5" w14:textId="77777777" w:rsidR="00023273" w:rsidRDefault="00023273">
            <w:pPr>
              <w:pStyle w:val="AccurriTablenumericvalues"/>
              <w:keepNext/>
            </w:pPr>
          </w:p>
        </w:tc>
      </w:tr>
      <w:tr w:rsidR="00023273" w14:paraId="6232358A" w14:textId="77777777">
        <w:tc>
          <w:tcPr>
            <w:tcW w:w="8301" w:type="dxa"/>
            <w:tcBorders>
              <w:top w:val="nil"/>
              <w:left w:val="nil"/>
              <w:bottom w:val="nil"/>
              <w:right w:val="nil"/>
            </w:tcBorders>
            <w:tcMar>
              <w:left w:w="0" w:type="dxa"/>
              <w:right w:w="0" w:type="dxa"/>
            </w:tcMar>
            <w:vAlign w:val="bottom"/>
          </w:tcPr>
          <w:p w14:paraId="1CD9E9B3" w14:textId="77777777" w:rsidR="00023273" w:rsidRDefault="00000000">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6EE74161" w14:textId="77777777" w:rsidR="00023273" w:rsidRDefault="00023273"/>
        </w:tc>
        <w:tc>
          <w:tcPr>
            <w:tcW w:w="1289" w:type="dxa"/>
            <w:tcBorders>
              <w:top w:val="nil"/>
              <w:left w:val="nil"/>
              <w:bottom w:val="nil"/>
              <w:right w:val="nil"/>
            </w:tcBorders>
            <w:tcMar>
              <w:left w:w="0" w:type="dxa"/>
              <w:right w:w="60" w:type="dxa"/>
            </w:tcMar>
            <w:vAlign w:val="bottom"/>
          </w:tcPr>
          <w:p w14:paraId="38C41FC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703BA62" w14:textId="77777777" w:rsidR="00023273" w:rsidRDefault="00023273"/>
        </w:tc>
        <w:tc>
          <w:tcPr>
            <w:tcW w:w="1289" w:type="dxa"/>
            <w:tcBorders>
              <w:top w:val="nil"/>
              <w:left w:val="nil"/>
              <w:bottom w:val="nil"/>
              <w:right w:val="nil"/>
            </w:tcBorders>
            <w:tcMar>
              <w:left w:w="0" w:type="dxa"/>
              <w:right w:w="60" w:type="dxa"/>
            </w:tcMar>
            <w:vAlign w:val="bottom"/>
          </w:tcPr>
          <w:p w14:paraId="45121812" w14:textId="77777777" w:rsidR="00023273" w:rsidRDefault="00023273">
            <w:pPr>
              <w:pStyle w:val="AccurriTablenumericvalues"/>
              <w:keepNext/>
            </w:pPr>
          </w:p>
        </w:tc>
      </w:tr>
      <w:tr w:rsidR="00023273" w14:paraId="3AA2E723" w14:textId="77777777">
        <w:tc>
          <w:tcPr>
            <w:tcW w:w="8301" w:type="dxa"/>
            <w:tcBorders>
              <w:top w:val="nil"/>
              <w:left w:val="nil"/>
              <w:bottom w:val="nil"/>
              <w:right w:val="nil"/>
            </w:tcBorders>
            <w:tcMar>
              <w:left w:w="0" w:type="dxa"/>
              <w:right w:w="0" w:type="dxa"/>
            </w:tcMar>
            <w:vAlign w:val="bottom"/>
          </w:tcPr>
          <w:p w14:paraId="3B3CE884" w14:textId="77777777" w:rsidR="00023273"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2AB0F3AF" w14:textId="77777777" w:rsidR="00023273" w:rsidRDefault="00023273"/>
        </w:tc>
        <w:tc>
          <w:tcPr>
            <w:tcW w:w="1289" w:type="dxa"/>
            <w:tcBorders>
              <w:top w:val="nil"/>
              <w:left w:val="nil"/>
              <w:bottom w:val="nil"/>
              <w:right w:val="nil"/>
            </w:tcBorders>
            <w:tcMar>
              <w:left w:w="0" w:type="dxa"/>
              <w:right w:w="60" w:type="dxa"/>
            </w:tcMar>
            <w:vAlign w:val="bottom"/>
          </w:tcPr>
          <w:p w14:paraId="61815158" w14:textId="77777777" w:rsidR="00023273" w:rsidRDefault="00000000">
            <w:pPr>
              <w:pStyle w:val="AccurriTablenumericvalues"/>
              <w:keepNext/>
            </w:pPr>
            <w:r>
              <w:rPr>
                <w:lang w:val="en-AU"/>
              </w:rPr>
              <w:t>109,706</w:t>
            </w:r>
          </w:p>
        </w:tc>
        <w:tc>
          <w:tcPr>
            <w:tcW w:w="60" w:type="dxa"/>
            <w:tcBorders>
              <w:top w:val="nil"/>
              <w:left w:val="nil"/>
              <w:bottom w:val="nil"/>
              <w:right w:val="nil"/>
            </w:tcBorders>
            <w:tcMar>
              <w:left w:w="0" w:type="dxa"/>
              <w:right w:w="0" w:type="dxa"/>
            </w:tcMar>
          </w:tcPr>
          <w:p w14:paraId="391A95D4" w14:textId="77777777" w:rsidR="00023273" w:rsidRDefault="00023273"/>
        </w:tc>
        <w:tc>
          <w:tcPr>
            <w:tcW w:w="1289" w:type="dxa"/>
            <w:tcBorders>
              <w:top w:val="nil"/>
              <w:left w:val="nil"/>
              <w:bottom w:val="nil"/>
              <w:right w:val="nil"/>
            </w:tcBorders>
            <w:tcMar>
              <w:left w:w="0" w:type="dxa"/>
              <w:right w:w="60" w:type="dxa"/>
            </w:tcMar>
            <w:vAlign w:val="bottom"/>
          </w:tcPr>
          <w:p w14:paraId="4BF2BF54" w14:textId="77777777" w:rsidR="00023273" w:rsidRDefault="00000000">
            <w:pPr>
              <w:pStyle w:val="AccurriTablenumericvalues"/>
              <w:keepNext/>
            </w:pPr>
            <w:r>
              <w:rPr>
                <w:lang w:val="en-AU"/>
              </w:rPr>
              <w:t>97,951</w:t>
            </w:r>
          </w:p>
        </w:tc>
      </w:tr>
      <w:tr w:rsidR="00023273" w14:paraId="7120C50E" w14:textId="77777777">
        <w:tc>
          <w:tcPr>
            <w:tcW w:w="8301" w:type="dxa"/>
            <w:tcBorders>
              <w:top w:val="nil"/>
              <w:left w:val="nil"/>
              <w:bottom w:val="nil"/>
              <w:right w:val="nil"/>
            </w:tcBorders>
            <w:tcMar>
              <w:left w:w="0" w:type="dxa"/>
              <w:right w:w="0" w:type="dxa"/>
            </w:tcMar>
            <w:vAlign w:val="bottom"/>
          </w:tcPr>
          <w:p w14:paraId="1689F997" w14:textId="77777777" w:rsidR="00023273"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4638E175" w14:textId="77777777" w:rsidR="00023273" w:rsidRDefault="00023273"/>
        </w:tc>
        <w:tc>
          <w:tcPr>
            <w:tcW w:w="1289" w:type="dxa"/>
            <w:tcBorders>
              <w:top w:val="nil"/>
              <w:left w:val="nil"/>
              <w:bottom w:val="nil"/>
              <w:right w:val="nil"/>
            </w:tcBorders>
            <w:tcMar>
              <w:left w:w="0" w:type="dxa"/>
              <w:right w:w="0" w:type="dxa"/>
            </w:tcMar>
            <w:vAlign w:val="bottom"/>
          </w:tcPr>
          <w:p w14:paraId="0F2E29E9" w14:textId="77777777" w:rsidR="00023273" w:rsidRDefault="00000000">
            <w:pPr>
              <w:pStyle w:val="AccurriTablenumericvalues"/>
              <w:keepNext/>
            </w:pPr>
            <w:r>
              <w:rPr>
                <w:lang w:val="en-AU"/>
              </w:rPr>
              <w:t>(96,601)</w:t>
            </w:r>
          </w:p>
        </w:tc>
        <w:tc>
          <w:tcPr>
            <w:tcW w:w="60" w:type="dxa"/>
            <w:tcBorders>
              <w:top w:val="nil"/>
              <w:left w:val="nil"/>
              <w:bottom w:val="nil"/>
              <w:right w:val="nil"/>
            </w:tcBorders>
            <w:tcMar>
              <w:left w:w="0" w:type="dxa"/>
              <w:right w:w="0" w:type="dxa"/>
            </w:tcMar>
          </w:tcPr>
          <w:p w14:paraId="790A9267" w14:textId="77777777" w:rsidR="00023273" w:rsidRDefault="00023273"/>
        </w:tc>
        <w:tc>
          <w:tcPr>
            <w:tcW w:w="1289" w:type="dxa"/>
            <w:tcBorders>
              <w:top w:val="nil"/>
              <w:left w:val="nil"/>
              <w:bottom w:val="nil"/>
              <w:right w:val="nil"/>
            </w:tcBorders>
            <w:tcMar>
              <w:left w:w="0" w:type="dxa"/>
              <w:right w:w="0" w:type="dxa"/>
            </w:tcMar>
            <w:vAlign w:val="bottom"/>
          </w:tcPr>
          <w:p w14:paraId="259F738E" w14:textId="77777777" w:rsidR="00023273" w:rsidRDefault="00000000">
            <w:pPr>
              <w:pStyle w:val="AccurriTablenumericvalues"/>
              <w:keepNext/>
            </w:pPr>
            <w:r>
              <w:rPr>
                <w:lang w:val="en-AU"/>
              </w:rPr>
              <w:t>(87,089)</w:t>
            </w:r>
          </w:p>
        </w:tc>
      </w:tr>
      <w:tr w:rsidR="00023273" w14:paraId="3082B0BA" w14:textId="77777777">
        <w:tc>
          <w:tcPr>
            <w:tcW w:w="8301" w:type="dxa"/>
            <w:tcBorders>
              <w:top w:val="nil"/>
              <w:left w:val="nil"/>
              <w:bottom w:val="nil"/>
              <w:right w:val="nil"/>
            </w:tcBorders>
            <w:tcMar>
              <w:left w:w="0" w:type="dxa"/>
              <w:right w:w="0" w:type="dxa"/>
            </w:tcMar>
            <w:vAlign w:val="bottom"/>
          </w:tcPr>
          <w:p w14:paraId="1134AC5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CC3473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A8FCDC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9D5A84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4A6727A" w14:textId="77777777" w:rsidR="00023273" w:rsidRDefault="00023273">
            <w:pPr>
              <w:pStyle w:val="AccurriTablenumericvalues"/>
              <w:keepNext/>
            </w:pPr>
          </w:p>
        </w:tc>
      </w:tr>
      <w:tr w:rsidR="00023273" w14:paraId="5FB59688" w14:textId="77777777">
        <w:tc>
          <w:tcPr>
            <w:tcW w:w="8301" w:type="dxa"/>
            <w:tcBorders>
              <w:top w:val="nil"/>
              <w:left w:val="nil"/>
              <w:bottom w:val="nil"/>
              <w:right w:val="nil"/>
            </w:tcBorders>
            <w:tcMar>
              <w:left w:w="0" w:type="dxa"/>
              <w:right w:w="0" w:type="dxa"/>
            </w:tcMar>
            <w:vAlign w:val="bottom"/>
          </w:tcPr>
          <w:p w14:paraId="20C29388" w14:textId="77777777" w:rsidR="00023273" w:rsidRDefault="00000000">
            <w:pPr>
              <w:pStyle w:val="AccurriTabletextvalues"/>
              <w:keepNext/>
              <w:jc w:val="left"/>
            </w:pPr>
            <w:r>
              <w:rPr>
                <w:lang w:val="en-AU"/>
              </w:rPr>
              <w:t>Profit before income tax</w:t>
            </w:r>
          </w:p>
        </w:tc>
        <w:tc>
          <w:tcPr>
            <w:tcW w:w="60" w:type="dxa"/>
            <w:tcBorders>
              <w:top w:val="nil"/>
              <w:left w:val="nil"/>
              <w:bottom w:val="nil"/>
              <w:right w:val="nil"/>
            </w:tcBorders>
            <w:tcMar>
              <w:left w:w="0" w:type="dxa"/>
              <w:right w:w="0" w:type="dxa"/>
            </w:tcMar>
          </w:tcPr>
          <w:p w14:paraId="63A29894" w14:textId="77777777" w:rsidR="00023273" w:rsidRDefault="00023273"/>
        </w:tc>
        <w:tc>
          <w:tcPr>
            <w:tcW w:w="1289" w:type="dxa"/>
            <w:tcBorders>
              <w:top w:val="nil"/>
              <w:left w:val="nil"/>
              <w:bottom w:val="nil"/>
              <w:right w:val="nil"/>
            </w:tcBorders>
            <w:tcMar>
              <w:left w:w="0" w:type="dxa"/>
              <w:right w:w="60" w:type="dxa"/>
            </w:tcMar>
            <w:vAlign w:val="bottom"/>
          </w:tcPr>
          <w:p w14:paraId="6FC44D3D" w14:textId="77777777" w:rsidR="00023273" w:rsidRDefault="00000000">
            <w:pPr>
              <w:pStyle w:val="AccurriTablenumericvalues"/>
              <w:keepNext/>
            </w:pPr>
            <w:r>
              <w:rPr>
                <w:lang w:val="en-AU"/>
              </w:rPr>
              <w:t>13,105</w:t>
            </w:r>
          </w:p>
        </w:tc>
        <w:tc>
          <w:tcPr>
            <w:tcW w:w="60" w:type="dxa"/>
            <w:tcBorders>
              <w:top w:val="nil"/>
              <w:left w:val="nil"/>
              <w:bottom w:val="nil"/>
              <w:right w:val="nil"/>
            </w:tcBorders>
            <w:tcMar>
              <w:left w:w="0" w:type="dxa"/>
              <w:right w:w="0" w:type="dxa"/>
            </w:tcMar>
          </w:tcPr>
          <w:p w14:paraId="58D41771" w14:textId="77777777" w:rsidR="00023273" w:rsidRDefault="00023273"/>
        </w:tc>
        <w:tc>
          <w:tcPr>
            <w:tcW w:w="1289" w:type="dxa"/>
            <w:tcBorders>
              <w:top w:val="nil"/>
              <w:left w:val="nil"/>
              <w:bottom w:val="nil"/>
              <w:right w:val="nil"/>
            </w:tcBorders>
            <w:tcMar>
              <w:left w:w="0" w:type="dxa"/>
              <w:right w:w="60" w:type="dxa"/>
            </w:tcMar>
            <w:vAlign w:val="bottom"/>
          </w:tcPr>
          <w:p w14:paraId="5B9434AC" w14:textId="77777777" w:rsidR="00023273" w:rsidRDefault="00000000">
            <w:pPr>
              <w:pStyle w:val="AccurriTablenumericvalues"/>
              <w:keepNext/>
            </w:pPr>
            <w:r>
              <w:rPr>
                <w:lang w:val="en-AU"/>
              </w:rPr>
              <w:t>10,862</w:t>
            </w:r>
          </w:p>
        </w:tc>
      </w:tr>
      <w:tr w:rsidR="00023273" w14:paraId="37E1C9E3" w14:textId="77777777">
        <w:tc>
          <w:tcPr>
            <w:tcW w:w="8301" w:type="dxa"/>
            <w:tcBorders>
              <w:top w:val="nil"/>
              <w:left w:val="nil"/>
              <w:bottom w:val="nil"/>
              <w:right w:val="nil"/>
            </w:tcBorders>
            <w:tcMar>
              <w:left w:w="0" w:type="dxa"/>
              <w:right w:w="0" w:type="dxa"/>
            </w:tcMar>
            <w:vAlign w:val="bottom"/>
          </w:tcPr>
          <w:p w14:paraId="545CB666" w14:textId="77777777" w:rsidR="0002327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03CE3C7A" w14:textId="77777777" w:rsidR="00023273" w:rsidRDefault="00023273"/>
        </w:tc>
        <w:tc>
          <w:tcPr>
            <w:tcW w:w="1289" w:type="dxa"/>
            <w:tcBorders>
              <w:top w:val="nil"/>
              <w:left w:val="nil"/>
              <w:bottom w:val="nil"/>
              <w:right w:val="nil"/>
            </w:tcBorders>
            <w:tcMar>
              <w:left w:w="0" w:type="dxa"/>
              <w:right w:w="0" w:type="dxa"/>
            </w:tcMar>
            <w:vAlign w:val="bottom"/>
          </w:tcPr>
          <w:p w14:paraId="19F2CA7F" w14:textId="77777777" w:rsidR="00023273" w:rsidRDefault="00000000">
            <w:pPr>
              <w:pStyle w:val="AccurriTablenumericvalues"/>
              <w:keepNext/>
            </w:pPr>
            <w:r>
              <w:rPr>
                <w:lang w:val="en-AU"/>
              </w:rPr>
              <w:t>(3,931)</w:t>
            </w:r>
          </w:p>
        </w:tc>
        <w:tc>
          <w:tcPr>
            <w:tcW w:w="60" w:type="dxa"/>
            <w:tcBorders>
              <w:top w:val="nil"/>
              <w:left w:val="nil"/>
              <w:bottom w:val="nil"/>
              <w:right w:val="nil"/>
            </w:tcBorders>
            <w:tcMar>
              <w:left w:w="0" w:type="dxa"/>
              <w:right w:w="0" w:type="dxa"/>
            </w:tcMar>
          </w:tcPr>
          <w:p w14:paraId="124F2A21" w14:textId="77777777" w:rsidR="00023273" w:rsidRDefault="00023273"/>
        </w:tc>
        <w:tc>
          <w:tcPr>
            <w:tcW w:w="1289" w:type="dxa"/>
            <w:tcBorders>
              <w:top w:val="nil"/>
              <w:left w:val="nil"/>
              <w:bottom w:val="nil"/>
              <w:right w:val="nil"/>
            </w:tcBorders>
            <w:tcMar>
              <w:left w:w="0" w:type="dxa"/>
              <w:right w:w="0" w:type="dxa"/>
            </w:tcMar>
            <w:vAlign w:val="bottom"/>
          </w:tcPr>
          <w:p w14:paraId="020FEC1D" w14:textId="77777777" w:rsidR="00023273" w:rsidRDefault="00000000">
            <w:pPr>
              <w:pStyle w:val="AccurriTablenumericvalues"/>
              <w:keepNext/>
            </w:pPr>
            <w:r>
              <w:rPr>
                <w:lang w:val="en-AU"/>
              </w:rPr>
              <w:t>(3,259)</w:t>
            </w:r>
          </w:p>
        </w:tc>
      </w:tr>
      <w:tr w:rsidR="00023273" w14:paraId="4A6CC4C6" w14:textId="77777777">
        <w:tc>
          <w:tcPr>
            <w:tcW w:w="8301" w:type="dxa"/>
            <w:tcBorders>
              <w:top w:val="nil"/>
              <w:left w:val="nil"/>
              <w:bottom w:val="nil"/>
              <w:right w:val="nil"/>
            </w:tcBorders>
            <w:tcMar>
              <w:left w:w="0" w:type="dxa"/>
              <w:right w:w="0" w:type="dxa"/>
            </w:tcMar>
            <w:vAlign w:val="bottom"/>
          </w:tcPr>
          <w:p w14:paraId="6C0AC98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4E23C7F"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637C91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52AB2C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2185475" w14:textId="77777777" w:rsidR="00023273" w:rsidRDefault="00023273">
            <w:pPr>
              <w:pStyle w:val="AccurriTablenumericvalues"/>
              <w:keepNext/>
            </w:pPr>
          </w:p>
        </w:tc>
      </w:tr>
      <w:tr w:rsidR="00023273" w14:paraId="5304C1A4" w14:textId="77777777">
        <w:tc>
          <w:tcPr>
            <w:tcW w:w="8301" w:type="dxa"/>
            <w:tcBorders>
              <w:top w:val="nil"/>
              <w:left w:val="nil"/>
              <w:bottom w:val="nil"/>
              <w:right w:val="nil"/>
            </w:tcBorders>
            <w:tcMar>
              <w:left w:w="0" w:type="dxa"/>
              <w:right w:w="0" w:type="dxa"/>
            </w:tcMar>
            <w:vAlign w:val="bottom"/>
          </w:tcPr>
          <w:p w14:paraId="49C5C994" w14:textId="77777777" w:rsidR="00023273"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43D310F3" w14:textId="77777777" w:rsidR="00023273" w:rsidRDefault="00023273"/>
        </w:tc>
        <w:tc>
          <w:tcPr>
            <w:tcW w:w="1289" w:type="dxa"/>
            <w:tcBorders>
              <w:top w:val="nil"/>
              <w:left w:val="nil"/>
              <w:bottom w:val="nil"/>
              <w:right w:val="nil"/>
            </w:tcBorders>
            <w:tcMar>
              <w:left w:w="0" w:type="dxa"/>
              <w:right w:w="60" w:type="dxa"/>
            </w:tcMar>
            <w:vAlign w:val="bottom"/>
          </w:tcPr>
          <w:p w14:paraId="133E207C" w14:textId="77777777" w:rsidR="00023273"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5170DF3B" w14:textId="77777777" w:rsidR="00023273" w:rsidRDefault="00023273"/>
        </w:tc>
        <w:tc>
          <w:tcPr>
            <w:tcW w:w="1289" w:type="dxa"/>
            <w:tcBorders>
              <w:top w:val="nil"/>
              <w:left w:val="nil"/>
              <w:bottom w:val="nil"/>
              <w:right w:val="nil"/>
            </w:tcBorders>
            <w:tcMar>
              <w:left w:w="0" w:type="dxa"/>
              <w:right w:w="60" w:type="dxa"/>
            </w:tcMar>
            <w:vAlign w:val="bottom"/>
          </w:tcPr>
          <w:p w14:paraId="7230BE63" w14:textId="77777777" w:rsidR="00023273" w:rsidRDefault="00000000">
            <w:pPr>
              <w:pStyle w:val="AccurriTablenumericvalues"/>
              <w:keepNext/>
            </w:pPr>
            <w:r>
              <w:rPr>
                <w:lang w:val="en-AU"/>
              </w:rPr>
              <w:t>7,603</w:t>
            </w:r>
          </w:p>
        </w:tc>
      </w:tr>
      <w:tr w:rsidR="00023273" w14:paraId="763B04AC" w14:textId="77777777">
        <w:tc>
          <w:tcPr>
            <w:tcW w:w="8301" w:type="dxa"/>
            <w:tcBorders>
              <w:top w:val="nil"/>
              <w:left w:val="nil"/>
              <w:bottom w:val="nil"/>
              <w:right w:val="nil"/>
            </w:tcBorders>
            <w:tcMar>
              <w:left w:w="0" w:type="dxa"/>
              <w:right w:w="0" w:type="dxa"/>
            </w:tcMar>
            <w:vAlign w:val="bottom"/>
          </w:tcPr>
          <w:p w14:paraId="78859D2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38EA9C36" w14:textId="77777777" w:rsidR="00023273" w:rsidRDefault="00023273"/>
        </w:tc>
        <w:tc>
          <w:tcPr>
            <w:tcW w:w="1289" w:type="dxa"/>
            <w:tcBorders>
              <w:top w:val="nil"/>
              <w:left w:val="nil"/>
              <w:bottom w:val="nil"/>
              <w:right w:val="nil"/>
            </w:tcBorders>
            <w:tcMar>
              <w:left w:w="0" w:type="dxa"/>
              <w:right w:w="60" w:type="dxa"/>
            </w:tcMar>
            <w:vAlign w:val="bottom"/>
          </w:tcPr>
          <w:p w14:paraId="1B77A28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7A3DA61" w14:textId="77777777" w:rsidR="00023273" w:rsidRDefault="00023273"/>
        </w:tc>
        <w:tc>
          <w:tcPr>
            <w:tcW w:w="1289" w:type="dxa"/>
            <w:tcBorders>
              <w:top w:val="nil"/>
              <w:left w:val="nil"/>
              <w:bottom w:val="nil"/>
              <w:right w:val="nil"/>
            </w:tcBorders>
            <w:tcMar>
              <w:left w:w="0" w:type="dxa"/>
              <w:right w:w="60" w:type="dxa"/>
            </w:tcMar>
            <w:vAlign w:val="bottom"/>
          </w:tcPr>
          <w:p w14:paraId="43FDAF4D" w14:textId="77777777" w:rsidR="00023273" w:rsidRDefault="00023273">
            <w:pPr>
              <w:pStyle w:val="AccurriTablenumericvalues"/>
              <w:keepNext/>
            </w:pPr>
          </w:p>
        </w:tc>
      </w:tr>
      <w:tr w:rsidR="00023273" w14:paraId="12CDD681" w14:textId="77777777">
        <w:tc>
          <w:tcPr>
            <w:tcW w:w="8301" w:type="dxa"/>
            <w:tcBorders>
              <w:top w:val="nil"/>
              <w:left w:val="nil"/>
              <w:bottom w:val="nil"/>
              <w:right w:val="nil"/>
            </w:tcBorders>
            <w:tcMar>
              <w:left w:w="0" w:type="dxa"/>
              <w:right w:w="0" w:type="dxa"/>
            </w:tcMar>
            <w:vAlign w:val="bottom"/>
          </w:tcPr>
          <w:p w14:paraId="512F234F" w14:textId="77777777" w:rsidR="00023273" w:rsidRDefault="00000000">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186A6C0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5BF630C"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478BA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5C5DD77" w14:textId="77777777" w:rsidR="00023273" w:rsidRDefault="00000000">
            <w:pPr>
              <w:pStyle w:val="AccurriTablenumericvalues"/>
              <w:keepNext/>
            </w:pPr>
            <w:r>
              <w:rPr>
                <w:lang w:val="en-AU"/>
              </w:rPr>
              <w:t>-</w:t>
            </w:r>
          </w:p>
        </w:tc>
      </w:tr>
      <w:tr w:rsidR="00023273" w14:paraId="33D4ED16" w14:textId="77777777">
        <w:tc>
          <w:tcPr>
            <w:tcW w:w="8301" w:type="dxa"/>
            <w:tcBorders>
              <w:top w:val="nil"/>
              <w:left w:val="nil"/>
              <w:bottom w:val="nil"/>
              <w:right w:val="nil"/>
            </w:tcBorders>
            <w:tcMar>
              <w:left w:w="0" w:type="dxa"/>
              <w:right w:w="0" w:type="dxa"/>
            </w:tcMar>
            <w:vAlign w:val="bottom"/>
          </w:tcPr>
          <w:p w14:paraId="7DAAD625"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DE64DFE" w14:textId="77777777" w:rsidR="00023273" w:rsidRDefault="00023273"/>
        </w:tc>
        <w:tc>
          <w:tcPr>
            <w:tcW w:w="1289" w:type="dxa"/>
            <w:tcBorders>
              <w:top w:val="nil"/>
              <w:left w:val="nil"/>
              <w:bottom w:val="nil"/>
              <w:right w:val="nil"/>
            </w:tcBorders>
            <w:tcMar>
              <w:left w:w="0" w:type="dxa"/>
              <w:right w:w="60" w:type="dxa"/>
            </w:tcMar>
            <w:vAlign w:val="bottom"/>
          </w:tcPr>
          <w:p w14:paraId="274AC93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B150DF3" w14:textId="77777777" w:rsidR="00023273" w:rsidRDefault="00023273"/>
        </w:tc>
        <w:tc>
          <w:tcPr>
            <w:tcW w:w="1289" w:type="dxa"/>
            <w:tcBorders>
              <w:top w:val="nil"/>
              <w:left w:val="nil"/>
              <w:bottom w:val="nil"/>
              <w:right w:val="nil"/>
            </w:tcBorders>
            <w:tcMar>
              <w:left w:w="0" w:type="dxa"/>
              <w:right w:w="60" w:type="dxa"/>
            </w:tcMar>
            <w:vAlign w:val="bottom"/>
          </w:tcPr>
          <w:p w14:paraId="71C52979" w14:textId="77777777" w:rsidR="00023273" w:rsidRDefault="00023273">
            <w:pPr>
              <w:pStyle w:val="AccurriTablenumericvalues"/>
              <w:keepNext/>
            </w:pPr>
          </w:p>
        </w:tc>
      </w:tr>
      <w:tr w:rsidR="00023273" w14:paraId="2DF0187B" w14:textId="77777777">
        <w:tc>
          <w:tcPr>
            <w:tcW w:w="8301" w:type="dxa"/>
            <w:tcBorders>
              <w:top w:val="nil"/>
              <w:left w:val="nil"/>
              <w:bottom w:val="nil"/>
              <w:right w:val="nil"/>
            </w:tcBorders>
            <w:tcMar>
              <w:left w:w="0" w:type="dxa"/>
              <w:right w:w="0" w:type="dxa"/>
            </w:tcMar>
            <w:vAlign w:val="bottom"/>
          </w:tcPr>
          <w:p w14:paraId="0A982EA6" w14:textId="77777777" w:rsidR="00023273" w:rsidRDefault="00000000">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0B425EF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C42CABB" w14:textId="77777777" w:rsidR="00023273"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796831F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D5195E4" w14:textId="77777777" w:rsidR="00023273" w:rsidRDefault="00000000">
            <w:pPr>
              <w:pStyle w:val="AccurriTablenumericvalues"/>
              <w:keepNext/>
            </w:pPr>
            <w:r>
              <w:rPr>
                <w:lang w:val="en-AU"/>
              </w:rPr>
              <w:t>7,603</w:t>
            </w:r>
          </w:p>
        </w:tc>
      </w:tr>
      <w:tr w:rsidR="00023273" w14:paraId="01C0DAF8" w14:textId="77777777">
        <w:tc>
          <w:tcPr>
            <w:tcW w:w="8301" w:type="dxa"/>
            <w:tcBorders>
              <w:top w:val="nil"/>
              <w:left w:val="nil"/>
              <w:bottom w:val="nil"/>
              <w:right w:val="nil"/>
            </w:tcBorders>
            <w:tcMar>
              <w:left w:w="0" w:type="dxa"/>
              <w:right w:w="0" w:type="dxa"/>
            </w:tcMar>
            <w:vAlign w:val="bottom"/>
          </w:tcPr>
          <w:p w14:paraId="6EE7F98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545D9261" w14:textId="77777777" w:rsidR="00023273" w:rsidRDefault="00023273"/>
        </w:tc>
        <w:tc>
          <w:tcPr>
            <w:tcW w:w="1289" w:type="dxa"/>
            <w:tcBorders>
              <w:top w:val="nil"/>
              <w:left w:val="nil"/>
              <w:bottom w:val="nil"/>
              <w:right w:val="nil"/>
            </w:tcBorders>
            <w:tcMar>
              <w:left w:w="0" w:type="dxa"/>
              <w:right w:w="60" w:type="dxa"/>
            </w:tcMar>
            <w:vAlign w:val="bottom"/>
          </w:tcPr>
          <w:p w14:paraId="24C56C5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D9AB3B" w14:textId="77777777" w:rsidR="00023273" w:rsidRDefault="00023273"/>
        </w:tc>
        <w:tc>
          <w:tcPr>
            <w:tcW w:w="1289" w:type="dxa"/>
            <w:tcBorders>
              <w:top w:val="nil"/>
              <w:left w:val="nil"/>
              <w:bottom w:val="nil"/>
              <w:right w:val="nil"/>
            </w:tcBorders>
            <w:tcMar>
              <w:left w:w="0" w:type="dxa"/>
              <w:right w:w="60" w:type="dxa"/>
            </w:tcMar>
            <w:vAlign w:val="bottom"/>
          </w:tcPr>
          <w:p w14:paraId="6D8AD2AB" w14:textId="77777777" w:rsidR="00023273" w:rsidRDefault="00023273">
            <w:pPr>
              <w:pStyle w:val="AccurriTablenumericvalues"/>
              <w:keepNext/>
            </w:pPr>
          </w:p>
        </w:tc>
      </w:tr>
      <w:tr w:rsidR="00023273" w14:paraId="6CDF2EBF" w14:textId="77777777">
        <w:tc>
          <w:tcPr>
            <w:tcW w:w="8301" w:type="dxa"/>
            <w:tcBorders>
              <w:top w:val="nil"/>
              <w:left w:val="nil"/>
              <w:bottom w:val="nil"/>
              <w:right w:val="nil"/>
            </w:tcBorders>
            <w:tcMar>
              <w:left w:w="0" w:type="dxa"/>
              <w:right w:w="0" w:type="dxa"/>
            </w:tcMar>
            <w:vAlign w:val="bottom"/>
          </w:tcPr>
          <w:p w14:paraId="5E9CFE7C" w14:textId="77777777" w:rsidR="00023273" w:rsidRDefault="00000000">
            <w:pPr>
              <w:pStyle w:val="AccurriTablesubtitle"/>
              <w:keepNext/>
            </w:pPr>
            <w:r>
              <w:rPr>
                <w:lang w:val="en-AU"/>
              </w:rPr>
              <w:t>Reconciliation of the consolidated entity's carrying amount</w:t>
            </w:r>
          </w:p>
        </w:tc>
        <w:tc>
          <w:tcPr>
            <w:tcW w:w="60" w:type="dxa"/>
            <w:tcBorders>
              <w:top w:val="nil"/>
              <w:left w:val="nil"/>
              <w:bottom w:val="nil"/>
              <w:right w:val="nil"/>
            </w:tcBorders>
            <w:tcMar>
              <w:left w:w="0" w:type="dxa"/>
              <w:right w:w="0" w:type="dxa"/>
            </w:tcMar>
          </w:tcPr>
          <w:p w14:paraId="47DBC333" w14:textId="77777777" w:rsidR="00023273" w:rsidRDefault="00023273"/>
        </w:tc>
        <w:tc>
          <w:tcPr>
            <w:tcW w:w="1289" w:type="dxa"/>
            <w:tcBorders>
              <w:top w:val="nil"/>
              <w:left w:val="nil"/>
              <w:bottom w:val="nil"/>
              <w:right w:val="nil"/>
            </w:tcBorders>
            <w:tcMar>
              <w:left w:w="0" w:type="dxa"/>
              <w:right w:w="60" w:type="dxa"/>
            </w:tcMar>
            <w:vAlign w:val="bottom"/>
          </w:tcPr>
          <w:p w14:paraId="54DC5870"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439A385" w14:textId="77777777" w:rsidR="00023273" w:rsidRDefault="00023273"/>
        </w:tc>
        <w:tc>
          <w:tcPr>
            <w:tcW w:w="1289" w:type="dxa"/>
            <w:tcBorders>
              <w:top w:val="nil"/>
              <w:left w:val="nil"/>
              <w:bottom w:val="nil"/>
              <w:right w:val="nil"/>
            </w:tcBorders>
            <w:tcMar>
              <w:left w:w="0" w:type="dxa"/>
              <w:right w:w="60" w:type="dxa"/>
            </w:tcMar>
            <w:vAlign w:val="bottom"/>
          </w:tcPr>
          <w:p w14:paraId="5242EF32" w14:textId="77777777" w:rsidR="00023273" w:rsidRDefault="00023273">
            <w:pPr>
              <w:pStyle w:val="AccurriTablenumericvalues"/>
              <w:keepNext/>
            </w:pPr>
          </w:p>
        </w:tc>
      </w:tr>
      <w:tr w:rsidR="00023273" w14:paraId="4E2472F0" w14:textId="77777777">
        <w:tc>
          <w:tcPr>
            <w:tcW w:w="8301" w:type="dxa"/>
            <w:tcBorders>
              <w:top w:val="nil"/>
              <w:left w:val="nil"/>
              <w:bottom w:val="nil"/>
              <w:right w:val="nil"/>
            </w:tcBorders>
            <w:tcMar>
              <w:left w:w="0" w:type="dxa"/>
              <w:right w:w="0" w:type="dxa"/>
            </w:tcMar>
            <w:vAlign w:val="bottom"/>
          </w:tcPr>
          <w:p w14:paraId="49115092" w14:textId="77777777" w:rsidR="00023273" w:rsidRDefault="00000000">
            <w:pPr>
              <w:pStyle w:val="AccurriTabletextvalues"/>
              <w:keepNext/>
              <w:jc w:val="left"/>
            </w:pPr>
            <w:r>
              <w:rPr>
                <w:lang w:val="en-AU"/>
              </w:rPr>
              <w:t>Opening carrying amount</w:t>
            </w:r>
          </w:p>
        </w:tc>
        <w:tc>
          <w:tcPr>
            <w:tcW w:w="60" w:type="dxa"/>
            <w:tcBorders>
              <w:top w:val="nil"/>
              <w:left w:val="nil"/>
              <w:bottom w:val="nil"/>
              <w:right w:val="nil"/>
            </w:tcBorders>
            <w:tcMar>
              <w:left w:w="0" w:type="dxa"/>
              <w:right w:w="0" w:type="dxa"/>
            </w:tcMar>
          </w:tcPr>
          <w:p w14:paraId="384CBC31" w14:textId="77777777" w:rsidR="00023273" w:rsidRDefault="00023273"/>
        </w:tc>
        <w:tc>
          <w:tcPr>
            <w:tcW w:w="1289" w:type="dxa"/>
            <w:tcBorders>
              <w:top w:val="nil"/>
              <w:left w:val="nil"/>
              <w:bottom w:val="nil"/>
              <w:right w:val="nil"/>
            </w:tcBorders>
            <w:tcMar>
              <w:left w:w="0" w:type="dxa"/>
              <w:right w:w="60" w:type="dxa"/>
            </w:tcMar>
            <w:vAlign w:val="bottom"/>
          </w:tcPr>
          <w:p w14:paraId="72DC84C1" w14:textId="77777777" w:rsidR="00023273" w:rsidRDefault="00000000">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10DDE1F8" w14:textId="77777777" w:rsidR="00023273" w:rsidRDefault="00023273"/>
        </w:tc>
        <w:tc>
          <w:tcPr>
            <w:tcW w:w="1289" w:type="dxa"/>
            <w:tcBorders>
              <w:top w:val="nil"/>
              <w:left w:val="nil"/>
              <w:bottom w:val="nil"/>
              <w:right w:val="nil"/>
            </w:tcBorders>
            <w:tcMar>
              <w:left w:w="0" w:type="dxa"/>
              <w:right w:w="60" w:type="dxa"/>
            </w:tcMar>
            <w:vAlign w:val="bottom"/>
          </w:tcPr>
          <w:p w14:paraId="2B329254" w14:textId="77777777" w:rsidR="00023273" w:rsidRDefault="00000000">
            <w:pPr>
              <w:pStyle w:val="AccurriTablenumericvalues"/>
              <w:keepNext/>
            </w:pPr>
            <w:r>
              <w:rPr>
                <w:lang w:val="en-AU"/>
              </w:rPr>
              <w:t>28,320</w:t>
            </w:r>
          </w:p>
        </w:tc>
      </w:tr>
      <w:tr w:rsidR="00023273" w14:paraId="6D0D9BD7" w14:textId="77777777">
        <w:tc>
          <w:tcPr>
            <w:tcW w:w="8301" w:type="dxa"/>
            <w:tcBorders>
              <w:top w:val="nil"/>
              <w:left w:val="nil"/>
              <w:bottom w:val="nil"/>
              <w:right w:val="nil"/>
            </w:tcBorders>
            <w:tcMar>
              <w:left w:w="0" w:type="dxa"/>
              <w:right w:w="0" w:type="dxa"/>
            </w:tcMar>
            <w:vAlign w:val="bottom"/>
          </w:tcPr>
          <w:p w14:paraId="675A3388" w14:textId="77777777" w:rsidR="00023273" w:rsidRDefault="00000000">
            <w:pPr>
              <w:pStyle w:val="AccurriTabletextvalues"/>
              <w:keepNext/>
              <w:jc w:val="left"/>
            </w:pPr>
            <w:r>
              <w:rPr>
                <w:lang w:val="en-AU"/>
              </w:rPr>
              <w:t>Share of profit after income tax</w:t>
            </w:r>
          </w:p>
        </w:tc>
        <w:tc>
          <w:tcPr>
            <w:tcW w:w="60" w:type="dxa"/>
            <w:tcBorders>
              <w:top w:val="nil"/>
              <w:left w:val="nil"/>
              <w:bottom w:val="nil"/>
              <w:right w:val="nil"/>
            </w:tcBorders>
            <w:tcMar>
              <w:left w:w="0" w:type="dxa"/>
              <w:right w:w="0" w:type="dxa"/>
            </w:tcMar>
          </w:tcPr>
          <w:p w14:paraId="0A77DA27" w14:textId="77777777" w:rsidR="00023273" w:rsidRDefault="00023273"/>
        </w:tc>
        <w:tc>
          <w:tcPr>
            <w:tcW w:w="1289" w:type="dxa"/>
            <w:tcBorders>
              <w:top w:val="nil"/>
              <w:left w:val="nil"/>
              <w:bottom w:val="nil"/>
              <w:right w:val="nil"/>
            </w:tcBorders>
            <w:tcMar>
              <w:left w:w="0" w:type="dxa"/>
              <w:right w:w="60" w:type="dxa"/>
            </w:tcMar>
            <w:vAlign w:val="bottom"/>
          </w:tcPr>
          <w:p w14:paraId="32F8B34E" w14:textId="77777777" w:rsidR="00023273" w:rsidRDefault="00000000">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0A038677" w14:textId="77777777" w:rsidR="00023273" w:rsidRDefault="00023273"/>
        </w:tc>
        <w:tc>
          <w:tcPr>
            <w:tcW w:w="1289" w:type="dxa"/>
            <w:tcBorders>
              <w:top w:val="nil"/>
              <w:left w:val="nil"/>
              <w:bottom w:val="nil"/>
              <w:right w:val="nil"/>
            </w:tcBorders>
            <w:tcMar>
              <w:left w:w="0" w:type="dxa"/>
              <w:right w:w="60" w:type="dxa"/>
            </w:tcMar>
            <w:vAlign w:val="bottom"/>
          </w:tcPr>
          <w:p w14:paraId="444A2F83" w14:textId="77777777" w:rsidR="00023273" w:rsidRDefault="00000000">
            <w:pPr>
              <w:pStyle w:val="AccurriTablenumericvalues"/>
              <w:keepNext/>
            </w:pPr>
            <w:r>
              <w:rPr>
                <w:lang w:val="en-AU"/>
              </w:rPr>
              <w:t>2,661</w:t>
            </w:r>
          </w:p>
        </w:tc>
      </w:tr>
      <w:tr w:rsidR="00023273" w14:paraId="13288403" w14:textId="77777777">
        <w:tc>
          <w:tcPr>
            <w:tcW w:w="8301" w:type="dxa"/>
            <w:tcBorders>
              <w:top w:val="nil"/>
              <w:left w:val="nil"/>
              <w:bottom w:val="nil"/>
              <w:right w:val="nil"/>
            </w:tcBorders>
            <w:tcMar>
              <w:left w:w="0" w:type="dxa"/>
              <w:right w:w="0" w:type="dxa"/>
            </w:tcMar>
            <w:vAlign w:val="bottom"/>
          </w:tcPr>
          <w:p w14:paraId="3E206C7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7CEEA1BE"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9BFE7E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230D97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2712B14C" w14:textId="77777777" w:rsidR="00023273" w:rsidRDefault="00023273">
            <w:pPr>
              <w:pStyle w:val="AccurriTablenumericvalues"/>
              <w:keepNext/>
            </w:pPr>
          </w:p>
        </w:tc>
      </w:tr>
      <w:tr w:rsidR="00023273" w14:paraId="06AEAC79" w14:textId="77777777">
        <w:tc>
          <w:tcPr>
            <w:tcW w:w="8301" w:type="dxa"/>
            <w:tcBorders>
              <w:top w:val="nil"/>
              <w:left w:val="nil"/>
              <w:bottom w:val="nil"/>
              <w:right w:val="nil"/>
            </w:tcBorders>
            <w:tcMar>
              <w:left w:w="0" w:type="dxa"/>
              <w:right w:w="0" w:type="dxa"/>
            </w:tcMar>
            <w:vAlign w:val="bottom"/>
          </w:tcPr>
          <w:p w14:paraId="145D1194" w14:textId="77777777" w:rsidR="00023273" w:rsidRDefault="00000000">
            <w:pPr>
              <w:pStyle w:val="AccurriTabletextvalues"/>
              <w:keepNext/>
              <w:jc w:val="left"/>
            </w:pPr>
            <w:r>
              <w:rPr>
                <w:lang w:val="en-AU"/>
              </w:rPr>
              <w:t>Closing carrying amount</w:t>
            </w:r>
          </w:p>
        </w:tc>
        <w:tc>
          <w:tcPr>
            <w:tcW w:w="60" w:type="dxa"/>
            <w:tcBorders>
              <w:top w:val="nil"/>
              <w:left w:val="nil"/>
              <w:bottom w:val="nil"/>
              <w:right w:val="nil"/>
            </w:tcBorders>
            <w:tcMar>
              <w:left w:w="0" w:type="dxa"/>
              <w:right w:w="0" w:type="dxa"/>
            </w:tcMar>
          </w:tcPr>
          <w:p w14:paraId="51780DDE"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5B8D2D9" w14:textId="77777777" w:rsidR="00023273" w:rsidRDefault="00000000">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1E7D701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4D4261CC" w14:textId="77777777" w:rsidR="00023273" w:rsidRDefault="00000000">
            <w:pPr>
              <w:pStyle w:val="AccurriTablenumericvalues"/>
              <w:keepNext/>
            </w:pPr>
            <w:r>
              <w:rPr>
                <w:lang w:val="en-AU"/>
              </w:rPr>
              <w:t>30,981</w:t>
            </w:r>
          </w:p>
        </w:tc>
      </w:tr>
    </w:tbl>
    <w:p w14:paraId="761B5DDE" w14:textId="77777777" w:rsidR="00023273" w:rsidRDefault="00000000">
      <w:r>
        <w:rPr>
          <w:rFonts w:ascii="Times New Roman" w:eastAsia="Times New Roman" w:hAnsi="Times New Roman" w:cs="Times New Roman"/>
          <w:b/>
          <w:lang w:val="en-AU"/>
        </w:rPr>
        <w:t xml:space="preserve"> </w:t>
      </w:r>
    </w:p>
    <w:p w14:paraId="12ED0B88" w14:textId="77777777" w:rsidR="00023273" w:rsidRDefault="00000000">
      <w:pPr>
        <w:pStyle w:val="AccurriParagraphsubheader"/>
        <w:keepNext/>
        <w:keepLines/>
      </w:pPr>
      <w:r>
        <w:rPr>
          <w:lang w:val="en-AU"/>
        </w:rPr>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023273" w14:paraId="3F353F50" w14:textId="77777777">
        <w:trPr>
          <w:cantSplit/>
          <w:tblHeader/>
        </w:trPr>
        <w:tc>
          <w:tcPr>
            <w:tcW w:w="8301" w:type="dxa"/>
            <w:tcBorders>
              <w:top w:val="nil"/>
              <w:left w:val="nil"/>
              <w:bottom w:val="nil"/>
              <w:right w:val="nil"/>
            </w:tcBorders>
            <w:tcMar>
              <w:left w:w="0" w:type="dxa"/>
              <w:right w:w="0" w:type="dxa"/>
            </w:tcMar>
            <w:vAlign w:val="bottom"/>
          </w:tcPr>
          <w:p w14:paraId="2AE019E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24D8C6D" w14:textId="77777777" w:rsidR="00023273" w:rsidRDefault="00023273"/>
        </w:tc>
        <w:tc>
          <w:tcPr>
            <w:tcW w:w="2638" w:type="dxa"/>
            <w:gridSpan w:val="3"/>
            <w:tcBorders>
              <w:top w:val="nil"/>
              <w:left w:val="nil"/>
              <w:bottom w:val="nil"/>
              <w:right w:val="nil"/>
            </w:tcBorders>
            <w:tcMar>
              <w:left w:w="0" w:type="dxa"/>
              <w:right w:w="0" w:type="dxa"/>
            </w:tcMar>
            <w:vAlign w:val="bottom"/>
          </w:tcPr>
          <w:p w14:paraId="24111A93" w14:textId="77777777" w:rsidR="00023273" w:rsidRDefault="00000000">
            <w:pPr>
              <w:pStyle w:val="AccurriTableheaderinmaintable"/>
              <w:keepNext/>
            </w:pPr>
            <w:r>
              <w:rPr>
                <w:lang w:val="en-AU"/>
              </w:rPr>
              <w:t>Consolidated</w:t>
            </w:r>
          </w:p>
        </w:tc>
      </w:tr>
      <w:tr w:rsidR="00023273" w14:paraId="729D306A" w14:textId="77777777">
        <w:trPr>
          <w:cantSplit/>
          <w:tblHeader/>
        </w:trPr>
        <w:tc>
          <w:tcPr>
            <w:tcW w:w="8301" w:type="dxa"/>
            <w:tcBorders>
              <w:top w:val="nil"/>
              <w:left w:val="nil"/>
              <w:bottom w:val="nil"/>
              <w:right w:val="nil"/>
            </w:tcBorders>
            <w:tcMar>
              <w:left w:w="0" w:type="dxa"/>
              <w:right w:w="0" w:type="dxa"/>
            </w:tcMar>
            <w:vAlign w:val="bottom"/>
          </w:tcPr>
          <w:p w14:paraId="78CAA59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13FA7A4" w14:textId="77777777" w:rsidR="00023273" w:rsidRDefault="00023273"/>
        </w:tc>
        <w:tc>
          <w:tcPr>
            <w:tcW w:w="1289" w:type="dxa"/>
            <w:tcBorders>
              <w:top w:val="nil"/>
              <w:left w:val="nil"/>
              <w:bottom w:val="nil"/>
              <w:right w:val="nil"/>
            </w:tcBorders>
            <w:tcMar>
              <w:left w:w="0" w:type="dxa"/>
              <w:right w:w="0" w:type="dxa"/>
            </w:tcMar>
            <w:vAlign w:val="bottom"/>
          </w:tcPr>
          <w:p w14:paraId="520EF5F3"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2FE4E09" w14:textId="77777777" w:rsidR="00023273" w:rsidRDefault="00023273"/>
        </w:tc>
        <w:tc>
          <w:tcPr>
            <w:tcW w:w="1289" w:type="dxa"/>
            <w:tcBorders>
              <w:top w:val="nil"/>
              <w:left w:val="nil"/>
              <w:bottom w:val="nil"/>
              <w:right w:val="nil"/>
            </w:tcBorders>
            <w:tcMar>
              <w:left w:w="0" w:type="dxa"/>
              <w:right w:w="0" w:type="dxa"/>
            </w:tcMar>
            <w:vAlign w:val="bottom"/>
          </w:tcPr>
          <w:p w14:paraId="1104722F" w14:textId="77777777" w:rsidR="00023273" w:rsidRDefault="00000000">
            <w:pPr>
              <w:pStyle w:val="AccurriTableheaderinmaintable"/>
              <w:keepNext/>
            </w:pPr>
            <w:r>
              <w:rPr>
                <w:lang w:val="en-AU"/>
              </w:rPr>
              <w:t>2022</w:t>
            </w:r>
          </w:p>
        </w:tc>
      </w:tr>
      <w:tr w:rsidR="00023273" w14:paraId="7D833599" w14:textId="77777777">
        <w:trPr>
          <w:cantSplit/>
          <w:tblHeader/>
        </w:trPr>
        <w:tc>
          <w:tcPr>
            <w:tcW w:w="8301" w:type="dxa"/>
            <w:tcBorders>
              <w:top w:val="nil"/>
              <w:left w:val="nil"/>
              <w:bottom w:val="nil"/>
              <w:right w:val="nil"/>
            </w:tcBorders>
            <w:tcMar>
              <w:left w:w="0" w:type="dxa"/>
              <w:right w:w="0" w:type="dxa"/>
            </w:tcMar>
            <w:vAlign w:val="bottom"/>
          </w:tcPr>
          <w:p w14:paraId="13574D5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73DEB2E" w14:textId="77777777" w:rsidR="00023273" w:rsidRDefault="00023273"/>
        </w:tc>
        <w:tc>
          <w:tcPr>
            <w:tcW w:w="1289" w:type="dxa"/>
            <w:tcBorders>
              <w:top w:val="nil"/>
              <w:left w:val="nil"/>
              <w:bottom w:val="nil"/>
              <w:right w:val="nil"/>
            </w:tcBorders>
            <w:tcMar>
              <w:left w:w="0" w:type="dxa"/>
              <w:right w:w="0" w:type="dxa"/>
            </w:tcMar>
            <w:vAlign w:val="bottom"/>
          </w:tcPr>
          <w:p w14:paraId="3D73F384"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451E473" w14:textId="77777777" w:rsidR="00023273" w:rsidRDefault="00023273"/>
        </w:tc>
        <w:tc>
          <w:tcPr>
            <w:tcW w:w="1289" w:type="dxa"/>
            <w:tcBorders>
              <w:top w:val="nil"/>
              <w:left w:val="nil"/>
              <w:bottom w:val="nil"/>
              <w:right w:val="nil"/>
            </w:tcBorders>
            <w:tcMar>
              <w:left w:w="0" w:type="dxa"/>
              <w:right w:w="0" w:type="dxa"/>
            </w:tcMar>
            <w:vAlign w:val="bottom"/>
          </w:tcPr>
          <w:p w14:paraId="74B5CCEA" w14:textId="77777777" w:rsidR="00023273" w:rsidRDefault="00000000">
            <w:pPr>
              <w:pStyle w:val="AccurriTableheaderinmaintable"/>
              <w:keepNext/>
            </w:pPr>
            <w:r>
              <w:rPr>
                <w:lang w:val="en-AU"/>
              </w:rPr>
              <w:t>CU'000</w:t>
            </w:r>
          </w:p>
        </w:tc>
      </w:tr>
      <w:tr w:rsidR="00023273" w14:paraId="2F8A5DF7" w14:textId="77777777">
        <w:trPr>
          <w:cantSplit/>
          <w:tblHeader/>
        </w:trPr>
        <w:tc>
          <w:tcPr>
            <w:tcW w:w="8301" w:type="dxa"/>
            <w:tcBorders>
              <w:top w:val="nil"/>
              <w:left w:val="nil"/>
              <w:bottom w:val="nil"/>
              <w:right w:val="nil"/>
            </w:tcBorders>
            <w:tcMar>
              <w:left w:w="0" w:type="dxa"/>
              <w:right w:w="0" w:type="dxa"/>
            </w:tcMar>
            <w:vAlign w:val="bottom"/>
          </w:tcPr>
          <w:p w14:paraId="2DAC33E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24F1DF9" w14:textId="77777777" w:rsidR="00023273" w:rsidRDefault="00023273"/>
        </w:tc>
        <w:tc>
          <w:tcPr>
            <w:tcW w:w="1289" w:type="dxa"/>
            <w:tcBorders>
              <w:top w:val="nil"/>
              <w:left w:val="nil"/>
              <w:bottom w:val="nil"/>
              <w:right w:val="nil"/>
            </w:tcBorders>
            <w:tcMar>
              <w:left w:w="0" w:type="dxa"/>
              <w:right w:w="0" w:type="dxa"/>
            </w:tcMar>
            <w:vAlign w:val="bottom"/>
          </w:tcPr>
          <w:p w14:paraId="703DAE2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94DE535" w14:textId="77777777" w:rsidR="00023273" w:rsidRDefault="00023273"/>
        </w:tc>
        <w:tc>
          <w:tcPr>
            <w:tcW w:w="1289" w:type="dxa"/>
            <w:tcBorders>
              <w:top w:val="nil"/>
              <w:left w:val="nil"/>
              <w:bottom w:val="nil"/>
              <w:right w:val="nil"/>
            </w:tcBorders>
            <w:tcMar>
              <w:left w:w="0" w:type="dxa"/>
              <w:right w:w="0" w:type="dxa"/>
            </w:tcMar>
            <w:vAlign w:val="bottom"/>
          </w:tcPr>
          <w:p w14:paraId="0C5EE52B" w14:textId="77777777" w:rsidR="00023273" w:rsidRDefault="00023273">
            <w:pPr>
              <w:pStyle w:val="AccurriTableheaderinmaintable"/>
              <w:keepNext/>
            </w:pPr>
          </w:p>
        </w:tc>
      </w:tr>
      <w:tr w:rsidR="00023273" w14:paraId="58C990FB" w14:textId="77777777">
        <w:tc>
          <w:tcPr>
            <w:tcW w:w="8301" w:type="dxa"/>
            <w:tcBorders>
              <w:top w:val="nil"/>
              <w:left w:val="nil"/>
              <w:bottom w:val="nil"/>
              <w:right w:val="nil"/>
            </w:tcBorders>
            <w:tcMar>
              <w:left w:w="0" w:type="dxa"/>
              <w:right w:w="0" w:type="dxa"/>
            </w:tcMar>
            <w:vAlign w:val="bottom"/>
          </w:tcPr>
          <w:p w14:paraId="6A43A12C" w14:textId="77777777" w:rsidR="00023273" w:rsidRDefault="00000000">
            <w:pPr>
              <w:pStyle w:val="AccurriTabletextvalues"/>
              <w:keepNext/>
              <w:jc w:val="left"/>
            </w:pPr>
            <w:r>
              <w:rPr>
                <w:lang w:val="en-AU"/>
              </w:rPr>
              <w:t>Share of bank guarantees</w:t>
            </w:r>
          </w:p>
        </w:tc>
        <w:tc>
          <w:tcPr>
            <w:tcW w:w="60" w:type="dxa"/>
            <w:tcBorders>
              <w:top w:val="nil"/>
              <w:left w:val="nil"/>
              <w:bottom w:val="nil"/>
              <w:right w:val="nil"/>
            </w:tcBorders>
            <w:tcMar>
              <w:left w:w="0" w:type="dxa"/>
              <w:right w:w="0" w:type="dxa"/>
            </w:tcMar>
          </w:tcPr>
          <w:p w14:paraId="3F8B0A06"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40C5761" w14:textId="77777777" w:rsidR="00023273" w:rsidRDefault="00000000">
            <w:pPr>
              <w:pStyle w:val="AccurriTablenumericvalues"/>
              <w:keepNext/>
            </w:pPr>
            <w:r>
              <w:rPr>
                <w:lang w:val="en-AU"/>
              </w:rPr>
              <w:t xml:space="preserve">276 </w:t>
            </w:r>
          </w:p>
        </w:tc>
        <w:tc>
          <w:tcPr>
            <w:tcW w:w="60" w:type="dxa"/>
            <w:tcBorders>
              <w:top w:val="nil"/>
              <w:left w:val="nil"/>
              <w:bottom w:val="nil"/>
              <w:right w:val="nil"/>
            </w:tcBorders>
            <w:tcMar>
              <w:left w:w="0" w:type="dxa"/>
              <w:right w:w="0" w:type="dxa"/>
            </w:tcMar>
          </w:tcPr>
          <w:p w14:paraId="7880FDD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7977754" w14:textId="77777777" w:rsidR="00023273" w:rsidRDefault="00000000">
            <w:pPr>
              <w:pStyle w:val="AccurriTablenumericvalues"/>
              <w:keepNext/>
            </w:pPr>
            <w:r>
              <w:rPr>
                <w:lang w:val="en-AU"/>
              </w:rPr>
              <w:t xml:space="preserve">266 </w:t>
            </w:r>
          </w:p>
        </w:tc>
      </w:tr>
    </w:tbl>
    <w:p w14:paraId="47CBC141" w14:textId="77777777" w:rsidR="00023273" w:rsidRDefault="00000000">
      <w:r>
        <w:rPr>
          <w:rFonts w:ascii="Times New Roman" w:eastAsia="Times New Roman" w:hAnsi="Times New Roman" w:cs="Times New Roman"/>
          <w:b/>
          <w:lang w:val="en-AU"/>
        </w:rPr>
        <w:t xml:space="preserve"> </w:t>
      </w:r>
    </w:p>
    <w:p w14:paraId="6EC1ACCF" w14:textId="77777777" w:rsidR="00023273" w:rsidRDefault="00000000">
      <w:pPr>
        <w:pStyle w:val="AccurriParagraphsubheader"/>
        <w:keepNext/>
        <w:keepLines/>
      </w:pPr>
      <w:r>
        <w:rPr>
          <w:lang w:val="en-AU"/>
        </w:rPr>
        <w:lastRenderedPageBreak/>
        <w:t>Commitments</w:t>
      </w:r>
    </w:p>
    <w:tbl>
      <w:tblPr>
        <w:tblW w:w="0" w:type="auto"/>
        <w:tblLayout w:type="fixed"/>
        <w:tblLook w:val="04A0" w:firstRow="1" w:lastRow="0" w:firstColumn="1" w:lastColumn="0" w:noHBand="0" w:noVBand="1"/>
      </w:tblPr>
      <w:tblGrid>
        <w:gridCol w:w="8301"/>
        <w:gridCol w:w="60"/>
        <w:gridCol w:w="1289"/>
        <w:gridCol w:w="60"/>
        <w:gridCol w:w="1289"/>
      </w:tblGrid>
      <w:tr w:rsidR="00023273" w14:paraId="007D7DC5" w14:textId="77777777">
        <w:trPr>
          <w:cantSplit/>
          <w:tblHeader/>
        </w:trPr>
        <w:tc>
          <w:tcPr>
            <w:tcW w:w="8301" w:type="dxa"/>
            <w:tcBorders>
              <w:top w:val="nil"/>
              <w:left w:val="nil"/>
              <w:bottom w:val="nil"/>
              <w:right w:val="nil"/>
            </w:tcBorders>
            <w:tcMar>
              <w:left w:w="0" w:type="dxa"/>
              <w:right w:w="0" w:type="dxa"/>
            </w:tcMar>
            <w:vAlign w:val="bottom"/>
          </w:tcPr>
          <w:p w14:paraId="170F650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4A2AF1B" w14:textId="77777777" w:rsidR="00023273" w:rsidRDefault="00023273"/>
        </w:tc>
        <w:tc>
          <w:tcPr>
            <w:tcW w:w="2638" w:type="dxa"/>
            <w:gridSpan w:val="3"/>
            <w:tcBorders>
              <w:top w:val="nil"/>
              <w:left w:val="nil"/>
              <w:bottom w:val="nil"/>
              <w:right w:val="nil"/>
            </w:tcBorders>
            <w:tcMar>
              <w:left w:w="0" w:type="dxa"/>
              <w:right w:w="0" w:type="dxa"/>
            </w:tcMar>
            <w:vAlign w:val="bottom"/>
          </w:tcPr>
          <w:p w14:paraId="30246D2F" w14:textId="77777777" w:rsidR="00023273" w:rsidRDefault="00000000">
            <w:pPr>
              <w:pStyle w:val="AccurriTableheaderinmaintable"/>
              <w:keepNext/>
            </w:pPr>
            <w:r>
              <w:rPr>
                <w:lang w:val="en-AU"/>
              </w:rPr>
              <w:t>Consolidated</w:t>
            </w:r>
          </w:p>
        </w:tc>
      </w:tr>
      <w:tr w:rsidR="00023273" w14:paraId="1366E2D1" w14:textId="77777777">
        <w:trPr>
          <w:cantSplit/>
          <w:tblHeader/>
        </w:trPr>
        <w:tc>
          <w:tcPr>
            <w:tcW w:w="8301" w:type="dxa"/>
            <w:tcBorders>
              <w:top w:val="nil"/>
              <w:left w:val="nil"/>
              <w:bottom w:val="nil"/>
              <w:right w:val="nil"/>
            </w:tcBorders>
            <w:tcMar>
              <w:left w:w="0" w:type="dxa"/>
              <w:right w:w="0" w:type="dxa"/>
            </w:tcMar>
            <w:vAlign w:val="bottom"/>
          </w:tcPr>
          <w:p w14:paraId="694E8BF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55B57D3" w14:textId="77777777" w:rsidR="00023273" w:rsidRDefault="00023273"/>
        </w:tc>
        <w:tc>
          <w:tcPr>
            <w:tcW w:w="1289" w:type="dxa"/>
            <w:tcBorders>
              <w:top w:val="nil"/>
              <w:left w:val="nil"/>
              <w:bottom w:val="nil"/>
              <w:right w:val="nil"/>
            </w:tcBorders>
            <w:tcMar>
              <w:left w:w="0" w:type="dxa"/>
              <w:right w:w="0" w:type="dxa"/>
            </w:tcMar>
            <w:vAlign w:val="bottom"/>
          </w:tcPr>
          <w:p w14:paraId="1C44EC3B"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B275E37" w14:textId="77777777" w:rsidR="00023273" w:rsidRDefault="00023273"/>
        </w:tc>
        <w:tc>
          <w:tcPr>
            <w:tcW w:w="1289" w:type="dxa"/>
            <w:tcBorders>
              <w:top w:val="nil"/>
              <w:left w:val="nil"/>
              <w:bottom w:val="nil"/>
              <w:right w:val="nil"/>
            </w:tcBorders>
            <w:tcMar>
              <w:left w:w="0" w:type="dxa"/>
              <w:right w:w="0" w:type="dxa"/>
            </w:tcMar>
            <w:vAlign w:val="bottom"/>
          </w:tcPr>
          <w:p w14:paraId="50562218" w14:textId="77777777" w:rsidR="00023273" w:rsidRDefault="00000000">
            <w:pPr>
              <w:pStyle w:val="AccurriTableheaderinmaintable"/>
              <w:keepNext/>
            </w:pPr>
            <w:r>
              <w:rPr>
                <w:lang w:val="en-AU"/>
              </w:rPr>
              <w:t>2022</w:t>
            </w:r>
          </w:p>
        </w:tc>
      </w:tr>
      <w:tr w:rsidR="00023273" w14:paraId="2307C07E" w14:textId="77777777">
        <w:trPr>
          <w:cantSplit/>
          <w:tblHeader/>
        </w:trPr>
        <w:tc>
          <w:tcPr>
            <w:tcW w:w="8301" w:type="dxa"/>
            <w:tcBorders>
              <w:top w:val="nil"/>
              <w:left w:val="nil"/>
              <w:bottom w:val="nil"/>
              <w:right w:val="nil"/>
            </w:tcBorders>
            <w:tcMar>
              <w:left w:w="0" w:type="dxa"/>
              <w:right w:w="0" w:type="dxa"/>
            </w:tcMar>
            <w:vAlign w:val="bottom"/>
          </w:tcPr>
          <w:p w14:paraId="6D18153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FF295AD" w14:textId="77777777" w:rsidR="00023273" w:rsidRDefault="00023273"/>
        </w:tc>
        <w:tc>
          <w:tcPr>
            <w:tcW w:w="1289" w:type="dxa"/>
            <w:tcBorders>
              <w:top w:val="nil"/>
              <w:left w:val="nil"/>
              <w:bottom w:val="nil"/>
              <w:right w:val="nil"/>
            </w:tcBorders>
            <w:tcMar>
              <w:left w:w="0" w:type="dxa"/>
              <w:right w:w="0" w:type="dxa"/>
            </w:tcMar>
            <w:vAlign w:val="bottom"/>
          </w:tcPr>
          <w:p w14:paraId="2864FEC4"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58E74C7" w14:textId="77777777" w:rsidR="00023273" w:rsidRDefault="00023273"/>
        </w:tc>
        <w:tc>
          <w:tcPr>
            <w:tcW w:w="1289" w:type="dxa"/>
            <w:tcBorders>
              <w:top w:val="nil"/>
              <w:left w:val="nil"/>
              <w:bottom w:val="nil"/>
              <w:right w:val="nil"/>
            </w:tcBorders>
            <w:tcMar>
              <w:left w:w="0" w:type="dxa"/>
              <w:right w:w="0" w:type="dxa"/>
            </w:tcMar>
            <w:vAlign w:val="bottom"/>
          </w:tcPr>
          <w:p w14:paraId="0522CC64" w14:textId="77777777" w:rsidR="00023273" w:rsidRDefault="00000000">
            <w:pPr>
              <w:pStyle w:val="AccurriTableheaderinmaintable"/>
              <w:keepNext/>
            </w:pPr>
            <w:r>
              <w:rPr>
                <w:lang w:val="en-AU"/>
              </w:rPr>
              <w:t>CU'000</w:t>
            </w:r>
          </w:p>
        </w:tc>
      </w:tr>
      <w:tr w:rsidR="00023273" w14:paraId="648E9871" w14:textId="77777777">
        <w:trPr>
          <w:cantSplit/>
          <w:tblHeader/>
        </w:trPr>
        <w:tc>
          <w:tcPr>
            <w:tcW w:w="8301" w:type="dxa"/>
            <w:tcBorders>
              <w:top w:val="nil"/>
              <w:left w:val="nil"/>
              <w:bottom w:val="nil"/>
              <w:right w:val="nil"/>
            </w:tcBorders>
            <w:tcMar>
              <w:left w:w="0" w:type="dxa"/>
              <w:right w:w="0" w:type="dxa"/>
            </w:tcMar>
            <w:vAlign w:val="bottom"/>
          </w:tcPr>
          <w:p w14:paraId="7B706308"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1943221" w14:textId="77777777" w:rsidR="00023273" w:rsidRDefault="00023273"/>
        </w:tc>
        <w:tc>
          <w:tcPr>
            <w:tcW w:w="1289" w:type="dxa"/>
            <w:tcBorders>
              <w:top w:val="nil"/>
              <w:left w:val="nil"/>
              <w:bottom w:val="nil"/>
              <w:right w:val="nil"/>
            </w:tcBorders>
            <w:tcMar>
              <w:left w:w="0" w:type="dxa"/>
              <w:right w:w="0" w:type="dxa"/>
            </w:tcMar>
            <w:vAlign w:val="bottom"/>
          </w:tcPr>
          <w:p w14:paraId="4D53D82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4984AE7" w14:textId="77777777" w:rsidR="00023273" w:rsidRDefault="00023273"/>
        </w:tc>
        <w:tc>
          <w:tcPr>
            <w:tcW w:w="1289" w:type="dxa"/>
            <w:tcBorders>
              <w:top w:val="nil"/>
              <w:left w:val="nil"/>
              <w:bottom w:val="nil"/>
              <w:right w:val="nil"/>
            </w:tcBorders>
            <w:tcMar>
              <w:left w:w="0" w:type="dxa"/>
              <w:right w:w="0" w:type="dxa"/>
            </w:tcMar>
            <w:vAlign w:val="bottom"/>
          </w:tcPr>
          <w:p w14:paraId="017E47A1" w14:textId="77777777" w:rsidR="00023273" w:rsidRDefault="00023273">
            <w:pPr>
              <w:pStyle w:val="AccurriTableheaderinmaintable"/>
              <w:keepNext/>
            </w:pPr>
          </w:p>
        </w:tc>
      </w:tr>
      <w:tr w:rsidR="00023273" w14:paraId="6B4FA862" w14:textId="77777777">
        <w:tc>
          <w:tcPr>
            <w:tcW w:w="8301" w:type="dxa"/>
            <w:tcBorders>
              <w:top w:val="nil"/>
              <w:left w:val="nil"/>
              <w:bottom w:val="nil"/>
              <w:right w:val="nil"/>
            </w:tcBorders>
            <w:tcMar>
              <w:left w:w="0" w:type="dxa"/>
              <w:right w:w="0" w:type="dxa"/>
            </w:tcMar>
            <w:vAlign w:val="bottom"/>
          </w:tcPr>
          <w:p w14:paraId="4D7B26A8" w14:textId="77777777" w:rsidR="00023273"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0886C6CA" w14:textId="77777777" w:rsidR="00023273" w:rsidRDefault="00023273"/>
        </w:tc>
        <w:tc>
          <w:tcPr>
            <w:tcW w:w="1289" w:type="dxa"/>
            <w:tcBorders>
              <w:top w:val="nil"/>
              <w:left w:val="nil"/>
              <w:bottom w:val="nil"/>
              <w:right w:val="nil"/>
            </w:tcBorders>
            <w:tcMar>
              <w:left w:w="0" w:type="dxa"/>
              <w:right w:w="60" w:type="dxa"/>
            </w:tcMar>
            <w:vAlign w:val="bottom"/>
          </w:tcPr>
          <w:p w14:paraId="3584D8FF"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44858F85" w14:textId="77777777" w:rsidR="00023273" w:rsidRDefault="00023273"/>
        </w:tc>
        <w:tc>
          <w:tcPr>
            <w:tcW w:w="1289" w:type="dxa"/>
            <w:tcBorders>
              <w:top w:val="nil"/>
              <w:left w:val="nil"/>
              <w:bottom w:val="nil"/>
              <w:right w:val="nil"/>
            </w:tcBorders>
            <w:tcMar>
              <w:left w:w="0" w:type="dxa"/>
              <w:right w:w="60" w:type="dxa"/>
            </w:tcMar>
            <w:vAlign w:val="bottom"/>
          </w:tcPr>
          <w:p w14:paraId="52DFB5D6" w14:textId="77777777" w:rsidR="00023273" w:rsidRDefault="00023273">
            <w:pPr>
              <w:pStyle w:val="AccurriTablenumericvalues"/>
              <w:keepNext/>
            </w:pPr>
          </w:p>
        </w:tc>
      </w:tr>
      <w:tr w:rsidR="00023273" w14:paraId="45816CAB" w14:textId="77777777">
        <w:tc>
          <w:tcPr>
            <w:tcW w:w="8301" w:type="dxa"/>
            <w:tcBorders>
              <w:top w:val="nil"/>
              <w:left w:val="nil"/>
              <w:bottom w:val="nil"/>
              <w:right w:val="nil"/>
            </w:tcBorders>
            <w:tcMar>
              <w:left w:w="0" w:type="dxa"/>
              <w:right w:w="0" w:type="dxa"/>
            </w:tcMar>
            <w:vAlign w:val="bottom"/>
          </w:tcPr>
          <w:p w14:paraId="69FBA90A" w14:textId="77777777" w:rsidR="00023273" w:rsidRDefault="00000000">
            <w:pPr>
              <w:pStyle w:val="AccurriTabletextvalues"/>
              <w:keepNext/>
              <w:jc w:val="left"/>
            </w:pPr>
            <w:r>
              <w:rPr>
                <w:lang w:val="en-AU"/>
              </w:rPr>
              <w:t>Share of capital commitments</w:t>
            </w:r>
          </w:p>
        </w:tc>
        <w:tc>
          <w:tcPr>
            <w:tcW w:w="60" w:type="dxa"/>
            <w:tcBorders>
              <w:top w:val="nil"/>
              <w:left w:val="nil"/>
              <w:bottom w:val="nil"/>
              <w:right w:val="nil"/>
            </w:tcBorders>
            <w:tcMar>
              <w:left w:w="0" w:type="dxa"/>
              <w:right w:w="0" w:type="dxa"/>
            </w:tcMar>
          </w:tcPr>
          <w:p w14:paraId="7690E52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2FB336E6" w14:textId="77777777" w:rsidR="00023273" w:rsidRDefault="00000000">
            <w:pPr>
              <w:pStyle w:val="AccurriTablenumericvalues"/>
              <w:keepNext/>
            </w:pPr>
            <w:r>
              <w:rPr>
                <w:lang w:val="en-AU"/>
              </w:rPr>
              <w:t xml:space="preserve">175 </w:t>
            </w:r>
          </w:p>
        </w:tc>
        <w:tc>
          <w:tcPr>
            <w:tcW w:w="60" w:type="dxa"/>
            <w:tcBorders>
              <w:top w:val="nil"/>
              <w:left w:val="nil"/>
              <w:bottom w:val="nil"/>
              <w:right w:val="nil"/>
            </w:tcBorders>
            <w:tcMar>
              <w:left w:w="0" w:type="dxa"/>
              <w:right w:w="0" w:type="dxa"/>
            </w:tcMar>
          </w:tcPr>
          <w:p w14:paraId="094DDE9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B61E456" w14:textId="77777777" w:rsidR="00023273" w:rsidRDefault="00000000">
            <w:pPr>
              <w:pStyle w:val="AccurriTablenumericvalues"/>
              <w:keepNext/>
            </w:pPr>
            <w:r>
              <w:rPr>
                <w:lang w:val="en-AU"/>
              </w:rPr>
              <w:t xml:space="preserve">74 </w:t>
            </w:r>
          </w:p>
        </w:tc>
      </w:tr>
    </w:tbl>
    <w:p w14:paraId="1132A328" w14:textId="77777777" w:rsidR="00023273" w:rsidRDefault="00000000">
      <w:r>
        <w:rPr>
          <w:rFonts w:ascii="Times New Roman" w:eastAsia="Times New Roman" w:hAnsi="Times New Roman" w:cs="Times New Roman"/>
          <w:b/>
          <w:lang w:val="en-AU"/>
        </w:rPr>
        <w:t xml:space="preserve"> </w:t>
      </w:r>
    </w:p>
    <w:p w14:paraId="5EA9F080" w14:textId="77777777" w:rsidR="00023273" w:rsidRDefault="00000000">
      <w:pPr>
        <w:pStyle w:val="AccurriParagraphsubheader"/>
        <w:keepNext/>
        <w:keepLines/>
      </w:pPr>
      <w:r>
        <w:rPr>
          <w:lang w:val="en-AU"/>
        </w:rPr>
        <w:t>Significant restrictions</w:t>
      </w:r>
    </w:p>
    <w:p w14:paraId="387C3677" w14:textId="77777777" w:rsidR="00023273" w:rsidRDefault="00000000">
      <w:pPr>
        <w:pStyle w:val="AccurriParagraphcontent"/>
        <w:keepNext/>
        <w:keepLines/>
      </w:pPr>
      <w:proofErr w:type="spellStart"/>
      <w:r>
        <w:rPr>
          <w:lang w:val="en-AU"/>
        </w:rPr>
        <w:t>Compdesign</w:t>
      </w:r>
      <w:proofErr w:type="spellEnd"/>
      <w:r>
        <w:rPr>
          <w:lang w:val="en-AU"/>
        </w:rPr>
        <w:t xml:space="preserve"> Partnership must reduce its bank loans to under CU50,000,000 and achieve pre-determined profit targets before any cash dividends can be distributed.</w:t>
      </w:r>
    </w:p>
    <w:p w14:paraId="10425684" w14:textId="77777777" w:rsidR="00023273" w:rsidRDefault="00000000">
      <w:pPr>
        <w:sectPr w:rsidR="00023273">
          <w:headerReference w:type="even" r:id="rId372"/>
          <w:headerReference w:type="default" r:id="rId373"/>
          <w:footerReference w:type="even" r:id="rId374"/>
          <w:footerReference w:type="default" r:id="rId375"/>
          <w:headerReference w:type="first" r:id="rId376"/>
          <w:footerReference w:type="first" r:id="rId3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9" w:name="_ObdNote_TOC"/>
    <w:p w14:paraId="5BFDACEA" w14:textId="77777777" w:rsidR="00023273" w:rsidRDefault="00000000">
      <w:pPr>
        <w:pStyle w:val="AccurriParagraphmainheader"/>
        <w:keepNext/>
      </w:pPr>
      <w:r>
        <w:fldChar w:fldCharType="begin"/>
      </w:r>
      <w:r>
        <w:rPr>
          <w:lang w:val="en-AU"/>
        </w:rPr>
        <w:instrText>TC "Note 55. Events after the reporting period"\f n \l 1</w:instrText>
      </w:r>
      <w:r>
        <w:fldChar w:fldCharType="end"/>
      </w:r>
      <w:bookmarkEnd w:id="109"/>
      <w:r>
        <w:rPr>
          <w:lang w:val="en-AU"/>
        </w:rPr>
        <w:t>Note 55. Events after the reporting period</w:t>
      </w:r>
    </w:p>
    <w:p w14:paraId="2DDF783B" w14:textId="77777777" w:rsidR="00023273" w:rsidRDefault="00000000">
      <w:pPr>
        <w:keepNext/>
      </w:pPr>
      <w:r>
        <w:rPr>
          <w:rFonts w:ascii="Times New Roman" w:eastAsia="Times New Roman" w:hAnsi="Times New Roman" w:cs="Times New Roman"/>
          <w:b/>
          <w:lang w:val="en-AU"/>
        </w:rPr>
        <w:t xml:space="preserve"> </w:t>
      </w:r>
    </w:p>
    <w:p w14:paraId="7114467F" w14:textId="77777777" w:rsidR="00023273" w:rsidRDefault="00000000">
      <w:pPr>
        <w:pStyle w:val="AccurriParagraphcontent"/>
        <w:keepNext/>
        <w:keepLines/>
      </w:pPr>
      <w:r>
        <w:rPr>
          <w:lang w:val="en-AU"/>
        </w:rPr>
        <w:t xml:space="preserve">Apart from the dividend declared as disclosed in note 44, no other matter or circumstance has arisen since 31 December 2023 that has significantly affected, or may significantly affect the consolidated entity's operations, the results of those operations, or the consolidated entity's </w:t>
      </w:r>
      <w:proofErr w:type="gramStart"/>
      <w:r>
        <w:rPr>
          <w:lang w:val="en-AU"/>
        </w:rPr>
        <w:t>state of affairs</w:t>
      </w:r>
      <w:proofErr w:type="gramEnd"/>
      <w:r>
        <w:rPr>
          <w:lang w:val="en-AU"/>
        </w:rPr>
        <w:t xml:space="preserve"> in future financial years.</w:t>
      </w:r>
    </w:p>
    <w:p w14:paraId="31E178E3" w14:textId="77777777" w:rsidR="00023273" w:rsidRDefault="00000000">
      <w:pPr>
        <w:sectPr w:rsidR="00023273">
          <w:headerReference w:type="even" r:id="rId378"/>
          <w:headerReference w:type="default" r:id="rId379"/>
          <w:footerReference w:type="even" r:id="rId380"/>
          <w:footerReference w:type="default" r:id="rId381"/>
          <w:headerReference w:type="first" r:id="rId382"/>
          <w:footerReference w:type="first" r:id="rId3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0" w:name="_OncNote_TOC"/>
    <w:p w14:paraId="31E774F5" w14:textId="77777777" w:rsidR="00023273" w:rsidRDefault="00000000">
      <w:pPr>
        <w:pStyle w:val="AccurriParagraphmainheader"/>
        <w:keepNext/>
      </w:pPr>
      <w:r>
        <w:fldChar w:fldCharType="begin"/>
      </w:r>
      <w:r>
        <w:rPr>
          <w:lang w:val="en-AU"/>
        </w:rPr>
        <w:instrText>TC "Note 56. Non-cash investing and financing activities"\f n \l 1</w:instrText>
      </w:r>
      <w:r>
        <w:fldChar w:fldCharType="end"/>
      </w:r>
      <w:bookmarkEnd w:id="110"/>
      <w:r>
        <w:rPr>
          <w:lang w:val="en-AU"/>
        </w:rPr>
        <w:t>Note 56. Non-cash investing and financing activities</w:t>
      </w:r>
    </w:p>
    <w:p w14:paraId="177EA257"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2B5ECEA4" w14:textId="77777777">
        <w:trPr>
          <w:cantSplit/>
          <w:tblHeader/>
        </w:trPr>
        <w:tc>
          <w:tcPr>
            <w:tcW w:w="8301" w:type="dxa"/>
            <w:tcBorders>
              <w:top w:val="nil"/>
              <w:left w:val="nil"/>
              <w:bottom w:val="nil"/>
              <w:right w:val="nil"/>
            </w:tcBorders>
            <w:tcMar>
              <w:left w:w="0" w:type="dxa"/>
              <w:right w:w="0" w:type="dxa"/>
            </w:tcMar>
            <w:vAlign w:val="bottom"/>
          </w:tcPr>
          <w:p w14:paraId="7026941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30BD77A" w14:textId="77777777" w:rsidR="00023273" w:rsidRDefault="00023273"/>
        </w:tc>
        <w:tc>
          <w:tcPr>
            <w:tcW w:w="2638" w:type="dxa"/>
            <w:gridSpan w:val="3"/>
            <w:tcBorders>
              <w:top w:val="nil"/>
              <w:left w:val="nil"/>
              <w:bottom w:val="nil"/>
              <w:right w:val="nil"/>
            </w:tcBorders>
            <w:tcMar>
              <w:left w:w="0" w:type="dxa"/>
              <w:right w:w="0" w:type="dxa"/>
            </w:tcMar>
            <w:vAlign w:val="bottom"/>
          </w:tcPr>
          <w:p w14:paraId="485621E3" w14:textId="77777777" w:rsidR="00023273" w:rsidRDefault="00000000">
            <w:pPr>
              <w:pStyle w:val="AccurriTableheaderinmaintable"/>
              <w:keepNext/>
            </w:pPr>
            <w:r>
              <w:rPr>
                <w:lang w:val="en-AU"/>
              </w:rPr>
              <w:t>Consolidated</w:t>
            </w:r>
          </w:p>
        </w:tc>
      </w:tr>
      <w:tr w:rsidR="00023273" w14:paraId="5118F8C2" w14:textId="77777777">
        <w:trPr>
          <w:cantSplit/>
          <w:tblHeader/>
        </w:trPr>
        <w:tc>
          <w:tcPr>
            <w:tcW w:w="8301" w:type="dxa"/>
            <w:tcBorders>
              <w:top w:val="nil"/>
              <w:left w:val="nil"/>
              <w:bottom w:val="nil"/>
              <w:right w:val="nil"/>
            </w:tcBorders>
            <w:tcMar>
              <w:left w:w="0" w:type="dxa"/>
              <w:right w:w="0" w:type="dxa"/>
            </w:tcMar>
            <w:vAlign w:val="bottom"/>
          </w:tcPr>
          <w:p w14:paraId="6F2A46DC"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3ED6B98" w14:textId="77777777" w:rsidR="00023273" w:rsidRDefault="00023273"/>
        </w:tc>
        <w:tc>
          <w:tcPr>
            <w:tcW w:w="1289" w:type="dxa"/>
            <w:tcBorders>
              <w:top w:val="nil"/>
              <w:left w:val="nil"/>
              <w:bottom w:val="nil"/>
              <w:right w:val="nil"/>
            </w:tcBorders>
            <w:tcMar>
              <w:left w:w="0" w:type="dxa"/>
              <w:right w:w="0" w:type="dxa"/>
            </w:tcMar>
            <w:vAlign w:val="bottom"/>
          </w:tcPr>
          <w:p w14:paraId="064581DC"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3938E05" w14:textId="77777777" w:rsidR="00023273" w:rsidRDefault="00023273"/>
        </w:tc>
        <w:tc>
          <w:tcPr>
            <w:tcW w:w="1289" w:type="dxa"/>
            <w:tcBorders>
              <w:top w:val="nil"/>
              <w:left w:val="nil"/>
              <w:bottom w:val="nil"/>
              <w:right w:val="nil"/>
            </w:tcBorders>
            <w:tcMar>
              <w:left w:w="0" w:type="dxa"/>
              <w:right w:w="0" w:type="dxa"/>
            </w:tcMar>
            <w:vAlign w:val="bottom"/>
          </w:tcPr>
          <w:p w14:paraId="3EBC1907" w14:textId="77777777" w:rsidR="00023273" w:rsidRDefault="00000000">
            <w:pPr>
              <w:pStyle w:val="AccurriTableheaderinmaintable"/>
              <w:keepNext/>
            </w:pPr>
            <w:r>
              <w:rPr>
                <w:lang w:val="en-AU"/>
              </w:rPr>
              <w:t>2022</w:t>
            </w:r>
          </w:p>
        </w:tc>
      </w:tr>
      <w:tr w:rsidR="00023273" w14:paraId="4196EF69" w14:textId="77777777">
        <w:trPr>
          <w:cantSplit/>
          <w:tblHeader/>
        </w:trPr>
        <w:tc>
          <w:tcPr>
            <w:tcW w:w="8301" w:type="dxa"/>
            <w:tcBorders>
              <w:top w:val="nil"/>
              <w:left w:val="nil"/>
              <w:bottom w:val="nil"/>
              <w:right w:val="nil"/>
            </w:tcBorders>
            <w:tcMar>
              <w:left w:w="0" w:type="dxa"/>
              <w:right w:w="0" w:type="dxa"/>
            </w:tcMar>
            <w:vAlign w:val="bottom"/>
          </w:tcPr>
          <w:p w14:paraId="460C14CD"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886CCA5" w14:textId="77777777" w:rsidR="00023273" w:rsidRDefault="00023273"/>
        </w:tc>
        <w:tc>
          <w:tcPr>
            <w:tcW w:w="1289" w:type="dxa"/>
            <w:tcBorders>
              <w:top w:val="nil"/>
              <w:left w:val="nil"/>
              <w:bottom w:val="nil"/>
              <w:right w:val="nil"/>
            </w:tcBorders>
            <w:tcMar>
              <w:left w:w="0" w:type="dxa"/>
              <w:right w:w="0" w:type="dxa"/>
            </w:tcMar>
            <w:vAlign w:val="bottom"/>
          </w:tcPr>
          <w:p w14:paraId="4665BD6B"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82085CA" w14:textId="77777777" w:rsidR="00023273" w:rsidRDefault="00023273"/>
        </w:tc>
        <w:tc>
          <w:tcPr>
            <w:tcW w:w="1289" w:type="dxa"/>
            <w:tcBorders>
              <w:top w:val="nil"/>
              <w:left w:val="nil"/>
              <w:bottom w:val="nil"/>
              <w:right w:val="nil"/>
            </w:tcBorders>
            <w:tcMar>
              <w:left w:w="0" w:type="dxa"/>
              <w:right w:w="0" w:type="dxa"/>
            </w:tcMar>
            <w:vAlign w:val="bottom"/>
          </w:tcPr>
          <w:p w14:paraId="22B98102" w14:textId="77777777" w:rsidR="00023273" w:rsidRDefault="00000000">
            <w:pPr>
              <w:pStyle w:val="AccurriTableheaderinmaintable"/>
              <w:keepNext/>
            </w:pPr>
            <w:r>
              <w:rPr>
                <w:lang w:val="en-AU"/>
              </w:rPr>
              <w:t>CU'000</w:t>
            </w:r>
          </w:p>
        </w:tc>
      </w:tr>
      <w:tr w:rsidR="00023273" w14:paraId="4645B1BF" w14:textId="77777777">
        <w:trPr>
          <w:cantSplit/>
          <w:tblHeader/>
        </w:trPr>
        <w:tc>
          <w:tcPr>
            <w:tcW w:w="8301" w:type="dxa"/>
            <w:tcBorders>
              <w:top w:val="nil"/>
              <w:left w:val="nil"/>
              <w:bottom w:val="nil"/>
              <w:right w:val="nil"/>
            </w:tcBorders>
            <w:tcMar>
              <w:left w:w="0" w:type="dxa"/>
              <w:right w:w="0" w:type="dxa"/>
            </w:tcMar>
            <w:vAlign w:val="bottom"/>
          </w:tcPr>
          <w:p w14:paraId="566B662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13A2221" w14:textId="77777777" w:rsidR="00023273" w:rsidRDefault="00023273"/>
        </w:tc>
        <w:tc>
          <w:tcPr>
            <w:tcW w:w="1289" w:type="dxa"/>
            <w:tcBorders>
              <w:top w:val="nil"/>
              <w:left w:val="nil"/>
              <w:bottom w:val="nil"/>
              <w:right w:val="nil"/>
            </w:tcBorders>
            <w:tcMar>
              <w:left w:w="0" w:type="dxa"/>
              <w:right w:w="0" w:type="dxa"/>
            </w:tcMar>
            <w:vAlign w:val="bottom"/>
          </w:tcPr>
          <w:p w14:paraId="5E3C4EE3"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AAB40E4" w14:textId="77777777" w:rsidR="00023273" w:rsidRDefault="00023273"/>
        </w:tc>
        <w:tc>
          <w:tcPr>
            <w:tcW w:w="1289" w:type="dxa"/>
            <w:tcBorders>
              <w:top w:val="nil"/>
              <w:left w:val="nil"/>
              <w:bottom w:val="nil"/>
              <w:right w:val="nil"/>
            </w:tcBorders>
            <w:tcMar>
              <w:left w:w="0" w:type="dxa"/>
              <w:right w:w="0" w:type="dxa"/>
            </w:tcMar>
            <w:vAlign w:val="bottom"/>
          </w:tcPr>
          <w:p w14:paraId="26E55048" w14:textId="77777777" w:rsidR="00023273" w:rsidRDefault="00023273">
            <w:pPr>
              <w:pStyle w:val="AccurriTableheaderinmaintable"/>
              <w:keepNext/>
            </w:pPr>
          </w:p>
        </w:tc>
      </w:tr>
      <w:tr w:rsidR="00023273" w14:paraId="793997B7" w14:textId="77777777">
        <w:tc>
          <w:tcPr>
            <w:tcW w:w="8301" w:type="dxa"/>
            <w:tcBorders>
              <w:top w:val="nil"/>
              <w:left w:val="nil"/>
              <w:bottom w:val="nil"/>
              <w:right w:val="nil"/>
            </w:tcBorders>
            <w:tcMar>
              <w:left w:w="0" w:type="dxa"/>
              <w:right w:w="0" w:type="dxa"/>
            </w:tcMar>
            <w:vAlign w:val="bottom"/>
          </w:tcPr>
          <w:p w14:paraId="7AC0D32F" w14:textId="77777777" w:rsidR="00023273" w:rsidRDefault="00000000">
            <w:pPr>
              <w:pStyle w:val="AccurriTabletextvalues"/>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5272BA5E" w14:textId="77777777" w:rsidR="00023273" w:rsidRDefault="00023273"/>
        </w:tc>
        <w:tc>
          <w:tcPr>
            <w:tcW w:w="1289" w:type="dxa"/>
            <w:tcBorders>
              <w:top w:val="nil"/>
              <w:left w:val="nil"/>
              <w:bottom w:val="nil"/>
              <w:right w:val="nil"/>
            </w:tcBorders>
            <w:tcMar>
              <w:left w:w="0" w:type="dxa"/>
              <w:right w:w="60" w:type="dxa"/>
            </w:tcMar>
            <w:vAlign w:val="bottom"/>
          </w:tcPr>
          <w:p w14:paraId="16649193" w14:textId="77777777" w:rsidR="00023273" w:rsidRDefault="00000000">
            <w:pPr>
              <w:pStyle w:val="AccurriTablenumericvalues"/>
              <w:keepNext/>
            </w:pPr>
            <w:r>
              <w:rPr>
                <w:lang w:val="en-AU"/>
              </w:rPr>
              <w:t xml:space="preserve">5,521 </w:t>
            </w:r>
          </w:p>
        </w:tc>
        <w:tc>
          <w:tcPr>
            <w:tcW w:w="60" w:type="dxa"/>
            <w:tcBorders>
              <w:top w:val="nil"/>
              <w:left w:val="nil"/>
              <w:bottom w:val="nil"/>
              <w:right w:val="nil"/>
            </w:tcBorders>
            <w:tcMar>
              <w:left w:w="0" w:type="dxa"/>
              <w:right w:w="0" w:type="dxa"/>
            </w:tcMar>
          </w:tcPr>
          <w:p w14:paraId="2B317DAF" w14:textId="77777777" w:rsidR="00023273" w:rsidRDefault="00023273"/>
        </w:tc>
        <w:tc>
          <w:tcPr>
            <w:tcW w:w="1289" w:type="dxa"/>
            <w:tcBorders>
              <w:top w:val="nil"/>
              <w:left w:val="nil"/>
              <w:bottom w:val="nil"/>
              <w:right w:val="nil"/>
            </w:tcBorders>
            <w:tcMar>
              <w:left w:w="0" w:type="dxa"/>
              <w:right w:w="60" w:type="dxa"/>
            </w:tcMar>
            <w:vAlign w:val="bottom"/>
          </w:tcPr>
          <w:p w14:paraId="24AF6EC7" w14:textId="77777777" w:rsidR="00023273" w:rsidRDefault="00000000">
            <w:pPr>
              <w:pStyle w:val="AccurriTablenumericvalues"/>
              <w:keepNext/>
            </w:pPr>
            <w:r>
              <w:rPr>
                <w:lang w:val="en-AU"/>
              </w:rPr>
              <w:t xml:space="preserve">6,228 </w:t>
            </w:r>
          </w:p>
        </w:tc>
      </w:tr>
      <w:tr w:rsidR="00023273" w14:paraId="5C35FF77" w14:textId="77777777">
        <w:tc>
          <w:tcPr>
            <w:tcW w:w="8301" w:type="dxa"/>
            <w:tcBorders>
              <w:top w:val="nil"/>
              <w:left w:val="nil"/>
              <w:bottom w:val="nil"/>
              <w:right w:val="nil"/>
            </w:tcBorders>
            <w:tcMar>
              <w:left w:w="0" w:type="dxa"/>
              <w:right w:w="0" w:type="dxa"/>
            </w:tcMar>
            <w:vAlign w:val="bottom"/>
          </w:tcPr>
          <w:p w14:paraId="317E3600" w14:textId="77777777" w:rsidR="00023273" w:rsidRDefault="00000000">
            <w:pPr>
              <w:pStyle w:val="AccurriTabletextvalues"/>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51EA74D7" w14:textId="77777777" w:rsidR="00023273" w:rsidRDefault="00023273"/>
        </w:tc>
        <w:tc>
          <w:tcPr>
            <w:tcW w:w="1289" w:type="dxa"/>
            <w:tcBorders>
              <w:top w:val="nil"/>
              <w:left w:val="nil"/>
              <w:bottom w:val="nil"/>
              <w:right w:val="nil"/>
            </w:tcBorders>
            <w:tcMar>
              <w:left w:w="0" w:type="dxa"/>
              <w:right w:w="60" w:type="dxa"/>
            </w:tcMar>
            <w:vAlign w:val="bottom"/>
          </w:tcPr>
          <w:p w14:paraId="2A9149F4" w14:textId="77777777" w:rsidR="00023273" w:rsidRDefault="00000000">
            <w:pPr>
              <w:pStyle w:val="AccurriTablenumericvalues"/>
              <w:keepNext/>
            </w:pPr>
            <w:r>
              <w:rPr>
                <w:lang w:val="en-AU"/>
              </w:rPr>
              <w:t xml:space="preserve">550 </w:t>
            </w:r>
          </w:p>
        </w:tc>
        <w:tc>
          <w:tcPr>
            <w:tcW w:w="60" w:type="dxa"/>
            <w:tcBorders>
              <w:top w:val="nil"/>
              <w:left w:val="nil"/>
              <w:bottom w:val="nil"/>
              <w:right w:val="nil"/>
            </w:tcBorders>
            <w:tcMar>
              <w:left w:w="0" w:type="dxa"/>
              <w:right w:w="0" w:type="dxa"/>
            </w:tcMar>
          </w:tcPr>
          <w:p w14:paraId="22CED40F" w14:textId="77777777" w:rsidR="00023273" w:rsidRDefault="00023273"/>
        </w:tc>
        <w:tc>
          <w:tcPr>
            <w:tcW w:w="1289" w:type="dxa"/>
            <w:tcBorders>
              <w:top w:val="nil"/>
              <w:left w:val="nil"/>
              <w:bottom w:val="nil"/>
              <w:right w:val="nil"/>
            </w:tcBorders>
            <w:tcMar>
              <w:left w:w="0" w:type="dxa"/>
              <w:right w:w="60" w:type="dxa"/>
            </w:tcMar>
            <w:vAlign w:val="bottom"/>
          </w:tcPr>
          <w:p w14:paraId="73AA02B0" w14:textId="77777777" w:rsidR="00023273" w:rsidRDefault="00000000">
            <w:pPr>
              <w:pStyle w:val="AccurriTablenumericvalues"/>
              <w:keepNext/>
            </w:pPr>
            <w:r>
              <w:rPr>
                <w:lang w:val="en-AU"/>
              </w:rPr>
              <w:t xml:space="preserve">-  </w:t>
            </w:r>
          </w:p>
        </w:tc>
      </w:tr>
      <w:tr w:rsidR="00023273" w14:paraId="0697E1AF" w14:textId="77777777">
        <w:tc>
          <w:tcPr>
            <w:tcW w:w="8301" w:type="dxa"/>
            <w:tcBorders>
              <w:top w:val="nil"/>
              <w:left w:val="nil"/>
              <w:bottom w:val="nil"/>
              <w:right w:val="nil"/>
            </w:tcBorders>
            <w:tcMar>
              <w:left w:w="0" w:type="dxa"/>
              <w:right w:w="0" w:type="dxa"/>
            </w:tcMar>
            <w:vAlign w:val="bottom"/>
          </w:tcPr>
          <w:p w14:paraId="1E9656DE" w14:textId="77777777" w:rsidR="00023273" w:rsidRDefault="00000000">
            <w:pPr>
              <w:pStyle w:val="AccurriTabletextvalues"/>
              <w:keepNext/>
              <w:jc w:val="left"/>
            </w:pPr>
            <w:r>
              <w:rPr>
                <w:lang w:val="en-AU"/>
              </w:rPr>
              <w:t>Shares issued under employee share plan</w:t>
            </w:r>
          </w:p>
        </w:tc>
        <w:tc>
          <w:tcPr>
            <w:tcW w:w="60" w:type="dxa"/>
            <w:tcBorders>
              <w:top w:val="nil"/>
              <w:left w:val="nil"/>
              <w:bottom w:val="nil"/>
              <w:right w:val="nil"/>
            </w:tcBorders>
            <w:tcMar>
              <w:left w:w="0" w:type="dxa"/>
              <w:right w:w="0" w:type="dxa"/>
            </w:tcMar>
          </w:tcPr>
          <w:p w14:paraId="088F45F0" w14:textId="77777777" w:rsidR="00023273" w:rsidRDefault="00023273"/>
        </w:tc>
        <w:tc>
          <w:tcPr>
            <w:tcW w:w="1289" w:type="dxa"/>
            <w:tcBorders>
              <w:top w:val="nil"/>
              <w:left w:val="nil"/>
              <w:bottom w:val="nil"/>
              <w:right w:val="nil"/>
            </w:tcBorders>
            <w:tcMar>
              <w:left w:w="0" w:type="dxa"/>
              <w:right w:w="60" w:type="dxa"/>
            </w:tcMar>
            <w:vAlign w:val="bottom"/>
          </w:tcPr>
          <w:p w14:paraId="7B7AC001" w14:textId="77777777" w:rsidR="00023273" w:rsidRDefault="00000000">
            <w:pPr>
              <w:pStyle w:val="AccurriTablenumericvalues"/>
              <w:keepNext/>
            </w:pPr>
            <w:r>
              <w:rPr>
                <w:lang w:val="en-AU"/>
              </w:rPr>
              <w:t xml:space="preserve">250 </w:t>
            </w:r>
          </w:p>
        </w:tc>
        <w:tc>
          <w:tcPr>
            <w:tcW w:w="60" w:type="dxa"/>
            <w:tcBorders>
              <w:top w:val="nil"/>
              <w:left w:val="nil"/>
              <w:bottom w:val="nil"/>
              <w:right w:val="nil"/>
            </w:tcBorders>
            <w:tcMar>
              <w:left w:w="0" w:type="dxa"/>
              <w:right w:w="0" w:type="dxa"/>
            </w:tcMar>
          </w:tcPr>
          <w:p w14:paraId="2F24F2EE" w14:textId="77777777" w:rsidR="00023273" w:rsidRDefault="00023273"/>
        </w:tc>
        <w:tc>
          <w:tcPr>
            <w:tcW w:w="1289" w:type="dxa"/>
            <w:tcBorders>
              <w:top w:val="nil"/>
              <w:left w:val="nil"/>
              <w:bottom w:val="nil"/>
              <w:right w:val="nil"/>
            </w:tcBorders>
            <w:tcMar>
              <w:left w:w="0" w:type="dxa"/>
              <w:right w:w="60" w:type="dxa"/>
            </w:tcMar>
            <w:vAlign w:val="bottom"/>
          </w:tcPr>
          <w:p w14:paraId="37886502" w14:textId="77777777" w:rsidR="00023273" w:rsidRDefault="00000000">
            <w:pPr>
              <w:pStyle w:val="AccurriTablenumericvalues"/>
              <w:keepNext/>
            </w:pPr>
            <w:r>
              <w:rPr>
                <w:lang w:val="en-AU"/>
              </w:rPr>
              <w:t xml:space="preserve">-  </w:t>
            </w:r>
          </w:p>
        </w:tc>
      </w:tr>
      <w:tr w:rsidR="00023273" w14:paraId="1059A44D" w14:textId="77777777">
        <w:tc>
          <w:tcPr>
            <w:tcW w:w="8301" w:type="dxa"/>
            <w:tcBorders>
              <w:top w:val="nil"/>
              <w:left w:val="nil"/>
              <w:bottom w:val="nil"/>
              <w:right w:val="nil"/>
            </w:tcBorders>
            <w:tcMar>
              <w:left w:w="0" w:type="dxa"/>
              <w:right w:w="0" w:type="dxa"/>
            </w:tcMar>
            <w:vAlign w:val="bottom"/>
          </w:tcPr>
          <w:p w14:paraId="0BB9B5E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E83B1F5"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D4F04CE"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6B7835F7"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DBB2A7B" w14:textId="77777777" w:rsidR="00023273" w:rsidRDefault="00023273">
            <w:pPr>
              <w:pStyle w:val="AccurriTablenumericvalues"/>
              <w:keepNext/>
            </w:pPr>
          </w:p>
        </w:tc>
      </w:tr>
      <w:tr w:rsidR="00023273" w14:paraId="5F4E3122" w14:textId="77777777">
        <w:tc>
          <w:tcPr>
            <w:tcW w:w="8301" w:type="dxa"/>
            <w:tcBorders>
              <w:top w:val="nil"/>
              <w:left w:val="nil"/>
              <w:bottom w:val="nil"/>
              <w:right w:val="nil"/>
            </w:tcBorders>
            <w:tcMar>
              <w:left w:w="0" w:type="dxa"/>
              <w:right w:w="0" w:type="dxa"/>
            </w:tcMar>
            <w:vAlign w:val="bottom"/>
          </w:tcPr>
          <w:p w14:paraId="5A00DBF0"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E02685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D69CFDB" w14:textId="77777777" w:rsidR="00023273" w:rsidRDefault="00000000">
            <w:pPr>
              <w:pStyle w:val="AccurriTablenumericvalues"/>
              <w:keepNext/>
            </w:pPr>
            <w:r>
              <w:rPr>
                <w:lang w:val="en-AU"/>
              </w:rPr>
              <w:t xml:space="preserve">6,321 </w:t>
            </w:r>
          </w:p>
        </w:tc>
        <w:tc>
          <w:tcPr>
            <w:tcW w:w="60" w:type="dxa"/>
            <w:tcBorders>
              <w:top w:val="nil"/>
              <w:left w:val="nil"/>
              <w:bottom w:val="nil"/>
              <w:right w:val="nil"/>
            </w:tcBorders>
            <w:tcMar>
              <w:left w:w="0" w:type="dxa"/>
              <w:right w:w="0" w:type="dxa"/>
            </w:tcMar>
          </w:tcPr>
          <w:p w14:paraId="0F580750"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F1D3A31" w14:textId="77777777" w:rsidR="00023273" w:rsidRDefault="00000000">
            <w:pPr>
              <w:pStyle w:val="AccurriTablenumericvalues"/>
              <w:keepNext/>
            </w:pPr>
            <w:r>
              <w:rPr>
                <w:lang w:val="en-AU"/>
              </w:rPr>
              <w:t xml:space="preserve">6,228 </w:t>
            </w:r>
          </w:p>
        </w:tc>
      </w:tr>
    </w:tbl>
    <w:p w14:paraId="55BFBC31" w14:textId="77777777" w:rsidR="00023273" w:rsidRDefault="00000000">
      <w:pPr>
        <w:sectPr w:rsidR="00023273">
          <w:headerReference w:type="even" r:id="rId384"/>
          <w:headerReference w:type="default" r:id="rId385"/>
          <w:footerReference w:type="even" r:id="rId386"/>
          <w:footerReference w:type="default" r:id="rId387"/>
          <w:headerReference w:type="first" r:id="rId388"/>
          <w:footerReference w:type="first" r:id="rId3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1" w:name="_OfaNote_TOC"/>
    <w:p w14:paraId="37A391A6" w14:textId="77777777" w:rsidR="00023273" w:rsidRDefault="00000000">
      <w:pPr>
        <w:pStyle w:val="AccurriParagraphmainheader"/>
        <w:keepNext/>
      </w:pPr>
      <w:r>
        <w:fldChar w:fldCharType="begin"/>
      </w:r>
      <w:r>
        <w:rPr>
          <w:lang w:val="en-AU"/>
        </w:rPr>
        <w:instrText>TC "Note 57. Changes in liabilities arising from financing activities"\f n \l 1</w:instrText>
      </w:r>
      <w:r>
        <w:fldChar w:fldCharType="end"/>
      </w:r>
      <w:bookmarkEnd w:id="111"/>
      <w:r>
        <w:rPr>
          <w:lang w:val="en-AU"/>
        </w:rPr>
        <w:t xml:space="preserve">Note 57. Changes in liabilities arising from financing </w:t>
      </w:r>
      <w:proofErr w:type="gramStart"/>
      <w:r>
        <w:rPr>
          <w:lang w:val="en-AU"/>
        </w:rPr>
        <w:t>activities</w:t>
      </w:r>
      <w:proofErr w:type="gramEnd"/>
    </w:p>
    <w:p w14:paraId="19174BB9"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023273" w14:paraId="76D650AF" w14:textId="77777777">
        <w:trPr>
          <w:cantSplit/>
          <w:tblHeader/>
        </w:trPr>
        <w:tc>
          <w:tcPr>
            <w:tcW w:w="6951" w:type="dxa"/>
            <w:tcBorders>
              <w:top w:val="nil"/>
              <w:left w:val="nil"/>
              <w:bottom w:val="nil"/>
              <w:right w:val="nil"/>
            </w:tcBorders>
            <w:tcMar>
              <w:left w:w="0" w:type="dxa"/>
              <w:right w:w="0" w:type="dxa"/>
            </w:tcMar>
            <w:vAlign w:val="bottom"/>
          </w:tcPr>
          <w:p w14:paraId="2DC0B77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54A75F1" w14:textId="77777777" w:rsidR="00023273" w:rsidRDefault="00023273"/>
        </w:tc>
        <w:tc>
          <w:tcPr>
            <w:tcW w:w="1289" w:type="dxa"/>
            <w:tcBorders>
              <w:top w:val="nil"/>
              <w:left w:val="nil"/>
              <w:bottom w:val="nil"/>
              <w:right w:val="nil"/>
            </w:tcBorders>
            <w:tcMar>
              <w:left w:w="0" w:type="dxa"/>
              <w:right w:w="0" w:type="dxa"/>
            </w:tcMar>
            <w:vAlign w:val="bottom"/>
          </w:tcPr>
          <w:p w14:paraId="249B7D1D" w14:textId="77777777" w:rsidR="00023273" w:rsidRDefault="00000000">
            <w:pPr>
              <w:pStyle w:val="AccurriTableheaderinsubtable"/>
              <w:keepNext/>
            </w:pPr>
            <w:r>
              <w:rPr>
                <w:lang w:val="en-AU"/>
              </w:rPr>
              <w:t>Bank</w:t>
            </w:r>
          </w:p>
        </w:tc>
        <w:tc>
          <w:tcPr>
            <w:tcW w:w="60" w:type="dxa"/>
            <w:tcBorders>
              <w:top w:val="nil"/>
              <w:left w:val="nil"/>
              <w:bottom w:val="nil"/>
              <w:right w:val="nil"/>
            </w:tcBorders>
            <w:tcMar>
              <w:left w:w="0" w:type="dxa"/>
              <w:right w:w="0" w:type="dxa"/>
            </w:tcMar>
          </w:tcPr>
          <w:p w14:paraId="7C1B7DD9" w14:textId="77777777" w:rsidR="00023273" w:rsidRDefault="00023273"/>
        </w:tc>
        <w:tc>
          <w:tcPr>
            <w:tcW w:w="1289" w:type="dxa"/>
            <w:tcBorders>
              <w:top w:val="nil"/>
              <w:left w:val="nil"/>
              <w:bottom w:val="nil"/>
              <w:right w:val="nil"/>
            </w:tcBorders>
            <w:tcMar>
              <w:left w:w="0" w:type="dxa"/>
              <w:right w:w="0" w:type="dxa"/>
            </w:tcMar>
            <w:vAlign w:val="bottom"/>
          </w:tcPr>
          <w:p w14:paraId="45B7F680" w14:textId="77777777" w:rsidR="00023273"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3D787254" w14:textId="77777777" w:rsidR="00023273" w:rsidRDefault="00023273"/>
        </w:tc>
        <w:tc>
          <w:tcPr>
            <w:tcW w:w="1289" w:type="dxa"/>
            <w:tcBorders>
              <w:top w:val="nil"/>
              <w:left w:val="nil"/>
              <w:bottom w:val="nil"/>
              <w:right w:val="nil"/>
            </w:tcBorders>
            <w:tcMar>
              <w:left w:w="0" w:type="dxa"/>
              <w:right w:w="0" w:type="dxa"/>
            </w:tcMar>
            <w:vAlign w:val="bottom"/>
          </w:tcPr>
          <w:p w14:paraId="50C6D496" w14:textId="77777777" w:rsidR="00023273" w:rsidRDefault="00023273">
            <w:pPr>
              <w:pStyle w:val="AccurriTableheaderinsubtable"/>
              <w:keepNext/>
            </w:pPr>
          </w:p>
        </w:tc>
      </w:tr>
      <w:tr w:rsidR="00023273" w14:paraId="50E97A81" w14:textId="77777777">
        <w:trPr>
          <w:cantSplit/>
          <w:tblHeader/>
        </w:trPr>
        <w:tc>
          <w:tcPr>
            <w:tcW w:w="6951" w:type="dxa"/>
            <w:tcBorders>
              <w:top w:val="nil"/>
              <w:left w:val="nil"/>
              <w:bottom w:val="nil"/>
              <w:right w:val="nil"/>
            </w:tcBorders>
            <w:tcMar>
              <w:left w:w="0" w:type="dxa"/>
              <w:right w:w="0" w:type="dxa"/>
            </w:tcMar>
            <w:vAlign w:val="bottom"/>
          </w:tcPr>
          <w:p w14:paraId="16E253B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3B377C5" w14:textId="77777777" w:rsidR="00023273" w:rsidRDefault="00023273"/>
        </w:tc>
        <w:tc>
          <w:tcPr>
            <w:tcW w:w="1289" w:type="dxa"/>
            <w:tcBorders>
              <w:top w:val="nil"/>
              <w:left w:val="nil"/>
              <w:bottom w:val="nil"/>
              <w:right w:val="nil"/>
            </w:tcBorders>
            <w:tcMar>
              <w:left w:w="0" w:type="dxa"/>
              <w:right w:w="0" w:type="dxa"/>
            </w:tcMar>
            <w:vAlign w:val="bottom"/>
          </w:tcPr>
          <w:p w14:paraId="17066895" w14:textId="77777777" w:rsidR="00023273" w:rsidRDefault="00000000">
            <w:pPr>
              <w:pStyle w:val="AccurriTableheaderinsubtable"/>
              <w:keepNext/>
            </w:pPr>
            <w:r>
              <w:rPr>
                <w:lang w:val="en-AU"/>
              </w:rPr>
              <w:t>loans</w:t>
            </w:r>
          </w:p>
        </w:tc>
        <w:tc>
          <w:tcPr>
            <w:tcW w:w="60" w:type="dxa"/>
            <w:tcBorders>
              <w:top w:val="nil"/>
              <w:left w:val="nil"/>
              <w:bottom w:val="nil"/>
              <w:right w:val="nil"/>
            </w:tcBorders>
            <w:tcMar>
              <w:left w:w="0" w:type="dxa"/>
              <w:right w:w="0" w:type="dxa"/>
            </w:tcMar>
          </w:tcPr>
          <w:p w14:paraId="6BE6CF74" w14:textId="77777777" w:rsidR="00023273" w:rsidRDefault="00023273"/>
        </w:tc>
        <w:tc>
          <w:tcPr>
            <w:tcW w:w="1289" w:type="dxa"/>
            <w:tcBorders>
              <w:top w:val="nil"/>
              <w:left w:val="nil"/>
              <w:bottom w:val="nil"/>
              <w:right w:val="nil"/>
            </w:tcBorders>
            <w:tcMar>
              <w:left w:w="0" w:type="dxa"/>
              <w:right w:w="0" w:type="dxa"/>
            </w:tcMar>
            <w:vAlign w:val="bottom"/>
          </w:tcPr>
          <w:p w14:paraId="10B17F3E" w14:textId="77777777" w:rsidR="00023273" w:rsidRDefault="00000000">
            <w:pPr>
              <w:pStyle w:val="AccurriTableheaderinsubtable"/>
              <w:keepNext/>
            </w:pPr>
            <w:r>
              <w:rPr>
                <w:lang w:val="en-AU"/>
              </w:rPr>
              <w:t>liability</w:t>
            </w:r>
          </w:p>
        </w:tc>
        <w:tc>
          <w:tcPr>
            <w:tcW w:w="60" w:type="dxa"/>
            <w:tcBorders>
              <w:top w:val="nil"/>
              <w:left w:val="nil"/>
              <w:bottom w:val="nil"/>
              <w:right w:val="nil"/>
            </w:tcBorders>
            <w:tcMar>
              <w:left w:w="0" w:type="dxa"/>
              <w:right w:w="0" w:type="dxa"/>
            </w:tcMar>
          </w:tcPr>
          <w:p w14:paraId="046B28CC" w14:textId="77777777" w:rsidR="00023273" w:rsidRDefault="00023273"/>
        </w:tc>
        <w:tc>
          <w:tcPr>
            <w:tcW w:w="1289" w:type="dxa"/>
            <w:tcBorders>
              <w:top w:val="nil"/>
              <w:left w:val="nil"/>
              <w:bottom w:val="nil"/>
              <w:right w:val="nil"/>
            </w:tcBorders>
            <w:tcMar>
              <w:left w:w="0" w:type="dxa"/>
              <w:right w:w="0" w:type="dxa"/>
            </w:tcMar>
            <w:vAlign w:val="bottom"/>
          </w:tcPr>
          <w:p w14:paraId="1E08C139" w14:textId="77777777" w:rsidR="00023273" w:rsidRDefault="00000000">
            <w:pPr>
              <w:pStyle w:val="AccurriTableheaderinsubtable"/>
              <w:keepNext/>
            </w:pPr>
            <w:r>
              <w:rPr>
                <w:lang w:val="en-AU"/>
              </w:rPr>
              <w:t>Total</w:t>
            </w:r>
          </w:p>
        </w:tc>
      </w:tr>
      <w:tr w:rsidR="00023273" w14:paraId="650F4CC0" w14:textId="77777777">
        <w:trPr>
          <w:cantSplit/>
          <w:tblHeader/>
        </w:trPr>
        <w:tc>
          <w:tcPr>
            <w:tcW w:w="6951" w:type="dxa"/>
            <w:tcBorders>
              <w:top w:val="nil"/>
              <w:left w:val="nil"/>
              <w:bottom w:val="nil"/>
              <w:right w:val="nil"/>
            </w:tcBorders>
            <w:tcMar>
              <w:left w:w="0" w:type="dxa"/>
              <w:right w:w="0" w:type="dxa"/>
            </w:tcMar>
            <w:vAlign w:val="bottom"/>
          </w:tcPr>
          <w:p w14:paraId="280D75B1" w14:textId="77777777" w:rsidR="0002327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768BE13" w14:textId="77777777" w:rsidR="00023273" w:rsidRDefault="00023273"/>
        </w:tc>
        <w:tc>
          <w:tcPr>
            <w:tcW w:w="1289" w:type="dxa"/>
            <w:tcBorders>
              <w:top w:val="nil"/>
              <w:left w:val="nil"/>
              <w:bottom w:val="nil"/>
              <w:right w:val="nil"/>
            </w:tcBorders>
            <w:tcMar>
              <w:left w:w="0" w:type="dxa"/>
              <w:right w:w="0" w:type="dxa"/>
            </w:tcMar>
            <w:vAlign w:val="bottom"/>
          </w:tcPr>
          <w:p w14:paraId="7850B045"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A87514F" w14:textId="77777777" w:rsidR="00023273" w:rsidRDefault="00023273"/>
        </w:tc>
        <w:tc>
          <w:tcPr>
            <w:tcW w:w="1289" w:type="dxa"/>
            <w:tcBorders>
              <w:top w:val="nil"/>
              <w:left w:val="nil"/>
              <w:bottom w:val="nil"/>
              <w:right w:val="nil"/>
            </w:tcBorders>
            <w:tcMar>
              <w:left w:w="0" w:type="dxa"/>
              <w:right w:w="0" w:type="dxa"/>
            </w:tcMar>
            <w:vAlign w:val="bottom"/>
          </w:tcPr>
          <w:p w14:paraId="4447227C" w14:textId="77777777" w:rsidR="0002327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802C044" w14:textId="77777777" w:rsidR="00023273" w:rsidRDefault="00023273"/>
        </w:tc>
        <w:tc>
          <w:tcPr>
            <w:tcW w:w="1289" w:type="dxa"/>
            <w:tcBorders>
              <w:top w:val="nil"/>
              <w:left w:val="nil"/>
              <w:bottom w:val="nil"/>
              <w:right w:val="nil"/>
            </w:tcBorders>
            <w:tcMar>
              <w:left w:w="0" w:type="dxa"/>
              <w:right w:w="0" w:type="dxa"/>
            </w:tcMar>
            <w:vAlign w:val="bottom"/>
          </w:tcPr>
          <w:p w14:paraId="1C96ED03" w14:textId="77777777" w:rsidR="00023273" w:rsidRDefault="00000000">
            <w:pPr>
              <w:pStyle w:val="AccurriTableheaderinsubtable"/>
              <w:keepNext/>
            </w:pPr>
            <w:r>
              <w:rPr>
                <w:lang w:val="en-AU"/>
              </w:rPr>
              <w:t>CU'000</w:t>
            </w:r>
          </w:p>
        </w:tc>
      </w:tr>
      <w:tr w:rsidR="00023273" w14:paraId="370F4149" w14:textId="77777777">
        <w:trPr>
          <w:cantSplit/>
          <w:tblHeader/>
        </w:trPr>
        <w:tc>
          <w:tcPr>
            <w:tcW w:w="6951" w:type="dxa"/>
            <w:tcBorders>
              <w:top w:val="nil"/>
              <w:left w:val="nil"/>
              <w:bottom w:val="nil"/>
              <w:right w:val="nil"/>
            </w:tcBorders>
            <w:tcMar>
              <w:left w:w="0" w:type="dxa"/>
              <w:right w:w="0" w:type="dxa"/>
            </w:tcMar>
            <w:vAlign w:val="bottom"/>
          </w:tcPr>
          <w:p w14:paraId="1700589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3534F7B" w14:textId="77777777" w:rsidR="00023273" w:rsidRDefault="00023273"/>
        </w:tc>
        <w:tc>
          <w:tcPr>
            <w:tcW w:w="1289" w:type="dxa"/>
            <w:tcBorders>
              <w:top w:val="nil"/>
              <w:left w:val="nil"/>
              <w:bottom w:val="nil"/>
              <w:right w:val="nil"/>
            </w:tcBorders>
            <w:tcMar>
              <w:left w:w="0" w:type="dxa"/>
              <w:right w:w="0" w:type="dxa"/>
            </w:tcMar>
            <w:vAlign w:val="bottom"/>
          </w:tcPr>
          <w:p w14:paraId="2E1CE51F"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58E9C06" w14:textId="77777777" w:rsidR="00023273" w:rsidRDefault="00023273"/>
        </w:tc>
        <w:tc>
          <w:tcPr>
            <w:tcW w:w="1289" w:type="dxa"/>
            <w:tcBorders>
              <w:top w:val="nil"/>
              <w:left w:val="nil"/>
              <w:bottom w:val="nil"/>
              <w:right w:val="nil"/>
            </w:tcBorders>
            <w:tcMar>
              <w:left w:w="0" w:type="dxa"/>
              <w:right w:w="0" w:type="dxa"/>
            </w:tcMar>
            <w:vAlign w:val="bottom"/>
          </w:tcPr>
          <w:p w14:paraId="6B0460C7"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201A0E4" w14:textId="77777777" w:rsidR="00023273" w:rsidRDefault="00023273"/>
        </w:tc>
        <w:tc>
          <w:tcPr>
            <w:tcW w:w="1289" w:type="dxa"/>
            <w:tcBorders>
              <w:top w:val="nil"/>
              <w:left w:val="nil"/>
              <w:bottom w:val="nil"/>
              <w:right w:val="nil"/>
            </w:tcBorders>
            <w:tcMar>
              <w:left w:w="0" w:type="dxa"/>
              <w:right w:w="0" w:type="dxa"/>
            </w:tcMar>
            <w:vAlign w:val="bottom"/>
          </w:tcPr>
          <w:p w14:paraId="33860234" w14:textId="77777777" w:rsidR="00023273" w:rsidRDefault="00023273">
            <w:pPr>
              <w:pStyle w:val="AccurriTableheaderinsubtable"/>
              <w:keepNext/>
            </w:pPr>
          </w:p>
        </w:tc>
      </w:tr>
      <w:tr w:rsidR="00023273" w14:paraId="3AAA30DA" w14:textId="77777777">
        <w:tc>
          <w:tcPr>
            <w:tcW w:w="6951" w:type="dxa"/>
            <w:tcBorders>
              <w:top w:val="nil"/>
              <w:left w:val="nil"/>
              <w:bottom w:val="nil"/>
              <w:right w:val="nil"/>
            </w:tcBorders>
            <w:tcMar>
              <w:left w:w="0" w:type="dxa"/>
              <w:right w:w="0" w:type="dxa"/>
            </w:tcMar>
            <w:vAlign w:val="bottom"/>
          </w:tcPr>
          <w:p w14:paraId="5F48506E"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1 January 2022</w:t>
            </w:r>
          </w:p>
        </w:tc>
        <w:tc>
          <w:tcPr>
            <w:tcW w:w="60" w:type="dxa"/>
            <w:tcBorders>
              <w:top w:val="nil"/>
              <w:left w:val="nil"/>
              <w:bottom w:val="nil"/>
              <w:right w:val="nil"/>
            </w:tcBorders>
            <w:tcMar>
              <w:left w:w="0" w:type="dxa"/>
              <w:right w:w="0" w:type="dxa"/>
            </w:tcMar>
          </w:tcPr>
          <w:p w14:paraId="74426DAA" w14:textId="77777777" w:rsidR="00023273" w:rsidRDefault="00023273"/>
        </w:tc>
        <w:tc>
          <w:tcPr>
            <w:tcW w:w="1289" w:type="dxa"/>
            <w:tcBorders>
              <w:top w:val="nil"/>
              <w:left w:val="nil"/>
              <w:bottom w:val="nil"/>
              <w:right w:val="nil"/>
            </w:tcBorders>
            <w:tcMar>
              <w:left w:w="0" w:type="dxa"/>
              <w:right w:w="60" w:type="dxa"/>
            </w:tcMar>
            <w:vAlign w:val="bottom"/>
          </w:tcPr>
          <w:p w14:paraId="33760D91" w14:textId="77777777" w:rsidR="00023273" w:rsidRDefault="00000000">
            <w:pPr>
              <w:pStyle w:val="AccurriTablenumericvalues"/>
              <w:keepNext/>
            </w:pPr>
            <w:r>
              <w:rPr>
                <w:lang w:val="en-AU"/>
              </w:rPr>
              <w:t>115,000</w:t>
            </w:r>
          </w:p>
        </w:tc>
        <w:tc>
          <w:tcPr>
            <w:tcW w:w="60" w:type="dxa"/>
            <w:tcBorders>
              <w:top w:val="nil"/>
              <w:left w:val="nil"/>
              <w:bottom w:val="nil"/>
              <w:right w:val="nil"/>
            </w:tcBorders>
            <w:tcMar>
              <w:left w:w="0" w:type="dxa"/>
              <w:right w:w="0" w:type="dxa"/>
            </w:tcMar>
          </w:tcPr>
          <w:p w14:paraId="52F3426D" w14:textId="77777777" w:rsidR="00023273" w:rsidRDefault="00023273"/>
        </w:tc>
        <w:tc>
          <w:tcPr>
            <w:tcW w:w="1289" w:type="dxa"/>
            <w:tcBorders>
              <w:top w:val="nil"/>
              <w:left w:val="nil"/>
              <w:bottom w:val="nil"/>
              <w:right w:val="nil"/>
            </w:tcBorders>
            <w:tcMar>
              <w:left w:w="0" w:type="dxa"/>
              <w:right w:w="60" w:type="dxa"/>
            </w:tcMar>
            <w:vAlign w:val="bottom"/>
          </w:tcPr>
          <w:p w14:paraId="594825C4" w14:textId="77777777" w:rsidR="00023273" w:rsidRDefault="00000000">
            <w:pPr>
              <w:pStyle w:val="AccurriTablenumericvalues"/>
              <w:keepNext/>
            </w:pPr>
            <w:r>
              <w:rPr>
                <w:lang w:val="en-AU"/>
              </w:rPr>
              <w:t>358,977</w:t>
            </w:r>
          </w:p>
        </w:tc>
        <w:tc>
          <w:tcPr>
            <w:tcW w:w="60" w:type="dxa"/>
            <w:tcBorders>
              <w:top w:val="nil"/>
              <w:left w:val="nil"/>
              <w:bottom w:val="nil"/>
              <w:right w:val="nil"/>
            </w:tcBorders>
            <w:tcMar>
              <w:left w:w="0" w:type="dxa"/>
              <w:right w:w="0" w:type="dxa"/>
            </w:tcMar>
          </w:tcPr>
          <w:p w14:paraId="3FDDA5B2" w14:textId="77777777" w:rsidR="00023273" w:rsidRDefault="00023273"/>
        </w:tc>
        <w:tc>
          <w:tcPr>
            <w:tcW w:w="1289" w:type="dxa"/>
            <w:tcBorders>
              <w:top w:val="nil"/>
              <w:left w:val="nil"/>
              <w:bottom w:val="nil"/>
              <w:right w:val="nil"/>
            </w:tcBorders>
            <w:tcMar>
              <w:left w:w="0" w:type="dxa"/>
              <w:right w:w="60" w:type="dxa"/>
            </w:tcMar>
            <w:vAlign w:val="bottom"/>
          </w:tcPr>
          <w:p w14:paraId="352A812B" w14:textId="77777777" w:rsidR="00023273" w:rsidRDefault="00000000">
            <w:pPr>
              <w:pStyle w:val="AccurriTablenumericvalues"/>
              <w:keepNext/>
            </w:pPr>
            <w:r>
              <w:rPr>
                <w:lang w:val="en-AU"/>
              </w:rPr>
              <w:t>473,977</w:t>
            </w:r>
          </w:p>
        </w:tc>
      </w:tr>
      <w:tr w:rsidR="00023273" w14:paraId="68DC4FFD" w14:textId="77777777">
        <w:tc>
          <w:tcPr>
            <w:tcW w:w="6951" w:type="dxa"/>
            <w:tcBorders>
              <w:top w:val="nil"/>
              <w:left w:val="nil"/>
              <w:bottom w:val="nil"/>
              <w:right w:val="nil"/>
            </w:tcBorders>
            <w:tcMar>
              <w:left w:w="0" w:type="dxa"/>
              <w:right w:w="0" w:type="dxa"/>
            </w:tcMar>
            <w:vAlign w:val="bottom"/>
          </w:tcPr>
          <w:p w14:paraId="2E20FA0E" w14:textId="77777777" w:rsidR="00023273"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4225C347" w14:textId="77777777" w:rsidR="00023273" w:rsidRDefault="00023273"/>
        </w:tc>
        <w:tc>
          <w:tcPr>
            <w:tcW w:w="1289" w:type="dxa"/>
            <w:tcBorders>
              <w:top w:val="nil"/>
              <w:left w:val="nil"/>
              <w:bottom w:val="nil"/>
              <w:right w:val="nil"/>
            </w:tcBorders>
            <w:tcMar>
              <w:left w:w="0" w:type="dxa"/>
              <w:right w:w="0" w:type="dxa"/>
            </w:tcMar>
            <w:vAlign w:val="bottom"/>
          </w:tcPr>
          <w:p w14:paraId="3DC14C9D" w14:textId="77777777" w:rsidR="00023273" w:rsidRDefault="00000000">
            <w:pPr>
              <w:pStyle w:val="AccurriTablenumericvalues"/>
              <w:keepNext/>
            </w:pPr>
            <w:r>
              <w:rPr>
                <w:lang w:val="en-AU"/>
              </w:rPr>
              <w:t>(94,000)</w:t>
            </w:r>
          </w:p>
        </w:tc>
        <w:tc>
          <w:tcPr>
            <w:tcW w:w="60" w:type="dxa"/>
            <w:tcBorders>
              <w:top w:val="nil"/>
              <w:left w:val="nil"/>
              <w:bottom w:val="nil"/>
              <w:right w:val="nil"/>
            </w:tcBorders>
            <w:tcMar>
              <w:left w:w="0" w:type="dxa"/>
              <w:right w:w="0" w:type="dxa"/>
            </w:tcMar>
          </w:tcPr>
          <w:p w14:paraId="3BA50A5D" w14:textId="77777777" w:rsidR="00023273" w:rsidRDefault="00023273"/>
        </w:tc>
        <w:tc>
          <w:tcPr>
            <w:tcW w:w="1289" w:type="dxa"/>
            <w:tcBorders>
              <w:top w:val="nil"/>
              <w:left w:val="nil"/>
              <w:bottom w:val="nil"/>
              <w:right w:val="nil"/>
            </w:tcBorders>
            <w:tcMar>
              <w:left w:w="0" w:type="dxa"/>
              <w:right w:w="0" w:type="dxa"/>
            </w:tcMar>
            <w:vAlign w:val="bottom"/>
          </w:tcPr>
          <w:p w14:paraId="458B57C5" w14:textId="77777777" w:rsidR="00023273" w:rsidRDefault="00000000">
            <w:pPr>
              <w:pStyle w:val="AccurriTablenumericvalues"/>
              <w:keepNext/>
            </w:pPr>
            <w:r>
              <w:rPr>
                <w:lang w:val="en-AU"/>
              </w:rPr>
              <w:t>(21,555)</w:t>
            </w:r>
          </w:p>
        </w:tc>
        <w:tc>
          <w:tcPr>
            <w:tcW w:w="60" w:type="dxa"/>
            <w:tcBorders>
              <w:top w:val="nil"/>
              <w:left w:val="nil"/>
              <w:bottom w:val="nil"/>
              <w:right w:val="nil"/>
            </w:tcBorders>
            <w:tcMar>
              <w:left w:w="0" w:type="dxa"/>
              <w:right w:w="0" w:type="dxa"/>
            </w:tcMar>
          </w:tcPr>
          <w:p w14:paraId="0DB2ED12" w14:textId="77777777" w:rsidR="00023273" w:rsidRDefault="00023273"/>
        </w:tc>
        <w:tc>
          <w:tcPr>
            <w:tcW w:w="1289" w:type="dxa"/>
            <w:tcBorders>
              <w:top w:val="nil"/>
              <w:left w:val="nil"/>
              <w:bottom w:val="nil"/>
              <w:right w:val="nil"/>
            </w:tcBorders>
            <w:tcMar>
              <w:left w:w="0" w:type="dxa"/>
              <w:right w:w="0" w:type="dxa"/>
            </w:tcMar>
            <w:vAlign w:val="bottom"/>
          </w:tcPr>
          <w:p w14:paraId="243D907A" w14:textId="77777777" w:rsidR="00023273" w:rsidRDefault="00000000">
            <w:pPr>
              <w:pStyle w:val="AccurriTablenumericvalues"/>
              <w:keepNext/>
            </w:pPr>
            <w:r>
              <w:rPr>
                <w:lang w:val="en-AU"/>
              </w:rPr>
              <w:t>(115,555)</w:t>
            </w:r>
          </w:p>
        </w:tc>
      </w:tr>
      <w:tr w:rsidR="00023273" w14:paraId="22C8D467" w14:textId="77777777">
        <w:tc>
          <w:tcPr>
            <w:tcW w:w="6951" w:type="dxa"/>
            <w:tcBorders>
              <w:top w:val="nil"/>
              <w:left w:val="nil"/>
              <w:bottom w:val="nil"/>
              <w:right w:val="nil"/>
            </w:tcBorders>
            <w:tcMar>
              <w:left w:w="0" w:type="dxa"/>
              <w:right w:w="0" w:type="dxa"/>
            </w:tcMar>
            <w:vAlign w:val="bottom"/>
          </w:tcPr>
          <w:p w14:paraId="66F59B89" w14:textId="77777777" w:rsidR="00023273"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775CD5EB" w14:textId="77777777" w:rsidR="00023273" w:rsidRDefault="00023273"/>
        </w:tc>
        <w:tc>
          <w:tcPr>
            <w:tcW w:w="1289" w:type="dxa"/>
            <w:tcBorders>
              <w:top w:val="nil"/>
              <w:left w:val="nil"/>
              <w:bottom w:val="nil"/>
              <w:right w:val="nil"/>
            </w:tcBorders>
            <w:tcMar>
              <w:left w:w="0" w:type="dxa"/>
              <w:right w:w="60" w:type="dxa"/>
            </w:tcMar>
            <w:vAlign w:val="bottom"/>
          </w:tcPr>
          <w:p w14:paraId="3F87A1F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5C60E8" w14:textId="77777777" w:rsidR="00023273" w:rsidRDefault="00023273"/>
        </w:tc>
        <w:tc>
          <w:tcPr>
            <w:tcW w:w="1289" w:type="dxa"/>
            <w:tcBorders>
              <w:top w:val="nil"/>
              <w:left w:val="nil"/>
              <w:bottom w:val="nil"/>
              <w:right w:val="nil"/>
            </w:tcBorders>
            <w:tcMar>
              <w:left w:w="0" w:type="dxa"/>
              <w:right w:w="60" w:type="dxa"/>
            </w:tcMar>
            <w:vAlign w:val="bottom"/>
          </w:tcPr>
          <w:p w14:paraId="5FFE93A0" w14:textId="77777777" w:rsidR="00023273" w:rsidRDefault="00000000">
            <w:pPr>
              <w:pStyle w:val="AccurriTablenumericvalues"/>
              <w:keepNext/>
            </w:pPr>
            <w:r>
              <w:rPr>
                <w:lang w:val="en-AU"/>
              </w:rPr>
              <w:t>6,228</w:t>
            </w:r>
          </w:p>
        </w:tc>
        <w:tc>
          <w:tcPr>
            <w:tcW w:w="60" w:type="dxa"/>
            <w:tcBorders>
              <w:top w:val="nil"/>
              <w:left w:val="nil"/>
              <w:bottom w:val="nil"/>
              <w:right w:val="nil"/>
            </w:tcBorders>
            <w:tcMar>
              <w:left w:w="0" w:type="dxa"/>
              <w:right w:w="0" w:type="dxa"/>
            </w:tcMar>
          </w:tcPr>
          <w:p w14:paraId="447237D1" w14:textId="77777777" w:rsidR="00023273" w:rsidRDefault="00023273"/>
        </w:tc>
        <w:tc>
          <w:tcPr>
            <w:tcW w:w="1289" w:type="dxa"/>
            <w:tcBorders>
              <w:top w:val="nil"/>
              <w:left w:val="nil"/>
              <w:bottom w:val="nil"/>
              <w:right w:val="nil"/>
            </w:tcBorders>
            <w:tcMar>
              <w:left w:w="0" w:type="dxa"/>
              <w:right w:w="60" w:type="dxa"/>
            </w:tcMar>
            <w:vAlign w:val="bottom"/>
          </w:tcPr>
          <w:p w14:paraId="6CD42CD5" w14:textId="77777777" w:rsidR="00023273" w:rsidRDefault="00000000">
            <w:pPr>
              <w:pStyle w:val="AccurriTablenumericvalues"/>
              <w:keepNext/>
            </w:pPr>
            <w:r>
              <w:rPr>
                <w:lang w:val="en-AU"/>
              </w:rPr>
              <w:t>6,228</w:t>
            </w:r>
          </w:p>
        </w:tc>
      </w:tr>
      <w:tr w:rsidR="00023273" w14:paraId="3C0A4B92" w14:textId="77777777">
        <w:tc>
          <w:tcPr>
            <w:tcW w:w="6951" w:type="dxa"/>
            <w:tcBorders>
              <w:top w:val="nil"/>
              <w:left w:val="nil"/>
              <w:bottom w:val="nil"/>
              <w:right w:val="nil"/>
            </w:tcBorders>
            <w:tcMar>
              <w:left w:w="0" w:type="dxa"/>
              <w:right w:w="0" w:type="dxa"/>
            </w:tcMar>
            <w:vAlign w:val="bottom"/>
          </w:tcPr>
          <w:p w14:paraId="0D8931FD"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34F5DB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6CB5F7D"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31B4414"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80FB543"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0DA9D13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46CCDB6A" w14:textId="77777777" w:rsidR="00023273" w:rsidRDefault="00023273">
            <w:pPr>
              <w:pStyle w:val="AccurriTablenumericvalues"/>
              <w:keepNext/>
            </w:pPr>
          </w:p>
        </w:tc>
      </w:tr>
      <w:tr w:rsidR="00023273" w14:paraId="221EF0CB" w14:textId="77777777">
        <w:tc>
          <w:tcPr>
            <w:tcW w:w="6951" w:type="dxa"/>
            <w:tcBorders>
              <w:top w:val="nil"/>
              <w:left w:val="nil"/>
              <w:bottom w:val="nil"/>
              <w:right w:val="nil"/>
            </w:tcBorders>
            <w:tcMar>
              <w:left w:w="0" w:type="dxa"/>
              <w:right w:w="0" w:type="dxa"/>
            </w:tcMar>
            <w:vAlign w:val="bottom"/>
          </w:tcPr>
          <w:p w14:paraId="7202069D"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2022</w:t>
            </w:r>
          </w:p>
        </w:tc>
        <w:tc>
          <w:tcPr>
            <w:tcW w:w="60" w:type="dxa"/>
            <w:tcBorders>
              <w:top w:val="nil"/>
              <w:left w:val="nil"/>
              <w:bottom w:val="nil"/>
              <w:right w:val="nil"/>
            </w:tcBorders>
            <w:tcMar>
              <w:left w:w="0" w:type="dxa"/>
              <w:right w:w="0" w:type="dxa"/>
            </w:tcMar>
          </w:tcPr>
          <w:p w14:paraId="52C4A86D" w14:textId="77777777" w:rsidR="00023273" w:rsidRDefault="00023273"/>
        </w:tc>
        <w:tc>
          <w:tcPr>
            <w:tcW w:w="1289" w:type="dxa"/>
            <w:tcBorders>
              <w:top w:val="nil"/>
              <w:left w:val="nil"/>
              <w:bottom w:val="nil"/>
              <w:right w:val="nil"/>
            </w:tcBorders>
            <w:tcMar>
              <w:left w:w="0" w:type="dxa"/>
              <w:right w:w="60" w:type="dxa"/>
            </w:tcMar>
            <w:vAlign w:val="bottom"/>
          </w:tcPr>
          <w:p w14:paraId="5D7E2CF2" w14:textId="77777777" w:rsidR="00023273" w:rsidRDefault="00000000">
            <w:pPr>
              <w:pStyle w:val="AccurriTablenumericvalues"/>
              <w:keepNext/>
            </w:pPr>
            <w:r>
              <w:rPr>
                <w:lang w:val="en-AU"/>
              </w:rPr>
              <w:t>21,000</w:t>
            </w:r>
          </w:p>
        </w:tc>
        <w:tc>
          <w:tcPr>
            <w:tcW w:w="60" w:type="dxa"/>
            <w:tcBorders>
              <w:top w:val="nil"/>
              <w:left w:val="nil"/>
              <w:bottom w:val="nil"/>
              <w:right w:val="nil"/>
            </w:tcBorders>
            <w:tcMar>
              <w:left w:w="0" w:type="dxa"/>
              <w:right w:w="0" w:type="dxa"/>
            </w:tcMar>
          </w:tcPr>
          <w:p w14:paraId="4C8F2777" w14:textId="77777777" w:rsidR="00023273" w:rsidRDefault="00023273"/>
        </w:tc>
        <w:tc>
          <w:tcPr>
            <w:tcW w:w="1289" w:type="dxa"/>
            <w:tcBorders>
              <w:top w:val="nil"/>
              <w:left w:val="nil"/>
              <w:bottom w:val="nil"/>
              <w:right w:val="nil"/>
            </w:tcBorders>
            <w:tcMar>
              <w:left w:w="0" w:type="dxa"/>
              <w:right w:w="60" w:type="dxa"/>
            </w:tcMar>
            <w:vAlign w:val="bottom"/>
          </w:tcPr>
          <w:p w14:paraId="2AE9DB1F" w14:textId="77777777" w:rsidR="00023273" w:rsidRDefault="00000000">
            <w:pPr>
              <w:pStyle w:val="AccurriTablenumericvalues"/>
              <w:keepNext/>
            </w:pPr>
            <w:r>
              <w:rPr>
                <w:lang w:val="en-AU"/>
              </w:rPr>
              <w:t>343,650</w:t>
            </w:r>
          </w:p>
        </w:tc>
        <w:tc>
          <w:tcPr>
            <w:tcW w:w="60" w:type="dxa"/>
            <w:tcBorders>
              <w:top w:val="nil"/>
              <w:left w:val="nil"/>
              <w:bottom w:val="nil"/>
              <w:right w:val="nil"/>
            </w:tcBorders>
            <w:tcMar>
              <w:left w:w="0" w:type="dxa"/>
              <w:right w:w="0" w:type="dxa"/>
            </w:tcMar>
          </w:tcPr>
          <w:p w14:paraId="6887F466" w14:textId="77777777" w:rsidR="00023273" w:rsidRDefault="00023273"/>
        </w:tc>
        <w:tc>
          <w:tcPr>
            <w:tcW w:w="1289" w:type="dxa"/>
            <w:tcBorders>
              <w:top w:val="nil"/>
              <w:left w:val="nil"/>
              <w:bottom w:val="nil"/>
              <w:right w:val="nil"/>
            </w:tcBorders>
            <w:tcMar>
              <w:left w:w="0" w:type="dxa"/>
              <w:right w:w="60" w:type="dxa"/>
            </w:tcMar>
            <w:vAlign w:val="bottom"/>
          </w:tcPr>
          <w:p w14:paraId="42B7D97A" w14:textId="77777777" w:rsidR="00023273" w:rsidRDefault="00000000">
            <w:pPr>
              <w:pStyle w:val="AccurriTablenumericvalues"/>
              <w:keepNext/>
            </w:pPr>
            <w:r>
              <w:rPr>
                <w:lang w:val="en-AU"/>
              </w:rPr>
              <w:t>364,650</w:t>
            </w:r>
          </w:p>
        </w:tc>
      </w:tr>
      <w:tr w:rsidR="00023273" w14:paraId="51778065" w14:textId="77777777">
        <w:tc>
          <w:tcPr>
            <w:tcW w:w="6951" w:type="dxa"/>
            <w:tcBorders>
              <w:top w:val="nil"/>
              <w:left w:val="nil"/>
              <w:bottom w:val="nil"/>
              <w:right w:val="nil"/>
            </w:tcBorders>
            <w:tcMar>
              <w:left w:w="0" w:type="dxa"/>
              <w:right w:w="0" w:type="dxa"/>
            </w:tcMar>
            <w:vAlign w:val="bottom"/>
          </w:tcPr>
          <w:p w14:paraId="18085C90" w14:textId="77777777" w:rsidR="00023273" w:rsidRDefault="00000000">
            <w:pPr>
              <w:pStyle w:val="AccurriTabletextvalues"/>
              <w:keepNext/>
              <w:jc w:val="left"/>
            </w:pPr>
            <w:r>
              <w:rPr>
                <w:lang w:val="en-AU"/>
              </w:rPr>
              <w:t>Net cash from</w:t>
            </w:r>
            <w:proofErr w:type="gramStart"/>
            <w:r>
              <w:rPr>
                <w:lang w:val="en-AU"/>
              </w:rPr>
              <w:t>/(</w:t>
            </w:r>
            <w:proofErr w:type="gramEnd"/>
            <w:r>
              <w:rPr>
                <w:lang w:val="en-AU"/>
              </w:rPr>
              <w:t>used in) financing activities</w:t>
            </w:r>
          </w:p>
        </w:tc>
        <w:tc>
          <w:tcPr>
            <w:tcW w:w="60" w:type="dxa"/>
            <w:tcBorders>
              <w:top w:val="nil"/>
              <w:left w:val="nil"/>
              <w:bottom w:val="nil"/>
              <w:right w:val="nil"/>
            </w:tcBorders>
            <w:tcMar>
              <w:left w:w="0" w:type="dxa"/>
              <w:right w:w="0" w:type="dxa"/>
            </w:tcMar>
          </w:tcPr>
          <w:p w14:paraId="13D3B85D" w14:textId="77777777" w:rsidR="00023273" w:rsidRDefault="00023273"/>
        </w:tc>
        <w:tc>
          <w:tcPr>
            <w:tcW w:w="1289" w:type="dxa"/>
            <w:tcBorders>
              <w:top w:val="nil"/>
              <w:left w:val="nil"/>
              <w:bottom w:val="nil"/>
              <w:right w:val="nil"/>
            </w:tcBorders>
            <w:tcMar>
              <w:left w:w="0" w:type="dxa"/>
              <w:right w:w="60" w:type="dxa"/>
            </w:tcMar>
            <w:vAlign w:val="bottom"/>
          </w:tcPr>
          <w:p w14:paraId="3C54762B" w14:textId="77777777" w:rsidR="00023273" w:rsidRDefault="00000000">
            <w:pPr>
              <w:pStyle w:val="AccurriTablenumericvalues"/>
              <w:keepNext/>
            </w:pPr>
            <w:r>
              <w:rPr>
                <w:lang w:val="en-AU"/>
              </w:rPr>
              <w:t>6,500</w:t>
            </w:r>
          </w:p>
        </w:tc>
        <w:tc>
          <w:tcPr>
            <w:tcW w:w="60" w:type="dxa"/>
            <w:tcBorders>
              <w:top w:val="nil"/>
              <w:left w:val="nil"/>
              <w:bottom w:val="nil"/>
              <w:right w:val="nil"/>
            </w:tcBorders>
            <w:tcMar>
              <w:left w:w="0" w:type="dxa"/>
              <w:right w:w="0" w:type="dxa"/>
            </w:tcMar>
          </w:tcPr>
          <w:p w14:paraId="0F4613CF" w14:textId="77777777" w:rsidR="00023273" w:rsidRDefault="00023273"/>
        </w:tc>
        <w:tc>
          <w:tcPr>
            <w:tcW w:w="1289" w:type="dxa"/>
            <w:tcBorders>
              <w:top w:val="nil"/>
              <w:left w:val="nil"/>
              <w:bottom w:val="nil"/>
              <w:right w:val="nil"/>
            </w:tcBorders>
            <w:tcMar>
              <w:left w:w="0" w:type="dxa"/>
              <w:right w:w="0" w:type="dxa"/>
            </w:tcMar>
            <w:vAlign w:val="bottom"/>
          </w:tcPr>
          <w:p w14:paraId="0E72AAEB" w14:textId="77777777" w:rsidR="00023273" w:rsidRDefault="00000000">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6013AE1E" w14:textId="77777777" w:rsidR="00023273" w:rsidRDefault="00023273"/>
        </w:tc>
        <w:tc>
          <w:tcPr>
            <w:tcW w:w="1289" w:type="dxa"/>
            <w:tcBorders>
              <w:top w:val="nil"/>
              <w:left w:val="nil"/>
              <w:bottom w:val="nil"/>
              <w:right w:val="nil"/>
            </w:tcBorders>
            <w:tcMar>
              <w:left w:w="0" w:type="dxa"/>
              <w:right w:w="0" w:type="dxa"/>
            </w:tcMar>
            <w:vAlign w:val="bottom"/>
          </w:tcPr>
          <w:p w14:paraId="6E0BB04E" w14:textId="77777777" w:rsidR="00023273" w:rsidRDefault="00000000">
            <w:pPr>
              <w:pStyle w:val="AccurriTablenumericvalues"/>
              <w:keepNext/>
            </w:pPr>
            <w:r>
              <w:rPr>
                <w:lang w:val="en-AU"/>
              </w:rPr>
              <w:t>(18,885)</w:t>
            </w:r>
          </w:p>
        </w:tc>
      </w:tr>
      <w:tr w:rsidR="00023273" w14:paraId="3164F00A" w14:textId="77777777">
        <w:tc>
          <w:tcPr>
            <w:tcW w:w="6951" w:type="dxa"/>
            <w:tcBorders>
              <w:top w:val="nil"/>
              <w:left w:val="nil"/>
              <w:bottom w:val="nil"/>
              <w:right w:val="nil"/>
            </w:tcBorders>
            <w:tcMar>
              <w:left w:w="0" w:type="dxa"/>
              <w:right w:w="0" w:type="dxa"/>
            </w:tcMar>
            <w:vAlign w:val="bottom"/>
          </w:tcPr>
          <w:p w14:paraId="7085776F" w14:textId="77777777" w:rsidR="00023273"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4B43C7DF" w14:textId="77777777" w:rsidR="00023273" w:rsidRDefault="00023273"/>
        </w:tc>
        <w:tc>
          <w:tcPr>
            <w:tcW w:w="1289" w:type="dxa"/>
            <w:tcBorders>
              <w:top w:val="nil"/>
              <w:left w:val="nil"/>
              <w:bottom w:val="nil"/>
              <w:right w:val="nil"/>
            </w:tcBorders>
            <w:tcMar>
              <w:left w:w="0" w:type="dxa"/>
              <w:right w:w="60" w:type="dxa"/>
            </w:tcMar>
            <w:vAlign w:val="bottom"/>
          </w:tcPr>
          <w:p w14:paraId="02579B3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EB5C35" w14:textId="77777777" w:rsidR="00023273" w:rsidRDefault="00023273"/>
        </w:tc>
        <w:tc>
          <w:tcPr>
            <w:tcW w:w="1289" w:type="dxa"/>
            <w:tcBorders>
              <w:top w:val="nil"/>
              <w:left w:val="nil"/>
              <w:bottom w:val="nil"/>
              <w:right w:val="nil"/>
            </w:tcBorders>
            <w:tcMar>
              <w:left w:w="0" w:type="dxa"/>
              <w:right w:w="60" w:type="dxa"/>
            </w:tcMar>
            <w:vAlign w:val="bottom"/>
          </w:tcPr>
          <w:p w14:paraId="613D506B" w14:textId="77777777" w:rsidR="00023273" w:rsidRDefault="00000000">
            <w:pPr>
              <w:pStyle w:val="AccurriTablenumericvalues"/>
              <w:keepNext/>
            </w:pPr>
            <w:r>
              <w:rPr>
                <w:lang w:val="en-AU"/>
              </w:rPr>
              <w:t>5,521</w:t>
            </w:r>
          </w:p>
        </w:tc>
        <w:tc>
          <w:tcPr>
            <w:tcW w:w="60" w:type="dxa"/>
            <w:tcBorders>
              <w:top w:val="nil"/>
              <w:left w:val="nil"/>
              <w:bottom w:val="nil"/>
              <w:right w:val="nil"/>
            </w:tcBorders>
            <w:tcMar>
              <w:left w:w="0" w:type="dxa"/>
              <w:right w:w="0" w:type="dxa"/>
            </w:tcMar>
          </w:tcPr>
          <w:p w14:paraId="084310AF" w14:textId="77777777" w:rsidR="00023273" w:rsidRDefault="00023273"/>
        </w:tc>
        <w:tc>
          <w:tcPr>
            <w:tcW w:w="1289" w:type="dxa"/>
            <w:tcBorders>
              <w:top w:val="nil"/>
              <w:left w:val="nil"/>
              <w:bottom w:val="nil"/>
              <w:right w:val="nil"/>
            </w:tcBorders>
            <w:tcMar>
              <w:left w:w="0" w:type="dxa"/>
              <w:right w:w="60" w:type="dxa"/>
            </w:tcMar>
            <w:vAlign w:val="bottom"/>
          </w:tcPr>
          <w:p w14:paraId="0FE3CE10" w14:textId="77777777" w:rsidR="00023273" w:rsidRDefault="00000000">
            <w:pPr>
              <w:pStyle w:val="AccurriTablenumericvalues"/>
              <w:keepNext/>
            </w:pPr>
            <w:r>
              <w:rPr>
                <w:lang w:val="en-AU"/>
              </w:rPr>
              <w:t>5,521</w:t>
            </w:r>
          </w:p>
        </w:tc>
      </w:tr>
      <w:tr w:rsidR="00023273" w14:paraId="535A6AB3" w14:textId="77777777">
        <w:tc>
          <w:tcPr>
            <w:tcW w:w="6951" w:type="dxa"/>
            <w:tcBorders>
              <w:top w:val="nil"/>
              <w:left w:val="nil"/>
              <w:bottom w:val="nil"/>
              <w:right w:val="nil"/>
            </w:tcBorders>
            <w:tcMar>
              <w:left w:w="0" w:type="dxa"/>
              <w:right w:w="0" w:type="dxa"/>
            </w:tcMar>
            <w:vAlign w:val="bottom"/>
          </w:tcPr>
          <w:p w14:paraId="08597A44"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BB432E1"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B10DA12"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08AD9F3"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79D83164"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75EBBBA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6F8B7027" w14:textId="77777777" w:rsidR="00023273" w:rsidRDefault="00023273">
            <w:pPr>
              <w:pStyle w:val="AccurriTablenumericvalues"/>
              <w:keepNext/>
            </w:pPr>
          </w:p>
        </w:tc>
      </w:tr>
      <w:tr w:rsidR="00023273" w14:paraId="30B44F0C" w14:textId="77777777">
        <w:tc>
          <w:tcPr>
            <w:tcW w:w="6951" w:type="dxa"/>
            <w:tcBorders>
              <w:top w:val="nil"/>
              <w:left w:val="nil"/>
              <w:bottom w:val="nil"/>
              <w:right w:val="nil"/>
            </w:tcBorders>
            <w:tcMar>
              <w:left w:w="0" w:type="dxa"/>
              <w:right w:w="0" w:type="dxa"/>
            </w:tcMar>
            <w:vAlign w:val="bottom"/>
          </w:tcPr>
          <w:p w14:paraId="4EBC2979" w14:textId="77777777" w:rsidR="00023273"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238FD5A2"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003770D" w14:textId="77777777" w:rsidR="00023273" w:rsidRDefault="00000000">
            <w:pPr>
              <w:pStyle w:val="AccurriTablenumericvalues"/>
              <w:keepNext/>
            </w:pPr>
            <w:r>
              <w:rPr>
                <w:lang w:val="en-AU"/>
              </w:rPr>
              <w:t>27,500</w:t>
            </w:r>
          </w:p>
        </w:tc>
        <w:tc>
          <w:tcPr>
            <w:tcW w:w="60" w:type="dxa"/>
            <w:tcBorders>
              <w:top w:val="nil"/>
              <w:left w:val="nil"/>
              <w:bottom w:val="nil"/>
              <w:right w:val="nil"/>
            </w:tcBorders>
            <w:tcMar>
              <w:left w:w="0" w:type="dxa"/>
              <w:right w:w="0" w:type="dxa"/>
            </w:tcMar>
          </w:tcPr>
          <w:p w14:paraId="7FFB075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5C55515F" w14:textId="77777777" w:rsidR="00023273" w:rsidRDefault="00000000">
            <w:pPr>
              <w:pStyle w:val="AccurriTablenumericvalues"/>
              <w:keepNext/>
            </w:pPr>
            <w:r>
              <w:rPr>
                <w:lang w:val="en-AU"/>
              </w:rPr>
              <w:t>323,786</w:t>
            </w:r>
          </w:p>
        </w:tc>
        <w:tc>
          <w:tcPr>
            <w:tcW w:w="60" w:type="dxa"/>
            <w:tcBorders>
              <w:top w:val="nil"/>
              <w:left w:val="nil"/>
              <w:bottom w:val="nil"/>
              <w:right w:val="nil"/>
            </w:tcBorders>
            <w:tcMar>
              <w:left w:w="0" w:type="dxa"/>
              <w:right w:w="0" w:type="dxa"/>
            </w:tcMar>
          </w:tcPr>
          <w:p w14:paraId="501F8F57"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5CAD0AC" w14:textId="77777777" w:rsidR="00023273" w:rsidRDefault="00000000">
            <w:pPr>
              <w:pStyle w:val="AccurriTablenumericvalues"/>
              <w:keepNext/>
            </w:pPr>
            <w:r>
              <w:rPr>
                <w:lang w:val="en-AU"/>
              </w:rPr>
              <w:t>351,286</w:t>
            </w:r>
          </w:p>
        </w:tc>
      </w:tr>
    </w:tbl>
    <w:p w14:paraId="10493CCE" w14:textId="77777777" w:rsidR="00023273" w:rsidRDefault="00000000">
      <w:pPr>
        <w:sectPr w:rsidR="00023273">
          <w:headerReference w:type="even" r:id="rId390"/>
          <w:headerReference w:type="default" r:id="rId391"/>
          <w:footerReference w:type="even" r:id="rId392"/>
          <w:footerReference w:type="default" r:id="rId393"/>
          <w:headerReference w:type="first" r:id="rId394"/>
          <w:footerReference w:type="first" r:id="rId3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2" w:name="_OepNote_TOC"/>
    <w:p w14:paraId="64AE5C36" w14:textId="77777777" w:rsidR="00023273" w:rsidRDefault="00000000">
      <w:pPr>
        <w:pStyle w:val="AccurriParagraphmainheader"/>
        <w:keepNext/>
      </w:pPr>
      <w:r>
        <w:lastRenderedPageBreak/>
        <w:fldChar w:fldCharType="begin"/>
      </w:r>
      <w:r>
        <w:rPr>
          <w:lang w:val="en-AU"/>
        </w:rPr>
        <w:instrText>TC "Note 58. Earnings per share"\f n \l 1</w:instrText>
      </w:r>
      <w:r>
        <w:fldChar w:fldCharType="end"/>
      </w:r>
      <w:bookmarkEnd w:id="112"/>
      <w:r>
        <w:rPr>
          <w:lang w:val="en-AU"/>
        </w:rPr>
        <w:t>Note 58. Earnings per share</w:t>
      </w:r>
    </w:p>
    <w:p w14:paraId="1014785C"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1F3CB3B0" w14:textId="77777777">
        <w:trPr>
          <w:cantSplit/>
          <w:tblHeader/>
        </w:trPr>
        <w:tc>
          <w:tcPr>
            <w:tcW w:w="8301" w:type="dxa"/>
            <w:tcBorders>
              <w:top w:val="nil"/>
              <w:left w:val="nil"/>
              <w:bottom w:val="nil"/>
              <w:right w:val="nil"/>
            </w:tcBorders>
            <w:tcMar>
              <w:left w:w="0" w:type="dxa"/>
              <w:right w:w="0" w:type="dxa"/>
            </w:tcMar>
            <w:vAlign w:val="bottom"/>
          </w:tcPr>
          <w:p w14:paraId="7C5A14B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6DACD7D" w14:textId="77777777" w:rsidR="00023273" w:rsidRDefault="00023273"/>
        </w:tc>
        <w:tc>
          <w:tcPr>
            <w:tcW w:w="2638" w:type="dxa"/>
            <w:gridSpan w:val="3"/>
            <w:tcBorders>
              <w:top w:val="nil"/>
              <w:left w:val="nil"/>
              <w:bottom w:val="nil"/>
              <w:right w:val="nil"/>
            </w:tcBorders>
            <w:tcMar>
              <w:left w:w="0" w:type="dxa"/>
              <w:right w:w="0" w:type="dxa"/>
            </w:tcMar>
            <w:vAlign w:val="bottom"/>
          </w:tcPr>
          <w:p w14:paraId="3309EFAE" w14:textId="77777777" w:rsidR="00023273" w:rsidRDefault="00000000">
            <w:pPr>
              <w:pStyle w:val="AccurriTableheaderinmaintable"/>
              <w:keepNext/>
            </w:pPr>
            <w:r>
              <w:rPr>
                <w:lang w:val="en-AU"/>
              </w:rPr>
              <w:t>Consolidated</w:t>
            </w:r>
          </w:p>
        </w:tc>
      </w:tr>
      <w:tr w:rsidR="00023273" w14:paraId="632D8007" w14:textId="77777777">
        <w:trPr>
          <w:cantSplit/>
          <w:tblHeader/>
        </w:trPr>
        <w:tc>
          <w:tcPr>
            <w:tcW w:w="8301" w:type="dxa"/>
            <w:tcBorders>
              <w:top w:val="nil"/>
              <w:left w:val="nil"/>
              <w:bottom w:val="nil"/>
              <w:right w:val="nil"/>
            </w:tcBorders>
            <w:tcMar>
              <w:left w:w="0" w:type="dxa"/>
              <w:right w:w="0" w:type="dxa"/>
            </w:tcMar>
            <w:vAlign w:val="bottom"/>
          </w:tcPr>
          <w:p w14:paraId="76C639B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DA1B01F" w14:textId="77777777" w:rsidR="00023273" w:rsidRDefault="00023273"/>
        </w:tc>
        <w:tc>
          <w:tcPr>
            <w:tcW w:w="1289" w:type="dxa"/>
            <w:tcBorders>
              <w:top w:val="nil"/>
              <w:left w:val="nil"/>
              <w:bottom w:val="nil"/>
              <w:right w:val="nil"/>
            </w:tcBorders>
            <w:tcMar>
              <w:left w:w="0" w:type="dxa"/>
              <w:right w:w="0" w:type="dxa"/>
            </w:tcMar>
            <w:vAlign w:val="bottom"/>
          </w:tcPr>
          <w:p w14:paraId="2EEE7266"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CA7846E" w14:textId="77777777" w:rsidR="00023273" w:rsidRDefault="00023273"/>
        </w:tc>
        <w:tc>
          <w:tcPr>
            <w:tcW w:w="1289" w:type="dxa"/>
            <w:tcBorders>
              <w:top w:val="nil"/>
              <w:left w:val="nil"/>
              <w:bottom w:val="nil"/>
              <w:right w:val="nil"/>
            </w:tcBorders>
            <w:tcMar>
              <w:left w:w="0" w:type="dxa"/>
              <w:right w:w="0" w:type="dxa"/>
            </w:tcMar>
            <w:vAlign w:val="bottom"/>
          </w:tcPr>
          <w:p w14:paraId="11902D7B" w14:textId="77777777" w:rsidR="00023273" w:rsidRDefault="00000000">
            <w:pPr>
              <w:pStyle w:val="AccurriTableheaderinmaintable"/>
              <w:keepNext/>
            </w:pPr>
            <w:r>
              <w:rPr>
                <w:lang w:val="en-AU"/>
              </w:rPr>
              <w:t>2022</w:t>
            </w:r>
          </w:p>
        </w:tc>
      </w:tr>
      <w:tr w:rsidR="00023273" w14:paraId="262D932F" w14:textId="77777777">
        <w:trPr>
          <w:cantSplit/>
          <w:tblHeader/>
        </w:trPr>
        <w:tc>
          <w:tcPr>
            <w:tcW w:w="8301" w:type="dxa"/>
            <w:tcBorders>
              <w:top w:val="nil"/>
              <w:left w:val="nil"/>
              <w:bottom w:val="nil"/>
              <w:right w:val="nil"/>
            </w:tcBorders>
            <w:tcMar>
              <w:left w:w="0" w:type="dxa"/>
              <w:right w:w="0" w:type="dxa"/>
            </w:tcMar>
            <w:vAlign w:val="bottom"/>
          </w:tcPr>
          <w:p w14:paraId="63957D2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8EF67F5" w14:textId="77777777" w:rsidR="00023273" w:rsidRDefault="00023273"/>
        </w:tc>
        <w:tc>
          <w:tcPr>
            <w:tcW w:w="1289" w:type="dxa"/>
            <w:tcBorders>
              <w:top w:val="nil"/>
              <w:left w:val="nil"/>
              <w:bottom w:val="nil"/>
              <w:right w:val="nil"/>
            </w:tcBorders>
            <w:tcMar>
              <w:left w:w="0" w:type="dxa"/>
              <w:right w:w="0" w:type="dxa"/>
            </w:tcMar>
            <w:vAlign w:val="bottom"/>
          </w:tcPr>
          <w:p w14:paraId="13740895"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57A093A" w14:textId="77777777" w:rsidR="00023273" w:rsidRDefault="00023273"/>
        </w:tc>
        <w:tc>
          <w:tcPr>
            <w:tcW w:w="1289" w:type="dxa"/>
            <w:tcBorders>
              <w:top w:val="nil"/>
              <w:left w:val="nil"/>
              <w:bottom w:val="nil"/>
              <w:right w:val="nil"/>
            </w:tcBorders>
            <w:tcMar>
              <w:left w:w="0" w:type="dxa"/>
              <w:right w:w="0" w:type="dxa"/>
            </w:tcMar>
            <w:vAlign w:val="bottom"/>
          </w:tcPr>
          <w:p w14:paraId="15C0F2C1" w14:textId="77777777" w:rsidR="00023273" w:rsidRDefault="00000000">
            <w:pPr>
              <w:pStyle w:val="AccurriTableheaderinmaintable"/>
              <w:keepNext/>
            </w:pPr>
            <w:r>
              <w:rPr>
                <w:lang w:val="en-AU"/>
              </w:rPr>
              <w:t>CU'000</w:t>
            </w:r>
          </w:p>
        </w:tc>
      </w:tr>
      <w:tr w:rsidR="00023273" w14:paraId="3FE33BC3" w14:textId="77777777">
        <w:trPr>
          <w:cantSplit/>
          <w:tblHeader/>
        </w:trPr>
        <w:tc>
          <w:tcPr>
            <w:tcW w:w="8301" w:type="dxa"/>
            <w:tcBorders>
              <w:top w:val="nil"/>
              <w:left w:val="nil"/>
              <w:bottom w:val="nil"/>
              <w:right w:val="nil"/>
            </w:tcBorders>
            <w:tcMar>
              <w:left w:w="0" w:type="dxa"/>
              <w:right w:w="0" w:type="dxa"/>
            </w:tcMar>
            <w:vAlign w:val="bottom"/>
          </w:tcPr>
          <w:p w14:paraId="3D7426F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C080170" w14:textId="77777777" w:rsidR="00023273" w:rsidRDefault="00023273"/>
        </w:tc>
        <w:tc>
          <w:tcPr>
            <w:tcW w:w="1289" w:type="dxa"/>
            <w:tcBorders>
              <w:top w:val="nil"/>
              <w:left w:val="nil"/>
              <w:bottom w:val="nil"/>
              <w:right w:val="nil"/>
            </w:tcBorders>
            <w:tcMar>
              <w:left w:w="0" w:type="dxa"/>
              <w:right w:w="0" w:type="dxa"/>
            </w:tcMar>
            <w:vAlign w:val="bottom"/>
          </w:tcPr>
          <w:p w14:paraId="4A2BFD81"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4A91336" w14:textId="77777777" w:rsidR="00023273" w:rsidRDefault="00023273"/>
        </w:tc>
        <w:tc>
          <w:tcPr>
            <w:tcW w:w="1289" w:type="dxa"/>
            <w:tcBorders>
              <w:top w:val="nil"/>
              <w:left w:val="nil"/>
              <w:bottom w:val="nil"/>
              <w:right w:val="nil"/>
            </w:tcBorders>
            <w:tcMar>
              <w:left w:w="0" w:type="dxa"/>
              <w:right w:w="0" w:type="dxa"/>
            </w:tcMar>
            <w:vAlign w:val="bottom"/>
          </w:tcPr>
          <w:p w14:paraId="3552ADD3" w14:textId="77777777" w:rsidR="00023273" w:rsidRDefault="00023273">
            <w:pPr>
              <w:pStyle w:val="AccurriTableheaderinmaintable"/>
              <w:keepNext/>
            </w:pPr>
          </w:p>
        </w:tc>
      </w:tr>
      <w:tr w:rsidR="00023273" w14:paraId="6C30B0C1" w14:textId="77777777">
        <w:tc>
          <w:tcPr>
            <w:tcW w:w="8301" w:type="dxa"/>
            <w:tcBorders>
              <w:top w:val="nil"/>
              <w:left w:val="nil"/>
              <w:bottom w:val="nil"/>
              <w:right w:val="nil"/>
            </w:tcBorders>
            <w:tcMar>
              <w:left w:w="0" w:type="dxa"/>
              <w:right w:w="0" w:type="dxa"/>
            </w:tcMar>
            <w:vAlign w:val="bottom"/>
          </w:tcPr>
          <w:p w14:paraId="0B7885F4" w14:textId="77777777" w:rsidR="00023273"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29B79A83" w14:textId="77777777" w:rsidR="00023273" w:rsidRDefault="00023273"/>
        </w:tc>
        <w:tc>
          <w:tcPr>
            <w:tcW w:w="1289" w:type="dxa"/>
            <w:tcBorders>
              <w:top w:val="nil"/>
              <w:left w:val="nil"/>
              <w:bottom w:val="nil"/>
              <w:right w:val="nil"/>
            </w:tcBorders>
            <w:tcMar>
              <w:left w:w="0" w:type="dxa"/>
              <w:right w:w="60" w:type="dxa"/>
            </w:tcMar>
            <w:vAlign w:val="bottom"/>
          </w:tcPr>
          <w:p w14:paraId="03AF6843" w14:textId="77777777" w:rsidR="00023273" w:rsidRDefault="00000000">
            <w:pPr>
              <w:pStyle w:val="AccurriTablenumericvalues"/>
              <w:keepNext/>
            </w:pPr>
            <w:r>
              <w:rPr>
                <w:lang w:val="en-AU"/>
              </w:rPr>
              <w:t xml:space="preserve">27,905 </w:t>
            </w:r>
          </w:p>
        </w:tc>
        <w:tc>
          <w:tcPr>
            <w:tcW w:w="60" w:type="dxa"/>
            <w:tcBorders>
              <w:top w:val="nil"/>
              <w:left w:val="nil"/>
              <w:bottom w:val="nil"/>
              <w:right w:val="nil"/>
            </w:tcBorders>
            <w:tcMar>
              <w:left w:w="0" w:type="dxa"/>
              <w:right w:w="0" w:type="dxa"/>
            </w:tcMar>
          </w:tcPr>
          <w:p w14:paraId="7B3F8F8E" w14:textId="77777777" w:rsidR="00023273" w:rsidRDefault="00023273"/>
        </w:tc>
        <w:tc>
          <w:tcPr>
            <w:tcW w:w="1289" w:type="dxa"/>
            <w:tcBorders>
              <w:top w:val="nil"/>
              <w:left w:val="nil"/>
              <w:bottom w:val="nil"/>
              <w:right w:val="nil"/>
            </w:tcBorders>
            <w:tcMar>
              <w:left w:w="0" w:type="dxa"/>
              <w:right w:w="60" w:type="dxa"/>
            </w:tcMar>
            <w:vAlign w:val="bottom"/>
          </w:tcPr>
          <w:p w14:paraId="507323C9" w14:textId="77777777" w:rsidR="00023273" w:rsidRDefault="00000000">
            <w:pPr>
              <w:pStyle w:val="AccurriTablenumericvalues"/>
              <w:keepNext/>
            </w:pPr>
            <w:r>
              <w:rPr>
                <w:lang w:val="en-AU"/>
              </w:rPr>
              <w:t xml:space="preserve">15,749 </w:t>
            </w:r>
          </w:p>
        </w:tc>
      </w:tr>
      <w:tr w:rsidR="00023273" w14:paraId="4AFDA552" w14:textId="77777777">
        <w:tc>
          <w:tcPr>
            <w:tcW w:w="8301" w:type="dxa"/>
            <w:tcBorders>
              <w:top w:val="nil"/>
              <w:left w:val="nil"/>
              <w:bottom w:val="nil"/>
              <w:right w:val="nil"/>
            </w:tcBorders>
            <w:tcMar>
              <w:left w:w="0" w:type="dxa"/>
              <w:right w:w="0" w:type="dxa"/>
            </w:tcMar>
            <w:vAlign w:val="bottom"/>
          </w:tcPr>
          <w:p w14:paraId="22F9DB0B" w14:textId="77777777" w:rsidR="0002327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66550372" w14:textId="77777777" w:rsidR="00023273" w:rsidRDefault="00023273"/>
        </w:tc>
        <w:tc>
          <w:tcPr>
            <w:tcW w:w="1289" w:type="dxa"/>
            <w:tcBorders>
              <w:top w:val="nil"/>
              <w:left w:val="nil"/>
              <w:bottom w:val="nil"/>
              <w:right w:val="nil"/>
            </w:tcBorders>
            <w:tcMar>
              <w:left w:w="0" w:type="dxa"/>
              <w:right w:w="0" w:type="dxa"/>
            </w:tcMar>
            <w:vAlign w:val="bottom"/>
          </w:tcPr>
          <w:p w14:paraId="66720D12" w14:textId="77777777" w:rsidR="00023273"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406C5184" w14:textId="77777777" w:rsidR="00023273" w:rsidRDefault="00023273"/>
        </w:tc>
        <w:tc>
          <w:tcPr>
            <w:tcW w:w="1289" w:type="dxa"/>
            <w:tcBorders>
              <w:top w:val="nil"/>
              <w:left w:val="nil"/>
              <w:bottom w:val="nil"/>
              <w:right w:val="nil"/>
            </w:tcBorders>
            <w:tcMar>
              <w:left w:w="0" w:type="dxa"/>
              <w:right w:w="0" w:type="dxa"/>
            </w:tcMar>
            <w:vAlign w:val="bottom"/>
          </w:tcPr>
          <w:p w14:paraId="168016F6" w14:textId="77777777" w:rsidR="00023273" w:rsidRDefault="00000000">
            <w:pPr>
              <w:pStyle w:val="AccurriTablenumericvalues"/>
              <w:keepNext/>
            </w:pPr>
            <w:r>
              <w:rPr>
                <w:lang w:val="en-AU"/>
              </w:rPr>
              <w:t>(229)</w:t>
            </w:r>
          </w:p>
        </w:tc>
      </w:tr>
      <w:tr w:rsidR="00023273" w14:paraId="06C163C6" w14:textId="77777777">
        <w:tc>
          <w:tcPr>
            <w:tcW w:w="8301" w:type="dxa"/>
            <w:tcBorders>
              <w:top w:val="nil"/>
              <w:left w:val="nil"/>
              <w:bottom w:val="nil"/>
              <w:right w:val="nil"/>
            </w:tcBorders>
            <w:tcMar>
              <w:left w:w="0" w:type="dxa"/>
              <w:right w:w="0" w:type="dxa"/>
            </w:tcMar>
            <w:vAlign w:val="bottom"/>
          </w:tcPr>
          <w:p w14:paraId="7FBC1F5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F0B43AA"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E2FC2BA"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94E17B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3EF84AB" w14:textId="77777777" w:rsidR="00023273" w:rsidRDefault="00023273">
            <w:pPr>
              <w:pStyle w:val="AccurriTablenumericvalues"/>
              <w:keepNext/>
            </w:pPr>
          </w:p>
        </w:tc>
      </w:tr>
      <w:tr w:rsidR="00023273" w14:paraId="43D97022" w14:textId="77777777">
        <w:tc>
          <w:tcPr>
            <w:tcW w:w="8301" w:type="dxa"/>
            <w:tcBorders>
              <w:top w:val="nil"/>
              <w:left w:val="nil"/>
              <w:bottom w:val="nil"/>
              <w:right w:val="nil"/>
            </w:tcBorders>
            <w:tcMar>
              <w:left w:w="0" w:type="dxa"/>
              <w:right w:w="0" w:type="dxa"/>
            </w:tcMar>
            <w:vAlign w:val="bottom"/>
          </w:tcPr>
          <w:p w14:paraId="441D59A1" w14:textId="77AA0B61" w:rsidR="00023273" w:rsidRDefault="00000000">
            <w:pPr>
              <w:pStyle w:val="AccurriTabletextvalues"/>
              <w:keepNext/>
              <w:jc w:val="left"/>
            </w:pPr>
            <w:r>
              <w:rPr>
                <w:lang w:val="en-AU"/>
              </w:rPr>
              <w:t xml:space="preserve">Profit after income tax attributable to the owners of </w:t>
            </w:r>
            <w:r w:rsidR="00714790">
              <w:rPr>
                <w:lang w:val="en-AU"/>
              </w:rPr>
              <w:t>RSM</w:t>
            </w:r>
            <w:r>
              <w:rPr>
                <w:lang w:val="en-AU"/>
              </w:rPr>
              <w:t xml:space="preserve"> IFRS Listed Practical Limited</w:t>
            </w:r>
          </w:p>
        </w:tc>
        <w:tc>
          <w:tcPr>
            <w:tcW w:w="60" w:type="dxa"/>
            <w:tcBorders>
              <w:top w:val="nil"/>
              <w:left w:val="nil"/>
              <w:bottom w:val="nil"/>
              <w:right w:val="nil"/>
            </w:tcBorders>
            <w:tcMar>
              <w:left w:w="0" w:type="dxa"/>
              <w:right w:w="0" w:type="dxa"/>
            </w:tcMar>
          </w:tcPr>
          <w:p w14:paraId="35043FE5"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7F13F5D3" w14:textId="77777777" w:rsidR="00023273" w:rsidRDefault="00000000">
            <w:pPr>
              <w:pStyle w:val="AccurriTablenumericvalues"/>
              <w:keepNext/>
            </w:pPr>
            <w:r>
              <w:rPr>
                <w:lang w:val="en-AU"/>
              </w:rPr>
              <w:t xml:space="preserve">27,763 </w:t>
            </w:r>
          </w:p>
        </w:tc>
        <w:tc>
          <w:tcPr>
            <w:tcW w:w="60" w:type="dxa"/>
            <w:tcBorders>
              <w:top w:val="nil"/>
              <w:left w:val="nil"/>
              <w:bottom w:val="nil"/>
              <w:right w:val="nil"/>
            </w:tcBorders>
            <w:tcMar>
              <w:left w:w="0" w:type="dxa"/>
              <w:right w:w="0" w:type="dxa"/>
            </w:tcMar>
          </w:tcPr>
          <w:p w14:paraId="3BCAA45A"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80FDE8B" w14:textId="77777777" w:rsidR="00023273" w:rsidRDefault="00000000">
            <w:pPr>
              <w:pStyle w:val="AccurriTablenumericvalues"/>
              <w:keepNext/>
            </w:pPr>
            <w:r>
              <w:rPr>
                <w:lang w:val="en-AU"/>
              </w:rPr>
              <w:t xml:space="preserve">15,520 </w:t>
            </w:r>
          </w:p>
        </w:tc>
      </w:tr>
    </w:tbl>
    <w:p w14:paraId="07AFA8F0"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37CE8D23" w14:textId="77777777">
        <w:trPr>
          <w:cantSplit/>
          <w:tblHeader/>
        </w:trPr>
        <w:tc>
          <w:tcPr>
            <w:tcW w:w="8301" w:type="dxa"/>
            <w:tcBorders>
              <w:top w:val="nil"/>
              <w:left w:val="nil"/>
              <w:bottom w:val="nil"/>
              <w:right w:val="nil"/>
            </w:tcBorders>
            <w:tcMar>
              <w:left w:w="0" w:type="dxa"/>
              <w:right w:w="0" w:type="dxa"/>
            </w:tcMar>
            <w:vAlign w:val="bottom"/>
          </w:tcPr>
          <w:p w14:paraId="78F0B7D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5C94C82" w14:textId="77777777" w:rsidR="00023273" w:rsidRDefault="00023273"/>
        </w:tc>
        <w:tc>
          <w:tcPr>
            <w:tcW w:w="1289" w:type="dxa"/>
            <w:tcBorders>
              <w:top w:val="nil"/>
              <w:left w:val="nil"/>
              <w:bottom w:val="nil"/>
              <w:right w:val="nil"/>
            </w:tcBorders>
            <w:tcMar>
              <w:left w:w="0" w:type="dxa"/>
              <w:right w:w="0" w:type="dxa"/>
            </w:tcMar>
            <w:vAlign w:val="bottom"/>
          </w:tcPr>
          <w:p w14:paraId="5688E0E1" w14:textId="77777777" w:rsidR="00023273" w:rsidRDefault="00000000">
            <w:pPr>
              <w:pStyle w:val="AccurriTableheaderinmaintable"/>
              <w:keepNext/>
            </w:pPr>
            <w:r>
              <w:rPr>
                <w:lang w:val="en-AU"/>
              </w:rPr>
              <w:t>Number</w:t>
            </w:r>
          </w:p>
        </w:tc>
        <w:tc>
          <w:tcPr>
            <w:tcW w:w="60" w:type="dxa"/>
            <w:tcBorders>
              <w:top w:val="nil"/>
              <w:left w:val="nil"/>
              <w:bottom w:val="nil"/>
              <w:right w:val="nil"/>
            </w:tcBorders>
            <w:tcMar>
              <w:left w:w="0" w:type="dxa"/>
              <w:right w:w="0" w:type="dxa"/>
            </w:tcMar>
          </w:tcPr>
          <w:p w14:paraId="5C2806C8" w14:textId="77777777" w:rsidR="00023273" w:rsidRDefault="00023273"/>
        </w:tc>
        <w:tc>
          <w:tcPr>
            <w:tcW w:w="1289" w:type="dxa"/>
            <w:tcBorders>
              <w:top w:val="nil"/>
              <w:left w:val="nil"/>
              <w:bottom w:val="nil"/>
              <w:right w:val="nil"/>
            </w:tcBorders>
            <w:tcMar>
              <w:left w:w="0" w:type="dxa"/>
              <w:right w:w="0" w:type="dxa"/>
            </w:tcMar>
            <w:vAlign w:val="bottom"/>
          </w:tcPr>
          <w:p w14:paraId="069907D8" w14:textId="77777777" w:rsidR="00023273" w:rsidRDefault="00000000">
            <w:pPr>
              <w:pStyle w:val="AccurriTableheaderinmaintable"/>
              <w:keepNext/>
            </w:pPr>
            <w:r>
              <w:rPr>
                <w:lang w:val="en-AU"/>
              </w:rPr>
              <w:t>Number</w:t>
            </w:r>
          </w:p>
        </w:tc>
      </w:tr>
      <w:tr w:rsidR="00023273" w14:paraId="6E249B49" w14:textId="77777777">
        <w:trPr>
          <w:cantSplit/>
          <w:tblHeader/>
        </w:trPr>
        <w:tc>
          <w:tcPr>
            <w:tcW w:w="8301" w:type="dxa"/>
            <w:tcBorders>
              <w:top w:val="nil"/>
              <w:left w:val="nil"/>
              <w:bottom w:val="nil"/>
              <w:right w:val="nil"/>
            </w:tcBorders>
            <w:tcMar>
              <w:left w:w="0" w:type="dxa"/>
              <w:right w:w="0" w:type="dxa"/>
            </w:tcMar>
            <w:vAlign w:val="bottom"/>
          </w:tcPr>
          <w:p w14:paraId="0A093CE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F7129F4" w14:textId="77777777" w:rsidR="00023273" w:rsidRDefault="00023273"/>
        </w:tc>
        <w:tc>
          <w:tcPr>
            <w:tcW w:w="1289" w:type="dxa"/>
            <w:tcBorders>
              <w:top w:val="nil"/>
              <w:left w:val="nil"/>
              <w:bottom w:val="nil"/>
              <w:right w:val="nil"/>
            </w:tcBorders>
            <w:tcMar>
              <w:left w:w="0" w:type="dxa"/>
              <w:right w:w="0" w:type="dxa"/>
            </w:tcMar>
            <w:vAlign w:val="bottom"/>
          </w:tcPr>
          <w:p w14:paraId="5363418B"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1D64B6A" w14:textId="77777777" w:rsidR="00023273" w:rsidRDefault="00023273"/>
        </w:tc>
        <w:tc>
          <w:tcPr>
            <w:tcW w:w="1289" w:type="dxa"/>
            <w:tcBorders>
              <w:top w:val="nil"/>
              <w:left w:val="nil"/>
              <w:bottom w:val="nil"/>
              <w:right w:val="nil"/>
            </w:tcBorders>
            <w:tcMar>
              <w:left w:w="0" w:type="dxa"/>
              <w:right w:w="0" w:type="dxa"/>
            </w:tcMar>
            <w:vAlign w:val="bottom"/>
          </w:tcPr>
          <w:p w14:paraId="3517D3C9" w14:textId="77777777" w:rsidR="00023273" w:rsidRDefault="00023273">
            <w:pPr>
              <w:pStyle w:val="AccurriTableheaderinmaintable"/>
              <w:keepNext/>
            </w:pPr>
          </w:p>
        </w:tc>
      </w:tr>
      <w:tr w:rsidR="00023273" w14:paraId="3F4472AD" w14:textId="77777777">
        <w:tc>
          <w:tcPr>
            <w:tcW w:w="8301" w:type="dxa"/>
            <w:tcBorders>
              <w:top w:val="nil"/>
              <w:left w:val="nil"/>
              <w:bottom w:val="nil"/>
              <w:right w:val="nil"/>
            </w:tcBorders>
            <w:tcMar>
              <w:left w:w="0" w:type="dxa"/>
              <w:right w:w="0" w:type="dxa"/>
            </w:tcMar>
            <w:vAlign w:val="bottom"/>
          </w:tcPr>
          <w:p w14:paraId="0D66347C" w14:textId="77777777" w:rsidR="00023273" w:rsidRDefault="00000000">
            <w:pPr>
              <w:pStyle w:val="AccurriTabletextvalues"/>
              <w:keepNext/>
              <w:jc w:val="left"/>
            </w:pPr>
            <w:r>
              <w:rPr>
                <w:lang w:val="en-AU"/>
              </w:rPr>
              <w:t>Weighted average number of ordinary shares used in calculating basic earnings per share</w:t>
            </w:r>
          </w:p>
        </w:tc>
        <w:tc>
          <w:tcPr>
            <w:tcW w:w="60" w:type="dxa"/>
            <w:tcBorders>
              <w:top w:val="nil"/>
              <w:left w:val="nil"/>
              <w:bottom w:val="nil"/>
              <w:right w:val="nil"/>
            </w:tcBorders>
            <w:tcMar>
              <w:left w:w="0" w:type="dxa"/>
              <w:right w:w="0" w:type="dxa"/>
            </w:tcMar>
          </w:tcPr>
          <w:p w14:paraId="24F8415B" w14:textId="77777777" w:rsidR="00023273" w:rsidRDefault="00023273"/>
        </w:tc>
        <w:tc>
          <w:tcPr>
            <w:tcW w:w="1289" w:type="dxa"/>
            <w:tcBorders>
              <w:top w:val="nil"/>
              <w:left w:val="nil"/>
              <w:bottom w:val="nil"/>
              <w:right w:val="nil"/>
            </w:tcBorders>
            <w:tcMar>
              <w:left w:w="0" w:type="dxa"/>
              <w:right w:w="60" w:type="dxa"/>
            </w:tcMar>
            <w:vAlign w:val="bottom"/>
          </w:tcPr>
          <w:p w14:paraId="62EFFE66" w14:textId="77777777" w:rsidR="00023273" w:rsidRDefault="00000000">
            <w:pPr>
              <w:pStyle w:val="AccurriTablenumericvalues"/>
              <w:keepNext/>
            </w:pPr>
            <w:r>
              <w:rPr>
                <w:lang w:val="en-AU"/>
              </w:rPr>
              <w:t>146,882,904</w:t>
            </w:r>
          </w:p>
        </w:tc>
        <w:tc>
          <w:tcPr>
            <w:tcW w:w="60" w:type="dxa"/>
            <w:tcBorders>
              <w:top w:val="nil"/>
              <w:left w:val="nil"/>
              <w:bottom w:val="nil"/>
              <w:right w:val="nil"/>
            </w:tcBorders>
            <w:tcMar>
              <w:left w:w="0" w:type="dxa"/>
              <w:right w:w="0" w:type="dxa"/>
            </w:tcMar>
          </w:tcPr>
          <w:p w14:paraId="2BFF6DB1" w14:textId="77777777" w:rsidR="00023273" w:rsidRDefault="00023273"/>
        </w:tc>
        <w:tc>
          <w:tcPr>
            <w:tcW w:w="1289" w:type="dxa"/>
            <w:tcBorders>
              <w:top w:val="nil"/>
              <w:left w:val="nil"/>
              <w:bottom w:val="nil"/>
              <w:right w:val="nil"/>
            </w:tcBorders>
            <w:tcMar>
              <w:left w:w="0" w:type="dxa"/>
              <w:right w:w="60" w:type="dxa"/>
            </w:tcMar>
            <w:vAlign w:val="bottom"/>
          </w:tcPr>
          <w:p w14:paraId="011FE297" w14:textId="77777777" w:rsidR="00023273" w:rsidRDefault="00000000">
            <w:pPr>
              <w:pStyle w:val="AccurriTablenumericvalues"/>
              <w:keepNext/>
            </w:pPr>
            <w:r>
              <w:rPr>
                <w:lang w:val="en-AU"/>
              </w:rPr>
              <w:t>140,950,685</w:t>
            </w:r>
          </w:p>
        </w:tc>
      </w:tr>
      <w:tr w:rsidR="00023273" w14:paraId="486A88DA" w14:textId="77777777">
        <w:tc>
          <w:tcPr>
            <w:tcW w:w="8301" w:type="dxa"/>
            <w:tcBorders>
              <w:top w:val="nil"/>
              <w:left w:val="nil"/>
              <w:bottom w:val="nil"/>
              <w:right w:val="nil"/>
            </w:tcBorders>
            <w:tcMar>
              <w:left w:w="0" w:type="dxa"/>
              <w:right w:w="0" w:type="dxa"/>
            </w:tcMar>
            <w:vAlign w:val="bottom"/>
          </w:tcPr>
          <w:p w14:paraId="3FF03D0D" w14:textId="77777777" w:rsidR="00023273" w:rsidRDefault="00000000">
            <w:pPr>
              <w:pStyle w:val="AccurriTabletextvalues"/>
              <w:keepNext/>
              <w:jc w:val="left"/>
            </w:pPr>
            <w:r>
              <w:rPr>
                <w:lang w:val="en-AU"/>
              </w:rPr>
              <w:t>Adjustments for calculation of diluted earnings per share:</w:t>
            </w:r>
          </w:p>
        </w:tc>
        <w:tc>
          <w:tcPr>
            <w:tcW w:w="60" w:type="dxa"/>
            <w:tcBorders>
              <w:top w:val="nil"/>
              <w:left w:val="nil"/>
              <w:bottom w:val="nil"/>
              <w:right w:val="nil"/>
            </w:tcBorders>
            <w:tcMar>
              <w:left w:w="0" w:type="dxa"/>
              <w:right w:w="0" w:type="dxa"/>
            </w:tcMar>
          </w:tcPr>
          <w:p w14:paraId="7E62F7BB" w14:textId="77777777" w:rsidR="00023273" w:rsidRDefault="00023273"/>
        </w:tc>
        <w:tc>
          <w:tcPr>
            <w:tcW w:w="1289" w:type="dxa"/>
            <w:tcBorders>
              <w:top w:val="nil"/>
              <w:left w:val="nil"/>
              <w:bottom w:val="nil"/>
              <w:right w:val="nil"/>
            </w:tcBorders>
            <w:tcMar>
              <w:left w:w="0" w:type="dxa"/>
              <w:right w:w="60" w:type="dxa"/>
            </w:tcMar>
            <w:vAlign w:val="bottom"/>
          </w:tcPr>
          <w:p w14:paraId="35C6C33C"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253CA9D8" w14:textId="77777777" w:rsidR="00023273" w:rsidRDefault="00023273"/>
        </w:tc>
        <w:tc>
          <w:tcPr>
            <w:tcW w:w="1289" w:type="dxa"/>
            <w:tcBorders>
              <w:top w:val="nil"/>
              <w:left w:val="nil"/>
              <w:bottom w:val="nil"/>
              <w:right w:val="nil"/>
            </w:tcBorders>
            <w:tcMar>
              <w:left w:w="0" w:type="dxa"/>
              <w:right w:w="60" w:type="dxa"/>
            </w:tcMar>
            <w:vAlign w:val="bottom"/>
          </w:tcPr>
          <w:p w14:paraId="234C7D2A" w14:textId="77777777" w:rsidR="00023273" w:rsidRDefault="00023273">
            <w:pPr>
              <w:pStyle w:val="AccurriTablenumericvalues"/>
              <w:keepNext/>
            </w:pPr>
          </w:p>
        </w:tc>
      </w:tr>
      <w:tr w:rsidR="00023273" w14:paraId="68FFADDF" w14:textId="77777777">
        <w:tc>
          <w:tcPr>
            <w:tcW w:w="8301" w:type="dxa"/>
            <w:tcBorders>
              <w:top w:val="nil"/>
              <w:left w:val="nil"/>
              <w:bottom w:val="nil"/>
              <w:right w:val="nil"/>
            </w:tcBorders>
            <w:tcMar>
              <w:left w:w="300" w:type="dxa"/>
              <w:right w:w="0" w:type="dxa"/>
            </w:tcMar>
            <w:vAlign w:val="bottom"/>
          </w:tcPr>
          <w:p w14:paraId="3A10EFCF" w14:textId="77777777" w:rsidR="00023273" w:rsidRDefault="00000000">
            <w:pPr>
              <w:pStyle w:val="AccurriTabletextvalues"/>
              <w:keepNext/>
              <w:jc w:val="left"/>
            </w:pPr>
            <w:r>
              <w:rPr>
                <w:lang w:val="en-AU"/>
              </w:rPr>
              <w:t>Options over ordinary shares</w:t>
            </w:r>
          </w:p>
        </w:tc>
        <w:tc>
          <w:tcPr>
            <w:tcW w:w="60" w:type="dxa"/>
            <w:tcBorders>
              <w:top w:val="nil"/>
              <w:left w:val="nil"/>
              <w:bottom w:val="nil"/>
              <w:right w:val="nil"/>
            </w:tcBorders>
            <w:tcMar>
              <w:left w:w="0" w:type="dxa"/>
              <w:right w:w="0" w:type="dxa"/>
            </w:tcMar>
          </w:tcPr>
          <w:p w14:paraId="36CC9F28" w14:textId="77777777" w:rsidR="00023273" w:rsidRDefault="00023273"/>
        </w:tc>
        <w:tc>
          <w:tcPr>
            <w:tcW w:w="1289" w:type="dxa"/>
            <w:tcBorders>
              <w:top w:val="nil"/>
              <w:left w:val="nil"/>
              <w:bottom w:val="nil"/>
              <w:right w:val="nil"/>
            </w:tcBorders>
            <w:tcMar>
              <w:left w:w="0" w:type="dxa"/>
              <w:right w:w="60" w:type="dxa"/>
            </w:tcMar>
            <w:vAlign w:val="bottom"/>
          </w:tcPr>
          <w:p w14:paraId="63029BE5" w14:textId="77777777" w:rsidR="00023273" w:rsidRDefault="00000000">
            <w:pPr>
              <w:pStyle w:val="AccurriTablenumericvalues"/>
              <w:keepNext/>
            </w:pPr>
            <w:r>
              <w:rPr>
                <w:lang w:val="en-AU"/>
              </w:rPr>
              <w:t>565</w:t>
            </w:r>
          </w:p>
        </w:tc>
        <w:tc>
          <w:tcPr>
            <w:tcW w:w="60" w:type="dxa"/>
            <w:tcBorders>
              <w:top w:val="nil"/>
              <w:left w:val="nil"/>
              <w:bottom w:val="nil"/>
              <w:right w:val="nil"/>
            </w:tcBorders>
            <w:tcMar>
              <w:left w:w="0" w:type="dxa"/>
              <w:right w:w="0" w:type="dxa"/>
            </w:tcMar>
          </w:tcPr>
          <w:p w14:paraId="76237C46" w14:textId="77777777" w:rsidR="00023273" w:rsidRDefault="00023273"/>
        </w:tc>
        <w:tc>
          <w:tcPr>
            <w:tcW w:w="1289" w:type="dxa"/>
            <w:tcBorders>
              <w:top w:val="nil"/>
              <w:left w:val="nil"/>
              <w:bottom w:val="nil"/>
              <w:right w:val="nil"/>
            </w:tcBorders>
            <w:tcMar>
              <w:left w:w="0" w:type="dxa"/>
              <w:right w:w="60" w:type="dxa"/>
            </w:tcMar>
            <w:vAlign w:val="bottom"/>
          </w:tcPr>
          <w:p w14:paraId="4A6392B3" w14:textId="77777777" w:rsidR="00023273" w:rsidRDefault="00000000">
            <w:pPr>
              <w:pStyle w:val="AccurriTablenumericvalues"/>
              <w:keepNext/>
            </w:pPr>
            <w:r>
              <w:rPr>
                <w:lang w:val="en-AU"/>
              </w:rPr>
              <w:t>385</w:t>
            </w:r>
          </w:p>
        </w:tc>
      </w:tr>
      <w:tr w:rsidR="00023273" w14:paraId="68FC3163" w14:textId="77777777">
        <w:tc>
          <w:tcPr>
            <w:tcW w:w="8301" w:type="dxa"/>
            <w:tcBorders>
              <w:top w:val="nil"/>
              <w:left w:val="nil"/>
              <w:bottom w:val="nil"/>
              <w:right w:val="nil"/>
            </w:tcBorders>
            <w:tcMar>
              <w:left w:w="0" w:type="dxa"/>
              <w:right w:w="0" w:type="dxa"/>
            </w:tcMar>
            <w:vAlign w:val="bottom"/>
          </w:tcPr>
          <w:p w14:paraId="33BE43D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53D644D"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3F3DA59B"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3B06F7A9"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557EBC2" w14:textId="77777777" w:rsidR="00023273" w:rsidRDefault="00023273">
            <w:pPr>
              <w:pStyle w:val="AccurriTablenumericvalues"/>
              <w:keepNext/>
            </w:pPr>
          </w:p>
        </w:tc>
      </w:tr>
      <w:tr w:rsidR="00023273" w14:paraId="3CB17DB7" w14:textId="77777777">
        <w:tc>
          <w:tcPr>
            <w:tcW w:w="8301" w:type="dxa"/>
            <w:tcBorders>
              <w:top w:val="nil"/>
              <w:left w:val="nil"/>
              <w:bottom w:val="nil"/>
              <w:right w:val="nil"/>
            </w:tcBorders>
            <w:tcMar>
              <w:left w:w="0" w:type="dxa"/>
              <w:right w:w="0" w:type="dxa"/>
            </w:tcMar>
            <w:vAlign w:val="bottom"/>
          </w:tcPr>
          <w:p w14:paraId="2DFFA0D9" w14:textId="77777777" w:rsidR="00023273" w:rsidRDefault="00000000">
            <w:pPr>
              <w:pStyle w:val="AccurriTabletextvalues"/>
              <w:keepNext/>
              <w:jc w:val="left"/>
            </w:pPr>
            <w:r>
              <w:rPr>
                <w:lang w:val="en-AU"/>
              </w:rPr>
              <w:t>Weighted average number of ordinary shares used in calculating diluted earnings per share</w:t>
            </w:r>
          </w:p>
        </w:tc>
        <w:tc>
          <w:tcPr>
            <w:tcW w:w="60" w:type="dxa"/>
            <w:tcBorders>
              <w:top w:val="nil"/>
              <w:left w:val="nil"/>
              <w:bottom w:val="nil"/>
              <w:right w:val="nil"/>
            </w:tcBorders>
            <w:tcMar>
              <w:left w:w="0" w:type="dxa"/>
              <w:right w:w="0" w:type="dxa"/>
            </w:tcMar>
          </w:tcPr>
          <w:p w14:paraId="42CA5E4D"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68909606" w14:textId="77777777" w:rsidR="00023273" w:rsidRDefault="00000000">
            <w:pPr>
              <w:pStyle w:val="AccurriTablenumericvalues"/>
              <w:keepNext/>
            </w:pPr>
            <w:r>
              <w:rPr>
                <w:lang w:val="en-AU"/>
              </w:rPr>
              <w:t>146,883,469</w:t>
            </w:r>
          </w:p>
        </w:tc>
        <w:tc>
          <w:tcPr>
            <w:tcW w:w="60" w:type="dxa"/>
            <w:tcBorders>
              <w:top w:val="nil"/>
              <w:left w:val="nil"/>
              <w:bottom w:val="nil"/>
              <w:right w:val="nil"/>
            </w:tcBorders>
            <w:tcMar>
              <w:left w:w="0" w:type="dxa"/>
              <w:right w:w="0" w:type="dxa"/>
            </w:tcMar>
          </w:tcPr>
          <w:p w14:paraId="0DD84D28"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E14BD5D" w14:textId="77777777" w:rsidR="00023273" w:rsidRDefault="00000000">
            <w:pPr>
              <w:pStyle w:val="AccurriTablenumericvalues"/>
              <w:keepNext/>
            </w:pPr>
            <w:r>
              <w:rPr>
                <w:lang w:val="en-AU"/>
              </w:rPr>
              <w:t>140,951,070</w:t>
            </w:r>
          </w:p>
        </w:tc>
      </w:tr>
    </w:tbl>
    <w:p w14:paraId="0030A2A9"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23273" w14:paraId="652A1414" w14:textId="77777777">
        <w:trPr>
          <w:cantSplit/>
          <w:tblHeader/>
        </w:trPr>
        <w:tc>
          <w:tcPr>
            <w:tcW w:w="8301" w:type="dxa"/>
            <w:tcBorders>
              <w:top w:val="nil"/>
              <w:left w:val="nil"/>
              <w:bottom w:val="nil"/>
              <w:right w:val="nil"/>
            </w:tcBorders>
            <w:tcMar>
              <w:left w:w="0" w:type="dxa"/>
              <w:right w:w="0" w:type="dxa"/>
            </w:tcMar>
            <w:vAlign w:val="bottom"/>
          </w:tcPr>
          <w:p w14:paraId="64DCE451"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92FD6BD" w14:textId="77777777" w:rsidR="00023273" w:rsidRDefault="00023273"/>
        </w:tc>
        <w:tc>
          <w:tcPr>
            <w:tcW w:w="1289" w:type="dxa"/>
            <w:tcBorders>
              <w:top w:val="nil"/>
              <w:left w:val="nil"/>
              <w:bottom w:val="nil"/>
              <w:right w:val="nil"/>
            </w:tcBorders>
            <w:tcMar>
              <w:left w:w="0" w:type="dxa"/>
              <w:right w:w="0" w:type="dxa"/>
            </w:tcMar>
            <w:vAlign w:val="bottom"/>
          </w:tcPr>
          <w:p w14:paraId="0B4DD453" w14:textId="77777777" w:rsidR="00023273"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43D72874" w14:textId="77777777" w:rsidR="00023273" w:rsidRDefault="00023273"/>
        </w:tc>
        <w:tc>
          <w:tcPr>
            <w:tcW w:w="1289" w:type="dxa"/>
            <w:tcBorders>
              <w:top w:val="nil"/>
              <w:left w:val="nil"/>
              <w:bottom w:val="nil"/>
              <w:right w:val="nil"/>
            </w:tcBorders>
            <w:tcMar>
              <w:left w:w="0" w:type="dxa"/>
              <w:right w:w="0" w:type="dxa"/>
            </w:tcMar>
            <w:vAlign w:val="bottom"/>
          </w:tcPr>
          <w:p w14:paraId="3037BBBD" w14:textId="77777777" w:rsidR="00023273" w:rsidRDefault="00000000">
            <w:pPr>
              <w:pStyle w:val="AccurriTableheaderinmaintable"/>
              <w:keepNext/>
            </w:pPr>
            <w:r>
              <w:rPr>
                <w:lang w:val="en-AU"/>
              </w:rPr>
              <w:t>Cents</w:t>
            </w:r>
          </w:p>
        </w:tc>
      </w:tr>
      <w:tr w:rsidR="00023273" w14:paraId="73C16874" w14:textId="77777777">
        <w:trPr>
          <w:cantSplit/>
          <w:tblHeader/>
        </w:trPr>
        <w:tc>
          <w:tcPr>
            <w:tcW w:w="8301" w:type="dxa"/>
            <w:tcBorders>
              <w:top w:val="nil"/>
              <w:left w:val="nil"/>
              <w:bottom w:val="nil"/>
              <w:right w:val="nil"/>
            </w:tcBorders>
            <w:tcMar>
              <w:left w:w="0" w:type="dxa"/>
              <w:right w:w="0" w:type="dxa"/>
            </w:tcMar>
            <w:vAlign w:val="bottom"/>
          </w:tcPr>
          <w:p w14:paraId="1A513BF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976B133" w14:textId="77777777" w:rsidR="00023273" w:rsidRDefault="00023273"/>
        </w:tc>
        <w:tc>
          <w:tcPr>
            <w:tcW w:w="1289" w:type="dxa"/>
            <w:tcBorders>
              <w:top w:val="nil"/>
              <w:left w:val="nil"/>
              <w:bottom w:val="nil"/>
              <w:right w:val="nil"/>
            </w:tcBorders>
            <w:tcMar>
              <w:left w:w="0" w:type="dxa"/>
              <w:right w:w="0" w:type="dxa"/>
            </w:tcMar>
            <w:vAlign w:val="bottom"/>
          </w:tcPr>
          <w:p w14:paraId="1978C107"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891F8AB" w14:textId="77777777" w:rsidR="00023273" w:rsidRDefault="00023273"/>
        </w:tc>
        <w:tc>
          <w:tcPr>
            <w:tcW w:w="1289" w:type="dxa"/>
            <w:tcBorders>
              <w:top w:val="nil"/>
              <w:left w:val="nil"/>
              <w:bottom w:val="nil"/>
              <w:right w:val="nil"/>
            </w:tcBorders>
            <w:tcMar>
              <w:left w:w="0" w:type="dxa"/>
              <w:right w:w="0" w:type="dxa"/>
            </w:tcMar>
            <w:vAlign w:val="bottom"/>
          </w:tcPr>
          <w:p w14:paraId="22FD8AC5" w14:textId="77777777" w:rsidR="00023273" w:rsidRDefault="00023273">
            <w:pPr>
              <w:pStyle w:val="AccurriTableheaderinmaintable"/>
              <w:keepNext/>
            </w:pPr>
          </w:p>
        </w:tc>
      </w:tr>
      <w:tr w:rsidR="00023273" w14:paraId="3A880F7D" w14:textId="77777777">
        <w:tc>
          <w:tcPr>
            <w:tcW w:w="8301" w:type="dxa"/>
            <w:tcBorders>
              <w:top w:val="nil"/>
              <w:left w:val="nil"/>
              <w:bottom w:val="nil"/>
              <w:right w:val="nil"/>
            </w:tcBorders>
            <w:tcMar>
              <w:left w:w="0" w:type="dxa"/>
              <w:right w:w="0" w:type="dxa"/>
            </w:tcMar>
            <w:vAlign w:val="bottom"/>
          </w:tcPr>
          <w:p w14:paraId="5DD10F84" w14:textId="77777777" w:rsidR="0002327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384D3204" w14:textId="77777777" w:rsidR="00023273" w:rsidRDefault="00023273"/>
        </w:tc>
        <w:tc>
          <w:tcPr>
            <w:tcW w:w="1289" w:type="dxa"/>
            <w:tcBorders>
              <w:top w:val="nil"/>
              <w:left w:val="nil"/>
              <w:bottom w:val="nil"/>
              <w:right w:val="nil"/>
            </w:tcBorders>
            <w:tcMar>
              <w:left w:w="0" w:type="dxa"/>
              <w:right w:w="60" w:type="dxa"/>
            </w:tcMar>
            <w:vAlign w:val="bottom"/>
          </w:tcPr>
          <w:p w14:paraId="04848EFC" w14:textId="77777777" w:rsidR="00023273" w:rsidRDefault="00000000">
            <w:pPr>
              <w:pStyle w:val="AccurriTablenumericvalues"/>
              <w:keepNext/>
            </w:pPr>
            <w:r>
              <w:rPr>
                <w:lang w:val="en-AU"/>
              </w:rPr>
              <w:t>18.90</w:t>
            </w:r>
          </w:p>
        </w:tc>
        <w:tc>
          <w:tcPr>
            <w:tcW w:w="60" w:type="dxa"/>
            <w:tcBorders>
              <w:top w:val="nil"/>
              <w:left w:val="nil"/>
              <w:bottom w:val="nil"/>
              <w:right w:val="nil"/>
            </w:tcBorders>
            <w:tcMar>
              <w:left w:w="0" w:type="dxa"/>
              <w:right w:w="0" w:type="dxa"/>
            </w:tcMar>
          </w:tcPr>
          <w:p w14:paraId="6C6E109E" w14:textId="77777777" w:rsidR="00023273" w:rsidRDefault="00023273"/>
        </w:tc>
        <w:tc>
          <w:tcPr>
            <w:tcW w:w="1289" w:type="dxa"/>
            <w:tcBorders>
              <w:top w:val="nil"/>
              <w:left w:val="nil"/>
              <w:bottom w:val="nil"/>
              <w:right w:val="nil"/>
            </w:tcBorders>
            <w:tcMar>
              <w:left w:w="0" w:type="dxa"/>
              <w:right w:w="60" w:type="dxa"/>
            </w:tcMar>
            <w:vAlign w:val="bottom"/>
          </w:tcPr>
          <w:p w14:paraId="55806AA5" w14:textId="77777777" w:rsidR="00023273" w:rsidRDefault="00000000">
            <w:pPr>
              <w:pStyle w:val="AccurriTablenumericvalues"/>
              <w:keepNext/>
            </w:pPr>
            <w:r>
              <w:rPr>
                <w:lang w:val="en-AU"/>
              </w:rPr>
              <w:t>11.01</w:t>
            </w:r>
          </w:p>
        </w:tc>
      </w:tr>
      <w:tr w:rsidR="00023273" w14:paraId="42E89BCD" w14:textId="77777777">
        <w:tc>
          <w:tcPr>
            <w:tcW w:w="8301" w:type="dxa"/>
            <w:tcBorders>
              <w:top w:val="nil"/>
              <w:left w:val="nil"/>
              <w:bottom w:val="nil"/>
              <w:right w:val="nil"/>
            </w:tcBorders>
            <w:tcMar>
              <w:left w:w="0" w:type="dxa"/>
              <w:right w:w="0" w:type="dxa"/>
            </w:tcMar>
            <w:vAlign w:val="bottom"/>
          </w:tcPr>
          <w:p w14:paraId="10C6F632" w14:textId="77777777" w:rsidR="0002327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3BDF9017" w14:textId="77777777" w:rsidR="00023273" w:rsidRDefault="00023273"/>
        </w:tc>
        <w:tc>
          <w:tcPr>
            <w:tcW w:w="1289" w:type="dxa"/>
            <w:tcBorders>
              <w:top w:val="nil"/>
              <w:left w:val="nil"/>
              <w:bottom w:val="nil"/>
              <w:right w:val="nil"/>
            </w:tcBorders>
            <w:tcMar>
              <w:left w:w="0" w:type="dxa"/>
              <w:right w:w="60" w:type="dxa"/>
            </w:tcMar>
            <w:vAlign w:val="bottom"/>
          </w:tcPr>
          <w:p w14:paraId="0AA7977A" w14:textId="77777777" w:rsidR="00023273" w:rsidRDefault="00000000">
            <w:pPr>
              <w:pStyle w:val="AccurriTablenumericvalues"/>
              <w:keepNext/>
            </w:pPr>
            <w:r>
              <w:rPr>
                <w:lang w:val="en-AU"/>
              </w:rPr>
              <w:t>18.90</w:t>
            </w:r>
          </w:p>
        </w:tc>
        <w:tc>
          <w:tcPr>
            <w:tcW w:w="60" w:type="dxa"/>
            <w:tcBorders>
              <w:top w:val="nil"/>
              <w:left w:val="nil"/>
              <w:bottom w:val="nil"/>
              <w:right w:val="nil"/>
            </w:tcBorders>
            <w:tcMar>
              <w:left w:w="0" w:type="dxa"/>
              <w:right w:w="0" w:type="dxa"/>
            </w:tcMar>
          </w:tcPr>
          <w:p w14:paraId="5A6AE3FB" w14:textId="77777777" w:rsidR="00023273" w:rsidRDefault="00023273"/>
        </w:tc>
        <w:tc>
          <w:tcPr>
            <w:tcW w:w="1289" w:type="dxa"/>
            <w:tcBorders>
              <w:top w:val="nil"/>
              <w:left w:val="nil"/>
              <w:bottom w:val="nil"/>
              <w:right w:val="nil"/>
            </w:tcBorders>
            <w:tcMar>
              <w:left w:w="0" w:type="dxa"/>
              <w:right w:w="60" w:type="dxa"/>
            </w:tcMar>
            <w:vAlign w:val="bottom"/>
          </w:tcPr>
          <w:p w14:paraId="51B90B05" w14:textId="77777777" w:rsidR="00023273" w:rsidRDefault="00000000">
            <w:pPr>
              <w:pStyle w:val="AccurriTablenumericvalues"/>
              <w:keepNext/>
            </w:pPr>
            <w:r>
              <w:rPr>
                <w:lang w:val="en-AU"/>
              </w:rPr>
              <w:t>11.01</w:t>
            </w:r>
          </w:p>
        </w:tc>
      </w:tr>
    </w:tbl>
    <w:p w14:paraId="70ADF145" w14:textId="77777777" w:rsidR="00023273" w:rsidRDefault="00000000">
      <w:pPr>
        <w:sectPr w:rsidR="00023273">
          <w:headerReference w:type="even" r:id="rId396"/>
          <w:headerReference w:type="default" r:id="rId397"/>
          <w:footerReference w:type="even" r:id="rId398"/>
          <w:footerReference w:type="default" r:id="rId399"/>
          <w:headerReference w:type="first" r:id="rId400"/>
          <w:footerReference w:type="first" r:id="rId4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3" w:name="_ObpNote_TOC"/>
    <w:p w14:paraId="5C0DD030" w14:textId="77777777" w:rsidR="00023273" w:rsidRDefault="00000000">
      <w:pPr>
        <w:pStyle w:val="AccurriParagraphmainheader"/>
        <w:keepNext/>
      </w:pPr>
      <w:r>
        <w:fldChar w:fldCharType="begin"/>
      </w:r>
      <w:r>
        <w:rPr>
          <w:lang w:val="en-AU"/>
        </w:rPr>
        <w:instrText>TC "Note 59. Share-based payments"\f n \l 1</w:instrText>
      </w:r>
      <w:r>
        <w:fldChar w:fldCharType="end"/>
      </w:r>
      <w:bookmarkEnd w:id="113"/>
      <w:r>
        <w:rPr>
          <w:lang w:val="en-AU"/>
        </w:rPr>
        <w:t>Note 59. Share-based payments</w:t>
      </w:r>
    </w:p>
    <w:p w14:paraId="18F89F7A" w14:textId="77777777" w:rsidR="00023273" w:rsidRDefault="00000000">
      <w:pPr>
        <w:keepNext/>
      </w:pPr>
      <w:r>
        <w:rPr>
          <w:rFonts w:ascii="Times New Roman" w:eastAsia="Times New Roman" w:hAnsi="Times New Roman" w:cs="Times New Roman"/>
          <w:b/>
          <w:lang w:val="en-AU"/>
        </w:rPr>
        <w:t xml:space="preserve"> </w:t>
      </w:r>
    </w:p>
    <w:p w14:paraId="150ABD3A" w14:textId="77777777" w:rsidR="00023273" w:rsidRDefault="00000000">
      <w:pPr>
        <w:pStyle w:val="AccurriParagraphcontent"/>
        <w:keepNext/>
        <w:keepLines/>
      </w:pPr>
      <w:r>
        <w:rPr>
          <w:lang w:val="en-AU"/>
        </w:rPr>
        <w:t>On [date], 100,000 shares were issued to key management personnel at an issue price of CU2.50 per share and a total transactional value of CU250,000.</w:t>
      </w:r>
    </w:p>
    <w:p w14:paraId="580A0C7F" w14:textId="77777777" w:rsidR="00023273" w:rsidRDefault="00000000">
      <w:r>
        <w:rPr>
          <w:rFonts w:ascii="Times New Roman" w:eastAsia="Times New Roman" w:hAnsi="Times New Roman" w:cs="Times New Roman"/>
          <w:b/>
          <w:lang w:val="en-AU"/>
        </w:rPr>
        <w:t xml:space="preserve"> </w:t>
      </w:r>
    </w:p>
    <w:p w14:paraId="148E4758" w14:textId="77777777" w:rsidR="00023273" w:rsidRDefault="00000000">
      <w:pPr>
        <w:pStyle w:val="AccurriParagraphcontent"/>
        <w:keepNext/>
        <w:keepLines/>
      </w:pPr>
      <w:r>
        <w:rPr>
          <w:lang w:val="en-AU"/>
        </w:rPr>
        <w:t>A share option plan has been established by the consolidated entity and approved by shareholders at a general meeting, whereby the consolidated entity may, at the discretion of the Board, grant options over ordinary shares in the company to certain key management personnel of the consolidated entity. The options are issued for nil consideration and are granted in accordance with performance guidelines established by the Board.</w:t>
      </w:r>
    </w:p>
    <w:p w14:paraId="3153C154" w14:textId="77777777" w:rsidR="00023273" w:rsidRDefault="00000000">
      <w:r>
        <w:rPr>
          <w:rFonts w:ascii="Times New Roman" w:eastAsia="Times New Roman" w:hAnsi="Times New Roman" w:cs="Times New Roman"/>
          <w:b/>
          <w:lang w:val="en-AU"/>
        </w:rPr>
        <w:t xml:space="preserve"> </w:t>
      </w:r>
    </w:p>
    <w:p w14:paraId="752C7C7E" w14:textId="77777777" w:rsidR="00023273" w:rsidRDefault="00000000">
      <w:pPr>
        <w:pStyle w:val="AccurriParagraphcontent"/>
        <w:keepNext/>
        <w:keepLines/>
      </w:pPr>
      <w:r>
        <w:rPr>
          <w:lang w:val="en-AU"/>
        </w:rPr>
        <w:t>Set out below are summaries of options granted under the plan:</w:t>
      </w:r>
    </w:p>
    <w:p w14:paraId="46B0EAD4"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023273" w14:paraId="48671880" w14:textId="77777777">
        <w:trPr>
          <w:cantSplit/>
          <w:tblHeader/>
        </w:trPr>
        <w:tc>
          <w:tcPr>
            <w:tcW w:w="1422" w:type="dxa"/>
            <w:tcBorders>
              <w:top w:val="nil"/>
              <w:left w:val="nil"/>
              <w:bottom w:val="nil"/>
              <w:right w:val="nil"/>
            </w:tcBorders>
            <w:tcMar>
              <w:left w:w="0" w:type="dxa"/>
              <w:right w:w="0" w:type="dxa"/>
            </w:tcMar>
            <w:vAlign w:val="bottom"/>
          </w:tcPr>
          <w:p w14:paraId="0C2DA701" w14:textId="77777777" w:rsidR="00023273" w:rsidRDefault="00000000">
            <w:pPr>
              <w:pStyle w:val="AccurriTableheaderinsubtable"/>
              <w:keepNext/>
              <w:jc w:val="left"/>
            </w:pPr>
            <w:r>
              <w:rPr>
                <w:lang w:val="en-AU"/>
              </w:rPr>
              <w:t>2023</w:t>
            </w:r>
          </w:p>
        </w:tc>
        <w:tc>
          <w:tcPr>
            <w:tcW w:w="60" w:type="dxa"/>
            <w:tcBorders>
              <w:top w:val="nil"/>
              <w:left w:val="nil"/>
              <w:bottom w:val="nil"/>
              <w:right w:val="nil"/>
            </w:tcBorders>
            <w:tcMar>
              <w:left w:w="0" w:type="dxa"/>
              <w:right w:w="0" w:type="dxa"/>
            </w:tcMar>
          </w:tcPr>
          <w:p w14:paraId="4E6C78A0" w14:textId="77777777" w:rsidR="00023273" w:rsidRDefault="00023273"/>
        </w:tc>
        <w:tc>
          <w:tcPr>
            <w:tcW w:w="1422" w:type="dxa"/>
            <w:tcBorders>
              <w:top w:val="nil"/>
              <w:left w:val="nil"/>
              <w:bottom w:val="nil"/>
              <w:right w:val="nil"/>
            </w:tcBorders>
            <w:tcMar>
              <w:left w:w="0" w:type="dxa"/>
              <w:right w:w="0" w:type="dxa"/>
            </w:tcMar>
            <w:vAlign w:val="bottom"/>
          </w:tcPr>
          <w:p w14:paraId="325C72DC"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FAF2882" w14:textId="77777777" w:rsidR="00023273" w:rsidRDefault="00023273"/>
        </w:tc>
        <w:tc>
          <w:tcPr>
            <w:tcW w:w="1289" w:type="dxa"/>
            <w:tcBorders>
              <w:top w:val="nil"/>
              <w:left w:val="nil"/>
              <w:bottom w:val="nil"/>
              <w:right w:val="nil"/>
            </w:tcBorders>
            <w:tcMar>
              <w:left w:w="0" w:type="dxa"/>
              <w:right w:w="0" w:type="dxa"/>
            </w:tcMar>
            <w:vAlign w:val="bottom"/>
          </w:tcPr>
          <w:p w14:paraId="1DB1BAC0"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6562214" w14:textId="77777777" w:rsidR="00023273" w:rsidRDefault="00023273"/>
        </w:tc>
        <w:tc>
          <w:tcPr>
            <w:tcW w:w="1289" w:type="dxa"/>
            <w:tcBorders>
              <w:top w:val="nil"/>
              <w:left w:val="nil"/>
              <w:bottom w:val="nil"/>
              <w:right w:val="nil"/>
            </w:tcBorders>
            <w:tcMar>
              <w:left w:w="0" w:type="dxa"/>
              <w:right w:w="0" w:type="dxa"/>
            </w:tcMar>
            <w:vAlign w:val="bottom"/>
          </w:tcPr>
          <w:p w14:paraId="71663A4C"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79D75810" w14:textId="77777777" w:rsidR="00023273" w:rsidRDefault="00023273"/>
        </w:tc>
        <w:tc>
          <w:tcPr>
            <w:tcW w:w="1289" w:type="dxa"/>
            <w:tcBorders>
              <w:top w:val="nil"/>
              <w:left w:val="nil"/>
              <w:bottom w:val="nil"/>
              <w:right w:val="nil"/>
            </w:tcBorders>
            <w:tcMar>
              <w:left w:w="0" w:type="dxa"/>
              <w:right w:w="0" w:type="dxa"/>
            </w:tcMar>
            <w:vAlign w:val="bottom"/>
          </w:tcPr>
          <w:p w14:paraId="555A51BA"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4FE266A" w14:textId="77777777" w:rsidR="00023273" w:rsidRDefault="00023273"/>
        </w:tc>
        <w:tc>
          <w:tcPr>
            <w:tcW w:w="1289" w:type="dxa"/>
            <w:tcBorders>
              <w:top w:val="nil"/>
              <w:left w:val="nil"/>
              <w:bottom w:val="nil"/>
              <w:right w:val="nil"/>
            </w:tcBorders>
            <w:tcMar>
              <w:left w:w="0" w:type="dxa"/>
              <w:right w:w="0" w:type="dxa"/>
            </w:tcMar>
            <w:vAlign w:val="bottom"/>
          </w:tcPr>
          <w:p w14:paraId="25145BD1"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9133A51" w14:textId="77777777" w:rsidR="00023273" w:rsidRDefault="00023273"/>
        </w:tc>
        <w:tc>
          <w:tcPr>
            <w:tcW w:w="1289" w:type="dxa"/>
            <w:tcBorders>
              <w:top w:val="nil"/>
              <w:left w:val="nil"/>
              <w:bottom w:val="nil"/>
              <w:right w:val="nil"/>
            </w:tcBorders>
            <w:tcMar>
              <w:left w:w="0" w:type="dxa"/>
              <w:right w:w="0" w:type="dxa"/>
            </w:tcMar>
            <w:vAlign w:val="bottom"/>
          </w:tcPr>
          <w:p w14:paraId="11B103A7"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EE5E96B" w14:textId="77777777" w:rsidR="00023273" w:rsidRDefault="00023273"/>
        </w:tc>
        <w:tc>
          <w:tcPr>
            <w:tcW w:w="1289" w:type="dxa"/>
            <w:tcBorders>
              <w:top w:val="nil"/>
              <w:left w:val="nil"/>
              <w:bottom w:val="nil"/>
              <w:right w:val="nil"/>
            </w:tcBorders>
            <w:tcMar>
              <w:left w:w="0" w:type="dxa"/>
              <w:right w:w="0" w:type="dxa"/>
            </w:tcMar>
            <w:vAlign w:val="bottom"/>
          </w:tcPr>
          <w:p w14:paraId="6538A036" w14:textId="77777777" w:rsidR="00023273" w:rsidRDefault="00023273">
            <w:pPr>
              <w:pStyle w:val="AccurriTableheaderinsubtable"/>
              <w:keepNext/>
            </w:pPr>
          </w:p>
        </w:tc>
      </w:tr>
      <w:tr w:rsidR="00023273" w14:paraId="54DAF311" w14:textId="77777777">
        <w:trPr>
          <w:cantSplit/>
          <w:tblHeader/>
        </w:trPr>
        <w:tc>
          <w:tcPr>
            <w:tcW w:w="1422" w:type="dxa"/>
            <w:tcBorders>
              <w:top w:val="nil"/>
              <w:left w:val="nil"/>
              <w:bottom w:val="nil"/>
              <w:right w:val="nil"/>
            </w:tcBorders>
            <w:tcMar>
              <w:left w:w="0" w:type="dxa"/>
              <w:right w:w="0" w:type="dxa"/>
            </w:tcMar>
            <w:vAlign w:val="bottom"/>
          </w:tcPr>
          <w:p w14:paraId="3623BB05"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3CA8476" w14:textId="77777777" w:rsidR="00023273" w:rsidRDefault="00023273"/>
        </w:tc>
        <w:tc>
          <w:tcPr>
            <w:tcW w:w="1422" w:type="dxa"/>
            <w:tcBorders>
              <w:top w:val="nil"/>
              <w:left w:val="nil"/>
              <w:bottom w:val="nil"/>
              <w:right w:val="nil"/>
            </w:tcBorders>
            <w:tcMar>
              <w:left w:w="0" w:type="dxa"/>
              <w:right w:w="0" w:type="dxa"/>
            </w:tcMar>
            <w:vAlign w:val="bottom"/>
          </w:tcPr>
          <w:p w14:paraId="5B486DF2"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4AEB6E8" w14:textId="77777777" w:rsidR="00023273" w:rsidRDefault="00023273"/>
        </w:tc>
        <w:tc>
          <w:tcPr>
            <w:tcW w:w="1289" w:type="dxa"/>
            <w:tcBorders>
              <w:top w:val="nil"/>
              <w:left w:val="nil"/>
              <w:bottom w:val="nil"/>
              <w:right w:val="nil"/>
            </w:tcBorders>
            <w:tcMar>
              <w:left w:w="0" w:type="dxa"/>
              <w:right w:w="0" w:type="dxa"/>
            </w:tcMar>
            <w:vAlign w:val="bottom"/>
          </w:tcPr>
          <w:p w14:paraId="3DAB9B87"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B7A5B30" w14:textId="77777777" w:rsidR="00023273" w:rsidRDefault="00023273"/>
        </w:tc>
        <w:tc>
          <w:tcPr>
            <w:tcW w:w="1289" w:type="dxa"/>
            <w:tcBorders>
              <w:top w:val="nil"/>
              <w:left w:val="nil"/>
              <w:bottom w:val="nil"/>
              <w:right w:val="nil"/>
            </w:tcBorders>
            <w:tcMar>
              <w:left w:w="0" w:type="dxa"/>
              <w:right w:w="0" w:type="dxa"/>
            </w:tcMar>
            <w:vAlign w:val="bottom"/>
          </w:tcPr>
          <w:p w14:paraId="200935C7" w14:textId="77777777" w:rsidR="00023273" w:rsidRDefault="00000000">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1C60D828" w14:textId="77777777" w:rsidR="00023273" w:rsidRDefault="00023273"/>
        </w:tc>
        <w:tc>
          <w:tcPr>
            <w:tcW w:w="1289" w:type="dxa"/>
            <w:tcBorders>
              <w:top w:val="nil"/>
              <w:left w:val="nil"/>
              <w:bottom w:val="nil"/>
              <w:right w:val="nil"/>
            </w:tcBorders>
            <w:tcMar>
              <w:left w:w="0" w:type="dxa"/>
              <w:right w:w="0" w:type="dxa"/>
            </w:tcMar>
            <w:vAlign w:val="bottom"/>
          </w:tcPr>
          <w:p w14:paraId="4A51273C"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65B052F" w14:textId="77777777" w:rsidR="00023273" w:rsidRDefault="00023273"/>
        </w:tc>
        <w:tc>
          <w:tcPr>
            <w:tcW w:w="1289" w:type="dxa"/>
            <w:tcBorders>
              <w:top w:val="nil"/>
              <w:left w:val="nil"/>
              <w:bottom w:val="nil"/>
              <w:right w:val="nil"/>
            </w:tcBorders>
            <w:tcMar>
              <w:left w:w="0" w:type="dxa"/>
              <w:right w:w="0" w:type="dxa"/>
            </w:tcMar>
            <w:vAlign w:val="bottom"/>
          </w:tcPr>
          <w:p w14:paraId="0CE2B47E"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0330622" w14:textId="77777777" w:rsidR="00023273" w:rsidRDefault="00023273"/>
        </w:tc>
        <w:tc>
          <w:tcPr>
            <w:tcW w:w="1289" w:type="dxa"/>
            <w:tcBorders>
              <w:top w:val="nil"/>
              <w:left w:val="nil"/>
              <w:bottom w:val="nil"/>
              <w:right w:val="nil"/>
            </w:tcBorders>
            <w:tcMar>
              <w:left w:w="0" w:type="dxa"/>
              <w:right w:w="0" w:type="dxa"/>
            </w:tcMar>
            <w:vAlign w:val="bottom"/>
          </w:tcPr>
          <w:p w14:paraId="707F47AD" w14:textId="77777777" w:rsidR="00023273" w:rsidRDefault="00000000">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5DEDA577" w14:textId="77777777" w:rsidR="00023273" w:rsidRDefault="00023273"/>
        </w:tc>
        <w:tc>
          <w:tcPr>
            <w:tcW w:w="1289" w:type="dxa"/>
            <w:tcBorders>
              <w:top w:val="nil"/>
              <w:left w:val="nil"/>
              <w:bottom w:val="nil"/>
              <w:right w:val="nil"/>
            </w:tcBorders>
            <w:tcMar>
              <w:left w:w="0" w:type="dxa"/>
              <w:right w:w="0" w:type="dxa"/>
            </w:tcMar>
            <w:vAlign w:val="bottom"/>
          </w:tcPr>
          <w:p w14:paraId="00F1BC8C" w14:textId="77777777" w:rsidR="00023273" w:rsidRDefault="00000000">
            <w:pPr>
              <w:pStyle w:val="AccurriTableheaderinsubtable"/>
              <w:keepNext/>
            </w:pPr>
            <w:r>
              <w:rPr>
                <w:lang w:val="en-AU"/>
              </w:rPr>
              <w:t xml:space="preserve">Balance at </w:t>
            </w:r>
          </w:p>
        </w:tc>
      </w:tr>
      <w:tr w:rsidR="00023273" w14:paraId="73FD49DE" w14:textId="77777777">
        <w:trPr>
          <w:cantSplit/>
          <w:tblHeader/>
        </w:trPr>
        <w:tc>
          <w:tcPr>
            <w:tcW w:w="1422" w:type="dxa"/>
            <w:tcBorders>
              <w:top w:val="nil"/>
              <w:left w:val="nil"/>
              <w:bottom w:val="nil"/>
              <w:right w:val="nil"/>
            </w:tcBorders>
            <w:tcMar>
              <w:left w:w="0" w:type="dxa"/>
              <w:right w:w="0" w:type="dxa"/>
            </w:tcMar>
            <w:vAlign w:val="bottom"/>
          </w:tcPr>
          <w:p w14:paraId="6EABB375"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4C108477" w14:textId="77777777" w:rsidR="00023273" w:rsidRDefault="00023273"/>
        </w:tc>
        <w:tc>
          <w:tcPr>
            <w:tcW w:w="1422" w:type="dxa"/>
            <w:tcBorders>
              <w:top w:val="nil"/>
              <w:left w:val="nil"/>
              <w:bottom w:val="nil"/>
              <w:right w:val="nil"/>
            </w:tcBorders>
            <w:tcMar>
              <w:left w:w="0" w:type="dxa"/>
              <w:right w:w="0" w:type="dxa"/>
            </w:tcMar>
            <w:vAlign w:val="bottom"/>
          </w:tcPr>
          <w:p w14:paraId="30B6B7E7"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CB9D742" w14:textId="77777777" w:rsidR="00023273" w:rsidRDefault="00023273"/>
        </w:tc>
        <w:tc>
          <w:tcPr>
            <w:tcW w:w="1289" w:type="dxa"/>
            <w:tcBorders>
              <w:top w:val="nil"/>
              <w:left w:val="nil"/>
              <w:bottom w:val="nil"/>
              <w:right w:val="nil"/>
            </w:tcBorders>
            <w:tcMar>
              <w:left w:w="0" w:type="dxa"/>
              <w:right w:w="0" w:type="dxa"/>
            </w:tcMar>
            <w:vAlign w:val="bottom"/>
          </w:tcPr>
          <w:p w14:paraId="3083DD9D" w14:textId="77777777" w:rsidR="00023273" w:rsidRDefault="00000000">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4DD99365" w14:textId="77777777" w:rsidR="00023273" w:rsidRDefault="00023273"/>
        </w:tc>
        <w:tc>
          <w:tcPr>
            <w:tcW w:w="1289" w:type="dxa"/>
            <w:tcBorders>
              <w:top w:val="nil"/>
              <w:left w:val="nil"/>
              <w:bottom w:val="nil"/>
              <w:right w:val="nil"/>
            </w:tcBorders>
            <w:tcMar>
              <w:left w:w="0" w:type="dxa"/>
              <w:right w:w="0" w:type="dxa"/>
            </w:tcMar>
            <w:vAlign w:val="bottom"/>
          </w:tcPr>
          <w:p w14:paraId="2EF86ED9" w14:textId="77777777" w:rsidR="00023273" w:rsidRDefault="00000000">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0BC1368E" w14:textId="77777777" w:rsidR="00023273" w:rsidRDefault="00023273"/>
        </w:tc>
        <w:tc>
          <w:tcPr>
            <w:tcW w:w="1289" w:type="dxa"/>
            <w:tcBorders>
              <w:top w:val="nil"/>
              <w:left w:val="nil"/>
              <w:bottom w:val="nil"/>
              <w:right w:val="nil"/>
            </w:tcBorders>
            <w:tcMar>
              <w:left w:w="0" w:type="dxa"/>
              <w:right w:w="0" w:type="dxa"/>
            </w:tcMar>
            <w:vAlign w:val="bottom"/>
          </w:tcPr>
          <w:p w14:paraId="0E569026"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9E4BBE0" w14:textId="77777777" w:rsidR="00023273" w:rsidRDefault="00023273"/>
        </w:tc>
        <w:tc>
          <w:tcPr>
            <w:tcW w:w="1289" w:type="dxa"/>
            <w:tcBorders>
              <w:top w:val="nil"/>
              <w:left w:val="nil"/>
              <w:bottom w:val="nil"/>
              <w:right w:val="nil"/>
            </w:tcBorders>
            <w:tcMar>
              <w:left w:w="0" w:type="dxa"/>
              <w:right w:w="0" w:type="dxa"/>
            </w:tcMar>
            <w:vAlign w:val="bottom"/>
          </w:tcPr>
          <w:p w14:paraId="47085173"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52970C9" w14:textId="77777777" w:rsidR="00023273" w:rsidRDefault="00023273"/>
        </w:tc>
        <w:tc>
          <w:tcPr>
            <w:tcW w:w="1289" w:type="dxa"/>
            <w:tcBorders>
              <w:top w:val="nil"/>
              <w:left w:val="nil"/>
              <w:bottom w:val="nil"/>
              <w:right w:val="nil"/>
            </w:tcBorders>
            <w:tcMar>
              <w:left w:w="0" w:type="dxa"/>
              <w:right w:w="0" w:type="dxa"/>
            </w:tcMar>
            <w:vAlign w:val="bottom"/>
          </w:tcPr>
          <w:p w14:paraId="41D897DA" w14:textId="77777777" w:rsidR="00023273" w:rsidRDefault="00000000">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2D464EF4" w14:textId="77777777" w:rsidR="00023273" w:rsidRDefault="00023273"/>
        </w:tc>
        <w:tc>
          <w:tcPr>
            <w:tcW w:w="1289" w:type="dxa"/>
            <w:tcBorders>
              <w:top w:val="nil"/>
              <w:left w:val="nil"/>
              <w:bottom w:val="nil"/>
              <w:right w:val="nil"/>
            </w:tcBorders>
            <w:tcMar>
              <w:left w:w="0" w:type="dxa"/>
              <w:right w:w="0" w:type="dxa"/>
            </w:tcMar>
            <w:vAlign w:val="bottom"/>
          </w:tcPr>
          <w:p w14:paraId="7D4FA86D" w14:textId="77777777" w:rsidR="00023273" w:rsidRDefault="00000000">
            <w:pPr>
              <w:pStyle w:val="AccurriTableheaderinsubtable"/>
              <w:keepNext/>
            </w:pPr>
            <w:r>
              <w:rPr>
                <w:lang w:val="en-AU"/>
              </w:rPr>
              <w:t xml:space="preserve">the end of </w:t>
            </w:r>
          </w:p>
        </w:tc>
      </w:tr>
      <w:tr w:rsidR="00023273" w14:paraId="42A3D08A" w14:textId="77777777">
        <w:trPr>
          <w:cantSplit/>
          <w:tblHeader/>
        </w:trPr>
        <w:tc>
          <w:tcPr>
            <w:tcW w:w="1422" w:type="dxa"/>
            <w:tcBorders>
              <w:top w:val="nil"/>
              <w:left w:val="nil"/>
              <w:bottom w:val="nil"/>
              <w:right w:val="nil"/>
            </w:tcBorders>
            <w:tcMar>
              <w:left w:w="0" w:type="dxa"/>
              <w:right w:w="0" w:type="dxa"/>
            </w:tcMar>
            <w:vAlign w:val="bottom"/>
          </w:tcPr>
          <w:p w14:paraId="5707B59E" w14:textId="77777777" w:rsidR="00023273"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5DCF64DC" w14:textId="77777777" w:rsidR="00023273" w:rsidRDefault="00023273"/>
        </w:tc>
        <w:tc>
          <w:tcPr>
            <w:tcW w:w="1422" w:type="dxa"/>
            <w:tcBorders>
              <w:top w:val="nil"/>
              <w:left w:val="nil"/>
              <w:bottom w:val="nil"/>
              <w:right w:val="nil"/>
            </w:tcBorders>
            <w:tcMar>
              <w:left w:w="0" w:type="dxa"/>
              <w:right w:w="0" w:type="dxa"/>
            </w:tcMar>
            <w:vAlign w:val="bottom"/>
          </w:tcPr>
          <w:p w14:paraId="785D2C6D" w14:textId="77777777" w:rsidR="00023273"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297E5001" w14:textId="77777777" w:rsidR="00023273" w:rsidRDefault="00023273"/>
        </w:tc>
        <w:tc>
          <w:tcPr>
            <w:tcW w:w="1289" w:type="dxa"/>
            <w:tcBorders>
              <w:top w:val="nil"/>
              <w:left w:val="nil"/>
              <w:bottom w:val="nil"/>
              <w:right w:val="nil"/>
            </w:tcBorders>
            <w:tcMar>
              <w:left w:w="0" w:type="dxa"/>
              <w:right w:w="0" w:type="dxa"/>
            </w:tcMar>
            <w:vAlign w:val="bottom"/>
          </w:tcPr>
          <w:p w14:paraId="6DCFFA52" w14:textId="77777777" w:rsidR="00023273" w:rsidRDefault="00000000">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5EC31253" w14:textId="77777777" w:rsidR="00023273" w:rsidRDefault="00023273"/>
        </w:tc>
        <w:tc>
          <w:tcPr>
            <w:tcW w:w="1289" w:type="dxa"/>
            <w:tcBorders>
              <w:top w:val="nil"/>
              <w:left w:val="nil"/>
              <w:bottom w:val="nil"/>
              <w:right w:val="nil"/>
            </w:tcBorders>
            <w:tcMar>
              <w:left w:w="0" w:type="dxa"/>
              <w:right w:w="0" w:type="dxa"/>
            </w:tcMar>
            <w:vAlign w:val="bottom"/>
          </w:tcPr>
          <w:p w14:paraId="7CA2E1C6" w14:textId="77777777" w:rsidR="00023273" w:rsidRDefault="00000000">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0FBC7127" w14:textId="77777777" w:rsidR="00023273" w:rsidRDefault="00023273"/>
        </w:tc>
        <w:tc>
          <w:tcPr>
            <w:tcW w:w="1289" w:type="dxa"/>
            <w:tcBorders>
              <w:top w:val="nil"/>
              <w:left w:val="nil"/>
              <w:bottom w:val="nil"/>
              <w:right w:val="nil"/>
            </w:tcBorders>
            <w:tcMar>
              <w:left w:w="0" w:type="dxa"/>
              <w:right w:w="0" w:type="dxa"/>
            </w:tcMar>
            <w:vAlign w:val="bottom"/>
          </w:tcPr>
          <w:p w14:paraId="4B4DA156" w14:textId="77777777" w:rsidR="00023273" w:rsidRDefault="00000000">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7C33349C" w14:textId="77777777" w:rsidR="00023273" w:rsidRDefault="00023273"/>
        </w:tc>
        <w:tc>
          <w:tcPr>
            <w:tcW w:w="1289" w:type="dxa"/>
            <w:tcBorders>
              <w:top w:val="nil"/>
              <w:left w:val="nil"/>
              <w:bottom w:val="nil"/>
              <w:right w:val="nil"/>
            </w:tcBorders>
            <w:tcMar>
              <w:left w:w="0" w:type="dxa"/>
              <w:right w:w="0" w:type="dxa"/>
            </w:tcMar>
            <w:vAlign w:val="bottom"/>
          </w:tcPr>
          <w:p w14:paraId="537632BE" w14:textId="77777777" w:rsidR="00023273" w:rsidRDefault="00000000">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7885766A" w14:textId="77777777" w:rsidR="00023273" w:rsidRDefault="00023273"/>
        </w:tc>
        <w:tc>
          <w:tcPr>
            <w:tcW w:w="1289" w:type="dxa"/>
            <w:tcBorders>
              <w:top w:val="nil"/>
              <w:left w:val="nil"/>
              <w:bottom w:val="nil"/>
              <w:right w:val="nil"/>
            </w:tcBorders>
            <w:tcMar>
              <w:left w:w="0" w:type="dxa"/>
              <w:right w:w="0" w:type="dxa"/>
            </w:tcMar>
            <w:vAlign w:val="bottom"/>
          </w:tcPr>
          <w:p w14:paraId="331CC715" w14:textId="77777777" w:rsidR="00023273" w:rsidRDefault="00000000">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720E2CCB" w14:textId="77777777" w:rsidR="00023273" w:rsidRDefault="00023273"/>
        </w:tc>
        <w:tc>
          <w:tcPr>
            <w:tcW w:w="1289" w:type="dxa"/>
            <w:tcBorders>
              <w:top w:val="nil"/>
              <w:left w:val="nil"/>
              <w:bottom w:val="nil"/>
              <w:right w:val="nil"/>
            </w:tcBorders>
            <w:tcMar>
              <w:left w:w="0" w:type="dxa"/>
              <w:right w:w="0" w:type="dxa"/>
            </w:tcMar>
            <w:vAlign w:val="bottom"/>
          </w:tcPr>
          <w:p w14:paraId="24D9627B" w14:textId="77777777" w:rsidR="00023273" w:rsidRDefault="00000000">
            <w:pPr>
              <w:pStyle w:val="AccurriTableheaderinsubtable"/>
              <w:keepNext/>
            </w:pPr>
            <w:r>
              <w:rPr>
                <w:lang w:val="en-AU"/>
              </w:rPr>
              <w:t>the year</w:t>
            </w:r>
          </w:p>
        </w:tc>
      </w:tr>
      <w:tr w:rsidR="00023273" w14:paraId="73F7FCEA" w14:textId="77777777">
        <w:trPr>
          <w:cantSplit/>
          <w:tblHeader/>
        </w:trPr>
        <w:tc>
          <w:tcPr>
            <w:tcW w:w="1422" w:type="dxa"/>
            <w:tcBorders>
              <w:top w:val="nil"/>
              <w:left w:val="nil"/>
              <w:bottom w:val="nil"/>
              <w:right w:val="nil"/>
            </w:tcBorders>
            <w:tcMar>
              <w:left w:w="0" w:type="dxa"/>
              <w:right w:w="0" w:type="dxa"/>
            </w:tcMar>
            <w:vAlign w:val="bottom"/>
          </w:tcPr>
          <w:p w14:paraId="21841F64"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64B51053" w14:textId="77777777" w:rsidR="00023273" w:rsidRDefault="00023273"/>
        </w:tc>
        <w:tc>
          <w:tcPr>
            <w:tcW w:w="1422" w:type="dxa"/>
            <w:tcBorders>
              <w:top w:val="nil"/>
              <w:left w:val="nil"/>
              <w:bottom w:val="nil"/>
              <w:right w:val="nil"/>
            </w:tcBorders>
            <w:tcMar>
              <w:left w:w="0" w:type="dxa"/>
              <w:right w:w="0" w:type="dxa"/>
            </w:tcMar>
            <w:vAlign w:val="bottom"/>
          </w:tcPr>
          <w:p w14:paraId="1140278E"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653A3F89" w14:textId="77777777" w:rsidR="00023273" w:rsidRDefault="00023273"/>
        </w:tc>
        <w:tc>
          <w:tcPr>
            <w:tcW w:w="1289" w:type="dxa"/>
            <w:tcBorders>
              <w:top w:val="nil"/>
              <w:left w:val="nil"/>
              <w:bottom w:val="nil"/>
              <w:right w:val="nil"/>
            </w:tcBorders>
            <w:tcMar>
              <w:left w:w="0" w:type="dxa"/>
              <w:right w:w="0" w:type="dxa"/>
            </w:tcMar>
            <w:vAlign w:val="bottom"/>
          </w:tcPr>
          <w:p w14:paraId="06A45984"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6A0AE242" w14:textId="77777777" w:rsidR="00023273" w:rsidRDefault="00023273"/>
        </w:tc>
        <w:tc>
          <w:tcPr>
            <w:tcW w:w="1289" w:type="dxa"/>
            <w:tcBorders>
              <w:top w:val="nil"/>
              <w:left w:val="nil"/>
              <w:bottom w:val="nil"/>
              <w:right w:val="nil"/>
            </w:tcBorders>
            <w:tcMar>
              <w:left w:w="0" w:type="dxa"/>
              <w:right w:w="0" w:type="dxa"/>
            </w:tcMar>
            <w:vAlign w:val="bottom"/>
          </w:tcPr>
          <w:p w14:paraId="3E96FEDB"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1BBDB38" w14:textId="77777777" w:rsidR="00023273" w:rsidRDefault="00023273"/>
        </w:tc>
        <w:tc>
          <w:tcPr>
            <w:tcW w:w="1289" w:type="dxa"/>
            <w:tcBorders>
              <w:top w:val="nil"/>
              <w:left w:val="nil"/>
              <w:bottom w:val="nil"/>
              <w:right w:val="nil"/>
            </w:tcBorders>
            <w:tcMar>
              <w:left w:w="0" w:type="dxa"/>
              <w:right w:w="0" w:type="dxa"/>
            </w:tcMar>
            <w:vAlign w:val="bottom"/>
          </w:tcPr>
          <w:p w14:paraId="5ED5CE01"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B4CF453" w14:textId="77777777" w:rsidR="00023273" w:rsidRDefault="00023273"/>
        </w:tc>
        <w:tc>
          <w:tcPr>
            <w:tcW w:w="1289" w:type="dxa"/>
            <w:tcBorders>
              <w:top w:val="nil"/>
              <w:left w:val="nil"/>
              <w:bottom w:val="nil"/>
              <w:right w:val="nil"/>
            </w:tcBorders>
            <w:tcMar>
              <w:left w:w="0" w:type="dxa"/>
              <w:right w:w="0" w:type="dxa"/>
            </w:tcMar>
            <w:vAlign w:val="bottom"/>
          </w:tcPr>
          <w:p w14:paraId="6245E692"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EAB67C0" w14:textId="77777777" w:rsidR="00023273" w:rsidRDefault="00023273"/>
        </w:tc>
        <w:tc>
          <w:tcPr>
            <w:tcW w:w="1289" w:type="dxa"/>
            <w:tcBorders>
              <w:top w:val="nil"/>
              <w:left w:val="nil"/>
              <w:bottom w:val="nil"/>
              <w:right w:val="nil"/>
            </w:tcBorders>
            <w:tcMar>
              <w:left w:w="0" w:type="dxa"/>
              <w:right w:w="0" w:type="dxa"/>
            </w:tcMar>
            <w:vAlign w:val="bottom"/>
          </w:tcPr>
          <w:p w14:paraId="00B7FC22"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D504D7D" w14:textId="77777777" w:rsidR="00023273" w:rsidRDefault="00023273"/>
        </w:tc>
        <w:tc>
          <w:tcPr>
            <w:tcW w:w="1289" w:type="dxa"/>
            <w:tcBorders>
              <w:top w:val="nil"/>
              <w:left w:val="nil"/>
              <w:bottom w:val="nil"/>
              <w:right w:val="nil"/>
            </w:tcBorders>
            <w:tcMar>
              <w:left w:w="0" w:type="dxa"/>
              <w:right w:w="0" w:type="dxa"/>
            </w:tcMar>
            <w:vAlign w:val="bottom"/>
          </w:tcPr>
          <w:p w14:paraId="7CB98388" w14:textId="77777777" w:rsidR="00023273" w:rsidRDefault="00023273">
            <w:pPr>
              <w:pStyle w:val="AccurriTableheaderinsubtable"/>
              <w:keepNext/>
            </w:pPr>
          </w:p>
        </w:tc>
      </w:tr>
      <w:tr w:rsidR="00023273" w14:paraId="0D111264" w14:textId="77777777">
        <w:tc>
          <w:tcPr>
            <w:tcW w:w="1422" w:type="dxa"/>
            <w:tcBorders>
              <w:top w:val="nil"/>
              <w:left w:val="nil"/>
              <w:bottom w:val="nil"/>
              <w:right w:val="nil"/>
            </w:tcBorders>
            <w:tcMar>
              <w:left w:w="0" w:type="dxa"/>
              <w:right w:w="0" w:type="dxa"/>
            </w:tcMar>
            <w:vAlign w:val="bottom"/>
          </w:tcPr>
          <w:p w14:paraId="0BAE9306" w14:textId="77777777" w:rsidR="00023273" w:rsidRDefault="00000000">
            <w:pPr>
              <w:pStyle w:val="AccurriTabletextvalues"/>
              <w:keepNext/>
              <w:jc w:val="left"/>
            </w:pPr>
            <w:r>
              <w:rPr>
                <w:lang w:val="en-AU"/>
              </w:rPr>
              <w:t>01/04/2021</w:t>
            </w:r>
          </w:p>
        </w:tc>
        <w:tc>
          <w:tcPr>
            <w:tcW w:w="60" w:type="dxa"/>
            <w:tcBorders>
              <w:top w:val="nil"/>
              <w:left w:val="nil"/>
              <w:bottom w:val="nil"/>
              <w:right w:val="nil"/>
            </w:tcBorders>
            <w:tcMar>
              <w:left w:w="0" w:type="dxa"/>
              <w:right w:w="0" w:type="dxa"/>
            </w:tcMar>
          </w:tcPr>
          <w:p w14:paraId="434B03F4" w14:textId="77777777" w:rsidR="00023273" w:rsidRDefault="00023273"/>
        </w:tc>
        <w:tc>
          <w:tcPr>
            <w:tcW w:w="1422" w:type="dxa"/>
            <w:tcBorders>
              <w:top w:val="nil"/>
              <w:left w:val="nil"/>
              <w:bottom w:val="nil"/>
              <w:right w:val="nil"/>
            </w:tcBorders>
            <w:tcMar>
              <w:left w:w="0" w:type="dxa"/>
              <w:right w:w="0" w:type="dxa"/>
            </w:tcMar>
            <w:vAlign w:val="bottom"/>
          </w:tcPr>
          <w:p w14:paraId="2FE37904" w14:textId="77777777" w:rsidR="00023273" w:rsidRDefault="00000000">
            <w:pPr>
              <w:pStyle w:val="AccurriTabletextvalues"/>
              <w:keepNext/>
              <w:jc w:val="left"/>
            </w:pPr>
            <w:r>
              <w:rPr>
                <w:lang w:val="en-AU"/>
              </w:rPr>
              <w:t>31/03/2023</w:t>
            </w:r>
          </w:p>
        </w:tc>
        <w:tc>
          <w:tcPr>
            <w:tcW w:w="60" w:type="dxa"/>
            <w:tcBorders>
              <w:top w:val="nil"/>
              <w:left w:val="nil"/>
              <w:bottom w:val="nil"/>
              <w:right w:val="nil"/>
            </w:tcBorders>
            <w:tcMar>
              <w:left w:w="0" w:type="dxa"/>
              <w:right w:w="0" w:type="dxa"/>
            </w:tcMar>
          </w:tcPr>
          <w:p w14:paraId="44A64BF8" w14:textId="77777777" w:rsidR="00023273" w:rsidRDefault="00023273"/>
        </w:tc>
        <w:tc>
          <w:tcPr>
            <w:tcW w:w="1289" w:type="dxa"/>
            <w:tcBorders>
              <w:top w:val="nil"/>
              <w:left w:val="nil"/>
              <w:bottom w:val="nil"/>
              <w:right w:val="nil"/>
            </w:tcBorders>
            <w:tcMar>
              <w:left w:w="0" w:type="dxa"/>
              <w:right w:w="60" w:type="dxa"/>
            </w:tcMar>
            <w:vAlign w:val="bottom"/>
          </w:tcPr>
          <w:p w14:paraId="3ABD47CE" w14:textId="77777777" w:rsidR="0002327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0A787418" w14:textId="77777777" w:rsidR="00023273" w:rsidRDefault="00023273"/>
        </w:tc>
        <w:tc>
          <w:tcPr>
            <w:tcW w:w="1289" w:type="dxa"/>
            <w:tcBorders>
              <w:top w:val="nil"/>
              <w:left w:val="nil"/>
              <w:bottom w:val="nil"/>
              <w:right w:val="nil"/>
            </w:tcBorders>
            <w:tcMar>
              <w:left w:w="0" w:type="dxa"/>
              <w:right w:w="60" w:type="dxa"/>
            </w:tcMar>
            <w:vAlign w:val="bottom"/>
          </w:tcPr>
          <w:p w14:paraId="4A0A706B" w14:textId="77777777" w:rsidR="0002327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0D879F74" w14:textId="77777777" w:rsidR="00023273" w:rsidRDefault="00023273"/>
        </w:tc>
        <w:tc>
          <w:tcPr>
            <w:tcW w:w="1289" w:type="dxa"/>
            <w:tcBorders>
              <w:top w:val="nil"/>
              <w:left w:val="nil"/>
              <w:bottom w:val="nil"/>
              <w:right w:val="nil"/>
            </w:tcBorders>
            <w:tcMar>
              <w:left w:w="0" w:type="dxa"/>
              <w:right w:w="60" w:type="dxa"/>
            </w:tcMar>
            <w:vAlign w:val="bottom"/>
          </w:tcPr>
          <w:p w14:paraId="26FCCBC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236D2F" w14:textId="77777777" w:rsidR="00023273" w:rsidRDefault="00023273"/>
        </w:tc>
        <w:tc>
          <w:tcPr>
            <w:tcW w:w="1289" w:type="dxa"/>
            <w:tcBorders>
              <w:top w:val="nil"/>
              <w:left w:val="nil"/>
              <w:bottom w:val="nil"/>
              <w:right w:val="nil"/>
            </w:tcBorders>
            <w:tcMar>
              <w:left w:w="0" w:type="dxa"/>
              <w:right w:w="0" w:type="dxa"/>
            </w:tcMar>
            <w:vAlign w:val="bottom"/>
          </w:tcPr>
          <w:p w14:paraId="29208BA0" w14:textId="77777777" w:rsidR="0002327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60995403" w14:textId="77777777" w:rsidR="00023273" w:rsidRDefault="00023273"/>
        </w:tc>
        <w:tc>
          <w:tcPr>
            <w:tcW w:w="1289" w:type="dxa"/>
            <w:tcBorders>
              <w:top w:val="nil"/>
              <w:left w:val="nil"/>
              <w:bottom w:val="nil"/>
              <w:right w:val="nil"/>
            </w:tcBorders>
            <w:tcMar>
              <w:left w:w="0" w:type="dxa"/>
              <w:right w:w="60" w:type="dxa"/>
            </w:tcMar>
            <w:vAlign w:val="bottom"/>
          </w:tcPr>
          <w:p w14:paraId="7538DD97"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99D647" w14:textId="77777777" w:rsidR="00023273" w:rsidRDefault="00023273"/>
        </w:tc>
        <w:tc>
          <w:tcPr>
            <w:tcW w:w="1289" w:type="dxa"/>
            <w:tcBorders>
              <w:top w:val="nil"/>
              <w:left w:val="nil"/>
              <w:bottom w:val="nil"/>
              <w:right w:val="nil"/>
            </w:tcBorders>
            <w:tcMar>
              <w:left w:w="0" w:type="dxa"/>
              <w:right w:w="60" w:type="dxa"/>
            </w:tcMar>
            <w:vAlign w:val="bottom"/>
          </w:tcPr>
          <w:p w14:paraId="25BE3557" w14:textId="77777777" w:rsidR="00023273" w:rsidRDefault="00000000">
            <w:pPr>
              <w:pStyle w:val="AccurriTablenumericvalues"/>
              <w:keepNext/>
            </w:pPr>
            <w:r>
              <w:rPr>
                <w:lang w:val="en-AU"/>
              </w:rPr>
              <w:t>-</w:t>
            </w:r>
          </w:p>
        </w:tc>
      </w:tr>
      <w:tr w:rsidR="00023273" w14:paraId="5F454EA8" w14:textId="77777777">
        <w:tc>
          <w:tcPr>
            <w:tcW w:w="1422" w:type="dxa"/>
            <w:tcBorders>
              <w:top w:val="nil"/>
              <w:left w:val="nil"/>
              <w:bottom w:val="nil"/>
              <w:right w:val="nil"/>
            </w:tcBorders>
            <w:tcMar>
              <w:left w:w="0" w:type="dxa"/>
              <w:right w:w="0" w:type="dxa"/>
            </w:tcMar>
            <w:vAlign w:val="bottom"/>
          </w:tcPr>
          <w:p w14:paraId="62FB3A40" w14:textId="77777777" w:rsidR="00023273" w:rsidRDefault="00000000">
            <w:pPr>
              <w:pStyle w:val="AccurriTabletextvalues"/>
              <w:keepNext/>
              <w:jc w:val="left"/>
            </w:pPr>
            <w:r>
              <w:rPr>
                <w:lang w:val="en-AU"/>
              </w:rPr>
              <w:t>01/04/2023</w:t>
            </w:r>
          </w:p>
        </w:tc>
        <w:tc>
          <w:tcPr>
            <w:tcW w:w="60" w:type="dxa"/>
            <w:tcBorders>
              <w:top w:val="nil"/>
              <w:left w:val="nil"/>
              <w:bottom w:val="nil"/>
              <w:right w:val="nil"/>
            </w:tcBorders>
            <w:tcMar>
              <w:left w:w="0" w:type="dxa"/>
              <w:right w:w="0" w:type="dxa"/>
            </w:tcMar>
          </w:tcPr>
          <w:p w14:paraId="5AF6A4BB" w14:textId="77777777" w:rsidR="00023273" w:rsidRDefault="00023273"/>
        </w:tc>
        <w:tc>
          <w:tcPr>
            <w:tcW w:w="1422" w:type="dxa"/>
            <w:tcBorders>
              <w:top w:val="nil"/>
              <w:left w:val="nil"/>
              <w:bottom w:val="nil"/>
              <w:right w:val="nil"/>
            </w:tcBorders>
            <w:tcMar>
              <w:left w:w="0" w:type="dxa"/>
              <w:right w:w="0" w:type="dxa"/>
            </w:tcMar>
            <w:vAlign w:val="bottom"/>
          </w:tcPr>
          <w:p w14:paraId="431A80F6" w14:textId="77777777" w:rsidR="00023273" w:rsidRDefault="00000000">
            <w:pPr>
              <w:pStyle w:val="AccurriTabletextvalues"/>
              <w:keepNext/>
              <w:jc w:val="left"/>
            </w:pPr>
            <w:r>
              <w:rPr>
                <w:lang w:val="en-AU"/>
              </w:rPr>
              <w:t>31/03/2027</w:t>
            </w:r>
          </w:p>
        </w:tc>
        <w:tc>
          <w:tcPr>
            <w:tcW w:w="60" w:type="dxa"/>
            <w:tcBorders>
              <w:top w:val="nil"/>
              <w:left w:val="nil"/>
              <w:bottom w:val="nil"/>
              <w:right w:val="nil"/>
            </w:tcBorders>
            <w:tcMar>
              <w:left w:w="0" w:type="dxa"/>
              <w:right w:w="0" w:type="dxa"/>
            </w:tcMar>
          </w:tcPr>
          <w:p w14:paraId="6AD22DD6" w14:textId="77777777" w:rsidR="00023273" w:rsidRDefault="00023273"/>
        </w:tc>
        <w:tc>
          <w:tcPr>
            <w:tcW w:w="1289" w:type="dxa"/>
            <w:tcBorders>
              <w:top w:val="nil"/>
              <w:left w:val="nil"/>
              <w:bottom w:val="nil"/>
              <w:right w:val="nil"/>
            </w:tcBorders>
            <w:tcMar>
              <w:left w:w="0" w:type="dxa"/>
              <w:right w:w="60" w:type="dxa"/>
            </w:tcMar>
            <w:vAlign w:val="bottom"/>
          </w:tcPr>
          <w:p w14:paraId="1C356E18" w14:textId="77777777" w:rsidR="00023273" w:rsidRDefault="00000000">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48CD523B" w14:textId="77777777" w:rsidR="00023273" w:rsidRDefault="00023273"/>
        </w:tc>
        <w:tc>
          <w:tcPr>
            <w:tcW w:w="1289" w:type="dxa"/>
            <w:tcBorders>
              <w:top w:val="nil"/>
              <w:left w:val="nil"/>
              <w:bottom w:val="nil"/>
              <w:right w:val="nil"/>
            </w:tcBorders>
            <w:tcMar>
              <w:left w:w="0" w:type="dxa"/>
              <w:right w:w="60" w:type="dxa"/>
            </w:tcMar>
            <w:vAlign w:val="bottom"/>
          </w:tcPr>
          <w:p w14:paraId="07D86E2A"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06F4BD" w14:textId="77777777" w:rsidR="00023273" w:rsidRDefault="00023273"/>
        </w:tc>
        <w:tc>
          <w:tcPr>
            <w:tcW w:w="1289" w:type="dxa"/>
            <w:tcBorders>
              <w:top w:val="nil"/>
              <w:left w:val="nil"/>
              <w:bottom w:val="nil"/>
              <w:right w:val="nil"/>
            </w:tcBorders>
            <w:tcMar>
              <w:left w:w="0" w:type="dxa"/>
              <w:right w:w="60" w:type="dxa"/>
            </w:tcMar>
            <w:vAlign w:val="bottom"/>
          </w:tcPr>
          <w:p w14:paraId="46E7A1F8" w14:textId="77777777" w:rsidR="00023273" w:rsidRDefault="00000000">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3F3D807C" w14:textId="77777777" w:rsidR="00023273" w:rsidRDefault="00023273"/>
        </w:tc>
        <w:tc>
          <w:tcPr>
            <w:tcW w:w="1289" w:type="dxa"/>
            <w:tcBorders>
              <w:top w:val="nil"/>
              <w:left w:val="nil"/>
              <w:bottom w:val="nil"/>
              <w:right w:val="nil"/>
            </w:tcBorders>
            <w:tcMar>
              <w:left w:w="0" w:type="dxa"/>
              <w:right w:w="60" w:type="dxa"/>
            </w:tcMar>
            <w:vAlign w:val="bottom"/>
          </w:tcPr>
          <w:p w14:paraId="3576E34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F9C02F" w14:textId="77777777" w:rsidR="00023273" w:rsidRDefault="00023273"/>
        </w:tc>
        <w:tc>
          <w:tcPr>
            <w:tcW w:w="1289" w:type="dxa"/>
            <w:tcBorders>
              <w:top w:val="nil"/>
              <w:left w:val="nil"/>
              <w:bottom w:val="nil"/>
              <w:right w:val="nil"/>
            </w:tcBorders>
            <w:tcMar>
              <w:left w:w="0" w:type="dxa"/>
              <w:right w:w="60" w:type="dxa"/>
            </w:tcMar>
            <w:vAlign w:val="bottom"/>
          </w:tcPr>
          <w:p w14:paraId="044E970E"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05AE9B" w14:textId="77777777" w:rsidR="00023273" w:rsidRDefault="00023273"/>
        </w:tc>
        <w:tc>
          <w:tcPr>
            <w:tcW w:w="1289" w:type="dxa"/>
            <w:tcBorders>
              <w:top w:val="nil"/>
              <w:left w:val="nil"/>
              <w:bottom w:val="nil"/>
              <w:right w:val="nil"/>
            </w:tcBorders>
            <w:tcMar>
              <w:left w:w="0" w:type="dxa"/>
              <w:right w:w="60" w:type="dxa"/>
            </w:tcMar>
            <w:vAlign w:val="bottom"/>
          </w:tcPr>
          <w:p w14:paraId="330844D4" w14:textId="77777777" w:rsidR="00023273" w:rsidRDefault="00000000">
            <w:pPr>
              <w:pStyle w:val="AccurriTablenumericvalues"/>
              <w:keepNext/>
            </w:pPr>
            <w:r>
              <w:rPr>
                <w:lang w:val="en-AU"/>
              </w:rPr>
              <w:t>17,500</w:t>
            </w:r>
          </w:p>
        </w:tc>
      </w:tr>
      <w:tr w:rsidR="00023273" w14:paraId="6D6B1626" w14:textId="77777777">
        <w:tc>
          <w:tcPr>
            <w:tcW w:w="1422" w:type="dxa"/>
            <w:tcBorders>
              <w:top w:val="nil"/>
              <w:left w:val="nil"/>
              <w:bottom w:val="nil"/>
              <w:right w:val="nil"/>
            </w:tcBorders>
            <w:tcMar>
              <w:left w:w="0" w:type="dxa"/>
              <w:right w:w="0" w:type="dxa"/>
            </w:tcMar>
            <w:vAlign w:val="bottom"/>
          </w:tcPr>
          <w:p w14:paraId="00E7747A"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4A6C1FF2" w14:textId="77777777" w:rsidR="00023273" w:rsidRDefault="00023273"/>
        </w:tc>
        <w:tc>
          <w:tcPr>
            <w:tcW w:w="1422" w:type="dxa"/>
            <w:tcBorders>
              <w:top w:val="nil"/>
              <w:left w:val="nil"/>
              <w:bottom w:val="nil"/>
              <w:right w:val="nil"/>
            </w:tcBorders>
            <w:tcMar>
              <w:left w:w="0" w:type="dxa"/>
              <w:right w:w="0" w:type="dxa"/>
            </w:tcMar>
            <w:vAlign w:val="bottom"/>
          </w:tcPr>
          <w:p w14:paraId="31126686"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9F3FF4B" w14:textId="77777777" w:rsidR="00023273" w:rsidRDefault="00023273"/>
        </w:tc>
        <w:tc>
          <w:tcPr>
            <w:tcW w:w="1289" w:type="dxa"/>
            <w:tcBorders>
              <w:top w:val="nil"/>
              <w:left w:val="nil"/>
              <w:bottom w:val="nil"/>
              <w:right w:val="nil"/>
            </w:tcBorders>
            <w:tcMar>
              <w:left w:w="0" w:type="dxa"/>
              <w:right w:w="60" w:type="dxa"/>
            </w:tcMar>
            <w:vAlign w:val="bottom"/>
          </w:tcPr>
          <w:p w14:paraId="1095A735"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83C5041"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CDFA9B4" w14:textId="77777777" w:rsidR="0002327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4B7E1AEF"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FDC13AC" w14:textId="77777777" w:rsidR="00023273" w:rsidRDefault="00000000">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78EB86F2" w14:textId="77777777" w:rsidR="00023273" w:rsidRDefault="00023273"/>
        </w:tc>
        <w:tc>
          <w:tcPr>
            <w:tcW w:w="1289" w:type="dxa"/>
            <w:tcBorders>
              <w:top w:val="thick" w:sz="12" w:space="0" w:color="009CDE"/>
              <w:left w:val="nil"/>
              <w:bottom w:val="thick" w:sz="12" w:space="0" w:color="009CDE"/>
              <w:right w:val="nil"/>
            </w:tcBorders>
            <w:tcMar>
              <w:left w:w="0" w:type="dxa"/>
              <w:right w:w="0" w:type="dxa"/>
            </w:tcMar>
            <w:vAlign w:val="bottom"/>
          </w:tcPr>
          <w:p w14:paraId="7EA4ED78" w14:textId="77777777" w:rsidR="0002327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183702AB"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116E0728"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154360"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BC69C68" w14:textId="77777777" w:rsidR="00023273" w:rsidRDefault="00000000">
            <w:pPr>
              <w:pStyle w:val="AccurriTablenumericvalues"/>
              <w:keepNext/>
            </w:pPr>
            <w:r>
              <w:rPr>
                <w:lang w:val="en-AU"/>
              </w:rPr>
              <w:t>17,500</w:t>
            </w:r>
          </w:p>
        </w:tc>
      </w:tr>
    </w:tbl>
    <w:p w14:paraId="403D9DE0"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023273" w14:paraId="072A58D1" w14:textId="77777777">
        <w:tc>
          <w:tcPr>
            <w:tcW w:w="4253" w:type="dxa"/>
            <w:tcBorders>
              <w:top w:val="nil"/>
              <w:left w:val="nil"/>
              <w:bottom w:val="nil"/>
              <w:right w:val="nil"/>
            </w:tcBorders>
            <w:tcMar>
              <w:left w:w="0" w:type="dxa"/>
              <w:right w:w="0" w:type="dxa"/>
            </w:tcMar>
            <w:vAlign w:val="bottom"/>
          </w:tcPr>
          <w:p w14:paraId="16DE6DC6" w14:textId="77777777" w:rsidR="00023273" w:rsidRDefault="00000000">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6E25FEC6" w14:textId="77777777" w:rsidR="00023273" w:rsidRDefault="00023273"/>
        </w:tc>
        <w:tc>
          <w:tcPr>
            <w:tcW w:w="1289" w:type="dxa"/>
            <w:tcBorders>
              <w:top w:val="nil"/>
              <w:left w:val="nil"/>
              <w:bottom w:val="nil"/>
              <w:right w:val="nil"/>
            </w:tcBorders>
            <w:tcMar>
              <w:left w:w="0" w:type="dxa"/>
              <w:right w:w="60" w:type="dxa"/>
            </w:tcMar>
            <w:vAlign w:val="bottom"/>
          </w:tcPr>
          <w:p w14:paraId="42ABD476" w14:textId="77777777" w:rsidR="0002327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5502874F" w14:textId="77777777" w:rsidR="00023273" w:rsidRDefault="00023273"/>
        </w:tc>
        <w:tc>
          <w:tcPr>
            <w:tcW w:w="1289" w:type="dxa"/>
            <w:tcBorders>
              <w:top w:val="nil"/>
              <w:left w:val="nil"/>
              <w:bottom w:val="nil"/>
              <w:right w:val="nil"/>
            </w:tcBorders>
            <w:tcMar>
              <w:left w:w="0" w:type="dxa"/>
              <w:right w:w="60" w:type="dxa"/>
            </w:tcMar>
            <w:vAlign w:val="bottom"/>
          </w:tcPr>
          <w:p w14:paraId="5D0DD6BC" w14:textId="77777777" w:rsidR="00023273" w:rsidRDefault="00000000">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76F3DFDB" w14:textId="77777777" w:rsidR="00023273" w:rsidRDefault="00023273"/>
        </w:tc>
        <w:tc>
          <w:tcPr>
            <w:tcW w:w="1289" w:type="dxa"/>
            <w:tcBorders>
              <w:top w:val="nil"/>
              <w:left w:val="nil"/>
              <w:bottom w:val="nil"/>
              <w:right w:val="nil"/>
            </w:tcBorders>
            <w:tcMar>
              <w:left w:w="0" w:type="dxa"/>
              <w:right w:w="60" w:type="dxa"/>
            </w:tcMar>
            <w:vAlign w:val="bottom"/>
          </w:tcPr>
          <w:p w14:paraId="04DFD48A" w14:textId="77777777" w:rsidR="0002327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19E96EE7" w14:textId="77777777" w:rsidR="00023273" w:rsidRDefault="00023273"/>
        </w:tc>
        <w:tc>
          <w:tcPr>
            <w:tcW w:w="1289" w:type="dxa"/>
            <w:tcBorders>
              <w:top w:val="nil"/>
              <w:left w:val="nil"/>
              <w:bottom w:val="nil"/>
              <w:right w:val="nil"/>
            </w:tcBorders>
            <w:tcMar>
              <w:left w:w="0" w:type="dxa"/>
              <w:right w:w="60" w:type="dxa"/>
            </w:tcMar>
            <w:vAlign w:val="bottom"/>
          </w:tcPr>
          <w:p w14:paraId="2B50534F" w14:textId="77777777" w:rsidR="00023273"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4398CACD" w14:textId="77777777" w:rsidR="00023273" w:rsidRDefault="00023273"/>
        </w:tc>
        <w:tc>
          <w:tcPr>
            <w:tcW w:w="1289" w:type="dxa"/>
            <w:tcBorders>
              <w:top w:val="nil"/>
              <w:left w:val="nil"/>
              <w:bottom w:val="nil"/>
              <w:right w:val="nil"/>
            </w:tcBorders>
            <w:tcMar>
              <w:left w:w="0" w:type="dxa"/>
              <w:right w:w="60" w:type="dxa"/>
            </w:tcMar>
            <w:vAlign w:val="bottom"/>
          </w:tcPr>
          <w:p w14:paraId="57A8F0CA" w14:textId="77777777" w:rsidR="00023273" w:rsidRDefault="00000000">
            <w:pPr>
              <w:pStyle w:val="AccurriTablenumericvalues"/>
              <w:keepNext/>
            </w:pPr>
            <w:r>
              <w:rPr>
                <w:lang w:val="en-AU"/>
              </w:rPr>
              <w:t xml:space="preserve">CU3.00 </w:t>
            </w:r>
          </w:p>
        </w:tc>
      </w:tr>
    </w:tbl>
    <w:p w14:paraId="7E9DFED2"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023273" w14:paraId="17AFD6EB" w14:textId="77777777">
        <w:trPr>
          <w:cantSplit/>
          <w:tblHeader/>
        </w:trPr>
        <w:tc>
          <w:tcPr>
            <w:tcW w:w="1422" w:type="dxa"/>
            <w:tcBorders>
              <w:top w:val="nil"/>
              <w:left w:val="nil"/>
              <w:bottom w:val="nil"/>
              <w:right w:val="nil"/>
            </w:tcBorders>
            <w:tcMar>
              <w:left w:w="0" w:type="dxa"/>
              <w:right w:w="0" w:type="dxa"/>
            </w:tcMar>
            <w:vAlign w:val="bottom"/>
          </w:tcPr>
          <w:p w14:paraId="0E45C7A3" w14:textId="77777777" w:rsidR="00023273" w:rsidRDefault="00000000">
            <w:pPr>
              <w:pStyle w:val="AccurriTableheaderinsubtable"/>
              <w:keepNext/>
              <w:jc w:val="left"/>
            </w:pPr>
            <w:r>
              <w:rPr>
                <w:lang w:val="en-AU"/>
              </w:rPr>
              <w:t>2022</w:t>
            </w:r>
          </w:p>
        </w:tc>
        <w:tc>
          <w:tcPr>
            <w:tcW w:w="60" w:type="dxa"/>
            <w:tcBorders>
              <w:top w:val="nil"/>
              <w:left w:val="nil"/>
              <w:bottom w:val="nil"/>
              <w:right w:val="nil"/>
            </w:tcBorders>
            <w:tcMar>
              <w:left w:w="0" w:type="dxa"/>
              <w:right w:w="0" w:type="dxa"/>
            </w:tcMar>
          </w:tcPr>
          <w:p w14:paraId="260869BF" w14:textId="77777777" w:rsidR="00023273" w:rsidRDefault="00023273"/>
        </w:tc>
        <w:tc>
          <w:tcPr>
            <w:tcW w:w="1422" w:type="dxa"/>
            <w:tcBorders>
              <w:top w:val="nil"/>
              <w:left w:val="nil"/>
              <w:bottom w:val="nil"/>
              <w:right w:val="nil"/>
            </w:tcBorders>
            <w:tcMar>
              <w:left w:w="0" w:type="dxa"/>
              <w:right w:w="0" w:type="dxa"/>
            </w:tcMar>
            <w:vAlign w:val="bottom"/>
          </w:tcPr>
          <w:p w14:paraId="2BCD7A56"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4DB06B1" w14:textId="77777777" w:rsidR="00023273" w:rsidRDefault="00023273"/>
        </w:tc>
        <w:tc>
          <w:tcPr>
            <w:tcW w:w="1289" w:type="dxa"/>
            <w:tcBorders>
              <w:top w:val="nil"/>
              <w:left w:val="nil"/>
              <w:bottom w:val="nil"/>
              <w:right w:val="nil"/>
            </w:tcBorders>
            <w:tcMar>
              <w:left w:w="0" w:type="dxa"/>
              <w:right w:w="0" w:type="dxa"/>
            </w:tcMar>
            <w:vAlign w:val="bottom"/>
          </w:tcPr>
          <w:p w14:paraId="619C78C9"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AD2919C" w14:textId="77777777" w:rsidR="00023273" w:rsidRDefault="00023273"/>
        </w:tc>
        <w:tc>
          <w:tcPr>
            <w:tcW w:w="1289" w:type="dxa"/>
            <w:tcBorders>
              <w:top w:val="nil"/>
              <w:left w:val="nil"/>
              <w:bottom w:val="nil"/>
              <w:right w:val="nil"/>
            </w:tcBorders>
            <w:tcMar>
              <w:left w:w="0" w:type="dxa"/>
              <w:right w:w="0" w:type="dxa"/>
            </w:tcMar>
            <w:vAlign w:val="bottom"/>
          </w:tcPr>
          <w:p w14:paraId="0B28D84E"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8FED884" w14:textId="77777777" w:rsidR="00023273" w:rsidRDefault="00023273"/>
        </w:tc>
        <w:tc>
          <w:tcPr>
            <w:tcW w:w="1289" w:type="dxa"/>
            <w:tcBorders>
              <w:top w:val="nil"/>
              <w:left w:val="nil"/>
              <w:bottom w:val="nil"/>
              <w:right w:val="nil"/>
            </w:tcBorders>
            <w:tcMar>
              <w:left w:w="0" w:type="dxa"/>
              <w:right w:w="0" w:type="dxa"/>
            </w:tcMar>
            <w:vAlign w:val="bottom"/>
          </w:tcPr>
          <w:p w14:paraId="23C511ED"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A4D7FFF" w14:textId="77777777" w:rsidR="00023273" w:rsidRDefault="00023273"/>
        </w:tc>
        <w:tc>
          <w:tcPr>
            <w:tcW w:w="1289" w:type="dxa"/>
            <w:tcBorders>
              <w:top w:val="nil"/>
              <w:left w:val="nil"/>
              <w:bottom w:val="nil"/>
              <w:right w:val="nil"/>
            </w:tcBorders>
            <w:tcMar>
              <w:left w:w="0" w:type="dxa"/>
              <w:right w:w="0" w:type="dxa"/>
            </w:tcMar>
            <w:vAlign w:val="bottom"/>
          </w:tcPr>
          <w:p w14:paraId="6A343DBD"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1316F46" w14:textId="77777777" w:rsidR="00023273" w:rsidRDefault="00023273"/>
        </w:tc>
        <w:tc>
          <w:tcPr>
            <w:tcW w:w="1289" w:type="dxa"/>
            <w:tcBorders>
              <w:top w:val="nil"/>
              <w:left w:val="nil"/>
              <w:bottom w:val="nil"/>
              <w:right w:val="nil"/>
            </w:tcBorders>
            <w:tcMar>
              <w:left w:w="0" w:type="dxa"/>
              <w:right w:w="0" w:type="dxa"/>
            </w:tcMar>
            <w:vAlign w:val="bottom"/>
          </w:tcPr>
          <w:p w14:paraId="1086B4B0"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ACE78EA" w14:textId="77777777" w:rsidR="00023273" w:rsidRDefault="00023273"/>
        </w:tc>
        <w:tc>
          <w:tcPr>
            <w:tcW w:w="1289" w:type="dxa"/>
            <w:tcBorders>
              <w:top w:val="nil"/>
              <w:left w:val="nil"/>
              <w:bottom w:val="nil"/>
              <w:right w:val="nil"/>
            </w:tcBorders>
            <w:tcMar>
              <w:left w:w="0" w:type="dxa"/>
              <w:right w:w="0" w:type="dxa"/>
            </w:tcMar>
            <w:vAlign w:val="bottom"/>
          </w:tcPr>
          <w:p w14:paraId="7E016C97" w14:textId="77777777" w:rsidR="00023273" w:rsidRDefault="00023273">
            <w:pPr>
              <w:pStyle w:val="AccurriTableheaderinsubtable"/>
              <w:keepNext/>
            </w:pPr>
          </w:p>
        </w:tc>
      </w:tr>
      <w:tr w:rsidR="00023273" w14:paraId="24D8D8E3" w14:textId="77777777">
        <w:trPr>
          <w:cantSplit/>
          <w:tblHeader/>
        </w:trPr>
        <w:tc>
          <w:tcPr>
            <w:tcW w:w="1422" w:type="dxa"/>
            <w:tcBorders>
              <w:top w:val="nil"/>
              <w:left w:val="nil"/>
              <w:bottom w:val="nil"/>
              <w:right w:val="nil"/>
            </w:tcBorders>
            <w:tcMar>
              <w:left w:w="0" w:type="dxa"/>
              <w:right w:w="0" w:type="dxa"/>
            </w:tcMar>
            <w:vAlign w:val="bottom"/>
          </w:tcPr>
          <w:p w14:paraId="4FD4A4CD"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2BC3257D" w14:textId="77777777" w:rsidR="00023273" w:rsidRDefault="00023273"/>
        </w:tc>
        <w:tc>
          <w:tcPr>
            <w:tcW w:w="1422" w:type="dxa"/>
            <w:tcBorders>
              <w:top w:val="nil"/>
              <w:left w:val="nil"/>
              <w:bottom w:val="nil"/>
              <w:right w:val="nil"/>
            </w:tcBorders>
            <w:tcMar>
              <w:left w:w="0" w:type="dxa"/>
              <w:right w:w="0" w:type="dxa"/>
            </w:tcMar>
            <w:vAlign w:val="bottom"/>
          </w:tcPr>
          <w:p w14:paraId="7881FE27"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2E0024E4" w14:textId="77777777" w:rsidR="00023273" w:rsidRDefault="00023273"/>
        </w:tc>
        <w:tc>
          <w:tcPr>
            <w:tcW w:w="1289" w:type="dxa"/>
            <w:tcBorders>
              <w:top w:val="nil"/>
              <w:left w:val="nil"/>
              <w:bottom w:val="nil"/>
              <w:right w:val="nil"/>
            </w:tcBorders>
            <w:tcMar>
              <w:left w:w="0" w:type="dxa"/>
              <w:right w:w="0" w:type="dxa"/>
            </w:tcMar>
            <w:vAlign w:val="bottom"/>
          </w:tcPr>
          <w:p w14:paraId="56940915"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82D44B2" w14:textId="77777777" w:rsidR="00023273" w:rsidRDefault="00023273"/>
        </w:tc>
        <w:tc>
          <w:tcPr>
            <w:tcW w:w="1289" w:type="dxa"/>
            <w:tcBorders>
              <w:top w:val="nil"/>
              <w:left w:val="nil"/>
              <w:bottom w:val="nil"/>
              <w:right w:val="nil"/>
            </w:tcBorders>
            <w:tcMar>
              <w:left w:w="0" w:type="dxa"/>
              <w:right w:w="0" w:type="dxa"/>
            </w:tcMar>
            <w:vAlign w:val="bottom"/>
          </w:tcPr>
          <w:p w14:paraId="4BB120E1" w14:textId="77777777" w:rsidR="00023273" w:rsidRDefault="00000000">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654724C3" w14:textId="77777777" w:rsidR="00023273" w:rsidRDefault="00023273"/>
        </w:tc>
        <w:tc>
          <w:tcPr>
            <w:tcW w:w="1289" w:type="dxa"/>
            <w:tcBorders>
              <w:top w:val="nil"/>
              <w:left w:val="nil"/>
              <w:bottom w:val="nil"/>
              <w:right w:val="nil"/>
            </w:tcBorders>
            <w:tcMar>
              <w:left w:w="0" w:type="dxa"/>
              <w:right w:w="0" w:type="dxa"/>
            </w:tcMar>
            <w:vAlign w:val="bottom"/>
          </w:tcPr>
          <w:p w14:paraId="755A428D"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2B802C7" w14:textId="77777777" w:rsidR="00023273" w:rsidRDefault="00023273"/>
        </w:tc>
        <w:tc>
          <w:tcPr>
            <w:tcW w:w="1289" w:type="dxa"/>
            <w:tcBorders>
              <w:top w:val="nil"/>
              <w:left w:val="nil"/>
              <w:bottom w:val="nil"/>
              <w:right w:val="nil"/>
            </w:tcBorders>
            <w:tcMar>
              <w:left w:w="0" w:type="dxa"/>
              <w:right w:w="0" w:type="dxa"/>
            </w:tcMar>
            <w:vAlign w:val="bottom"/>
          </w:tcPr>
          <w:p w14:paraId="084F40F9"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37C382B" w14:textId="77777777" w:rsidR="00023273" w:rsidRDefault="00023273"/>
        </w:tc>
        <w:tc>
          <w:tcPr>
            <w:tcW w:w="1289" w:type="dxa"/>
            <w:tcBorders>
              <w:top w:val="nil"/>
              <w:left w:val="nil"/>
              <w:bottom w:val="nil"/>
              <w:right w:val="nil"/>
            </w:tcBorders>
            <w:tcMar>
              <w:left w:w="0" w:type="dxa"/>
              <w:right w:w="0" w:type="dxa"/>
            </w:tcMar>
            <w:vAlign w:val="bottom"/>
          </w:tcPr>
          <w:p w14:paraId="2F83ADCD" w14:textId="77777777" w:rsidR="00023273" w:rsidRDefault="00000000">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69AF65B1" w14:textId="77777777" w:rsidR="00023273" w:rsidRDefault="00023273"/>
        </w:tc>
        <w:tc>
          <w:tcPr>
            <w:tcW w:w="1289" w:type="dxa"/>
            <w:tcBorders>
              <w:top w:val="nil"/>
              <w:left w:val="nil"/>
              <w:bottom w:val="nil"/>
              <w:right w:val="nil"/>
            </w:tcBorders>
            <w:tcMar>
              <w:left w:w="0" w:type="dxa"/>
              <w:right w:w="0" w:type="dxa"/>
            </w:tcMar>
            <w:vAlign w:val="bottom"/>
          </w:tcPr>
          <w:p w14:paraId="08DD1770" w14:textId="77777777" w:rsidR="00023273" w:rsidRDefault="00000000">
            <w:pPr>
              <w:pStyle w:val="AccurriTableheaderinsubtable"/>
              <w:keepNext/>
            </w:pPr>
            <w:r>
              <w:rPr>
                <w:lang w:val="en-AU"/>
              </w:rPr>
              <w:t xml:space="preserve">Balance at </w:t>
            </w:r>
          </w:p>
        </w:tc>
      </w:tr>
      <w:tr w:rsidR="00023273" w14:paraId="71481C29" w14:textId="77777777">
        <w:trPr>
          <w:cantSplit/>
          <w:tblHeader/>
        </w:trPr>
        <w:tc>
          <w:tcPr>
            <w:tcW w:w="1422" w:type="dxa"/>
            <w:tcBorders>
              <w:top w:val="nil"/>
              <w:left w:val="nil"/>
              <w:bottom w:val="nil"/>
              <w:right w:val="nil"/>
            </w:tcBorders>
            <w:tcMar>
              <w:left w:w="0" w:type="dxa"/>
              <w:right w:w="0" w:type="dxa"/>
            </w:tcMar>
            <w:vAlign w:val="bottom"/>
          </w:tcPr>
          <w:p w14:paraId="2E0554F5"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D990257" w14:textId="77777777" w:rsidR="00023273" w:rsidRDefault="00023273"/>
        </w:tc>
        <w:tc>
          <w:tcPr>
            <w:tcW w:w="1422" w:type="dxa"/>
            <w:tcBorders>
              <w:top w:val="nil"/>
              <w:left w:val="nil"/>
              <w:bottom w:val="nil"/>
              <w:right w:val="nil"/>
            </w:tcBorders>
            <w:tcMar>
              <w:left w:w="0" w:type="dxa"/>
              <w:right w:w="0" w:type="dxa"/>
            </w:tcMar>
            <w:vAlign w:val="bottom"/>
          </w:tcPr>
          <w:p w14:paraId="11FB7416"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6A13779" w14:textId="77777777" w:rsidR="00023273" w:rsidRDefault="00023273"/>
        </w:tc>
        <w:tc>
          <w:tcPr>
            <w:tcW w:w="1289" w:type="dxa"/>
            <w:tcBorders>
              <w:top w:val="nil"/>
              <w:left w:val="nil"/>
              <w:bottom w:val="nil"/>
              <w:right w:val="nil"/>
            </w:tcBorders>
            <w:tcMar>
              <w:left w:w="0" w:type="dxa"/>
              <w:right w:w="0" w:type="dxa"/>
            </w:tcMar>
            <w:vAlign w:val="bottom"/>
          </w:tcPr>
          <w:p w14:paraId="21DA01BD" w14:textId="77777777" w:rsidR="00023273" w:rsidRDefault="00000000">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43816EFA" w14:textId="77777777" w:rsidR="00023273" w:rsidRDefault="00023273"/>
        </w:tc>
        <w:tc>
          <w:tcPr>
            <w:tcW w:w="1289" w:type="dxa"/>
            <w:tcBorders>
              <w:top w:val="nil"/>
              <w:left w:val="nil"/>
              <w:bottom w:val="nil"/>
              <w:right w:val="nil"/>
            </w:tcBorders>
            <w:tcMar>
              <w:left w:w="0" w:type="dxa"/>
              <w:right w:w="0" w:type="dxa"/>
            </w:tcMar>
            <w:vAlign w:val="bottom"/>
          </w:tcPr>
          <w:p w14:paraId="578B32F4" w14:textId="77777777" w:rsidR="00023273" w:rsidRDefault="00000000">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122E9515" w14:textId="77777777" w:rsidR="00023273" w:rsidRDefault="00023273"/>
        </w:tc>
        <w:tc>
          <w:tcPr>
            <w:tcW w:w="1289" w:type="dxa"/>
            <w:tcBorders>
              <w:top w:val="nil"/>
              <w:left w:val="nil"/>
              <w:bottom w:val="nil"/>
              <w:right w:val="nil"/>
            </w:tcBorders>
            <w:tcMar>
              <w:left w:w="0" w:type="dxa"/>
              <w:right w:w="0" w:type="dxa"/>
            </w:tcMar>
            <w:vAlign w:val="bottom"/>
          </w:tcPr>
          <w:p w14:paraId="201A0353"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0FE3F93" w14:textId="77777777" w:rsidR="00023273" w:rsidRDefault="00023273"/>
        </w:tc>
        <w:tc>
          <w:tcPr>
            <w:tcW w:w="1289" w:type="dxa"/>
            <w:tcBorders>
              <w:top w:val="nil"/>
              <w:left w:val="nil"/>
              <w:bottom w:val="nil"/>
              <w:right w:val="nil"/>
            </w:tcBorders>
            <w:tcMar>
              <w:left w:w="0" w:type="dxa"/>
              <w:right w:w="0" w:type="dxa"/>
            </w:tcMar>
            <w:vAlign w:val="bottom"/>
          </w:tcPr>
          <w:p w14:paraId="54D9BBA0" w14:textId="77777777" w:rsidR="0002327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3FFFBF11" w14:textId="77777777" w:rsidR="00023273" w:rsidRDefault="00023273"/>
        </w:tc>
        <w:tc>
          <w:tcPr>
            <w:tcW w:w="1289" w:type="dxa"/>
            <w:tcBorders>
              <w:top w:val="nil"/>
              <w:left w:val="nil"/>
              <w:bottom w:val="nil"/>
              <w:right w:val="nil"/>
            </w:tcBorders>
            <w:tcMar>
              <w:left w:w="0" w:type="dxa"/>
              <w:right w:w="0" w:type="dxa"/>
            </w:tcMar>
            <w:vAlign w:val="bottom"/>
          </w:tcPr>
          <w:p w14:paraId="5151D620" w14:textId="77777777" w:rsidR="00023273" w:rsidRDefault="00000000">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4B90797E" w14:textId="77777777" w:rsidR="00023273" w:rsidRDefault="00023273"/>
        </w:tc>
        <w:tc>
          <w:tcPr>
            <w:tcW w:w="1289" w:type="dxa"/>
            <w:tcBorders>
              <w:top w:val="nil"/>
              <w:left w:val="nil"/>
              <w:bottom w:val="nil"/>
              <w:right w:val="nil"/>
            </w:tcBorders>
            <w:tcMar>
              <w:left w:w="0" w:type="dxa"/>
              <w:right w:w="0" w:type="dxa"/>
            </w:tcMar>
            <w:vAlign w:val="bottom"/>
          </w:tcPr>
          <w:p w14:paraId="0091B7E2" w14:textId="77777777" w:rsidR="00023273" w:rsidRDefault="00000000">
            <w:pPr>
              <w:pStyle w:val="AccurriTableheaderinsubtable"/>
              <w:keepNext/>
            </w:pPr>
            <w:r>
              <w:rPr>
                <w:lang w:val="en-AU"/>
              </w:rPr>
              <w:t xml:space="preserve">the end of </w:t>
            </w:r>
          </w:p>
        </w:tc>
      </w:tr>
      <w:tr w:rsidR="00023273" w14:paraId="7252095A" w14:textId="77777777">
        <w:trPr>
          <w:cantSplit/>
          <w:tblHeader/>
        </w:trPr>
        <w:tc>
          <w:tcPr>
            <w:tcW w:w="1422" w:type="dxa"/>
            <w:tcBorders>
              <w:top w:val="nil"/>
              <w:left w:val="nil"/>
              <w:bottom w:val="nil"/>
              <w:right w:val="nil"/>
            </w:tcBorders>
            <w:tcMar>
              <w:left w:w="0" w:type="dxa"/>
              <w:right w:w="0" w:type="dxa"/>
            </w:tcMar>
            <w:vAlign w:val="bottom"/>
          </w:tcPr>
          <w:p w14:paraId="766D4089" w14:textId="77777777" w:rsidR="00023273"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5851C5DF" w14:textId="77777777" w:rsidR="00023273" w:rsidRDefault="00023273"/>
        </w:tc>
        <w:tc>
          <w:tcPr>
            <w:tcW w:w="1422" w:type="dxa"/>
            <w:tcBorders>
              <w:top w:val="nil"/>
              <w:left w:val="nil"/>
              <w:bottom w:val="nil"/>
              <w:right w:val="nil"/>
            </w:tcBorders>
            <w:tcMar>
              <w:left w:w="0" w:type="dxa"/>
              <w:right w:w="0" w:type="dxa"/>
            </w:tcMar>
            <w:vAlign w:val="bottom"/>
          </w:tcPr>
          <w:p w14:paraId="5420F0D3" w14:textId="77777777" w:rsidR="00023273"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0EC3AF50" w14:textId="77777777" w:rsidR="00023273" w:rsidRDefault="00023273"/>
        </w:tc>
        <w:tc>
          <w:tcPr>
            <w:tcW w:w="1289" w:type="dxa"/>
            <w:tcBorders>
              <w:top w:val="nil"/>
              <w:left w:val="nil"/>
              <w:bottom w:val="nil"/>
              <w:right w:val="nil"/>
            </w:tcBorders>
            <w:tcMar>
              <w:left w:w="0" w:type="dxa"/>
              <w:right w:w="0" w:type="dxa"/>
            </w:tcMar>
            <w:vAlign w:val="bottom"/>
          </w:tcPr>
          <w:p w14:paraId="04294FAE" w14:textId="77777777" w:rsidR="00023273" w:rsidRDefault="00000000">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3FE281DB" w14:textId="77777777" w:rsidR="00023273" w:rsidRDefault="00023273"/>
        </w:tc>
        <w:tc>
          <w:tcPr>
            <w:tcW w:w="1289" w:type="dxa"/>
            <w:tcBorders>
              <w:top w:val="nil"/>
              <w:left w:val="nil"/>
              <w:bottom w:val="nil"/>
              <w:right w:val="nil"/>
            </w:tcBorders>
            <w:tcMar>
              <w:left w:w="0" w:type="dxa"/>
              <w:right w:w="0" w:type="dxa"/>
            </w:tcMar>
            <w:vAlign w:val="bottom"/>
          </w:tcPr>
          <w:p w14:paraId="6F9C7883" w14:textId="77777777" w:rsidR="00023273" w:rsidRDefault="00000000">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60C81E24" w14:textId="77777777" w:rsidR="00023273" w:rsidRDefault="00023273"/>
        </w:tc>
        <w:tc>
          <w:tcPr>
            <w:tcW w:w="1289" w:type="dxa"/>
            <w:tcBorders>
              <w:top w:val="nil"/>
              <w:left w:val="nil"/>
              <w:bottom w:val="nil"/>
              <w:right w:val="nil"/>
            </w:tcBorders>
            <w:tcMar>
              <w:left w:w="0" w:type="dxa"/>
              <w:right w:w="0" w:type="dxa"/>
            </w:tcMar>
            <w:vAlign w:val="bottom"/>
          </w:tcPr>
          <w:p w14:paraId="78394249" w14:textId="77777777" w:rsidR="00023273" w:rsidRDefault="00000000">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47B0EA59" w14:textId="77777777" w:rsidR="00023273" w:rsidRDefault="00023273"/>
        </w:tc>
        <w:tc>
          <w:tcPr>
            <w:tcW w:w="1289" w:type="dxa"/>
            <w:tcBorders>
              <w:top w:val="nil"/>
              <w:left w:val="nil"/>
              <w:bottom w:val="nil"/>
              <w:right w:val="nil"/>
            </w:tcBorders>
            <w:tcMar>
              <w:left w:w="0" w:type="dxa"/>
              <w:right w:w="0" w:type="dxa"/>
            </w:tcMar>
            <w:vAlign w:val="bottom"/>
          </w:tcPr>
          <w:p w14:paraId="691B2DAC" w14:textId="77777777" w:rsidR="00023273" w:rsidRDefault="00000000">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52B41B6A" w14:textId="77777777" w:rsidR="00023273" w:rsidRDefault="00023273"/>
        </w:tc>
        <w:tc>
          <w:tcPr>
            <w:tcW w:w="1289" w:type="dxa"/>
            <w:tcBorders>
              <w:top w:val="nil"/>
              <w:left w:val="nil"/>
              <w:bottom w:val="nil"/>
              <w:right w:val="nil"/>
            </w:tcBorders>
            <w:tcMar>
              <w:left w:w="0" w:type="dxa"/>
              <w:right w:w="0" w:type="dxa"/>
            </w:tcMar>
            <w:vAlign w:val="bottom"/>
          </w:tcPr>
          <w:p w14:paraId="628C9BFB" w14:textId="77777777" w:rsidR="00023273" w:rsidRDefault="00000000">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4748CA4B" w14:textId="77777777" w:rsidR="00023273" w:rsidRDefault="00023273"/>
        </w:tc>
        <w:tc>
          <w:tcPr>
            <w:tcW w:w="1289" w:type="dxa"/>
            <w:tcBorders>
              <w:top w:val="nil"/>
              <w:left w:val="nil"/>
              <w:bottom w:val="nil"/>
              <w:right w:val="nil"/>
            </w:tcBorders>
            <w:tcMar>
              <w:left w:w="0" w:type="dxa"/>
              <w:right w:w="0" w:type="dxa"/>
            </w:tcMar>
            <w:vAlign w:val="bottom"/>
          </w:tcPr>
          <w:p w14:paraId="4E857E7B" w14:textId="77777777" w:rsidR="00023273" w:rsidRDefault="00000000">
            <w:pPr>
              <w:pStyle w:val="AccurriTableheaderinsubtable"/>
              <w:keepNext/>
            </w:pPr>
            <w:r>
              <w:rPr>
                <w:lang w:val="en-AU"/>
              </w:rPr>
              <w:t>the year</w:t>
            </w:r>
          </w:p>
        </w:tc>
      </w:tr>
      <w:tr w:rsidR="00023273" w14:paraId="17DCAA9D" w14:textId="77777777">
        <w:trPr>
          <w:cantSplit/>
          <w:tblHeader/>
        </w:trPr>
        <w:tc>
          <w:tcPr>
            <w:tcW w:w="1422" w:type="dxa"/>
            <w:tcBorders>
              <w:top w:val="nil"/>
              <w:left w:val="nil"/>
              <w:bottom w:val="nil"/>
              <w:right w:val="nil"/>
            </w:tcBorders>
            <w:tcMar>
              <w:left w:w="0" w:type="dxa"/>
              <w:right w:w="0" w:type="dxa"/>
            </w:tcMar>
            <w:vAlign w:val="bottom"/>
          </w:tcPr>
          <w:p w14:paraId="503DA546"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67FA57B4" w14:textId="77777777" w:rsidR="00023273" w:rsidRDefault="00023273"/>
        </w:tc>
        <w:tc>
          <w:tcPr>
            <w:tcW w:w="1422" w:type="dxa"/>
            <w:tcBorders>
              <w:top w:val="nil"/>
              <w:left w:val="nil"/>
              <w:bottom w:val="nil"/>
              <w:right w:val="nil"/>
            </w:tcBorders>
            <w:tcMar>
              <w:left w:w="0" w:type="dxa"/>
              <w:right w:w="0" w:type="dxa"/>
            </w:tcMar>
            <w:vAlign w:val="bottom"/>
          </w:tcPr>
          <w:p w14:paraId="0A03761A"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41D67187" w14:textId="77777777" w:rsidR="00023273" w:rsidRDefault="00023273"/>
        </w:tc>
        <w:tc>
          <w:tcPr>
            <w:tcW w:w="1289" w:type="dxa"/>
            <w:tcBorders>
              <w:top w:val="nil"/>
              <w:left w:val="nil"/>
              <w:bottom w:val="nil"/>
              <w:right w:val="nil"/>
            </w:tcBorders>
            <w:tcMar>
              <w:left w:w="0" w:type="dxa"/>
              <w:right w:w="0" w:type="dxa"/>
            </w:tcMar>
            <w:vAlign w:val="bottom"/>
          </w:tcPr>
          <w:p w14:paraId="5ACE16B7"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2F4A600B" w14:textId="77777777" w:rsidR="00023273" w:rsidRDefault="00023273"/>
        </w:tc>
        <w:tc>
          <w:tcPr>
            <w:tcW w:w="1289" w:type="dxa"/>
            <w:tcBorders>
              <w:top w:val="nil"/>
              <w:left w:val="nil"/>
              <w:bottom w:val="nil"/>
              <w:right w:val="nil"/>
            </w:tcBorders>
            <w:tcMar>
              <w:left w:w="0" w:type="dxa"/>
              <w:right w:w="0" w:type="dxa"/>
            </w:tcMar>
            <w:vAlign w:val="bottom"/>
          </w:tcPr>
          <w:p w14:paraId="53535F9C"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4087C6CD" w14:textId="77777777" w:rsidR="00023273" w:rsidRDefault="00023273"/>
        </w:tc>
        <w:tc>
          <w:tcPr>
            <w:tcW w:w="1289" w:type="dxa"/>
            <w:tcBorders>
              <w:top w:val="nil"/>
              <w:left w:val="nil"/>
              <w:bottom w:val="nil"/>
              <w:right w:val="nil"/>
            </w:tcBorders>
            <w:tcMar>
              <w:left w:w="0" w:type="dxa"/>
              <w:right w:w="0" w:type="dxa"/>
            </w:tcMar>
            <w:vAlign w:val="bottom"/>
          </w:tcPr>
          <w:p w14:paraId="33E28C3A"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152A5A2D" w14:textId="77777777" w:rsidR="00023273" w:rsidRDefault="00023273"/>
        </w:tc>
        <w:tc>
          <w:tcPr>
            <w:tcW w:w="1289" w:type="dxa"/>
            <w:tcBorders>
              <w:top w:val="nil"/>
              <w:left w:val="nil"/>
              <w:bottom w:val="nil"/>
              <w:right w:val="nil"/>
            </w:tcBorders>
            <w:tcMar>
              <w:left w:w="0" w:type="dxa"/>
              <w:right w:w="0" w:type="dxa"/>
            </w:tcMar>
            <w:vAlign w:val="bottom"/>
          </w:tcPr>
          <w:p w14:paraId="14D2204E"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5C2E0D67" w14:textId="77777777" w:rsidR="00023273" w:rsidRDefault="00023273"/>
        </w:tc>
        <w:tc>
          <w:tcPr>
            <w:tcW w:w="1289" w:type="dxa"/>
            <w:tcBorders>
              <w:top w:val="nil"/>
              <w:left w:val="nil"/>
              <w:bottom w:val="nil"/>
              <w:right w:val="nil"/>
            </w:tcBorders>
            <w:tcMar>
              <w:left w:w="0" w:type="dxa"/>
              <w:right w:w="0" w:type="dxa"/>
            </w:tcMar>
            <w:vAlign w:val="bottom"/>
          </w:tcPr>
          <w:p w14:paraId="6DC503AE"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A2B0D31" w14:textId="77777777" w:rsidR="00023273" w:rsidRDefault="00023273"/>
        </w:tc>
        <w:tc>
          <w:tcPr>
            <w:tcW w:w="1289" w:type="dxa"/>
            <w:tcBorders>
              <w:top w:val="nil"/>
              <w:left w:val="nil"/>
              <w:bottom w:val="nil"/>
              <w:right w:val="nil"/>
            </w:tcBorders>
            <w:tcMar>
              <w:left w:w="0" w:type="dxa"/>
              <w:right w:w="0" w:type="dxa"/>
            </w:tcMar>
            <w:vAlign w:val="bottom"/>
          </w:tcPr>
          <w:p w14:paraId="20A5E8B2" w14:textId="77777777" w:rsidR="00023273" w:rsidRDefault="00023273">
            <w:pPr>
              <w:pStyle w:val="AccurriTableheaderinsubtable"/>
              <w:keepNext/>
            </w:pPr>
          </w:p>
        </w:tc>
      </w:tr>
      <w:tr w:rsidR="00023273" w14:paraId="2D8E237B" w14:textId="77777777">
        <w:tc>
          <w:tcPr>
            <w:tcW w:w="1422" w:type="dxa"/>
            <w:tcBorders>
              <w:top w:val="nil"/>
              <w:left w:val="nil"/>
              <w:bottom w:val="nil"/>
              <w:right w:val="nil"/>
            </w:tcBorders>
            <w:tcMar>
              <w:left w:w="0" w:type="dxa"/>
              <w:right w:w="0" w:type="dxa"/>
            </w:tcMar>
            <w:vAlign w:val="bottom"/>
          </w:tcPr>
          <w:p w14:paraId="078A1A7C" w14:textId="77777777" w:rsidR="00023273" w:rsidRDefault="00000000">
            <w:pPr>
              <w:pStyle w:val="AccurriTabletextvalues"/>
              <w:keepNext/>
              <w:jc w:val="left"/>
            </w:pPr>
            <w:r>
              <w:rPr>
                <w:lang w:val="en-AU"/>
              </w:rPr>
              <w:t>01/04/2021</w:t>
            </w:r>
          </w:p>
        </w:tc>
        <w:tc>
          <w:tcPr>
            <w:tcW w:w="60" w:type="dxa"/>
            <w:tcBorders>
              <w:top w:val="nil"/>
              <w:left w:val="nil"/>
              <w:bottom w:val="nil"/>
              <w:right w:val="nil"/>
            </w:tcBorders>
            <w:tcMar>
              <w:left w:w="0" w:type="dxa"/>
              <w:right w:w="0" w:type="dxa"/>
            </w:tcMar>
          </w:tcPr>
          <w:p w14:paraId="5826CB88" w14:textId="77777777" w:rsidR="00023273" w:rsidRDefault="00023273"/>
        </w:tc>
        <w:tc>
          <w:tcPr>
            <w:tcW w:w="1422" w:type="dxa"/>
            <w:tcBorders>
              <w:top w:val="nil"/>
              <w:left w:val="nil"/>
              <w:bottom w:val="nil"/>
              <w:right w:val="nil"/>
            </w:tcBorders>
            <w:tcMar>
              <w:left w:w="0" w:type="dxa"/>
              <w:right w:w="0" w:type="dxa"/>
            </w:tcMar>
            <w:vAlign w:val="bottom"/>
          </w:tcPr>
          <w:p w14:paraId="635AFAFE" w14:textId="77777777" w:rsidR="00023273" w:rsidRDefault="00000000">
            <w:pPr>
              <w:pStyle w:val="AccurriTabletextvalues"/>
              <w:keepNext/>
              <w:jc w:val="left"/>
            </w:pPr>
            <w:r>
              <w:rPr>
                <w:lang w:val="en-AU"/>
              </w:rPr>
              <w:t>31/03/2023</w:t>
            </w:r>
          </w:p>
        </w:tc>
        <w:tc>
          <w:tcPr>
            <w:tcW w:w="60" w:type="dxa"/>
            <w:tcBorders>
              <w:top w:val="nil"/>
              <w:left w:val="nil"/>
              <w:bottom w:val="nil"/>
              <w:right w:val="nil"/>
            </w:tcBorders>
            <w:tcMar>
              <w:left w:w="0" w:type="dxa"/>
              <w:right w:w="0" w:type="dxa"/>
            </w:tcMar>
          </w:tcPr>
          <w:p w14:paraId="345BD344" w14:textId="77777777" w:rsidR="00023273" w:rsidRDefault="00023273"/>
        </w:tc>
        <w:tc>
          <w:tcPr>
            <w:tcW w:w="1289" w:type="dxa"/>
            <w:tcBorders>
              <w:top w:val="nil"/>
              <w:left w:val="nil"/>
              <w:bottom w:val="nil"/>
              <w:right w:val="nil"/>
            </w:tcBorders>
            <w:tcMar>
              <w:left w:w="0" w:type="dxa"/>
              <w:right w:w="60" w:type="dxa"/>
            </w:tcMar>
            <w:vAlign w:val="bottom"/>
          </w:tcPr>
          <w:p w14:paraId="41C4AE3F" w14:textId="77777777" w:rsidR="0002327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315D78DC" w14:textId="77777777" w:rsidR="00023273" w:rsidRDefault="00023273"/>
        </w:tc>
        <w:tc>
          <w:tcPr>
            <w:tcW w:w="1289" w:type="dxa"/>
            <w:tcBorders>
              <w:top w:val="nil"/>
              <w:left w:val="nil"/>
              <w:bottom w:val="nil"/>
              <w:right w:val="nil"/>
            </w:tcBorders>
            <w:tcMar>
              <w:left w:w="0" w:type="dxa"/>
              <w:right w:w="60" w:type="dxa"/>
            </w:tcMar>
            <w:vAlign w:val="bottom"/>
          </w:tcPr>
          <w:p w14:paraId="69F25ED2" w14:textId="77777777" w:rsidR="0002327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122C8265" w14:textId="77777777" w:rsidR="00023273" w:rsidRDefault="00023273"/>
        </w:tc>
        <w:tc>
          <w:tcPr>
            <w:tcW w:w="1289" w:type="dxa"/>
            <w:tcBorders>
              <w:top w:val="nil"/>
              <w:left w:val="nil"/>
              <w:bottom w:val="nil"/>
              <w:right w:val="nil"/>
            </w:tcBorders>
            <w:tcMar>
              <w:left w:w="0" w:type="dxa"/>
              <w:right w:w="60" w:type="dxa"/>
            </w:tcMar>
            <w:vAlign w:val="bottom"/>
          </w:tcPr>
          <w:p w14:paraId="509329F1"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BCE6CE" w14:textId="77777777" w:rsidR="00023273" w:rsidRDefault="00023273"/>
        </w:tc>
        <w:tc>
          <w:tcPr>
            <w:tcW w:w="1289" w:type="dxa"/>
            <w:tcBorders>
              <w:top w:val="nil"/>
              <w:left w:val="nil"/>
              <w:bottom w:val="nil"/>
              <w:right w:val="nil"/>
            </w:tcBorders>
            <w:tcMar>
              <w:left w:w="0" w:type="dxa"/>
              <w:right w:w="60" w:type="dxa"/>
            </w:tcMar>
            <w:vAlign w:val="bottom"/>
          </w:tcPr>
          <w:p w14:paraId="41EF480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AAEA32" w14:textId="77777777" w:rsidR="00023273" w:rsidRDefault="00023273"/>
        </w:tc>
        <w:tc>
          <w:tcPr>
            <w:tcW w:w="1289" w:type="dxa"/>
            <w:tcBorders>
              <w:top w:val="nil"/>
              <w:left w:val="nil"/>
              <w:bottom w:val="nil"/>
              <w:right w:val="nil"/>
            </w:tcBorders>
            <w:tcMar>
              <w:left w:w="0" w:type="dxa"/>
              <w:right w:w="60" w:type="dxa"/>
            </w:tcMar>
            <w:vAlign w:val="bottom"/>
          </w:tcPr>
          <w:p w14:paraId="1EE735BD"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0568A1" w14:textId="77777777" w:rsidR="00023273" w:rsidRDefault="00023273"/>
        </w:tc>
        <w:tc>
          <w:tcPr>
            <w:tcW w:w="1289" w:type="dxa"/>
            <w:tcBorders>
              <w:top w:val="nil"/>
              <w:left w:val="nil"/>
              <w:bottom w:val="nil"/>
              <w:right w:val="nil"/>
            </w:tcBorders>
            <w:tcMar>
              <w:left w:w="0" w:type="dxa"/>
              <w:right w:w="60" w:type="dxa"/>
            </w:tcMar>
            <w:vAlign w:val="bottom"/>
          </w:tcPr>
          <w:p w14:paraId="158BC195" w14:textId="77777777" w:rsidR="00023273" w:rsidRDefault="00000000">
            <w:pPr>
              <w:pStyle w:val="AccurriTablenumericvalues"/>
              <w:keepNext/>
            </w:pPr>
            <w:r>
              <w:rPr>
                <w:lang w:val="en-AU"/>
              </w:rPr>
              <w:t>10,000</w:t>
            </w:r>
          </w:p>
        </w:tc>
      </w:tr>
      <w:tr w:rsidR="00023273" w14:paraId="11AA4532" w14:textId="77777777">
        <w:tc>
          <w:tcPr>
            <w:tcW w:w="1422" w:type="dxa"/>
            <w:tcBorders>
              <w:top w:val="nil"/>
              <w:left w:val="nil"/>
              <w:bottom w:val="nil"/>
              <w:right w:val="nil"/>
            </w:tcBorders>
            <w:tcMar>
              <w:left w:w="0" w:type="dxa"/>
              <w:right w:w="0" w:type="dxa"/>
            </w:tcMar>
            <w:vAlign w:val="bottom"/>
          </w:tcPr>
          <w:p w14:paraId="40F401E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6BFA8536" w14:textId="77777777" w:rsidR="00023273" w:rsidRDefault="00023273"/>
        </w:tc>
        <w:tc>
          <w:tcPr>
            <w:tcW w:w="1422" w:type="dxa"/>
            <w:tcBorders>
              <w:top w:val="nil"/>
              <w:left w:val="nil"/>
              <w:bottom w:val="nil"/>
              <w:right w:val="nil"/>
            </w:tcBorders>
            <w:tcMar>
              <w:left w:w="0" w:type="dxa"/>
              <w:right w:w="0" w:type="dxa"/>
            </w:tcMar>
            <w:vAlign w:val="bottom"/>
          </w:tcPr>
          <w:p w14:paraId="04D55797"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078DEFC9" w14:textId="77777777" w:rsidR="00023273" w:rsidRDefault="00023273"/>
        </w:tc>
        <w:tc>
          <w:tcPr>
            <w:tcW w:w="1289" w:type="dxa"/>
            <w:tcBorders>
              <w:top w:val="nil"/>
              <w:left w:val="nil"/>
              <w:bottom w:val="nil"/>
              <w:right w:val="nil"/>
            </w:tcBorders>
            <w:tcMar>
              <w:left w:w="0" w:type="dxa"/>
              <w:right w:w="60" w:type="dxa"/>
            </w:tcMar>
            <w:vAlign w:val="bottom"/>
          </w:tcPr>
          <w:p w14:paraId="6B34A0C6"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D08B2F4"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31C6318E" w14:textId="77777777" w:rsidR="0002327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1B67D22E"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78F6EE06"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1648AD"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55EEEF49"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5EA693"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2C293430"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C3E6A9" w14:textId="77777777" w:rsidR="00023273" w:rsidRDefault="00023273"/>
        </w:tc>
        <w:tc>
          <w:tcPr>
            <w:tcW w:w="1289" w:type="dxa"/>
            <w:tcBorders>
              <w:top w:val="thick" w:sz="12" w:space="0" w:color="009CDE"/>
              <w:left w:val="nil"/>
              <w:bottom w:val="thick" w:sz="12" w:space="0" w:color="009CDE"/>
              <w:right w:val="nil"/>
            </w:tcBorders>
            <w:tcMar>
              <w:left w:w="0" w:type="dxa"/>
              <w:right w:w="60" w:type="dxa"/>
            </w:tcMar>
            <w:vAlign w:val="bottom"/>
          </w:tcPr>
          <w:p w14:paraId="4D74B756" w14:textId="77777777" w:rsidR="00023273" w:rsidRDefault="00000000">
            <w:pPr>
              <w:pStyle w:val="AccurriTablenumericvalues"/>
              <w:keepNext/>
            </w:pPr>
            <w:r>
              <w:rPr>
                <w:lang w:val="en-AU"/>
              </w:rPr>
              <w:t>10,000</w:t>
            </w:r>
          </w:p>
        </w:tc>
      </w:tr>
    </w:tbl>
    <w:p w14:paraId="4C2D58AB"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023273" w14:paraId="07DA3BA8" w14:textId="77777777">
        <w:tc>
          <w:tcPr>
            <w:tcW w:w="4253" w:type="dxa"/>
            <w:tcBorders>
              <w:top w:val="nil"/>
              <w:left w:val="nil"/>
              <w:bottom w:val="nil"/>
              <w:right w:val="nil"/>
            </w:tcBorders>
            <w:tcMar>
              <w:left w:w="0" w:type="dxa"/>
              <w:right w:w="0" w:type="dxa"/>
            </w:tcMar>
            <w:vAlign w:val="bottom"/>
          </w:tcPr>
          <w:p w14:paraId="02AF793B" w14:textId="77777777" w:rsidR="00023273" w:rsidRDefault="00000000">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20CA8F7F" w14:textId="77777777" w:rsidR="00023273" w:rsidRDefault="00023273"/>
        </w:tc>
        <w:tc>
          <w:tcPr>
            <w:tcW w:w="1289" w:type="dxa"/>
            <w:tcBorders>
              <w:top w:val="nil"/>
              <w:left w:val="nil"/>
              <w:bottom w:val="nil"/>
              <w:right w:val="nil"/>
            </w:tcBorders>
            <w:tcMar>
              <w:left w:w="0" w:type="dxa"/>
              <w:right w:w="60" w:type="dxa"/>
            </w:tcMar>
            <w:vAlign w:val="bottom"/>
          </w:tcPr>
          <w:p w14:paraId="15EFC46C" w14:textId="77777777" w:rsidR="0002327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2A4F2014" w14:textId="77777777" w:rsidR="00023273" w:rsidRDefault="00023273"/>
        </w:tc>
        <w:tc>
          <w:tcPr>
            <w:tcW w:w="1289" w:type="dxa"/>
            <w:tcBorders>
              <w:top w:val="nil"/>
              <w:left w:val="nil"/>
              <w:bottom w:val="nil"/>
              <w:right w:val="nil"/>
            </w:tcBorders>
            <w:tcMar>
              <w:left w:w="0" w:type="dxa"/>
              <w:right w:w="60" w:type="dxa"/>
            </w:tcMar>
            <w:vAlign w:val="bottom"/>
          </w:tcPr>
          <w:p w14:paraId="388E65A0" w14:textId="77777777" w:rsidR="00023273"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49DD741B" w14:textId="77777777" w:rsidR="00023273" w:rsidRDefault="00023273"/>
        </w:tc>
        <w:tc>
          <w:tcPr>
            <w:tcW w:w="1289" w:type="dxa"/>
            <w:tcBorders>
              <w:top w:val="nil"/>
              <w:left w:val="nil"/>
              <w:bottom w:val="nil"/>
              <w:right w:val="nil"/>
            </w:tcBorders>
            <w:tcMar>
              <w:left w:w="0" w:type="dxa"/>
              <w:right w:w="60" w:type="dxa"/>
            </w:tcMar>
            <w:vAlign w:val="bottom"/>
          </w:tcPr>
          <w:p w14:paraId="4FBC0680" w14:textId="77777777" w:rsidR="00023273"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7B523C68" w14:textId="77777777" w:rsidR="00023273" w:rsidRDefault="00023273"/>
        </w:tc>
        <w:tc>
          <w:tcPr>
            <w:tcW w:w="1289" w:type="dxa"/>
            <w:tcBorders>
              <w:top w:val="nil"/>
              <w:left w:val="nil"/>
              <w:bottom w:val="nil"/>
              <w:right w:val="nil"/>
            </w:tcBorders>
            <w:tcMar>
              <w:left w:w="0" w:type="dxa"/>
              <w:right w:w="60" w:type="dxa"/>
            </w:tcMar>
            <w:vAlign w:val="bottom"/>
          </w:tcPr>
          <w:p w14:paraId="1CE44ECE" w14:textId="77777777" w:rsidR="00023273"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7DAFF366" w14:textId="77777777" w:rsidR="00023273" w:rsidRDefault="00023273"/>
        </w:tc>
        <w:tc>
          <w:tcPr>
            <w:tcW w:w="1289" w:type="dxa"/>
            <w:tcBorders>
              <w:top w:val="nil"/>
              <w:left w:val="nil"/>
              <w:bottom w:val="nil"/>
              <w:right w:val="nil"/>
            </w:tcBorders>
            <w:tcMar>
              <w:left w:w="0" w:type="dxa"/>
              <w:right w:w="60" w:type="dxa"/>
            </w:tcMar>
            <w:vAlign w:val="bottom"/>
          </w:tcPr>
          <w:p w14:paraId="62198398" w14:textId="77777777" w:rsidR="00023273" w:rsidRDefault="00000000">
            <w:pPr>
              <w:pStyle w:val="AccurriTablenumericvalues"/>
              <w:keepNext/>
            </w:pPr>
            <w:r>
              <w:rPr>
                <w:lang w:val="en-AU"/>
              </w:rPr>
              <w:t xml:space="preserve">CU2.50 </w:t>
            </w:r>
          </w:p>
        </w:tc>
      </w:tr>
    </w:tbl>
    <w:p w14:paraId="5A2F62EA" w14:textId="77777777" w:rsidR="00023273" w:rsidRDefault="00000000">
      <w:r>
        <w:rPr>
          <w:rFonts w:ascii="Times New Roman" w:eastAsia="Times New Roman" w:hAnsi="Times New Roman" w:cs="Times New Roman"/>
          <w:b/>
          <w:lang w:val="en-AU"/>
        </w:rPr>
        <w:t xml:space="preserve"> </w:t>
      </w:r>
    </w:p>
    <w:p w14:paraId="66F27E67" w14:textId="77777777" w:rsidR="00023273" w:rsidRDefault="00000000">
      <w:pPr>
        <w:pStyle w:val="AccurriParagraphcontent"/>
        <w:keepNext/>
        <w:keepLines/>
      </w:pPr>
      <w:r>
        <w:rPr>
          <w:lang w:val="en-AU"/>
        </w:rPr>
        <w:lastRenderedPageBreak/>
        <w:t>Set out below are the options exercisable at the end of the financial year:</w:t>
      </w:r>
    </w:p>
    <w:p w14:paraId="7FE8159F"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378"/>
        <w:gridCol w:w="60"/>
        <w:gridCol w:w="6863"/>
        <w:gridCol w:w="60"/>
        <w:gridCol w:w="1289"/>
        <w:gridCol w:w="60"/>
        <w:gridCol w:w="1289"/>
      </w:tblGrid>
      <w:tr w:rsidR="00023273" w14:paraId="09BB19E8" w14:textId="77777777">
        <w:trPr>
          <w:cantSplit/>
          <w:tblHeader/>
        </w:trPr>
        <w:tc>
          <w:tcPr>
            <w:tcW w:w="1378" w:type="dxa"/>
            <w:tcBorders>
              <w:top w:val="nil"/>
              <w:left w:val="nil"/>
              <w:bottom w:val="nil"/>
              <w:right w:val="nil"/>
            </w:tcBorders>
            <w:tcMar>
              <w:left w:w="0" w:type="dxa"/>
              <w:right w:w="0" w:type="dxa"/>
            </w:tcMar>
            <w:vAlign w:val="bottom"/>
          </w:tcPr>
          <w:p w14:paraId="05927DA9"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FEB6A79" w14:textId="77777777" w:rsidR="00023273" w:rsidRDefault="00023273"/>
        </w:tc>
        <w:tc>
          <w:tcPr>
            <w:tcW w:w="6863" w:type="dxa"/>
            <w:tcBorders>
              <w:top w:val="nil"/>
              <w:left w:val="nil"/>
              <w:bottom w:val="nil"/>
              <w:right w:val="nil"/>
            </w:tcBorders>
            <w:tcMar>
              <w:left w:w="0" w:type="dxa"/>
              <w:right w:w="0" w:type="dxa"/>
            </w:tcMar>
            <w:vAlign w:val="bottom"/>
          </w:tcPr>
          <w:p w14:paraId="656098FE"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45DA3DD6" w14:textId="77777777" w:rsidR="00023273" w:rsidRDefault="00023273"/>
        </w:tc>
        <w:tc>
          <w:tcPr>
            <w:tcW w:w="1289" w:type="dxa"/>
            <w:tcBorders>
              <w:top w:val="nil"/>
              <w:left w:val="nil"/>
              <w:bottom w:val="nil"/>
              <w:right w:val="nil"/>
            </w:tcBorders>
            <w:tcMar>
              <w:left w:w="0" w:type="dxa"/>
              <w:right w:w="0" w:type="dxa"/>
            </w:tcMar>
            <w:vAlign w:val="bottom"/>
          </w:tcPr>
          <w:p w14:paraId="6083145B" w14:textId="77777777" w:rsidR="00023273" w:rsidRDefault="00000000">
            <w:pPr>
              <w:pStyle w:val="AccurriTableheaderinsubtable"/>
              <w:keepNext/>
            </w:pPr>
            <w:r>
              <w:rPr>
                <w:lang w:val="en-AU"/>
              </w:rPr>
              <w:t>2023</w:t>
            </w:r>
          </w:p>
        </w:tc>
        <w:tc>
          <w:tcPr>
            <w:tcW w:w="60" w:type="dxa"/>
            <w:tcBorders>
              <w:top w:val="nil"/>
              <w:left w:val="nil"/>
              <w:bottom w:val="nil"/>
              <w:right w:val="nil"/>
            </w:tcBorders>
            <w:tcMar>
              <w:left w:w="0" w:type="dxa"/>
              <w:right w:w="0" w:type="dxa"/>
            </w:tcMar>
          </w:tcPr>
          <w:p w14:paraId="1FB0CA31" w14:textId="77777777" w:rsidR="00023273" w:rsidRDefault="00023273"/>
        </w:tc>
        <w:tc>
          <w:tcPr>
            <w:tcW w:w="1289" w:type="dxa"/>
            <w:tcBorders>
              <w:top w:val="nil"/>
              <w:left w:val="nil"/>
              <w:bottom w:val="nil"/>
              <w:right w:val="nil"/>
            </w:tcBorders>
            <w:tcMar>
              <w:left w:w="0" w:type="dxa"/>
              <w:right w:w="0" w:type="dxa"/>
            </w:tcMar>
            <w:vAlign w:val="bottom"/>
          </w:tcPr>
          <w:p w14:paraId="5C497930" w14:textId="77777777" w:rsidR="00023273" w:rsidRDefault="00000000">
            <w:pPr>
              <w:pStyle w:val="AccurriTableheaderinsubtable"/>
              <w:keepNext/>
            </w:pPr>
            <w:r>
              <w:rPr>
                <w:lang w:val="en-AU"/>
              </w:rPr>
              <w:t>2022</w:t>
            </w:r>
          </w:p>
        </w:tc>
      </w:tr>
      <w:tr w:rsidR="00023273" w14:paraId="7C7A5A73" w14:textId="77777777">
        <w:trPr>
          <w:cantSplit/>
          <w:tblHeader/>
        </w:trPr>
        <w:tc>
          <w:tcPr>
            <w:tcW w:w="1378" w:type="dxa"/>
            <w:tcBorders>
              <w:top w:val="nil"/>
              <w:left w:val="nil"/>
              <w:bottom w:val="nil"/>
              <w:right w:val="nil"/>
            </w:tcBorders>
            <w:tcMar>
              <w:left w:w="0" w:type="dxa"/>
              <w:right w:w="0" w:type="dxa"/>
            </w:tcMar>
            <w:vAlign w:val="bottom"/>
          </w:tcPr>
          <w:p w14:paraId="69DD893C" w14:textId="77777777" w:rsidR="00023273"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72E6A639" w14:textId="77777777" w:rsidR="00023273" w:rsidRDefault="00023273"/>
        </w:tc>
        <w:tc>
          <w:tcPr>
            <w:tcW w:w="6863" w:type="dxa"/>
            <w:tcBorders>
              <w:top w:val="nil"/>
              <w:left w:val="nil"/>
              <w:bottom w:val="nil"/>
              <w:right w:val="nil"/>
            </w:tcBorders>
            <w:tcMar>
              <w:left w:w="0" w:type="dxa"/>
              <w:right w:w="0" w:type="dxa"/>
            </w:tcMar>
            <w:vAlign w:val="bottom"/>
          </w:tcPr>
          <w:p w14:paraId="1583DA56" w14:textId="77777777" w:rsidR="00023273"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7E5BD201" w14:textId="77777777" w:rsidR="00023273" w:rsidRDefault="00023273"/>
        </w:tc>
        <w:tc>
          <w:tcPr>
            <w:tcW w:w="1289" w:type="dxa"/>
            <w:tcBorders>
              <w:top w:val="nil"/>
              <w:left w:val="nil"/>
              <w:bottom w:val="nil"/>
              <w:right w:val="nil"/>
            </w:tcBorders>
            <w:tcMar>
              <w:left w:w="0" w:type="dxa"/>
              <w:right w:w="0" w:type="dxa"/>
            </w:tcMar>
            <w:vAlign w:val="bottom"/>
          </w:tcPr>
          <w:p w14:paraId="23947C7B" w14:textId="77777777" w:rsidR="00023273" w:rsidRDefault="00000000">
            <w:pPr>
              <w:pStyle w:val="AccurriTableheaderinsubtable"/>
              <w:keepNext/>
            </w:pPr>
            <w:r>
              <w:rPr>
                <w:lang w:val="en-AU"/>
              </w:rPr>
              <w:t>Number</w:t>
            </w:r>
          </w:p>
        </w:tc>
        <w:tc>
          <w:tcPr>
            <w:tcW w:w="60" w:type="dxa"/>
            <w:tcBorders>
              <w:top w:val="nil"/>
              <w:left w:val="nil"/>
              <w:bottom w:val="nil"/>
              <w:right w:val="nil"/>
            </w:tcBorders>
            <w:tcMar>
              <w:left w:w="0" w:type="dxa"/>
              <w:right w:w="0" w:type="dxa"/>
            </w:tcMar>
          </w:tcPr>
          <w:p w14:paraId="127847F0" w14:textId="77777777" w:rsidR="00023273" w:rsidRDefault="00023273"/>
        </w:tc>
        <w:tc>
          <w:tcPr>
            <w:tcW w:w="1289" w:type="dxa"/>
            <w:tcBorders>
              <w:top w:val="nil"/>
              <w:left w:val="nil"/>
              <w:bottom w:val="nil"/>
              <w:right w:val="nil"/>
            </w:tcBorders>
            <w:tcMar>
              <w:left w:w="0" w:type="dxa"/>
              <w:right w:w="0" w:type="dxa"/>
            </w:tcMar>
            <w:vAlign w:val="bottom"/>
          </w:tcPr>
          <w:p w14:paraId="2B6C8014" w14:textId="77777777" w:rsidR="00023273" w:rsidRDefault="00000000">
            <w:pPr>
              <w:pStyle w:val="AccurriTableheaderinsubtable"/>
              <w:keepNext/>
            </w:pPr>
            <w:r>
              <w:rPr>
                <w:lang w:val="en-AU"/>
              </w:rPr>
              <w:t>Number</w:t>
            </w:r>
          </w:p>
        </w:tc>
      </w:tr>
      <w:tr w:rsidR="00023273" w14:paraId="307D01AC" w14:textId="77777777">
        <w:trPr>
          <w:cantSplit/>
          <w:tblHeader/>
        </w:trPr>
        <w:tc>
          <w:tcPr>
            <w:tcW w:w="1378" w:type="dxa"/>
            <w:tcBorders>
              <w:top w:val="nil"/>
              <w:left w:val="nil"/>
              <w:bottom w:val="nil"/>
              <w:right w:val="nil"/>
            </w:tcBorders>
            <w:tcMar>
              <w:left w:w="0" w:type="dxa"/>
              <w:right w:w="0" w:type="dxa"/>
            </w:tcMar>
            <w:vAlign w:val="bottom"/>
          </w:tcPr>
          <w:p w14:paraId="7CECF026"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28C5E41B" w14:textId="77777777" w:rsidR="00023273" w:rsidRDefault="00023273"/>
        </w:tc>
        <w:tc>
          <w:tcPr>
            <w:tcW w:w="6863" w:type="dxa"/>
            <w:tcBorders>
              <w:top w:val="nil"/>
              <w:left w:val="nil"/>
              <w:bottom w:val="nil"/>
              <w:right w:val="nil"/>
            </w:tcBorders>
            <w:tcMar>
              <w:left w:w="0" w:type="dxa"/>
              <w:right w:w="0" w:type="dxa"/>
            </w:tcMar>
            <w:vAlign w:val="bottom"/>
          </w:tcPr>
          <w:p w14:paraId="4ACCB4DA"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2A42EF41" w14:textId="77777777" w:rsidR="00023273" w:rsidRDefault="00023273"/>
        </w:tc>
        <w:tc>
          <w:tcPr>
            <w:tcW w:w="1289" w:type="dxa"/>
            <w:tcBorders>
              <w:top w:val="nil"/>
              <w:left w:val="nil"/>
              <w:bottom w:val="nil"/>
              <w:right w:val="nil"/>
            </w:tcBorders>
            <w:tcMar>
              <w:left w:w="0" w:type="dxa"/>
              <w:right w:w="0" w:type="dxa"/>
            </w:tcMar>
            <w:vAlign w:val="bottom"/>
          </w:tcPr>
          <w:p w14:paraId="64E16535"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35F47EDE" w14:textId="77777777" w:rsidR="00023273" w:rsidRDefault="00023273"/>
        </w:tc>
        <w:tc>
          <w:tcPr>
            <w:tcW w:w="1289" w:type="dxa"/>
            <w:tcBorders>
              <w:top w:val="nil"/>
              <w:left w:val="nil"/>
              <w:bottom w:val="nil"/>
              <w:right w:val="nil"/>
            </w:tcBorders>
            <w:tcMar>
              <w:left w:w="0" w:type="dxa"/>
              <w:right w:w="0" w:type="dxa"/>
            </w:tcMar>
            <w:vAlign w:val="bottom"/>
          </w:tcPr>
          <w:p w14:paraId="7FB3D19A" w14:textId="77777777" w:rsidR="00023273" w:rsidRDefault="00023273">
            <w:pPr>
              <w:pStyle w:val="AccurriTableheaderinsubtable"/>
              <w:keepNext/>
            </w:pPr>
          </w:p>
        </w:tc>
      </w:tr>
      <w:tr w:rsidR="00023273" w14:paraId="14C699A6" w14:textId="77777777">
        <w:tc>
          <w:tcPr>
            <w:tcW w:w="1378" w:type="dxa"/>
            <w:tcBorders>
              <w:top w:val="nil"/>
              <w:left w:val="nil"/>
              <w:bottom w:val="nil"/>
              <w:right w:val="nil"/>
            </w:tcBorders>
            <w:tcMar>
              <w:left w:w="0" w:type="dxa"/>
              <w:right w:w="0" w:type="dxa"/>
            </w:tcMar>
            <w:vAlign w:val="bottom"/>
          </w:tcPr>
          <w:p w14:paraId="46B5FFB9" w14:textId="77777777" w:rsidR="00023273" w:rsidRDefault="00000000">
            <w:pPr>
              <w:pStyle w:val="AccurriTabletextvalues"/>
              <w:keepNext/>
              <w:jc w:val="left"/>
            </w:pPr>
            <w:r>
              <w:rPr>
                <w:lang w:val="en-AU"/>
              </w:rPr>
              <w:t>01/04/2021</w:t>
            </w:r>
          </w:p>
        </w:tc>
        <w:tc>
          <w:tcPr>
            <w:tcW w:w="60" w:type="dxa"/>
            <w:tcBorders>
              <w:top w:val="nil"/>
              <w:left w:val="nil"/>
              <w:bottom w:val="nil"/>
              <w:right w:val="nil"/>
            </w:tcBorders>
            <w:tcMar>
              <w:left w:w="0" w:type="dxa"/>
              <w:right w:w="0" w:type="dxa"/>
            </w:tcMar>
          </w:tcPr>
          <w:p w14:paraId="4F2026AF" w14:textId="77777777" w:rsidR="00023273" w:rsidRDefault="00023273"/>
        </w:tc>
        <w:tc>
          <w:tcPr>
            <w:tcW w:w="6863" w:type="dxa"/>
            <w:tcBorders>
              <w:top w:val="nil"/>
              <w:left w:val="nil"/>
              <w:bottom w:val="nil"/>
              <w:right w:val="nil"/>
            </w:tcBorders>
            <w:tcMar>
              <w:left w:w="0" w:type="dxa"/>
              <w:right w:w="0" w:type="dxa"/>
            </w:tcMar>
            <w:vAlign w:val="bottom"/>
          </w:tcPr>
          <w:p w14:paraId="1F78F68C" w14:textId="77777777" w:rsidR="00023273" w:rsidRDefault="00000000">
            <w:pPr>
              <w:pStyle w:val="AccurriTabletextvalues"/>
              <w:keepNext/>
              <w:jc w:val="left"/>
            </w:pPr>
            <w:r>
              <w:rPr>
                <w:lang w:val="en-AU"/>
              </w:rPr>
              <w:t>31/03/2023</w:t>
            </w:r>
          </w:p>
        </w:tc>
        <w:tc>
          <w:tcPr>
            <w:tcW w:w="60" w:type="dxa"/>
            <w:tcBorders>
              <w:top w:val="nil"/>
              <w:left w:val="nil"/>
              <w:bottom w:val="nil"/>
              <w:right w:val="nil"/>
            </w:tcBorders>
            <w:tcMar>
              <w:left w:w="0" w:type="dxa"/>
              <w:right w:w="0" w:type="dxa"/>
            </w:tcMar>
          </w:tcPr>
          <w:p w14:paraId="7E970CB5" w14:textId="77777777" w:rsidR="00023273" w:rsidRDefault="00023273"/>
        </w:tc>
        <w:tc>
          <w:tcPr>
            <w:tcW w:w="1289" w:type="dxa"/>
            <w:tcBorders>
              <w:top w:val="nil"/>
              <w:left w:val="nil"/>
              <w:bottom w:val="nil"/>
              <w:right w:val="nil"/>
            </w:tcBorders>
            <w:tcMar>
              <w:left w:w="0" w:type="dxa"/>
              <w:right w:w="60" w:type="dxa"/>
            </w:tcMar>
            <w:vAlign w:val="bottom"/>
          </w:tcPr>
          <w:p w14:paraId="03CF7045"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12CBED" w14:textId="77777777" w:rsidR="00023273" w:rsidRDefault="00023273"/>
        </w:tc>
        <w:tc>
          <w:tcPr>
            <w:tcW w:w="1289" w:type="dxa"/>
            <w:tcBorders>
              <w:top w:val="nil"/>
              <w:left w:val="nil"/>
              <w:bottom w:val="nil"/>
              <w:right w:val="nil"/>
            </w:tcBorders>
            <w:tcMar>
              <w:left w:w="0" w:type="dxa"/>
              <w:right w:w="60" w:type="dxa"/>
            </w:tcMar>
            <w:vAlign w:val="bottom"/>
          </w:tcPr>
          <w:p w14:paraId="14261A2B" w14:textId="77777777" w:rsidR="00023273" w:rsidRDefault="00000000">
            <w:pPr>
              <w:pStyle w:val="AccurriTablenumericvalues"/>
              <w:keepNext/>
            </w:pPr>
            <w:r>
              <w:rPr>
                <w:lang w:val="en-AU"/>
              </w:rPr>
              <w:t>10,000</w:t>
            </w:r>
          </w:p>
        </w:tc>
      </w:tr>
      <w:tr w:rsidR="00023273" w14:paraId="59746846" w14:textId="77777777">
        <w:tc>
          <w:tcPr>
            <w:tcW w:w="1378" w:type="dxa"/>
            <w:tcBorders>
              <w:top w:val="nil"/>
              <w:left w:val="nil"/>
              <w:bottom w:val="nil"/>
              <w:right w:val="nil"/>
            </w:tcBorders>
            <w:tcMar>
              <w:left w:w="0" w:type="dxa"/>
              <w:right w:w="0" w:type="dxa"/>
            </w:tcMar>
            <w:vAlign w:val="bottom"/>
          </w:tcPr>
          <w:p w14:paraId="2201275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14FB4CA" w14:textId="77777777" w:rsidR="00023273" w:rsidRDefault="00023273"/>
        </w:tc>
        <w:tc>
          <w:tcPr>
            <w:tcW w:w="6863" w:type="dxa"/>
            <w:tcBorders>
              <w:top w:val="nil"/>
              <w:left w:val="nil"/>
              <w:bottom w:val="nil"/>
              <w:right w:val="nil"/>
            </w:tcBorders>
            <w:tcMar>
              <w:left w:w="0" w:type="dxa"/>
              <w:right w:w="0" w:type="dxa"/>
            </w:tcMar>
            <w:vAlign w:val="bottom"/>
          </w:tcPr>
          <w:p w14:paraId="09D75DF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63D53A8"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19BF15F9" w14:textId="77777777" w:rsidR="00023273" w:rsidRDefault="00023273">
            <w:pPr>
              <w:pStyle w:val="AccurriTablenumericvalues"/>
              <w:keepNext/>
            </w:pPr>
          </w:p>
        </w:tc>
        <w:tc>
          <w:tcPr>
            <w:tcW w:w="60" w:type="dxa"/>
            <w:tcBorders>
              <w:top w:val="nil"/>
              <w:left w:val="nil"/>
              <w:bottom w:val="nil"/>
              <w:right w:val="nil"/>
            </w:tcBorders>
            <w:tcMar>
              <w:left w:w="0" w:type="dxa"/>
              <w:right w:w="0" w:type="dxa"/>
            </w:tcMar>
          </w:tcPr>
          <w:p w14:paraId="52BA9EF0" w14:textId="77777777" w:rsidR="00023273" w:rsidRDefault="00023273"/>
        </w:tc>
        <w:tc>
          <w:tcPr>
            <w:tcW w:w="1289" w:type="dxa"/>
            <w:tcBorders>
              <w:top w:val="thick" w:sz="12" w:space="0" w:color="009CDE"/>
              <w:left w:val="nil"/>
              <w:bottom w:val="nil"/>
              <w:right w:val="nil"/>
            </w:tcBorders>
            <w:tcMar>
              <w:left w:w="0" w:type="dxa"/>
              <w:right w:w="60" w:type="dxa"/>
            </w:tcMar>
            <w:vAlign w:val="bottom"/>
          </w:tcPr>
          <w:p w14:paraId="5C7040D7" w14:textId="77777777" w:rsidR="00023273" w:rsidRDefault="00023273">
            <w:pPr>
              <w:pStyle w:val="AccurriTablenumericvalues"/>
              <w:keepNext/>
            </w:pPr>
          </w:p>
        </w:tc>
      </w:tr>
      <w:tr w:rsidR="00023273" w14:paraId="7C9BFD5F" w14:textId="77777777">
        <w:tc>
          <w:tcPr>
            <w:tcW w:w="1378" w:type="dxa"/>
            <w:tcBorders>
              <w:top w:val="nil"/>
              <w:left w:val="nil"/>
              <w:bottom w:val="nil"/>
              <w:right w:val="nil"/>
            </w:tcBorders>
            <w:tcMar>
              <w:left w:w="0" w:type="dxa"/>
              <w:right w:w="0" w:type="dxa"/>
            </w:tcMar>
            <w:vAlign w:val="bottom"/>
          </w:tcPr>
          <w:p w14:paraId="61D11C0C"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2E2DD14D" w14:textId="77777777" w:rsidR="00023273" w:rsidRDefault="00023273"/>
        </w:tc>
        <w:tc>
          <w:tcPr>
            <w:tcW w:w="6863" w:type="dxa"/>
            <w:tcBorders>
              <w:top w:val="nil"/>
              <w:left w:val="nil"/>
              <w:bottom w:val="nil"/>
              <w:right w:val="nil"/>
            </w:tcBorders>
            <w:tcMar>
              <w:left w:w="0" w:type="dxa"/>
              <w:right w:w="0" w:type="dxa"/>
            </w:tcMar>
            <w:vAlign w:val="bottom"/>
          </w:tcPr>
          <w:p w14:paraId="2EC341C1" w14:textId="77777777" w:rsidR="00023273" w:rsidRDefault="00023273">
            <w:pPr>
              <w:pStyle w:val="AccurriTabletextvalues"/>
              <w:keepNext/>
              <w:jc w:val="left"/>
            </w:pPr>
          </w:p>
        </w:tc>
        <w:tc>
          <w:tcPr>
            <w:tcW w:w="60" w:type="dxa"/>
            <w:tcBorders>
              <w:top w:val="nil"/>
              <w:left w:val="nil"/>
              <w:bottom w:val="nil"/>
              <w:right w:val="nil"/>
            </w:tcBorders>
            <w:tcMar>
              <w:left w:w="0" w:type="dxa"/>
              <w:right w:w="0" w:type="dxa"/>
            </w:tcMar>
          </w:tcPr>
          <w:p w14:paraId="13BE473B"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05BF6C2B" w14:textId="77777777" w:rsidR="0002327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A556E9" w14:textId="77777777" w:rsidR="00023273" w:rsidRDefault="00023273"/>
        </w:tc>
        <w:tc>
          <w:tcPr>
            <w:tcW w:w="1289" w:type="dxa"/>
            <w:tcBorders>
              <w:top w:val="nil"/>
              <w:left w:val="nil"/>
              <w:bottom w:val="thick" w:sz="12" w:space="0" w:color="009CDE"/>
              <w:right w:val="nil"/>
            </w:tcBorders>
            <w:tcMar>
              <w:left w:w="0" w:type="dxa"/>
              <w:right w:w="60" w:type="dxa"/>
            </w:tcMar>
            <w:vAlign w:val="bottom"/>
          </w:tcPr>
          <w:p w14:paraId="3103DF58" w14:textId="77777777" w:rsidR="00023273" w:rsidRDefault="00000000">
            <w:pPr>
              <w:pStyle w:val="AccurriTablenumericvalues"/>
              <w:keepNext/>
            </w:pPr>
            <w:r>
              <w:rPr>
                <w:lang w:val="en-AU"/>
              </w:rPr>
              <w:t>10,000</w:t>
            </w:r>
          </w:p>
        </w:tc>
      </w:tr>
    </w:tbl>
    <w:p w14:paraId="07540D84" w14:textId="77777777" w:rsidR="00023273" w:rsidRDefault="00000000">
      <w:r>
        <w:rPr>
          <w:rFonts w:ascii="Times New Roman" w:eastAsia="Times New Roman" w:hAnsi="Times New Roman" w:cs="Times New Roman"/>
          <w:b/>
          <w:lang w:val="en-AU"/>
        </w:rPr>
        <w:t xml:space="preserve"> </w:t>
      </w:r>
    </w:p>
    <w:p w14:paraId="3E9738ED" w14:textId="77777777" w:rsidR="00023273" w:rsidRDefault="00000000">
      <w:pPr>
        <w:pStyle w:val="AccurriParagraphcontent"/>
        <w:keepNext/>
        <w:keepLines/>
      </w:pPr>
      <w:r>
        <w:rPr>
          <w:lang w:val="en-AU"/>
        </w:rPr>
        <w:t>The weighted average share price during the financial year was CU2.66 (2022: CU2.34).</w:t>
      </w:r>
    </w:p>
    <w:p w14:paraId="4A6FA9DF" w14:textId="77777777" w:rsidR="00023273" w:rsidRDefault="00000000">
      <w:r>
        <w:rPr>
          <w:rFonts w:ascii="Times New Roman" w:eastAsia="Times New Roman" w:hAnsi="Times New Roman" w:cs="Times New Roman"/>
          <w:b/>
          <w:lang w:val="en-AU"/>
        </w:rPr>
        <w:t xml:space="preserve"> </w:t>
      </w:r>
    </w:p>
    <w:p w14:paraId="38D4BEAE" w14:textId="77777777" w:rsidR="00023273" w:rsidRDefault="00000000">
      <w:pPr>
        <w:pStyle w:val="AccurriParagraphcontent"/>
        <w:keepNext/>
        <w:keepLines/>
      </w:pPr>
      <w:r>
        <w:rPr>
          <w:lang w:val="en-AU"/>
        </w:rPr>
        <w:t>The weighted average remaining contractual life of options outstanding at the end of the financial year was 3.25 years (2022: 0.25 years).</w:t>
      </w:r>
    </w:p>
    <w:p w14:paraId="54A3FDEA" w14:textId="77777777" w:rsidR="00023273" w:rsidRDefault="00000000">
      <w:r>
        <w:rPr>
          <w:rFonts w:ascii="Times New Roman" w:eastAsia="Times New Roman" w:hAnsi="Times New Roman" w:cs="Times New Roman"/>
          <w:b/>
          <w:lang w:val="en-AU"/>
        </w:rPr>
        <w:t xml:space="preserve"> </w:t>
      </w:r>
    </w:p>
    <w:p w14:paraId="3250D8A5" w14:textId="77777777" w:rsidR="00023273" w:rsidRDefault="00000000">
      <w:pPr>
        <w:pStyle w:val="AccurriParagraphcontent"/>
        <w:keepNext/>
        <w:keepLines/>
      </w:pPr>
      <w:r>
        <w:rPr>
          <w:lang w:val="en-AU"/>
        </w:rPr>
        <w:t>For the options granted during the current financial year, the valuation model inputs used to determine the fair value at the grant date, are as follows:</w:t>
      </w:r>
    </w:p>
    <w:p w14:paraId="6293F53A" w14:textId="77777777" w:rsidR="0002327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023273" w14:paraId="18B6AEC6" w14:textId="77777777">
        <w:trPr>
          <w:cantSplit/>
          <w:tblHeader/>
        </w:trPr>
        <w:tc>
          <w:tcPr>
            <w:tcW w:w="1422" w:type="dxa"/>
            <w:tcBorders>
              <w:top w:val="nil"/>
              <w:left w:val="nil"/>
              <w:bottom w:val="nil"/>
              <w:right w:val="nil"/>
            </w:tcBorders>
            <w:tcMar>
              <w:left w:w="0" w:type="dxa"/>
              <w:right w:w="0" w:type="dxa"/>
            </w:tcMar>
            <w:vAlign w:val="bottom"/>
          </w:tcPr>
          <w:p w14:paraId="61339041"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231F3D2" w14:textId="77777777" w:rsidR="00023273" w:rsidRDefault="00023273"/>
        </w:tc>
        <w:tc>
          <w:tcPr>
            <w:tcW w:w="1422" w:type="dxa"/>
            <w:tcBorders>
              <w:top w:val="nil"/>
              <w:left w:val="nil"/>
              <w:bottom w:val="nil"/>
              <w:right w:val="nil"/>
            </w:tcBorders>
            <w:tcMar>
              <w:left w:w="0" w:type="dxa"/>
              <w:right w:w="0" w:type="dxa"/>
            </w:tcMar>
            <w:vAlign w:val="bottom"/>
          </w:tcPr>
          <w:p w14:paraId="2163697A" w14:textId="77777777" w:rsidR="0002327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DD22AE8" w14:textId="77777777" w:rsidR="00023273" w:rsidRDefault="00023273"/>
        </w:tc>
        <w:tc>
          <w:tcPr>
            <w:tcW w:w="1289" w:type="dxa"/>
            <w:tcBorders>
              <w:top w:val="nil"/>
              <w:left w:val="nil"/>
              <w:bottom w:val="nil"/>
              <w:right w:val="nil"/>
            </w:tcBorders>
            <w:tcMar>
              <w:left w:w="0" w:type="dxa"/>
              <w:right w:w="0" w:type="dxa"/>
            </w:tcMar>
            <w:vAlign w:val="bottom"/>
          </w:tcPr>
          <w:p w14:paraId="02C51254" w14:textId="77777777" w:rsidR="00023273" w:rsidRDefault="00000000">
            <w:pPr>
              <w:pStyle w:val="AccurriTableheaderinsubtable"/>
              <w:keepNext/>
            </w:pPr>
            <w:r>
              <w:rPr>
                <w:lang w:val="en-AU"/>
              </w:rPr>
              <w:t>Share price</w:t>
            </w:r>
          </w:p>
        </w:tc>
        <w:tc>
          <w:tcPr>
            <w:tcW w:w="60" w:type="dxa"/>
            <w:tcBorders>
              <w:top w:val="nil"/>
              <w:left w:val="nil"/>
              <w:bottom w:val="nil"/>
              <w:right w:val="nil"/>
            </w:tcBorders>
            <w:tcMar>
              <w:left w:w="0" w:type="dxa"/>
              <w:right w:w="0" w:type="dxa"/>
            </w:tcMar>
          </w:tcPr>
          <w:p w14:paraId="5D5CC05C" w14:textId="77777777" w:rsidR="00023273" w:rsidRDefault="00023273"/>
        </w:tc>
        <w:tc>
          <w:tcPr>
            <w:tcW w:w="1289" w:type="dxa"/>
            <w:tcBorders>
              <w:top w:val="nil"/>
              <w:left w:val="nil"/>
              <w:bottom w:val="nil"/>
              <w:right w:val="nil"/>
            </w:tcBorders>
            <w:tcMar>
              <w:left w:w="0" w:type="dxa"/>
              <w:right w:w="0" w:type="dxa"/>
            </w:tcMar>
            <w:vAlign w:val="bottom"/>
          </w:tcPr>
          <w:p w14:paraId="4A4C6AD5" w14:textId="77777777" w:rsidR="00023273" w:rsidRDefault="00000000">
            <w:pPr>
              <w:pStyle w:val="AccurriTableheaderinsubtable"/>
              <w:keepNext/>
            </w:pPr>
            <w:r>
              <w:rPr>
                <w:lang w:val="en-AU"/>
              </w:rPr>
              <w:t>Exercise</w:t>
            </w:r>
          </w:p>
        </w:tc>
        <w:tc>
          <w:tcPr>
            <w:tcW w:w="60" w:type="dxa"/>
            <w:tcBorders>
              <w:top w:val="nil"/>
              <w:left w:val="nil"/>
              <w:bottom w:val="nil"/>
              <w:right w:val="nil"/>
            </w:tcBorders>
            <w:tcMar>
              <w:left w:w="0" w:type="dxa"/>
              <w:right w:w="0" w:type="dxa"/>
            </w:tcMar>
          </w:tcPr>
          <w:p w14:paraId="70AB3CF3" w14:textId="77777777" w:rsidR="00023273" w:rsidRDefault="00023273"/>
        </w:tc>
        <w:tc>
          <w:tcPr>
            <w:tcW w:w="1289" w:type="dxa"/>
            <w:tcBorders>
              <w:top w:val="nil"/>
              <w:left w:val="nil"/>
              <w:bottom w:val="nil"/>
              <w:right w:val="nil"/>
            </w:tcBorders>
            <w:tcMar>
              <w:left w:w="0" w:type="dxa"/>
              <w:right w:w="0" w:type="dxa"/>
            </w:tcMar>
            <w:vAlign w:val="bottom"/>
          </w:tcPr>
          <w:p w14:paraId="744E32BB" w14:textId="77777777" w:rsidR="00023273" w:rsidRDefault="00000000">
            <w:pPr>
              <w:pStyle w:val="AccurriTableheaderinsubtable"/>
              <w:keepNext/>
            </w:pPr>
            <w:r>
              <w:rPr>
                <w:lang w:val="en-AU"/>
              </w:rPr>
              <w:t>Expected</w:t>
            </w:r>
          </w:p>
        </w:tc>
        <w:tc>
          <w:tcPr>
            <w:tcW w:w="60" w:type="dxa"/>
            <w:tcBorders>
              <w:top w:val="nil"/>
              <w:left w:val="nil"/>
              <w:bottom w:val="nil"/>
              <w:right w:val="nil"/>
            </w:tcBorders>
            <w:tcMar>
              <w:left w:w="0" w:type="dxa"/>
              <w:right w:w="0" w:type="dxa"/>
            </w:tcMar>
          </w:tcPr>
          <w:p w14:paraId="76FD24E5" w14:textId="77777777" w:rsidR="00023273" w:rsidRDefault="00023273"/>
        </w:tc>
        <w:tc>
          <w:tcPr>
            <w:tcW w:w="1289" w:type="dxa"/>
            <w:tcBorders>
              <w:top w:val="nil"/>
              <w:left w:val="nil"/>
              <w:bottom w:val="nil"/>
              <w:right w:val="nil"/>
            </w:tcBorders>
            <w:tcMar>
              <w:left w:w="0" w:type="dxa"/>
              <w:right w:w="0" w:type="dxa"/>
            </w:tcMar>
            <w:vAlign w:val="bottom"/>
          </w:tcPr>
          <w:p w14:paraId="687D53DC" w14:textId="77777777" w:rsidR="00023273" w:rsidRDefault="00000000">
            <w:pPr>
              <w:pStyle w:val="AccurriTableheaderinsubtable"/>
              <w:keepNext/>
            </w:pPr>
            <w:r>
              <w:rPr>
                <w:lang w:val="en-AU"/>
              </w:rPr>
              <w:t>Dividend</w:t>
            </w:r>
          </w:p>
        </w:tc>
        <w:tc>
          <w:tcPr>
            <w:tcW w:w="60" w:type="dxa"/>
            <w:tcBorders>
              <w:top w:val="nil"/>
              <w:left w:val="nil"/>
              <w:bottom w:val="nil"/>
              <w:right w:val="nil"/>
            </w:tcBorders>
            <w:tcMar>
              <w:left w:w="0" w:type="dxa"/>
              <w:right w:w="0" w:type="dxa"/>
            </w:tcMar>
          </w:tcPr>
          <w:p w14:paraId="2B0703B4" w14:textId="77777777" w:rsidR="00023273" w:rsidRDefault="00023273"/>
        </w:tc>
        <w:tc>
          <w:tcPr>
            <w:tcW w:w="1289" w:type="dxa"/>
            <w:tcBorders>
              <w:top w:val="nil"/>
              <w:left w:val="nil"/>
              <w:bottom w:val="nil"/>
              <w:right w:val="nil"/>
            </w:tcBorders>
            <w:tcMar>
              <w:left w:w="0" w:type="dxa"/>
              <w:right w:w="0" w:type="dxa"/>
            </w:tcMar>
            <w:vAlign w:val="bottom"/>
          </w:tcPr>
          <w:p w14:paraId="4725CFA1" w14:textId="77777777" w:rsidR="00023273" w:rsidRDefault="00000000">
            <w:pPr>
              <w:pStyle w:val="AccurriTableheaderinsubtable"/>
              <w:keepNext/>
            </w:pPr>
            <w:r>
              <w:rPr>
                <w:lang w:val="en-AU"/>
              </w:rPr>
              <w:t>Risk-free</w:t>
            </w:r>
          </w:p>
        </w:tc>
        <w:tc>
          <w:tcPr>
            <w:tcW w:w="60" w:type="dxa"/>
            <w:tcBorders>
              <w:top w:val="nil"/>
              <w:left w:val="nil"/>
              <w:bottom w:val="nil"/>
              <w:right w:val="nil"/>
            </w:tcBorders>
            <w:tcMar>
              <w:left w:w="0" w:type="dxa"/>
              <w:right w:w="0" w:type="dxa"/>
            </w:tcMar>
          </w:tcPr>
          <w:p w14:paraId="109B3905" w14:textId="77777777" w:rsidR="00023273" w:rsidRDefault="00023273"/>
        </w:tc>
        <w:tc>
          <w:tcPr>
            <w:tcW w:w="1289" w:type="dxa"/>
            <w:tcBorders>
              <w:top w:val="nil"/>
              <w:left w:val="nil"/>
              <w:bottom w:val="nil"/>
              <w:right w:val="nil"/>
            </w:tcBorders>
            <w:tcMar>
              <w:left w:w="0" w:type="dxa"/>
              <w:right w:w="0" w:type="dxa"/>
            </w:tcMar>
            <w:vAlign w:val="bottom"/>
          </w:tcPr>
          <w:p w14:paraId="2DE72D04" w14:textId="77777777" w:rsidR="00023273" w:rsidRDefault="00000000">
            <w:pPr>
              <w:pStyle w:val="AccurriTableheaderinsubtable"/>
              <w:keepNext/>
            </w:pPr>
            <w:r>
              <w:rPr>
                <w:lang w:val="en-AU"/>
              </w:rPr>
              <w:t>Fair value</w:t>
            </w:r>
          </w:p>
        </w:tc>
      </w:tr>
      <w:tr w:rsidR="00023273" w14:paraId="4965954B" w14:textId="77777777">
        <w:trPr>
          <w:cantSplit/>
          <w:tblHeader/>
        </w:trPr>
        <w:tc>
          <w:tcPr>
            <w:tcW w:w="1422" w:type="dxa"/>
            <w:tcBorders>
              <w:top w:val="nil"/>
              <w:left w:val="nil"/>
              <w:bottom w:val="nil"/>
              <w:right w:val="nil"/>
            </w:tcBorders>
            <w:tcMar>
              <w:left w:w="0" w:type="dxa"/>
              <w:right w:w="0" w:type="dxa"/>
            </w:tcMar>
            <w:vAlign w:val="bottom"/>
          </w:tcPr>
          <w:p w14:paraId="335B9DE0" w14:textId="77777777" w:rsidR="00023273"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5CC459D6" w14:textId="77777777" w:rsidR="00023273" w:rsidRDefault="00023273"/>
        </w:tc>
        <w:tc>
          <w:tcPr>
            <w:tcW w:w="1422" w:type="dxa"/>
            <w:tcBorders>
              <w:top w:val="nil"/>
              <w:left w:val="nil"/>
              <w:bottom w:val="nil"/>
              <w:right w:val="nil"/>
            </w:tcBorders>
            <w:tcMar>
              <w:left w:w="0" w:type="dxa"/>
              <w:right w:w="0" w:type="dxa"/>
            </w:tcMar>
            <w:vAlign w:val="bottom"/>
          </w:tcPr>
          <w:p w14:paraId="73B7612C" w14:textId="77777777" w:rsidR="00023273"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5D17CD8B" w14:textId="77777777" w:rsidR="00023273" w:rsidRDefault="00023273"/>
        </w:tc>
        <w:tc>
          <w:tcPr>
            <w:tcW w:w="1289" w:type="dxa"/>
            <w:tcBorders>
              <w:top w:val="nil"/>
              <w:left w:val="nil"/>
              <w:bottom w:val="nil"/>
              <w:right w:val="nil"/>
            </w:tcBorders>
            <w:tcMar>
              <w:left w:w="0" w:type="dxa"/>
              <w:right w:w="0" w:type="dxa"/>
            </w:tcMar>
            <w:vAlign w:val="bottom"/>
          </w:tcPr>
          <w:p w14:paraId="7535315F" w14:textId="77777777" w:rsidR="00023273" w:rsidRDefault="00000000">
            <w:pPr>
              <w:pStyle w:val="AccurriTableheaderinsubtable"/>
              <w:keepNext/>
            </w:pPr>
            <w:r>
              <w:rPr>
                <w:lang w:val="en-AU"/>
              </w:rPr>
              <w:t>at grant date</w:t>
            </w:r>
          </w:p>
        </w:tc>
        <w:tc>
          <w:tcPr>
            <w:tcW w:w="60" w:type="dxa"/>
            <w:tcBorders>
              <w:top w:val="nil"/>
              <w:left w:val="nil"/>
              <w:bottom w:val="nil"/>
              <w:right w:val="nil"/>
            </w:tcBorders>
            <w:tcMar>
              <w:left w:w="0" w:type="dxa"/>
              <w:right w:w="0" w:type="dxa"/>
            </w:tcMar>
          </w:tcPr>
          <w:p w14:paraId="14B40E96" w14:textId="77777777" w:rsidR="00023273" w:rsidRDefault="00023273"/>
        </w:tc>
        <w:tc>
          <w:tcPr>
            <w:tcW w:w="1289" w:type="dxa"/>
            <w:tcBorders>
              <w:top w:val="nil"/>
              <w:left w:val="nil"/>
              <w:bottom w:val="nil"/>
              <w:right w:val="nil"/>
            </w:tcBorders>
            <w:tcMar>
              <w:left w:w="0" w:type="dxa"/>
              <w:right w:w="0" w:type="dxa"/>
            </w:tcMar>
            <w:vAlign w:val="bottom"/>
          </w:tcPr>
          <w:p w14:paraId="5AA05ABF" w14:textId="77777777" w:rsidR="00023273" w:rsidRDefault="00000000">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54C62B73" w14:textId="77777777" w:rsidR="00023273" w:rsidRDefault="00023273"/>
        </w:tc>
        <w:tc>
          <w:tcPr>
            <w:tcW w:w="1289" w:type="dxa"/>
            <w:tcBorders>
              <w:top w:val="nil"/>
              <w:left w:val="nil"/>
              <w:bottom w:val="nil"/>
              <w:right w:val="nil"/>
            </w:tcBorders>
            <w:tcMar>
              <w:left w:w="0" w:type="dxa"/>
              <w:right w:w="0" w:type="dxa"/>
            </w:tcMar>
            <w:vAlign w:val="bottom"/>
          </w:tcPr>
          <w:p w14:paraId="517DC15A" w14:textId="77777777" w:rsidR="00023273" w:rsidRDefault="00000000">
            <w:pPr>
              <w:pStyle w:val="AccurriTableheaderinsubtable"/>
              <w:keepNext/>
            </w:pPr>
            <w:r>
              <w:rPr>
                <w:lang w:val="en-AU"/>
              </w:rPr>
              <w:t>volatility</w:t>
            </w:r>
          </w:p>
        </w:tc>
        <w:tc>
          <w:tcPr>
            <w:tcW w:w="60" w:type="dxa"/>
            <w:tcBorders>
              <w:top w:val="nil"/>
              <w:left w:val="nil"/>
              <w:bottom w:val="nil"/>
              <w:right w:val="nil"/>
            </w:tcBorders>
            <w:tcMar>
              <w:left w:w="0" w:type="dxa"/>
              <w:right w:w="0" w:type="dxa"/>
            </w:tcMar>
          </w:tcPr>
          <w:p w14:paraId="606F8D15" w14:textId="77777777" w:rsidR="00023273" w:rsidRDefault="00023273"/>
        </w:tc>
        <w:tc>
          <w:tcPr>
            <w:tcW w:w="1289" w:type="dxa"/>
            <w:tcBorders>
              <w:top w:val="nil"/>
              <w:left w:val="nil"/>
              <w:bottom w:val="nil"/>
              <w:right w:val="nil"/>
            </w:tcBorders>
            <w:tcMar>
              <w:left w:w="0" w:type="dxa"/>
              <w:right w:w="0" w:type="dxa"/>
            </w:tcMar>
            <w:vAlign w:val="bottom"/>
          </w:tcPr>
          <w:p w14:paraId="32845458" w14:textId="77777777" w:rsidR="00023273" w:rsidRDefault="00000000">
            <w:pPr>
              <w:pStyle w:val="AccurriTableheaderinsubtable"/>
              <w:keepNext/>
            </w:pPr>
            <w:r>
              <w:rPr>
                <w:lang w:val="en-AU"/>
              </w:rPr>
              <w:t>yield</w:t>
            </w:r>
          </w:p>
        </w:tc>
        <w:tc>
          <w:tcPr>
            <w:tcW w:w="60" w:type="dxa"/>
            <w:tcBorders>
              <w:top w:val="nil"/>
              <w:left w:val="nil"/>
              <w:bottom w:val="nil"/>
              <w:right w:val="nil"/>
            </w:tcBorders>
            <w:tcMar>
              <w:left w:w="0" w:type="dxa"/>
              <w:right w:w="0" w:type="dxa"/>
            </w:tcMar>
          </w:tcPr>
          <w:p w14:paraId="19A47529" w14:textId="77777777" w:rsidR="00023273" w:rsidRDefault="00023273"/>
        </w:tc>
        <w:tc>
          <w:tcPr>
            <w:tcW w:w="1289" w:type="dxa"/>
            <w:tcBorders>
              <w:top w:val="nil"/>
              <w:left w:val="nil"/>
              <w:bottom w:val="nil"/>
              <w:right w:val="nil"/>
            </w:tcBorders>
            <w:tcMar>
              <w:left w:w="0" w:type="dxa"/>
              <w:right w:w="0" w:type="dxa"/>
            </w:tcMar>
            <w:vAlign w:val="bottom"/>
          </w:tcPr>
          <w:p w14:paraId="552F5A6B" w14:textId="77777777" w:rsidR="00023273" w:rsidRDefault="00000000">
            <w:pPr>
              <w:pStyle w:val="AccurriTableheaderinsubtable"/>
              <w:keepNext/>
            </w:pPr>
            <w:r>
              <w:rPr>
                <w:lang w:val="en-AU"/>
              </w:rPr>
              <w:t>interest rate</w:t>
            </w:r>
          </w:p>
        </w:tc>
        <w:tc>
          <w:tcPr>
            <w:tcW w:w="60" w:type="dxa"/>
            <w:tcBorders>
              <w:top w:val="nil"/>
              <w:left w:val="nil"/>
              <w:bottom w:val="nil"/>
              <w:right w:val="nil"/>
            </w:tcBorders>
            <w:tcMar>
              <w:left w:w="0" w:type="dxa"/>
              <w:right w:w="0" w:type="dxa"/>
            </w:tcMar>
          </w:tcPr>
          <w:p w14:paraId="14ACA160" w14:textId="77777777" w:rsidR="00023273" w:rsidRDefault="00023273"/>
        </w:tc>
        <w:tc>
          <w:tcPr>
            <w:tcW w:w="1289" w:type="dxa"/>
            <w:tcBorders>
              <w:top w:val="nil"/>
              <w:left w:val="nil"/>
              <w:bottom w:val="nil"/>
              <w:right w:val="nil"/>
            </w:tcBorders>
            <w:tcMar>
              <w:left w:w="0" w:type="dxa"/>
              <w:right w:w="0" w:type="dxa"/>
            </w:tcMar>
            <w:vAlign w:val="bottom"/>
          </w:tcPr>
          <w:p w14:paraId="3DB7A5EF" w14:textId="77777777" w:rsidR="00023273" w:rsidRDefault="00000000">
            <w:pPr>
              <w:pStyle w:val="AccurriTableheaderinsubtable"/>
              <w:keepNext/>
            </w:pPr>
            <w:r>
              <w:rPr>
                <w:lang w:val="en-AU"/>
              </w:rPr>
              <w:t>at grant date</w:t>
            </w:r>
          </w:p>
        </w:tc>
      </w:tr>
      <w:tr w:rsidR="00023273" w14:paraId="75EBC6B4" w14:textId="77777777">
        <w:trPr>
          <w:cantSplit/>
          <w:tblHeader/>
        </w:trPr>
        <w:tc>
          <w:tcPr>
            <w:tcW w:w="1422" w:type="dxa"/>
            <w:tcBorders>
              <w:top w:val="nil"/>
              <w:left w:val="nil"/>
              <w:bottom w:val="nil"/>
              <w:right w:val="nil"/>
            </w:tcBorders>
            <w:tcMar>
              <w:left w:w="0" w:type="dxa"/>
              <w:right w:w="0" w:type="dxa"/>
            </w:tcMar>
            <w:vAlign w:val="bottom"/>
          </w:tcPr>
          <w:p w14:paraId="591D456C"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52FD1EA5" w14:textId="77777777" w:rsidR="00023273" w:rsidRDefault="00023273"/>
        </w:tc>
        <w:tc>
          <w:tcPr>
            <w:tcW w:w="1422" w:type="dxa"/>
            <w:tcBorders>
              <w:top w:val="nil"/>
              <w:left w:val="nil"/>
              <w:bottom w:val="nil"/>
              <w:right w:val="nil"/>
            </w:tcBorders>
            <w:tcMar>
              <w:left w:w="0" w:type="dxa"/>
              <w:right w:w="0" w:type="dxa"/>
            </w:tcMar>
            <w:vAlign w:val="bottom"/>
          </w:tcPr>
          <w:p w14:paraId="538D74AF" w14:textId="77777777" w:rsidR="00023273" w:rsidRDefault="00023273">
            <w:pPr>
              <w:pStyle w:val="AccurriTableheaderinsubtable"/>
              <w:keepNext/>
              <w:jc w:val="left"/>
            </w:pPr>
          </w:p>
        </w:tc>
        <w:tc>
          <w:tcPr>
            <w:tcW w:w="60" w:type="dxa"/>
            <w:tcBorders>
              <w:top w:val="nil"/>
              <w:left w:val="nil"/>
              <w:bottom w:val="nil"/>
              <w:right w:val="nil"/>
            </w:tcBorders>
            <w:tcMar>
              <w:left w:w="0" w:type="dxa"/>
              <w:right w:w="0" w:type="dxa"/>
            </w:tcMar>
          </w:tcPr>
          <w:p w14:paraId="74C2481F" w14:textId="77777777" w:rsidR="00023273" w:rsidRDefault="00023273"/>
        </w:tc>
        <w:tc>
          <w:tcPr>
            <w:tcW w:w="1289" w:type="dxa"/>
            <w:tcBorders>
              <w:top w:val="nil"/>
              <w:left w:val="nil"/>
              <w:bottom w:val="nil"/>
              <w:right w:val="nil"/>
            </w:tcBorders>
            <w:tcMar>
              <w:left w:w="0" w:type="dxa"/>
              <w:right w:w="0" w:type="dxa"/>
            </w:tcMar>
            <w:vAlign w:val="bottom"/>
          </w:tcPr>
          <w:p w14:paraId="5C55B257"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5EA78ECB" w14:textId="77777777" w:rsidR="00023273" w:rsidRDefault="00023273"/>
        </w:tc>
        <w:tc>
          <w:tcPr>
            <w:tcW w:w="1289" w:type="dxa"/>
            <w:tcBorders>
              <w:top w:val="nil"/>
              <w:left w:val="nil"/>
              <w:bottom w:val="nil"/>
              <w:right w:val="nil"/>
            </w:tcBorders>
            <w:tcMar>
              <w:left w:w="0" w:type="dxa"/>
              <w:right w:w="0" w:type="dxa"/>
            </w:tcMar>
            <w:vAlign w:val="bottom"/>
          </w:tcPr>
          <w:p w14:paraId="5D1DDDC2"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5DD13769" w14:textId="77777777" w:rsidR="00023273" w:rsidRDefault="00023273"/>
        </w:tc>
        <w:tc>
          <w:tcPr>
            <w:tcW w:w="1289" w:type="dxa"/>
            <w:tcBorders>
              <w:top w:val="nil"/>
              <w:left w:val="nil"/>
              <w:bottom w:val="nil"/>
              <w:right w:val="nil"/>
            </w:tcBorders>
            <w:tcMar>
              <w:left w:w="0" w:type="dxa"/>
              <w:right w:w="0" w:type="dxa"/>
            </w:tcMar>
            <w:vAlign w:val="bottom"/>
          </w:tcPr>
          <w:p w14:paraId="3E47B27A"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5F96CB69" w14:textId="77777777" w:rsidR="00023273" w:rsidRDefault="00023273"/>
        </w:tc>
        <w:tc>
          <w:tcPr>
            <w:tcW w:w="1289" w:type="dxa"/>
            <w:tcBorders>
              <w:top w:val="nil"/>
              <w:left w:val="nil"/>
              <w:bottom w:val="nil"/>
              <w:right w:val="nil"/>
            </w:tcBorders>
            <w:tcMar>
              <w:left w:w="0" w:type="dxa"/>
              <w:right w:w="0" w:type="dxa"/>
            </w:tcMar>
            <w:vAlign w:val="bottom"/>
          </w:tcPr>
          <w:p w14:paraId="370653DC"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8CBFB2A" w14:textId="77777777" w:rsidR="00023273" w:rsidRDefault="00023273"/>
        </w:tc>
        <w:tc>
          <w:tcPr>
            <w:tcW w:w="1289" w:type="dxa"/>
            <w:tcBorders>
              <w:top w:val="nil"/>
              <w:left w:val="nil"/>
              <w:bottom w:val="nil"/>
              <w:right w:val="nil"/>
            </w:tcBorders>
            <w:tcMar>
              <w:left w:w="0" w:type="dxa"/>
              <w:right w:w="0" w:type="dxa"/>
            </w:tcMar>
            <w:vAlign w:val="bottom"/>
          </w:tcPr>
          <w:p w14:paraId="146F1E60" w14:textId="77777777" w:rsidR="00023273" w:rsidRDefault="00023273">
            <w:pPr>
              <w:pStyle w:val="AccurriTableheaderinsubtable"/>
              <w:keepNext/>
            </w:pPr>
          </w:p>
        </w:tc>
        <w:tc>
          <w:tcPr>
            <w:tcW w:w="60" w:type="dxa"/>
            <w:tcBorders>
              <w:top w:val="nil"/>
              <w:left w:val="nil"/>
              <w:bottom w:val="nil"/>
              <w:right w:val="nil"/>
            </w:tcBorders>
            <w:tcMar>
              <w:left w:w="0" w:type="dxa"/>
              <w:right w:w="0" w:type="dxa"/>
            </w:tcMar>
          </w:tcPr>
          <w:p w14:paraId="05ED117C" w14:textId="77777777" w:rsidR="00023273" w:rsidRDefault="00023273"/>
        </w:tc>
        <w:tc>
          <w:tcPr>
            <w:tcW w:w="1289" w:type="dxa"/>
            <w:tcBorders>
              <w:top w:val="nil"/>
              <w:left w:val="nil"/>
              <w:bottom w:val="nil"/>
              <w:right w:val="nil"/>
            </w:tcBorders>
            <w:tcMar>
              <w:left w:w="0" w:type="dxa"/>
              <w:right w:w="0" w:type="dxa"/>
            </w:tcMar>
            <w:vAlign w:val="bottom"/>
          </w:tcPr>
          <w:p w14:paraId="72C475E5" w14:textId="77777777" w:rsidR="00023273" w:rsidRDefault="00023273">
            <w:pPr>
              <w:pStyle w:val="AccurriTableheaderinsubtable"/>
              <w:keepNext/>
            </w:pPr>
          </w:p>
        </w:tc>
      </w:tr>
      <w:tr w:rsidR="00023273" w14:paraId="2D4A4473" w14:textId="77777777">
        <w:tc>
          <w:tcPr>
            <w:tcW w:w="1422" w:type="dxa"/>
            <w:tcBorders>
              <w:top w:val="nil"/>
              <w:left w:val="nil"/>
              <w:bottom w:val="nil"/>
              <w:right w:val="nil"/>
            </w:tcBorders>
            <w:tcMar>
              <w:left w:w="0" w:type="dxa"/>
              <w:right w:w="0" w:type="dxa"/>
            </w:tcMar>
            <w:vAlign w:val="bottom"/>
          </w:tcPr>
          <w:p w14:paraId="7132D29C" w14:textId="77777777" w:rsidR="00023273" w:rsidRDefault="00000000">
            <w:pPr>
              <w:pStyle w:val="AccurriTabletextvalues"/>
              <w:keepNext/>
              <w:jc w:val="left"/>
            </w:pPr>
            <w:r>
              <w:rPr>
                <w:lang w:val="en-AU"/>
              </w:rPr>
              <w:t>01/04/2023</w:t>
            </w:r>
          </w:p>
        </w:tc>
        <w:tc>
          <w:tcPr>
            <w:tcW w:w="60" w:type="dxa"/>
            <w:tcBorders>
              <w:top w:val="nil"/>
              <w:left w:val="nil"/>
              <w:bottom w:val="nil"/>
              <w:right w:val="nil"/>
            </w:tcBorders>
            <w:tcMar>
              <w:left w:w="0" w:type="dxa"/>
              <w:right w:w="0" w:type="dxa"/>
            </w:tcMar>
          </w:tcPr>
          <w:p w14:paraId="45C6A82D" w14:textId="77777777" w:rsidR="00023273" w:rsidRDefault="00023273"/>
        </w:tc>
        <w:tc>
          <w:tcPr>
            <w:tcW w:w="1422" w:type="dxa"/>
            <w:tcBorders>
              <w:top w:val="nil"/>
              <w:left w:val="nil"/>
              <w:bottom w:val="nil"/>
              <w:right w:val="nil"/>
            </w:tcBorders>
            <w:tcMar>
              <w:left w:w="0" w:type="dxa"/>
              <w:right w:w="0" w:type="dxa"/>
            </w:tcMar>
            <w:vAlign w:val="bottom"/>
          </w:tcPr>
          <w:p w14:paraId="712EA9C6" w14:textId="77777777" w:rsidR="00023273" w:rsidRDefault="00000000">
            <w:pPr>
              <w:pStyle w:val="AccurriTabletextvalues"/>
              <w:keepNext/>
              <w:jc w:val="left"/>
            </w:pPr>
            <w:r>
              <w:rPr>
                <w:lang w:val="en-AU"/>
              </w:rPr>
              <w:t>31/03/2027</w:t>
            </w:r>
          </w:p>
        </w:tc>
        <w:tc>
          <w:tcPr>
            <w:tcW w:w="60" w:type="dxa"/>
            <w:tcBorders>
              <w:top w:val="nil"/>
              <w:left w:val="nil"/>
              <w:bottom w:val="nil"/>
              <w:right w:val="nil"/>
            </w:tcBorders>
            <w:tcMar>
              <w:left w:w="0" w:type="dxa"/>
              <w:right w:w="0" w:type="dxa"/>
            </w:tcMar>
          </w:tcPr>
          <w:p w14:paraId="2634128F" w14:textId="77777777" w:rsidR="00023273" w:rsidRDefault="00023273"/>
        </w:tc>
        <w:tc>
          <w:tcPr>
            <w:tcW w:w="1289" w:type="dxa"/>
            <w:tcBorders>
              <w:top w:val="nil"/>
              <w:left w:val="nil"/>
              <w:bottom w:val="nil"/>
              <w:right w:val="nil"/>
            </w:tcBorders>
            <w:tcMar>
              <w:left w:w="0" w:type="dxa"/>
              <w:right w:w="60" w:type="dxa"/>
            </w:tcMar>
            <w:vAlign w:val="bottom"/>
          </w:tcPr>
          <w:p w14:paraId="36B8B4B8" w14:textId="77777777" w:rsidR="00023273" w:rsidRDefault="00000000">
            <w:pPr>
              <w:pStyle w:val="AccurriTablenumericvalues"/>
              <w:keepNext/>
            </w:pPr>
            <w:r>
              <w:rPr>
                <w:lang w:val="en-AU"/>
              </w:rPr>
              <w:t xml:space="preserve">CU2.61 </w:t>
            </w:r>
          </w:p>
        </w:tc>
        <w:tc>
          <w:tcPr>
            <w:tcW w:w="60" w:type="dxa"/>
            <w:tcBorders>
              <w:top w:val="nil"/>
              <w:left w:val="nil"/>
              <w:bottom w:val="nil"/>
              <w:right w:val="nil"/>
            </w:tcBorders>
            <w:tcMar>
              <w:left w:w="0" w:type="dxa"/>
              <w:right w:w="0" w:type="dxa"/>
            </w:tcMar>
          </w:tcPr>
          <w:p w14:paraId="66F9B63B" w14:textId="77777777" w:rsidR="00023273" w:rsidRDefault="00023273"/>
        </w:tc>
        <w:tc>
          <w:tcPr>
            <w:tcW w:w="1289" w:type="dxa"/>
            <w:tcBorders>
              <w:top w:val="nil"/>
              <w:left w:val="nil"/>
              <w:bottom w:val="nil"/>
              <w:right w:val="nil"/>
            </w:tcBorders>
            <w:tcMar>
              <w:left w:w="0" w:type="dxa"/>
              <w:right w:w="60" w:type="dxa"/>
            </w:tcMar>
            <w:vAlign w:val="bottom"/>
          </w:tcPr>
          <w:p w14:paraId="14D0E8E7" w14:textId="77777777" w:rsidR="00023273" w:rsidRDefault="00000000">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2D8395E0" w14:textId="77777777" w:rsidR="00023273" w:rsidRDefault="00023273"/>
        </w:tc>
        <w:tc>
          <w:tcPr>
            <w:tcW w:w="1289" w:type="dxa"/>
            <w:tcBorders>
              <w:top w:val="nil"/>
              <w:left w:val="nil"/>
              <w:bottom w:val="nil"/>
              <w:right w:val="nil"/>
            </w:tcBorders>
            <w:tcMar>
              <w:left w:w="0" w:type="dxa"/>
              <w:right w:w="60" w:type="dxa"/>
            </w:tcMar>
            <w:vAlign w:val="bottom"/>
          </w:tcPr>
          <w:p w14:paraId="2C196F71" w14:textId="77777777" w:rsidR="00023273" w:rsidRDefault="00000000">
            <w:pPr>
              <w:pStyle w:val="AccurriTablenumericvalues"/>
              <w:keepNext/>
            </w:pPr>
            <w:r>
              <w:rPr>
                <w:lang w:val="en-AU"/>
              </w:rPr>
              <w:t xml:space="preserve">18.00% </w:t>
            </w:r>
          </w:p>
        </w:tc>
        <w:tc>
          <w:tcPr>
            <w:tcW w:w="60" w:type="dxa"/>
            <w:tcBorders>
              <w:top w:val="nil"/>
              <w:left w:val="nil"/>
              <w:bottom w:val="nil"/>
              <w:right w:val="nil"/>
            </w:tcBorders>
            <w:tcMar>
              <w:left w:w="0" w:type="dxa"/>
              <w:right w:w="0" w:type="dxa"/>
            </w:tcMar>
          </w:tcPr>
          <w:p w14:paraId="66D51D50" w14:textId="77777777" w:rsidR="00023273" w:rsidRDefault="00023273"/>
        </w:tc>
        <w:tc>
          <w:tcPr>
            <w:tcW w:w="1289" w:type="dxa"/>
            <w:tcBorders>
              <w:top w:val="nil"/>
              <w:left w:val="nil"/>
              <w:bottom w:val="nil"/>
              <w:right w:val="nil"/>
            </w:tcBorders>
            <w:tcMar>
              <w:left w:w="0" w:type="dxa"/>
              <w:right w:w="60" w:type="dxa"/>
            </w:tcMar>
            <w:vAlign w:val="bottom"/>
          </w:tcPr>
          <w:p w14:paraId="18D2690C" w14:textId="77777777" w:rsidR="00023273" w:rsidRDefault="00000000">
            <w:pPr>
              <w:pStyle w:val="AccurriTablenumericvalues"/>
              <w:keepNext/>
            </w:pPr>
            <w:r>
              <w:rPr>
                <w:lang w:val="en-AU"/>
              </w:rPr>
              <w:t xml:space="preserve">4.75% </w:t>
            </w:r>
          </w:p>
        </w:tc>
        <w:tc>
          <w:tcPr>
            <w:tcW w:w="60" w:type="dxa"/>
            <w:tcBorders>
              <w:top w:val="nil"/>
              <w:left w:val="nil"/>
              <w:bottom w:val="nil"/>
              <w:right w:val="nil"/>
            </w:tcBorders>
            <w:tcMar>
              <w:left w:w="0" w:type="dxa"/>
              <w:right w:w="0" w:type="dxa"/>
            </w:tcMar>
          </w:tcPr>
          <w:p w14:paraId="5B14A2D0" w14:textId="77777777" w:rsidR="00023273" w:rsidRDefault="00023273"/>
        </w:tc>
        <w:tc>
          <w:tcPr>
            <w:tcW w:w="1289" w:type="dxa"/>
            <w:tcBorders>
              <w:top w:val="nil"/>
              <w:left w:val="nil"/>
              <w:bottom w:val="nil"/>
              <w:right w:val="nil"/>
            </w:tcBorders>
            <w:tcMar>
              <w:left w:w="0" w:type="dxa"/>
              <w:right w:w="60" w:type="dxa"/>
            </w:tcMar>
            <w:vAlign w:val="bottom"/>
          </w:tcPr>
          <w:p w14:paraId="41B6DAE8" w14:textId="77777777" w:rsidR="00023273" w:rsidRDefault="00000000">
            <w:pPr>
              <w:pStyle w:val="AccurriTablenumericvalues"/>
              <w:keepNext/>
            </w:pPr>
            <w:r>
              <w:rPr>
                <w:lang w:val="en-AU"/>
              </w:rPr>
              <w:t xml:space="preserve">5.93% </w:t>
            </w:r>
          </w:p>
        </w:tc>
        <w:tc>
          <w:tcPr>
            <w:tcW w:w="60" w:type="dxa"/>
            <w:tcBorders>
              <w:top w:val="nil"/>
              <w:left w:val="nil"/>
              <w:bottom w:val="nil"/>
              <w:right w:val="nil"/>
            </w:tcBorders>
            <w:tcMar>
              <w:left w:w="0" w:type="dxa"/>
              <w:right w:w="0" w:type="dxa"/>
            </w:tcMar>
          </w:tcPr>
          <w:p w14:paraId="1EF8CBDA" w14:textId="77777777" w:rsidR="00023273" w:rsidRDefault="00023273"/>
        </w:tc>
        <w:tc>
          <w:tcPr>
            <w:tcW w:w="1289" w:type="dxa"/>
            <w:tcBorders>
              <w:top w:val="nil"/>
              <w:left w:val="nil"/>
              <w:bottom w:val="nil"/>
              <w:right w:val="nil"/>
            </w:tcBorders>
            <w:tcMar>
              <w:left w:w="0" w:type="dxa"/>
              <w:right w:w="60" w:type="dxa"/>
            </w:tcMar>
            <w:vAlign w:val="bottom"/>
          </w:tcPr>
          <w:p w14:paraId="49B12E4E" w14:textId="77777777" w:rsidR="00023273" w:rsidRDefault="00000000">
            <w:pPr>
              <w:pStyle w:val="AccurriTablenumericvalues"/>
              <w:keepNext/>
            </w:pPr>
            <w:r>
              <w:rPr>
                <w:lang w:val="en-AU"/>
              </w:rPr>
              <w:t xml:space="preserve">CU0.489 </w:t>
            </w:r>
          </w:p>
        </w:tc>
      </w:tr>
    </w:tbl>
    <w:p w14:paraId="1530A8A7" w14:textId="77777777" w:rsidR="00023273" w:rsidRDefault="00000000">
      <w:pPr>
        <w:sectPr w:rsidR="00023273">
          <w:headerReference w:type="even" r:id="rId402"/>
          <w:headerReference w:type="default" r:id="rId403"/>
          <w:footerReference w:type="even" r:id="rId404"/>
          <w:footerReference w:type="default" r:id="rId405"/>
          <w:headerReference w:type="first" r:id="rId406"/>
          <w:footerReference w:type="first" r:id="rId4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06C2BCFA" w14:textId="77777777" w:rsidR="00023273" w:rsidRDefault="00023273"/>
    <w:p w14:paraId="77D88009" w14:textId="77777777" w:rsidR="00023273" w:rsidRDefault="00023273"/>
    <w:p w14:paraId="47B4C278" w14:textId="77777777" w:rsidR="00023273" w:rsidRDefault="00023273"/>
    <w:p w14:paraId="7C955054" w14:textId="77777777" w:rsidR="00023273" w:rsidRDefault="00023273"/>
    <w:p w14:paraId="0737A573" w14:textId="77777777" w:rsidR="00023273" w:rsidRDefault="00023273"/>
    <w:p w14:paraId="7CD2D4DC" w14:textId="77777777" w:rsidR="00023273" w:rsidRDefault="00023273"/>
    <w:p w14:paraId="3F3D02F1" w14:textId="77777777" w:rsidR="00023273" w:rsidRDefault="00023273"/>
    <w:p w14:paraId="22A6BDAE" w14:textId="77777777" w:rsidR="00023273" w:rsidRDefault="00023273"/>
    <w:p w14:paraId="71C785CA" w14:textId="77777777" w:rsidR="00023273" w:rsidRDefault="00023273"/>
    <w:p w14:paraId="0E647E76" w14:textId="77777777" w:rsidR="00023273" w:rsidRDefault="00023273"/>
    <w:p w14:paraId="405433E2" w14:textId="77777777" w:rsidR="00023273" w:rsidRDefault="00023273"/>
    <w:p w14:paraId="795735B9" w14:textId="77777777" w:rsidR="00023273" w:rsidRDefault="00023273"/>
    <w:p w14:paraId="21B4E522" w14:textId="77777777" w:rsidR="00023273" w:rsidRDefault="00023273"/>
    <w:p w14:paraId="33C7049F" w14:textId="77777777" w:rsidR="00023273" w:rsidRDefault="00023273"/>
    <w:p w14:paraId="7509153C" w14:textId="77777777" w:rsidR="00023273" w:rsidRDefault="00023273"/>
    <w:p w14:paraId="788097F4" w14:textId="77777777" w:rsidR="00023273" w:rsidRDefault="00023273"/>
    <w:p w14:paraId="785260E6" w14:textId="77777777" w:rsidR="00023273" w:rsidRDefault="00023273"/>
    <w:p w14:paraId="0B5C621A" w14:textId="77777777" w:rsidR="00023273" w:rsidRDefault="00023273"/>
    <w:p w14:paraId="722C2D60" w14:textId="77777777" w:rsidR="00023273" w:rsidRDefault="00023273"/>
    <w:p w14:paraId="23D5A2FA" w14:textId="77777777" w:rsidR="00023273" w:rsidRDefault="00023273"/>
    <w:p w14:paraId="55DA2843" w14:textId="77777777" w:rsidR="00023273" w:rsidRDefault="00023273"/>
    <w:p w14:paraId="2D476B35" w14:textId="77777777" w:rsidR="00023273" w:rsidRDefault="00023273"/>
    <w:p w14:paraId="27E89411" w14:textId="77777777" w:rsidR="00023273" w:rsidRDefault="00023273"/>
    <w:p w14:paraId="2085126A" w14:textId="77777777" w:rsidR="00023273" w:rsidRDefault="00023273"/>
    <w:p w14:paraId="2C2035DD" w14:textId="77777777" w:rsidR="00023273" w:rsidRDefault="00023273"/>
    <w:p w14:paraId="6ABF3274" w14:textId="77777777" w:rsidR="00023273" w:rsidRDefault="00023273"/>
    <w:p w14:paraId="43FF7DCF" w14:textId="77777777" w:rsidR="00023273" w:rsidRDefault="00023273"/>
    <w:p w14:paraId="3B8A36BB" w14:textId="77777777" w:rsidR="00023273" w:rsidRDefault="00023273"/>
    <w:p w14:paraId="4062772E" w14:textId="77777777" w:rsidR="00023273" w:rsidRDefault="00023273"/>
    <w:p w14:paraId="1C82F1FC" w14:textId="77777777" w:rsidR="00023273" w:rsidRDefault="00023273"/>
    <w:p w14:paraId="668A14F4" w14:textId="77777777" w:rsidR="00023273" w:rsidRDefault="00023273"/>
    <w:p w14:paraId="5A52CE9F" w14:textId="3EDF5FBF" w:rsidR="00023273" w:rsidRDefault="00000000">
      <w:pPr>
        <w:pStyle w:val="AccurriParagraphcontent"/>
        <w:jc w:val="center"/>
      </w:pPr>
      <w:r>
        <w:fldChar w:fldCharType="begin"/>
      </w:r>
      <w:r>
        <w:rPr>
          <w:lang w:val="en-AU"/>
        </w:rPr>
        <w:instrText xml:space="preserve">TC </w:instrText>
      </w:r>
      <w:bookmarkStart w:id="114" w:name="_Toc256000005"/>
      <w:r>
        <w:rPr>
          <w:lang w:val="en-AU"/>
        </w:rPr>
        <w:instrText xml:space="preserve">"Independent auditor's report to the members of </w:instrText>
      </w:r>
      <w:r w:rsidR="00714790">
        <w:rPr>
          <w:lang w:val="en-AU"/>
        </w:rPr>
        <w:instrText>RSM</w:instrText>
      </w:r>
      <w:r>
        <w:rPr>
          <w:lang w:val="en-AU"/>
        </w:rPr>
        <w:instrText xml:space="preserve"> IFRS Listed Practical Limited"</w:instrText>
      </w:r>
      <w:bookmarkEnd w:id="114"/>
      <w:r>
        <w:rPr>
          <w:lang w:val="en-AU"/>
        </w:rPr>
        <w:instrText>\f x \l 1</w:instrText>
      </w:r>
      <w:r>
        <w:fldChar w:fldCharType="end"/>
      </w:r>
      <w:r>
        <w:rPr>
          <w:lang w:val="en-AU"/>
        </w:rPr>
        <w:t>[This page has intentionally been left blank for the insertion of page one of the independent auditor's report]</w:t>
      </w:r>
    </w:p>
    <w:p w14:paraId="35CD9EE0" w14:textId="77777777" w:rsidR="00023273" w:rsidRDefault="00000000">
      <w:r>
        <w:rPr>
          <w:rFonts w:ascii="Times New Roman" w:eastAsia="Times New Roman" w:hAnsi="Times New Roman" w:cs="Times New Roman"/>
          <w:b/>
          <w:lang w:val="en-AU"/>
        </w:rPr>
        <w:t xml:space="preserve"> </w:t>
      </w:r>
      <w:r>
        <w:rPr>
          <w:lang w:val="en-AU"/>
        </w:rPr>
        <w:br w:type="page"/>
      </w:r>
    </w:p>
    <w:p w14:paraId="2C54CD8B" w14:textId="77777777" w:rsidR="00023273" w:rsidRDefault="00023273"/>
    <w:p w14:paraId="4C5E22FD" w14:textId="77777777" w:rsidR="00023273" w:rsidRDefault="00023273"/>
    <w:p w14:paraId="5271276A" w14:textId="77777777" w:rsidR="00023273" w:rsidRDefault="00023273"/>
    <w:p w14:paraId="5A01EFBD" w14:textId="77777777" w:rsidR="00023273" w:rsidRDefault="00023273"/>
    <w:p w14:paraId="17570486" w14:textId="77777777" w:rsidR="00023273" w:rsidRDefault="00023273"/>
    <w:p w14:paraId="00553A83" w14:textId="77777777" w:rsidR="00023273" w:rsidRDefault="00023273"/>
    <w:p w14:paraId="60B25F0C" w14:textId="77777777" w:rsidR="00023273" w:rsidRDefault="00023273"/>
    <w:p w14:paraId="35F536B0" w14:textId="77777777" w:rsidR="00023273" w:rsidRDefault="00023273"/>
    <w:p w14:paraId="1B3FD24F" w14:textId="77777777" w:rsidR="00023273" w:rsidRDefault="00023273"/>
    <w:p w14:paraId="7A73E867" w14:textId="77777777" w:rsidR="00023273" w:rsidRDefault="00023273"/>
    <w:p w14:paraId="4BA7B11A" w14:textId="77777777" w:rsidR="00023273" w:rsidRDefault="00023273"/>
    <w:p w14:paraId="7B420BAE" w14:textId="77777777" w:rsidR="00023273" w:rsidRDefault="00023273"/>
    <w:p w14:paraId="2FC71F3A" w14:textId="77777777" w:rsidR="00023273" w:rsidRDefault="00023273"/>
    <w:p w14:paraId="0505C838" w14:textId="77777777" w:rsidR="00023273" w:rsidRDefault="00023273"/>
    <w:p w14:paraId="49DEBF25" w14:textId="77777777" w:rsidR="00023273" w:rsidRDefault="00023273"/>
    <w:p w14:paraId="0157CE21" w14:textId="77777777" w:rsidR="00023273" w:rsidRDefault="00023273"/>
    <w:p w14:paraId="208B79BE" w14:textId="77777777" w:rsidR="00023273" w:rsidRDefault="00023273"/>
    <w:p w14:paraId="21CA38E1" w14:textId="77777777" w:rsidR="00023273" w:rsidRDefault="00023273"/>
    <w:p w14:paraId="65F4E052" w14:textId="77777777" w:rsidR="00023273" w:rsidRDefault="00023273"/>
    <w:p w14:paraId="7E4EA468" w14:textId="77777777" w:rsidR="00023273" w:rsidRDefault="00023273"/>
    <w:p w14:paraId="2A06209F" w14:textId="77777777" w:rsidR="00023273" w:rsidRDefault="00023273"/>
    <w:p w14:paraId="481E2A89" w14:textId="77777777" w:rsidR="00023273" w:rsidRDefault="00023273"/>
    <w:p w14:paraId="48529B24" w14:textId="77777777" w:rsidR="00023273" w:rsidRDefault="00023273"/>
    <w:p w14:paraId="241697F6" w14:textId="77777777" w:rsidR="00023273" w:rsidRDefault="00023273"/>
    <w:p w14:paraId="11D070B7" w14:textId="77777777" w:rsidR="00023273" w:rsidRDefault="00023273"/>
    <w:p w14:paraId="0480E6BD" w14:textId="77777777" w:rsidR="00023273" w:rsidRDefault="00023273"/>
    <w:p w14:paraId="6020945C" w14:textId="77777777" w:rsidR="00023273" w:rsidRDefault="00023273"/>
    <w:p w14:paraId="5CE873FF" w14:textId="77777777" w:rsidR="00023273" w:rsidRDefault="00023273"/>
    <w:p w14:paraId="5CB6F106" w14:textId="77777777" w:rsidR="00023273" w:rsidRDefault="00023273"/>
    <w:p w14:paraId="714968E4" w14:textId="77777777" w:rsidR="00023273" w:rsidRDefault="00023273"/>
    <w:p w14:paraId="2849DA61" w14:textId="77777777" w:rsidR="00023273" w:rsidRDefault="00000000">
      <w:pPr>
        <w:pStyle w:val="AccurriParagraphcontent"/>
        <w:jc w:val="center"/>
      </w:pPr>
      <w:r>
        <w:rPr>
          <w:lang w:val="en-AU"/>
        </w:rPr>
        <w:t>[This page has intentionally been left blank for the insertion of page two of the independent auditor's report]</w:t>
      </w:r>
    </w:p>
    <w:p w14:paraId="344B9647" w14:textId="77777777" w:rsidR="00023273" w:rsidRDefault="00000000">
      <w:r>
        <w:rPr>
          <w:rFonts w:ascii="Times New Roman" w:eastAsia="Times New Roman" w:hAnsi="Times New Roman" w:cs="Times New Roman"/>
          <w:b/>
          <w:lang w:val="en-AU"/>
        </w:rPr>
        <w:t xml:space="preserve"> </w:t>
      </w:r>
    </w:p>
    <w:sectPr w:rsidR="00023273">
      <w:headerReference w:type="even" r:id="rId408"/>
      <w:headerReference w:type="default" r:id="rId409"/>
      <w:footerReference w:type="even" r:id="rId410"/>
      <w:footerReference w:type="default" r:id="rId411"/>
      <w:headerReference w:type="first" r:id="rId412"/>
      <w:footerReference w:type="first" r:id="rId413"/>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878F" w14:textId="77777777" w:rsidR="00C84324" w:rsidRDefault="00C84324">
      <w:r>
        <w:separator/>
      </w:r>
    </w:p>
  </w:endnote>
  <w:endnote w:type="continuationSeparator" w:id="0">
    <w:p w14:paraId="4378A2CF" w14:textId="77777777" w:rsidR="00C84324" w:rsidRDefault="00C8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F034" w14:textId="77777777" w:rsidR="00023273" w:rsidRDefault="0002327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8698" w14:textId="77777777" w:rsidR="00023273" w:rsidRDefault="00023273"/>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6AF1" w14:textId="77777777" w:rsidR="00023273" w:rsidRDefault="00023273"/>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D47A" w14:textId="77777777" w:rsidR="00023273" w:rsidRDefault="00000000">
    <w:pPr>
      <w:pStyle w:val="AccurriStatementfooter"/>
    </w:pPr>
    <w:r>
      <w:rPr>
        <w:lang w:val="en-AU"/>
      </w:rPr>
      <w:t xml:space="preserve"> </w:t>
    </w:r>
  </w:p>
  <w:p w14:paraId="17AE1946" w14:textId="77777777" w:rsidR="00023273" w:rsidRDefault="00000000">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74E4" w14:textId="77777777" w:rsidR="00023273" w:rsidRDefault="00000000">
    <w:pPr>
      <w:pStyle w:val="AccurriStatementfooter"/>
    </w:pPr>
    <w:r>
      <w:rPr>
        <w:lang w:val="en-AU"/>
      </w:rPr>
      <w:t xml:space="preserve"> </w:t>
    </w:r>
  </w:p>
  <w:p w14:paraId="62974091"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EB86" w14:textId="77777777" w:rsidR="00023273" w:rsidRDefault="00023273"/>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45FA" w14:textId="77777777" w:rsidR="00023273" w:rsidRDefault="00000000">
    <w:pPr>
      <w:pStyle w:val="AccurriStatementfooter"/>
    </w:pPr>
    <w:r>
      <w:rPr>
        <w:lang w:val="en-AU"/>
      </w:rPr>
      <w:t xml:space="preserve"> </w:t>
    </w:r>
  </w:p>
  <w:p w14:paraId="1237693B"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5520" w14:textId="77777777" w:rsidR="00023273" w:rsidRDefault="00000000">
    <w:pPr>
      <w:pStyle w:val="AccurriStatementfooter"/>
    </w:pPr>
    <w:r>
      <w:rPr>
        <w:lang w:val="en-AU"/>
      </w:rPr>
      <w:t xml:space="preserve"> </w:t>
    </w:r>
  </w:p>
  <w:p w14:paraId="0B4B75AF"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292C" w14:textId="77777777" w:rsidR="00023273" w:rsidRDefault="00023273"/>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2FE1" w14:textId="77777777" w:rsidR="00023273" w:rsidRDefault="00000000">
    <w:pPr>
      <w:pStyle w:val="AccurriStatementfooter"/>
    </w:pPr>
    <w:r>
      <w:rPr>
        <w:lang w:val="en-AU"/>
      </w:rPr>
      <w:t xml:space="preserve"> </w:t>
    </w:r>
  </w:p>
  <w:p w14:paraId="160488DB"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0ACA" w14:textId="77777777" w:rsidR="00023273" w:rsidRDefault="00000000">
    <w:pPr>
      <w:pStyle w:val="AccurriStatementfooter"/>
    </w:pPr>
    <w:r>
      <w:rPr>
        <w:lang w:val="en-AU"/>
      </w:rPr>
      <w:t xml:space="preserve"> </w:t>
    </w:r>
  </w:p>
  <w:p w14:paraId="13FEA93F"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4C27" w14:textId="77777777" w:rsidR="00023273" w:rsidRDefault="0002327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CA4" w14:textId="77777777" w:rsidR="00023273" w:rsidRDefault="00000000">
    <w:pPr>
      <w:pStyle w:val="AccurriStatementfooter"/>
    </w:pPr>
    <w:r>
      <w:rPr>
        <w:lang w:val="en-AU"/>
      </w:rPr>
      <w:t xml:space="preserve">The above statement of profit or loss and other comprehensive income should be read in conjunction with the accompanying </w:t>
    </w:r>
    <w:proofErr w:type="gramStart"/>
    <w:r>
      <w:rPr>
        <w:lang w:val="en-AU"/>
      </w:rPr>
      <w:t>notes</w:t>
    </w:r>
    <w:proofErr w:type="gramEnd"/>
  </w:p>
  <w:p w14:paraId="2B6D25BF"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4F3A" w14:textId="77777777" w:rsidR="00023273" w:rsidRDefault="00000000">
    <w:pPr>
      <w:pStyle w:val="AccurriStatementfooter"/>
    </w:pPr>
    <w:r>
      <w:rPr>
        <w:lang w:val="en-AU"/>
      </w:rPr>
      <w:t xml:space="preserve"> </w:t>
    </w:r>
  </w:p>
  <w:p w14:paraId="68BE46D3"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6C94" w14:textId="77777777" w:rsidR="00023273" w:rsidRDefault="00000000">
    <w:pPr>
      <w:pStyle w:val="AccurriStatementfooter"/>
    </w:pPr>
    <w:r>
      <w:rPr>
        <w:lang w:val="en-AU"/>
      </w:rPr>
      <w:t xml:space="preserve"> </w:t>
    </w:r>
  </w:p>
  <w:p w14:paraId="63EB4267"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E4AC" w14:textId="77777777" w:rsidR="00023273" w:rsidRDefault="00023273"/>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4183" w14:textId="77777777" w:rsidR="00023273" w:rsidRDefault="00000000">
    <w:pPr>
      <w:pStyle w:val="AccurriStatementfooter"/>
    </w:pPr>
    <w:r>
      <w:rPr>
        <w:lang w:val="en-AU"/>
      </w:rPr>
      <w:t xml:space="preserve"> </w:t>
    </w:r>
  </w:p>
  <w:p w14:paraId="7CA9F0F0"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341E" w14:textId="77777777" w:rsidR="00023273" w:rsidRDefault="00000000">
    <w:pPr>
      <w:pStyle w:val="AccurriStatementfooter"/>
    </w:pPr>
    <w:r>
      <w:rPr>
        <w:lang w:val="en-AU"/>
      </w:rPr>
      <w:t xml:space="preserve"> </w:t>
    </w:r>
  </w:p>
  <w:p w14:paraId="1B6D0D9C" w14:textId="77777777" w:rsidR="00023273" w:rsidRDefault="00000000">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CC29" w14:textId="77777777" w:rsidR="00023273" w:rsidRDefault="00023273"/>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0DA5" w14:textId="77777777" w:rsidR="00023273" w:rsidRDefault="00000000">
    <w:pPr>
      <w:pStyle w:val="AccurriStatementfooter"/>
    </w:pPr>
    <w:r>
      <w:rPr>
        <w:lang w:val="en-AU"/>
      </w:rPr>
      <w:t xml:space="preserve"> </w:t>
    </w:r>
  </w:p>
  <w:p w14:paraId="3B903D59"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6F41" w14:textId="77777777" w:rsidR="00023273" w:rsidRDefault="00000000">
    <w:pPr>
      <w:pStyle w:val="AccurriStatementfooter"/>
    </w:pPr>
    <w:r>
      <w:rPr>
        <w:lang w:val="en-AU"/>
      </w:rPr>
      <w:t xml:space="preserve"> </w:t>
    </w:r>
  </w:p>
  <w:p w14:paraId="5145E34C"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CF41" w14:textId="77777777" w:rsidR="00023273" w:rsidRDefault="00023273"/>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28E5" w14:textId="77777777" w:rsidR="00023273" w:rsidRDefault="00000000">
    <w:pPr>
      <w:pStyle w:val="AccurriStatementfooter"/>
    </w:pPr>
    <w:r>
      <w:rPr>
        <w:lang w:val="en-AU"/>
      </w:rPr>
      <w:t xml:space="preserve"> </w:t>
    </w:r>
  </w:p>
  <w:p w14:paraId="08FAC325" w14:textId="77777777" w:rsidR="00023273" w:rsidRDefault="00000000">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B15E" w14:textId="77777777" w:rsidR="00023273" w:rsidRDefault="00000000">
    <w:pPr>
      <w:pStyle w:val="AccurriStatementfooter"/>
    </w:pPr>
    <w:r>
      <w:rPr>
        <w:lang w:val="en-AU"/>
      </w:rPr>
      <w:t xml:space="preserve">The above statement of profit or loss and other comprehensive income should be read in conjunction with the accompanying </w:t>
    </w:r>
    <w:proofErr w:type="gramStart"/>
    <w:r>
      <w:rPr>
        <w:lang w:val="en-AU"/>
      </w:rPr>
      <w:t>notes</w:t>
    </w:r>
    <w:proofErr w:type="gramEnd"/>
  </w:p>
  <w:p w14:paraId="3CB4375E" w14:textId="77777777" w:rsidR="00023273" w:rsidRDefault="00000000">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0AAB" w14:textId="77777777" w:rsidR="00023273" w:rsidRDefault="00000000">
    <w:pPr>
      <w:pStyle w:val="AccurriStatementfooter"/>
    </w:pPr>
    <w:r>
      <w:rPr>
        <w:lang w:val="en-AU"/>
      </w:rPr>
      <w:t xml:space="preserve"> </w:t>
    </w:r>
  </w:p>
  <w:p w14:paraId="57492147"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4CF9" w14:textId="77777777" w:rsidR="00023273" w:rsidRDefault="00023273"/>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D999" w14:textId="77777777" w:rsidR="00023273" w:rsidRDefault="00000000">
    <w:pPr>
      <w:pStyle w:val="AccurriStatementfooter"/>
    </w:pPr>
    <w:r>
      <w:rPr>
        <w:lang w:val="en-AU"/>
      </w:rPr>
      <w:t xml:space="preserve"> </w:t>
    </w:r>
  </w:p>
  <w:p w14:paraId="7BD5A077"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18B8" w14:textId="77777777" w:rsidR="00023273" w:rsidRDefault="00000000">
    <w:pPr>
      <w:pStyle w:val="AccurriStatementfooter"/>
    </w:pPr>
    <w:r>
      <w:rPr>
        <w:lang w:val="en-AU"/>
      </w:rPr>
      <w:t xml:space="preserve"> </w:t>
    </w:r>
  </w:p>
  <w:p w14:paraId="471E280E"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B6A6" w14:textId="77777777" w:rsidR="00023273" w:rsidRDefault="00023273"/>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DB60" w14:textId="77777777" w:rsidR="00023273" w:rsidRDefault="00000000">
    <w:pPr>
      <w:pStyle w:val="AccurriStatementfooter"/>
    </w:pPr>
    <w:r>
      <w:rPr>
        <w:lang w:val="en-AU"/>
      </w:rPr>
      <w:t xml:space="preserve"> </w:t>
    </w:r>
  </w:p>
  <w:p w14:paraId="74A5E32A"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996D" w14:textId="77777777" w:rsidR="00023273" w:rsidRDefault="00000000">
    <w:pPr>
      <w:pStyle w:val="AccurriStatementfooter"/>
    </w:pPr>
    <w:r>
      <w:rPr>
        <w:lang w:val="en-AU"/>
      </w:rPr>
      <w:t xml:space="preserve"> </w:t>
    </w:r>
  </w:p>
  <w:p w14:paraId="7CC8B419"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830A" w14:textId="77777777" w:rsidR="00023273" w:rsidRDefault="00023273"/>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B3D9" w14:textId="77777777" w:rsidR="00023273" w:rsidRDefault="00000000">
    <w:pPr>
      <w:pStyle w:val="AccurriStatementfooter"/>
    </w:pPr>
    <w:r>
      <w:rPr>
        <w:lang w:val="en-AU"/>
      </w:rPr>
      <w:t xml:space="preserve"> </w:t>
    </w:r>
  </w:p>
  <w:p w14:paraId="6FD7807E" w14:textId="77777777" w:rsidR="00023273" w:rsidRDefault="00000000">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16B6" w14:textId="77777777" w:rsidR="00023273" w:rsidRDefault="00000000">
    <w:pPr>
      <w:pStyle w:val="AccurriStatementfooter"/>
    </w:pPr>
    <w:r>
      <w:rPr>
        <w:lang w:val="en-AU"/>
      </w:rPr>
      <w:t xml:space="preserve"> </w:t>
    </w:r>
  </w:p>
  <w:p w14:paraId="0CBB3543"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D9D3" w14:textId="77777777" w:rsidR="00023273" w:rsidRDefault="00023273"/>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E326" w14:textId="77777777" w:rsidR="00023273" w:rsidRDefault="00023273"/>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6ACD" w14:textId="77777777" w:rsidR="00023273" w:rsidRDefault="00000000">
    <w:pPr>
      <w:pStyle w:val="AccurriStatementfooter"/>
    </w:pPr>
    <w:r>
      <w:rPr>
        <w:lang w:val="en-AU"/>
      </w:rPr>
      <w:t xml:space="preserve"> </w:t>
    </w:r>
  </w:p>
  <w:p w14:paraId="36AA25EC"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8084" w14:textId="77777777" w:rsidR="00023273" w:rsidRDefault="00000000">
    <w:pPr>
      <w:pStyle w:val="AccurriStatementfooter"/>
    </w:pPr>
    <w:r>
      <w:rPr>
        <w:lang w:val="en-AU"/>
      </w:rPr>
      <w:t xml:space="preserve"> </w:t>
    </w:r>
  </w:p>
  <w:p w14:paraId="1C8F1282"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2165" w14:textId="77777777" w:rsidR="00023273" w:rsidRDefault="00023273"/>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A845" w14:textId="77777777" w:rsidR="00023273" w:rsidRDefault="00000000">
    <w:pPr>
      <w:pStyle w:val="AccurriStatementfooter"/>
    </w:pPr>
    <w:r>
      <w:rPr>
        <w:lang w:val="en-AU"/>
      </w:rPr>
      <w:t xml:space="preserve"> </w:t>
    </w:r>
  </w:p>
  <w:p w14:paraId="34251697"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3FF7" w14:textId="77777777" w:rsidR="00023273" w:rsidRDefault="00000000">
    <w:pPr>
      <w:pStyle w:val="AccurriStatementfooter"/>
    </w:pPr>
    <w:r>
      <w:rPr>
        <w:lang w:val="en-AU"/>
      </w:rPr>
      <w:t xml:space="preserve"> </w:t>
    </w:r>
  </w:p>
  <w:p w14:paraId="333FA90B" w14:textId="77777777" w:rsidR="00023273" w:rsidRDefault="00000000">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A80B" w14:textId="77777777" w:rsidR="00023273" w:rsidRDefault="00023273"/>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C814" w14:textId="77777777" w:rsidR="00023273" w:rsidRDefault="00000000">
    <w:pPr>
      <w:pStyle w:val="AccurriStatementfooter"/>
    </w:pPr>
    <w:r>
      <w:rPr>
        <w:lang w:val="en-AU"/>
      </w:rPr>
      <w:t xml:space="preserve"> </w:t>
    </w:r>
  </w:p>
  <w:p w14:paraId="515C768A"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91E4" w14:textId="77777777" w:rsidR="00023273" w:rsidRDefault="00000000">
    <w:pPr>
      <w:pStyle w:val="AccurriStatementfooter"/>
    </w:pPr>
    <w:r>
      <w:rPr>
        <w:lang w:val="en-AU"/>
      </w:rPr>
      <w:t xml:space="preserve"> </w:t>
    </w:r>
  </w:p>
  <w:p w14:paraId="5FDFCA18"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6A2" w14:textId="77777777" w:rsidR="00023273" w:rsidRDefault="0002327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B8DD" w14:textId="77777777" w:rsidR="00023273" w:rsidRDefault="00000000">
    <w:pPr>
      <w:pStyle w:val="AccurriStatementfooter"/>
    </w:pPr>
    <w:r>
      <w:rPr>
        <w:lang w:val="en-AU"/>
      </w:rPr>
      <w:t xml:space="preserve">The above statement of profit or loss and other comprehensive income should be read in conjunction with the accompanying </w:t>
    </w:r>
    <w:proofErr w:type="gramStart"/>
    <w:r>
      <w:rPr>
        <w:lang w:val="en-AU"/>
      </w:rPr>
      <w:t>notes</w:t>
    </w:r>
    <w:proofErr w:type="gramEnd"/>
  </w:p>
  <w:p w14:paraId="7F09B54C"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03E" w14:textId="77777777" w:rsidR="00023273" w:rsidRDefault="00000000">
    <w:pPr>
      <w:pStyle w:val="AccurriStatementfooter"/>
    </w:pPr>
    <w:r>
      <w:rPr>
        <w:lang w:val="en-AU"/>
      </w:rPr>
      <w:t xml:space="preserve"> </w:t>
    </w:r>
  </w:p>
  <w:p w14:paraId="64A025E5" w14:textId="77777777" w:rsidR="00023273" w:rsidRDefault="00000000">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D941" w14:textId="77777777" w:rsidR="00023273" w:rsidRDefault="00000000">
    <w:pPr>
      <w:pStyle w:val="AccurriStatementfooter"/>
    </w:pPr>
    <w:r>
      <w:rPr>
        <w:lang w:val="en-AU"/>
      </w:rPr>
      <w:t xml:space="preserve"> </w:t>
    </w:r>
  </w:p>
  <w:p w14:paraId="4CC37A63"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393A" w14:textId="77777777" w:rsidR="00023273" w:rsidRDefault="00023273"/>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0925" w14:textId="77777777" w:rsidR="00023273" w:rsidRDefault="00000000">
    <w:pPr>
      <w:pStyle w:val="AccurriStatementfooter"/>
    </w:pPr>
    <w:r>
      <w:rPr>
        <w:lang w:val="en-AU"/>
      </w:rPr>
      <w:t xml:space="preserve"> </w:t>
    </w:r>
  </w:p>
  <w:p w14:paraId="04D1C4E2" w14:textId="77777777" w:rsidR="00023273" w:rsidRDefault="00000000">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2F1D" w14:textId="77777777" w:rsidR="00023273" w:rsidRDefault="00000000">
    <w:pPr>
      <w:pStyle w:val="AccurriStatementfooter"/>
    </w:pPr>
    <w:r>
      <w:rPr>
        <w:lang w:val="en-AU"/>
      </w:rPr>
      <w:t xml:space="preserve"> </w:t>
    </w:r>
  </w:p>
  <w:p w14:paraId="5BFD2229"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5F46" w14:textId="77777777" w:rsidR="00023273" w:rsidRDefault="00023273"/>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FA7B" w14:textId="77777777" w:rsidR="00023273" w:rsidRDefault="00000000">
    <w:pPr>
      <w:pStyle w:val="AccurriStatementfooter"/>
    </w:pPr>
    <w:r>
      <w:rPr>
        <w:lang w:val="en-AU"/>
      </w:rPr>
      <w:t xml:space="preserve"> </w:t>
    </w:r>
  </w:p>
  <w:p w14:paraId="5A4326A9" w14:textId="3608F3AA" w:rsidR="00023273" w:rsidRDefault="00000000">
    <w:pPr>
      <w:pStyle w:val="AccurriPagenumbers"/>
    </w:pPr>
    <w:r>
      <w:fldChar w:fldCharType="begin"/>
    </w:r>
    <w:r>
      <w:rPr>
        <w:lang w:val="en-AU"/>
      </w:rPr>
      <w:instrText>PAGE   \* MERGEFORMAT</w:instrText>
    </w:r>
    <w:r>
      <w:fldChar w:fldCharType="separate"/>
    </w:r>
    <w:r w:rsidR="001019DF">
      <w:rPr>
        <w:noProof/>
        <w:lang w:val="en-AU"/>
      </w:rPr>
      <w:t>48</w: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0180" w14:textId="77777777" w:rsidR="00023273" w:rsidRDefault="00000000">
    <w:pPr>
      <w:pStyle w:val="AccurriStatementfooter"/>
    </w:pPr>
    <w:r>
      <w:rPr>
        <w:lang w:val="en-AU"/>
      </w:rPr>
      <w:t xml:space="preserve"> </w:t>
    </w:r>
  </w:p>
  <w:p w14:paraId="25FF7168"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6C99" w14:textId="77777777" w:rsidR="00023273" w:rsidRDefault="00023273"/>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6B4" w14:textId="77777777" w:rsidR="00023273" w:rsidRDefault="00000000">
    <w:pPr>
      <w:pStyle w:val="AccurriStatementfooter"/>
    </w:pPr>
    <w:r>
      <w:rPr>
        <w:lang w:val="en-AU"/>
      </w:rPr>
      <w:t xml:space="preserve"> </w:t>
    </w:r>
  </w:p>
  <w:p w14:paraId="049FFC22"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C364" w14:textId="77777777" w:rsidR="00023273" w:rsidRDefault="00000000">
    <w:pPr>
      <w:pStyle w:val="AccurriStatementfooter"/>
    </w:pPr>
    <w:r>
      <w:rPr>
        <w:lang w:val="en-AU"/>
      </w:rPr>
      <w:t xml:space="preserve">The above statement of profit or loss and other comprehensive income should be read in conjunction with the accompanying </w:t>
    </w:r>
    <w:proofErr w:type="gramStart"/>
    <w:r>
      <w:rPr>
        <w:lang w:val="en-AU"/>
      </w:rPr>
      <w:t>notes</w:t>
    </w:r>
    <w:proofErr w:type="gramEnd"/>
  </w:p>
  <w:p w14:paraId="0C969EDC" w14:textId="77777777" w:rsidR="00023273" w:rsidRDefault="00000000">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DE5B" w14:textId="77777777" w:rsidR="00023273" w:rsidRDefault="00000000">
    <w:pPr>
      <w:pStyle w:val="AccurriStatementfooter"/>
    </w:pPr>
    <w:r>
      <w:rPr>
        <w:lang w:val="en-AU"/>
      </w:rPr>
      <w:t xml:space="preserve"> </w:t>
    </w:r>
  </w:p>
  <w:p w14:paraId="1EE62FA3" w14:textId="77777777" w:rsidR="00023273" w:rsidRDefault="00000000">
    <w:pPr>
      <w:pStyle w:val="AccurriPagenumbers"/>
    </w:pPr>
    <w:r>
      <w:fldChar w:fldCharType="begin"/>
    </w:r>
    <w:r>
      <w:rPr>
        <w:lang w:val="en-AU"/>
      </w:rPr>
      <w:instrText>PAGE   \* MERGEFORMAT</w:instrText>
    </w:r>
    <w:r>
      <w:fldChar w:fldCharType="separate"/>
    </w:r>
    <w:r>
      <w:rPr>
        <w:lang w:val="en-AU"/>
      </w:rPr>
      <w:t>48</w: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D4E7" w14:textId="77777777" w:rsidR="00023273" w:rsidRDefault="00023273"/>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4CA1" w14:textId="77777777" w:rsidR="00023273" w:rsidRDefault="00000000">
    <w:pPr>
      <w:pStyle w:val="AccurriStatementfooter"/>
    </w:pPr>
    <w:r>
      <w:rPr>
        <w:lang w:val="en-AU"/>
      </w:rPr>
      <w:t xml:space="preserve"> </w:t>
    </w:r>
  </w:p>
  <w:p w14:paraId="215875BC"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EB9B" w14:textId="77777777" w:rsidR="00023273" w:rsidRDefault="00000000">
    <w:pPr>
      <w:pStyle w:val="AccurriStatementfooter"/>
    </w:pPr>
    <w:r>
      <w:rPr>
        <w:lang w:val="en-AU"/>
      </w:rPr>
      <w:t xml:space="preserve"> </w:t>
    </w:r>
  </w:p>
  <w:p w14:paraId="7DDB79B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8F69" w14:textId="77777777" w:rsidR="00023273" w:rsidRDefault="00023273"/>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67E5" w14:textId="77777777" w:rsidR="00023273" w:rsidRDefault="00000000">
    <w:pPr>
      <w:pStyle w:val="AccurriStatementfooter"/>
    </w:pPr>
    <w:r>
      <w:rPr>
        <w:lang w:val="en-AU"/>
      </w:rPr>
      <w:t xml:space="preserve"> </w:t>
    </w:r>
  </w:p>
  <w:p w14:paraId="4CC4A6D0"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97A7" w14:textId="77777777" w:rsidR="00023273" w:rsidRDefault="00000000">
    <w:pPr>
      <w:pStyle w:val="AccurriStatementfooter"/>
    </w:pPr>
    <w:r>
      <w:rPr>
        <w:lang w:val="en-AU"/>
      </w:rPr>
      <w:t xml:space="preserve"> </w:t>
    </w:r>
  </w:p>
  <w:p w14:paraId="15FFAD20" w14:textId="107892CF" w:rsidR="00023273" w:rsidRDefault="00000000">
    <w:pPr>
      <w:pStyle w:val="AccurriPagenumbers"/>
    </w:pPr>
    <w:r>
      <w:fldChar w:fldCharType="begin"/>
    </w:r>
    <w:r>
      <w:rPr>
        <w:lang w:val="en-AU"/>
      </w:rPr>
      <w:instrText>PAGE   \* MERGEFORMAT</w:instrText>
    </w:r>
    <w:r>
      <w:fldChar w:fldCharType="separate"/>
    </w:r>
    <w:r w:rsidR="001019DF">
      <w:rPr>
        <w:noProof/>
        <w:lang w:val="en-AU"/>
      </w:rPr>
      <w:t>49</w:t>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EFA5" w14:textId="77777777" w:rsidR="00023273" w:rsidRDefault="00023273"/>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54A7" w14:textId="77777777" w:rsidR="00023273" w:rsidRDefault="00000000">
    <w:pPr>
      <w:pStyle w:val="AccurriStatementfooter"/>
    </w:pPr>
    <w:r>
      <w:rPr>
        <w:lang w:val="en-AU"/>
      </w:rPr>
      <w:t xml:space="preserve"> </w:t>
    </w:r>
  </w:p>
  <w:p w14:paraId="588A51EC" w14:textId="77777777" w:rsidR="00023273" w:rsidRDefault="00000000">
    <w:pPr>
      <w:pStyle w:val="AccurriPagenumbers"/>
    </w:pPr>
    <w:r>
      <w:fldChar w:fldCharType="begin"/>
    </w:r>
    <w:r>
      <w:rPr>
        <w:lang w:val="en-AU"/>
      </w:rPr>
      <w:instrText>PAGE   \* MERGEFORMAT</w:instrText>
    </w:r>
    <w:r>
      <w:fldChar w:fldCharType="separate"/>
    </w:r>
    <w:r>
      <w:rPr>
        <w:lang w:val="en-AU"/>
      </w:rPr>
      <w:t>53</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8FCE" w14:textId="77777777" w:rsidR="00023273" w:rsidRDefault="00000000">
    <w:pPr>
      <w:pStyle w:val="AccurriStatementfooter"/>
    </w:pPr>
    <w:r>
      <w:rPr>
        <w:lang w:val="en-AU"/>
      </w:rPr>
      <w:t xml:space="preserve"> </w:t>
    </w:r>
  </w:p>
  <w:p w14:paraId="18C8AFCC"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85DF" w14:textId="77777777" w:rsidR="00023273" w:rsidRDefault="00023273"/>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2511" w14:textId="77777777" w:rsidR="00023273" w:rsidRDefault="00023273"/>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AB8A" w14:textId="77777777" w:rsidR="00023273" w:rsidRDefault="00000000">
    <w:pPr>
      <w:pStyle w:val="AccurriStatementfooter"/>
    </w:pPr>
    <w:r>
      <w:rPr>
        <w:lang w:val="en-AU"/>
      </w:rPr>
      <w:t xml:space="preserve"> </w:t>
    </w:r>
  </w:p>
  <w:p w14:paraId="7067B37B" w14:textId="77777777" w:rsidR="00023273" w:rsidRDefault="00000000">
    <w:pPr>
      <w:pStyle w:val="AccurriPagenumbers"/>
    </w:pPr>
    <w:r>
      <w:fldChar w:fldCharType="begin"/>
    </w:r>
    <w:r>
      <w:rPr>
        <w:lang w:val="en-AU"/>
      </w:rPr>
      <w:instrText>PAGE   \* MERGEFORMAT</w:instrText>
    </w:r>
    <w:r>
      <w:fldChar w:fldCharType="separate"/>
    </w:r>
    <w:r>
      <w:rPr>
        <w:lang w:val="en-AU"/>
      </w:rPr>
      <w:t>55</w: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449B" w14:textId="77777777" w:rsidR="00023273" w:rsidRDefault="00000000">
    <w:pPr>
      <w:pStyle w:val="AccurriStatementfooter"/>
    </w:pPr>
    <w:r>
      <w:rPr>
        <w:lang w:val="en-AU"/>
      </w:rPr>
      <w:t xml:space="preserve"> </w:t>
    </w:r>
  </w:p>
  <w:p w14:paraId="77CED089" w14:textId="7CA4BEB3" w:rsidR="00023273" w:rsidRDefault="00000000">
    <w:pPr>
      <w:pStyle w:val="AccurriPagenumbers"/>
    </w:pPr>
    <w:r>
      <w:fldChar w:fldCharType="begin"/>
    </w:r>
    <w:r>
      <w:rPr>
        <w:lang w:val="en-AU"/>
      </w:rPr>
      <w:instrText>PAGE   \* MERGEFORMAT</w:instrText>
    </w:r>
    <w:r>
      <w:fldChar w:fldCharType="separate"/>
    </w:r>
    <w:r w:rsidR="001019DF">
      <w:rPr>
        <w:noProof/>
        <w:lang w:val="en-AU"/>
      </w:rPr>
      <w:t>54</w:t>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32DF" w14:textId="77777777" w:rsidR="00023273" w:rsidRDefault="00023273"/>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2624" w14:textId="77777777" w:rsidR="00023273" w:rsidRDefault="00000000">
    <w:pPr>
      <w:pStyle w:val="AccurriStatementfooter"/>
    </w:pPr>
    <w:r>
      <w:rPr>
        <w:lang w:val="en-AU"/>
      </w:rPr>
      <w:t xml:space="preserve"> </w:t>
    </w:r>
  </w:p>
  <w:p w14:paraId="04CCE668"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274E" w14:textId="77777777" w:rsidR="00023273" w:rsidRDefault="00000000">
    <w:pPr>
      <w:pStyle w:val="AccurriStatementfooter"/>
    </w:pPr>
    <w:r>
      <w:rPr>
        <w:lang w:val="en-AU"/>
      </w:rPr>
      <w:t xml:space="preserve"> </w:t>
    </w:r>
  </w:p>
  <w:p w14:paraId="249B9FE6" w14:textId="77777777" w:rsidR="00023273" w:rsidRDefault="00000000">
    <w:pPr>
      <w:pStyle w:val="AccurriPagenumbers"/>
    </w:pPr>
    <w:r>
      <w:fldChar w:fldCharType="begin"/>
    </w:r>
    <w:r>
      <w:rPr>
        <w:lang w:val="en-AU"/>
      </w:rPr>
      <w:instrText>PAGE   \* MERGEFORMAT</w:instrText>
    </w:r>
    <w:r>
      <w:fldChar w:fldCharType="separate"/>
    </w:r>
    <w:r>
      <w:rPr>
        <w:lang w:val="en-AU"/>
      </w:rPr>
      <w:t>56</w: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6973" w14:textId="77777777" w:rsidR="00023273" w:rsidRDefault="00023273"/>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9673" w14:textId="77777777" w:rsidR="00023273" w:rsidRDefault="00000000">
    <w:pPr>
      <w:pStyle w:val="AccurriStatementfooter"/>
    </w:pPr>
    <w:r>
      <w:rPr>
        <w:lang w:val="en-AU"/>
      </w:rPr>
      <w:t xml:space="preserve"> </w:t>
    </w:r>
  </w:p>
  <w:p w14:paraId="27D2980A"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7688" w14:textId="77777777" w:rsidR="00023273" w:rsidRDefault="00000000">
    <w:pPr>
      <w:pStyle w:val="AccurriStatementfooter"/>
    </w:pPr>
    <w:r>
      <w:rPr>
        <w:lang w:val="en-AU"/>
      </w:rPr>
      <w:t xml:space="preserve"> </w:t>
    </w:r>
  </w:p>
  <w:p w14:paraId="66CD3F4F"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E79B" w14:textId="77777777" w:rsidR="00023273" w:rsidRDefault="00023273"/>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1F7A" w14:textId="77777777" w:rsidR="00023273" w:rsidRDefault="00000000">
    <w:pPr>
      <w:pStyle w:val="AccurriStatementfooter"/>
    </w:pPr>
    <w:r>
      <w:rPr>
        <w:lang w:val="en-AU"/>
      </w:rPr>
      <w:t xml:space="preserve">The above statement of financial position should be read in conjunction with the accompanying </w:t>
    </w:r>
    <w:proofErr w:type="gramStart"/>
    <w:r>
      <w:rPr>
        <w:lang w:val="en-AU"/>
      </w:rPr>
      <w:t>notes</w:t>
    </w:r>
    <w:proofErr w:type="gramEnd"/>
  </w:p>
  <w:p w14:paraId="60F95B58" w14:textId="77777777" w:rsidR="00023273" w:rsidRDefault="00000000">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7326" w14:textId="77777777" w:rsidR="00023273" w:rsidRDefault="00000000">
    <w:pPr>
      <w:pStyle w:val="AccurriStatementfooter"/>
    </w:pPr>
    <w:r>
      <w:rPr>
        <w:lang w:val="en-AU"/>
      </w:rPr>
      <w:t xml:space="preserve"> </w:t>
    </w:r>
  </w:p>
  <w:p w14:paraId="48B3666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8557" w14:textId="77777777" w:rsidR="00023273" w:rsidRDefault="00000000">
    <w:pPr>
      <w:pStyle w:val="AccurriStatementfooter"/>
    </w:pPr>
    <w:r>
      <w:rPr>
        <w:lang w:val="en-AU"/>
      </w:rPr>
      <w:t xml:space="preserve"> </w:t>
    </w:r>
  </w:p>
  <w:p w14:paraId="1CC8448E"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7EC7" w14:textId="77777777" w:rsidR="00023273" w:rsidRDefault="00023273"/>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C40B" w14:textId="77777777" w:rsidR="00023273" w:rsidRDefault="00000000">
    <w:pPr>
      <w:pStyle w:val="AccurriStatementfooter"/>
    </w:pPr>
    <w:r>
      <w:rPr>
        <w:lang w:val="en-AU"/>
      </w:rPr>
      <w:t xml:space="preserve"> </w:t>
    </w:r>
  </w:p>
  <w:p w14:paraId="1C52B902"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37E6" w14:textId="77777777" w:rsidR="00023273" w:rsidRDefault="00000000">
    <w:pPr>
      <w:pStyle w:val="AccurriStatementfooter"/>
    </w:pPr>
    <w:r>
      <w:rPr>
        <w:lang w:val="en-AU"/>
      </w:rPr>
      <w:t xml:space="preserve"> </w:t>
    </w:r>
  </w:p>
  <w:p w14:paraId="2A6C4B32"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8BEA" w14:textId="77777777" w:rsidR="00023273" w:rsidRDefault="00023273"/>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69C1" w14:textId="77777777" w:rsidR="00023273" w:rsidRDefault="00000000">
    <w:pPr>
      <w:pStyle w:val="AccurriStatementfooter"/>
    </w:pPr>
    <w:r>
      <w:rPr>
        <w:lang w:val="en-AU"/>
      </w:rPr>
      <w:t xml:space="preserve"> </w:t>
    </w:r>
  </w:p>
  <w:p w14:paraId="71BFB467" w14:textId="77777777" w:rsidR="00023273" w:rsidRDefault="00000000">
    <w:pPr>
      <w:pStyle w:val="AccurriPagenumbers"/>
    </w:pPr>
    <w:r>
      <w:fldChar w:fldCharType="begin"/>
    </w:r>
    <w:r>
      <w:rPr>
        <w:lang w:val="en-AU"/>
      </w:rPr>
      <w:instrText>PAGE   \* MERGEFORMAT</w:instrText>
    </w:r>
    <w:r>
      <w:fldChar w:fldCharType="separate"/>
    </w:r>
    <w:r>
      <w:rPr>
        <w:lang w:val="en-AU"/>
      </w:rPr>
      <w:t>57</w:t>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B37F" w14:textId="77777777" w:rsidR="00023273" w:rsidRDefault="00000000">
    <w:pPr>
      <w:pStyle w:val="AccurriStatementfooter"/>
    </w:pPr>
    <w:r>
      <w:rPr>
        <w:lang w:val="en-AU"/>
      </w:rPr>
      <w:t xml:space="preserve"> </w:t>
    </w:r>
  </w:p>
  <w:p w14:paraId="70CBCC5A"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674A" w14:textId="77777777" w:rsidR="00023273" w:rsidRDefault="00023273"/>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D0B6" w14:textId="77777777" w:rsidR="00023273" w:rsidRDefault="00000000">
    <w:pPr>
      <w:pStyle w:val="AccurriStatementfooter"/>
    </w:pPr>
    <w:r>
      <w:rPr>
        <w:lang w:val="en-AU"/>
      </w:rPr>
      <w:t xml:space="preserve"> </w:t>
    </w:r>
  </w:p>
  <w:p w14:paraId="46E3C47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AD7A" w14:textId="77777777" w:rsidR="00023273" w:rsidRDefault="00000000">
    <w:pPr>
      <w:pStyle w:val="AccurriStatementfooter"/>
    </w:pPr>
    <w:r>
      <w:rPr>
        <w:lang w:val="en-AU"/>
      </w:rPr>
      <w:t xml:space="preserve">The above statement of financial position should be read in conjunction with the accompanying </w:t>
    </w:r>
    <w:proofErr w:type="gramStart"/>
    <w:r>
      <w:rPr>
        <w:lang w:val="en-AU"/>
      </w:rPr>
      <w:t>notes</w:t>
    </w:r>
    <w:proofErr w:type="gramEnd"/>
  </w:p>
  <w:p w14:paraId="284926EB" w14:textId="77777777" w:rsidR="00023273" w:rsidRDefault="00000000">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390E" w14:textId="77777777" w:rsidR="00023273" w:rsidRDefault="00000000">
    <w:pPr>
      <w:pStyle w:val="AccurriStatementfooter"/>
    </w:pPr>
    <w:r>
      <w:rPr>
        <w:lang w:val="en-AU"/>
      </w:rPr>
      <w:t xml:space="preserve"> </w:t>
    </w:r>
  </w:p>
  <w:p w14:paraId="7C71D1E2" w14:textId="77777777" w:rsidR="00023273" w:rsidRDefault="00000000">
    <w:pPr>
      <w:pStyle w:val="AccurriPagenumbers"/>
    </w:pPr>
    <w:r>
      <w:fldChar w:fldCharType="begin"/>
    </w:r>
    <w:r>
      <w:rPr>
        <w:lang w:val="en-AU"/>
      </w:rPr>
      <w:instrText>PAGE   \* MERGEFORMAT</w:instrText>
    </w:r>
    <w:r>
      <w:fldChar w:fldCharType="separate"/>
    </w:r>
    <w:r>
      <w:rPr>
        <w:lang w:val="en-AU"/>
      </w:rPr>
      <w:t>58</w:t>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7D7F" w14:textId="77777777" w:rsidR="00023273" w:rsidRDefault="00023273"/>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DBC1" w14:textId="77777777" w:rsidR="00023273" w:rsidRDefault="00000000">
    <w:pPr>
      <w:pStyle w:val="AccurriStatementfooter"/>
    </w:pPr>
    <w:r>
      <w:rPr>
        <w:lang w:val="en-AU"/>
      </w:rPr>
      <w:t xml:space="preserve"> </w:t>
    </w:r>
  </w:p>
  <w:p w14:paraId="400C24B3" w14:textId="77777777" w:rsidR="00023273" w:rsidRDefault="00000000">
    <w:pPr>
      <w:pStyle w:val="AccurriPagenumbers"/>
    </w:pPr>
    <w:r>
      <w:fldChar w:fldCharType="begin"/>
    </w:r>
    <w:r>
      <w:rPr>
        <w:lang w:val="en-AU"/>
      </w:rPr>
      <w:instrText>PAGE   \* MERGEFORMAT</w:instrText>
    </w:r>
    <w:r>
      <w:fldChar w:fldCharType="separate"/>
    </w:r>
    <w:r>
      <w:rPr>
        <w:lang w:val="en-AU"/>
      </w:rPr>
      <w:t>60</w:t>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3DAA" w14:textId="77777777" w:rsidR="00023273" w:rsidRDefault="00000000">
    <w:pPr>
      <w:pStyle w:val="AccurriStatementfooter"/>
    </w:pPr>
    <w:r>
      <w:rPr>
        <w:lang w:val="en-AU"/>
      </w:rPr>
      <w:t xml:space="preserve"> </w:t>
    </w:r>
  </w:p>
  <w:p w14:paraId="644F643E" w14:textId="77777777" w:rsidR="00023273" w:rsidRDefault="00000000">
    <w:pPr>
      <w:pStyle w:val="AccurriPagenumbers"/>
    </w:pPr>
    <w:r>
      <w:fldChar w:fldCharType="begin"/>
    </w:r>
    <w:r>
      <w:rPr>
        <w:lang w:val="en-AU"/>
      </w:rPr>
      <w:instrText>PAGE   \* MERGEFORMAT</w:instrText>
    </w:r>
    <w:r>
      <w:fldChar w:fldCharType="separate"/>
    </w:r>
    <w:r>
      <w:rPr>
        <w:lang w:val="en-AU"/>
      </w:rPr>
      <w:t>59</w:t>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3EFE" w14:textId="77777777" w:rsidR="00023273" w:rsidRDefault="00023273"/>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8312" w14:textId="77777777" w:rsidR="00023273" w:rsidRDefault="00000000">
    <w:pPr>
      <w:pStyle w:val="AccurriStatementfooter"/>
    </w:pPr>
    <w:r>
      <w:rPr>
        <w:lang w:val="en-AU"/>
      </w:rPr>
      <w:t xml:space="preserve"> </w:t>
    </w:r>
  </w:p>
  <w:p w14:paraId="55924731" w14:textId="77777777" w:rsidR="00023273" w:rsidRDefault="00000000">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9A57" w14:textId="77777777" w:rsidR="00023273" w:rsidRDefault="00000000">
    <w:pPr>
      <w:pStyle w:val="AccurriStatementfooter"/>
    </w:pPr>
    <w:r>
      <w:rPr>
        <w:lang w:val="en-AU"/>
      </w:rPr>
      <w:t xml:space="preserve"> </w:t>
    </w:r>
  </w:p>
  <w:p w14:paraId="6F0CC8C7" w14:textId="77777777" w:rsidR="00023273" w:rsidRDefault="00000000">
    <w:pPr>
      <w:pStyle w:val="AccurriPagenumbers"/>
    </w:pPr>
    <w:r>
      <w:fldChar w:fldCharType="begin"/>
    </w:r>
    <w:r>
      <w:rPr>
        <w:lang w:val="en-AU"/>
      </w:rPr>
      <w:instrText>PAGE   \* MERGEFORMAT</w:instrText>
    </w:r>
    <w:r>
      <w:fldChar w:fldCharType="separate"/>
    </w:r>
    <w:r>
      <w:rPr>
        <w:lang w:val="en-AU"/>
      </w:rPr>
      <w:t>61</w:t>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85D4" w14:textId="77777777" w:rsidR="00023273" w:rsidRDefault="00023273"/>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CD92" w14:textId="77777777" w:rsidR="00023273" w:rsidRDefault="00000000">
    <w:pPr>
      <w:pStyle w:val="AccurriStatementfooter"/>
    </w:pPr>
    <w:r>
      <w:rPr>
        <w:lang w:val="en-AU"/>
      </w:rPr>
      <w:t xml:space="preserve"> </w:t>
    </w:r>
  </w:p>
  <w:p w14:paraId="6E3D2F01"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3E63" w14:textId="77777777" w:rsidR="00023273" w:rsidRDefault="00000000">
    <w:pPr>
      <w:pStyle w:val="AccurriStatementfooter"/>
    </w:pPr>
    <w:r>
      <w:rPr>
        <w:lang w:val="en-AU"/>
      </w:rPr>
      <w:t xml:space="preserve"> </w:t>
    </w:r>
  </w:p>
  <w:p w14:paraId="3BB71F8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C9A8" w14:textId="77777777" w:rsidR="00023273" w:rsidRDefault="00023273"/>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93C5" w14:textId="77777777" w:rsidR="00023273" w:rsidRDefault="00023273"/>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3977" w14:textId="77777777" w:rsidR="00023273" w:rsidRDefault="00000000">
    <w:pPr>
      <w:pStyle w:val="AccurriStatementfooter"/>
    </w:pPr>
    <w:r>
      <w:rPr>
        <w:lang w:val="en-AU"/>
      </w:rPr>
      <w:t xml:space="preserve"> </w:t>
    </w:r>
  </w:p>
  <w:p w14:paraId="2FCE49EC"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071D" w14:textId="77777777" w:rsidR="00023273" w:rsidRDefault="00000000">
    <w:pPr>
      <w:pStyle w:val="AccurriStatementfooter"/>
    </w:pPr>
    <w:r>
      <w:rPr>
        <w:lang w:val="en-AU"/>
      </w:rPr>
      <w:t xml:space="preserve"> </w:t>
    </w:r>
  </w:p>
  <w:p w14:paraId="5591AAB7"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8584" w14:textId="77777777" w:rsidR="00023273" w:rsidRDefault="00023273"/>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F392" w14:textId="77777777" w:rsidR="00023273" w:rsidRDefault="00000000">
    <w:pPr>
      <w:pStyle w:val="AccurriStatementfooter"/>
    </w:pPr>
    <w:r>
      <w:rPr>
        <w:lang w:val="en-AU"/>
      </w:rPr>
      <w:t xml:space="preserve"> </w:t>
    </w:r>
  </w:p>
  <w:p w14:paraId="437D2B8A"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F301" w14:textId="77777777" w:rsidR="00023273" w:rsidRDefault="00000000">
    <w:pPr>
      <w:pStyle w:val="AccurriStatementfooter"/>
    </w:pPr>
    <w:r>
      <w:rPr>
        <w:lang w:val="en-AU"/>
      </w:rPr>
      <w:t xml:space="preserve"> </w:t>
    </w:r>
  </w:p>
  <w:p w14:paraId="19AE518C"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015F" w14:textId="77777777" w:rsidR="00023273" w:rsidRDefault="00023273"/>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5796" w14:textId="77777777" w:rsidR="00023273" w:rsidRDefault="00000000">
    <w:pPr>
      <w:pStyle w:val="AccurriStatementfooter"/>
    </w:pPr>
    <w:r>
      <w:rPr>
        <w:lang w:val="en-AU"/>
      </w:rPr>
      <w:t xml:space="preserve"> </w:t>
    </w:r>
  </w:p>
  <w:p w14:paraId="64C9C8AB" w14:textId="77777777" w:rsidR="00023273" w:rsidRDefault="00000000">
    <w:pPr>
      <w:pStyle w:val="AccurriPagenumbers"/>
    </w:pPr>
    <w:r>
      <w:fldChar w:fldCharType="begin"/>
    </w:r>
    <w:r>
      <w:rPr>
        <w:lang w:val="en-AU"/>
      </w:rPr>
      <w:instrText>PAGE   \* MERGEFORMAT</w:instrText>
    </w:r>
    <w:r>
      <w:fldChar w:fldCharType="separate"/>
    </w:r>
    <w:r>
      <w:rPr>
        <w:lang w:val="en-AU"/>
      </w:rPr>
      <w:t>63</w:t>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065C" w14:textId="77777777" w:rsidR="00023273" w:rsidRDefault="00000000">
    <w:pPr>
      <w:pStyle w:val="AccurriStatementfooter"/>
    </w:pPr>
    <w:r>
      <w:rPr>
        <w:lang w:val="en-AU"/>
      </w:rPr>
      <w:t xml:space="preserve"> </w:t>
    </w:r>
  </w:p>
  <w:p w14:paraId="4C3ED59B" w14:textId="5734DF5F" w:rsidR="00023273" w:rsidRDefault="00000000">
    <w:pPr>
      <w:pStyle w:val="AccurriPagenumbers"/>
    </w:pPr>
    <w:r>
      <w:fldChar w:fldCharType="begin"/>
    </w:r>
    <w:r>
      <w:rPr>
        <w:lang w:val="en-AU"/>
      </w:rPr>
      <w:instrText>PAGE   \* MERGEFORMAT</w:instrText>
    </w:r>
    <w:r>
      <w:fldChar w:fldCharType="separate"/>
    </w:r>
    <w:r w:rsidR="001019DF">
      <w:rPr>
        <w:noProof/>
        <w:lang w:val="en-AU"/>
      </w:rPr>
      <w:t>63</w:t>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1037" w14:textId="77777777" w:rsidR="00023273" w:rsidRDefault="000232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F8A2" w14:textId="77777777" w:rsidR="00023273" w:rsidRDefault="00023273"/>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8744" w14:textId="77777777" w:rsidR="00023273" w:rsidRDefault="00000000">
    <w:pPr>
      <w:pStyle w:val="AccurriStatementfooter"/>
    </w:pPr>
    <w:r>
      <w:rPr>
        <w:lang w:val="en-AU"/>
      </w:rPr>
      <w:t xml:space="preserve">The above statement of changes in equity should be read in conjunction with the accompanying </w:t>
    </w:r>
    <w:proofErr w:type="gramStart"/>
    <w:r>
      <w:rPr>
        <w:lang w:val="en-AU"/>
      </w:rPr>
      <w:t>notes</w:t>
    </w:r>
    <w:proofErr w:type="gramEnd"/>
  </w:p>
  <w:p w14:paraId="0BE21CD0"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84AF" w14:textId="77777777" w:rsidR="00023273" w:rsidRDefault="00000000">
    <w:pPr>
      <w:pStyle w:val="AccurriStatementfooter"/>
    </w:pPr>
    <w:r>
      <w:rPr>
        <w:lang w:val="en-AU"/>
      </w:rPr>
      <w:t xml:space="preserve"> </w:t>
    </w:r>
  </w:p>
  <w:p w14:paraId="04E7F91B" w14:textId="77777777" w:rsidR="00023273" w:rsidRDefault="00000000">
    <w:pPr>
      <w:pStyle w:val="AccurriPagenumbers"/>
    </w:pPr>
    <w:r>
      <w:fldChar w:fldCharType="begin"/>
    </w:r>
    <w:r>
      <w:rPr>
        <w:lang w:val="en-AU"/>
      </w:rPr>
      <w:instrText>PAGE   \* MERGEFORMAT</w:instrText>
    </w:r>
    <w:r>
      <w:fldChar w:fldCharType="separate"/>
    </w:r>
    <w:r>
      <w:rPr>
        <w:lang w:val="en-AU"/>
      </w:rPr>
      <w:t>64</w: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7C22" w14:textId="77777777" w:rsidR="00023273" w:rsidRDefault="00000000">
    <w:pPr>
      <w:pStyle w:val="AccurriStatementfooter"/>
    </w:pPr>
    <w:r>
      <w:rPr>
        <w:lang w:val="en-AU"/>
      </w:rPr>
      <w:t xml:space="preserve"> </w:t>
    </w:r>
  </w:p>
  <w:p w14:paraId="7A6EE5E9"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26DA" w14:textId="77777777" w:rsidR="00023273" w:rsidRDefault="00023273"/>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69CB" w14:textId="77777777" w:rsidR="00023273" w:rsidRDefault="00000000">
    <w:pPr>
      <w:pStyle w:val="AccurriStatementfooter"/>
    </w:pPr>
    <w:r>
      <w:rPr>
        <w:lang w:val="en-AU"/>
      </w:rPr>
      <w:t xml:space="preserve"> </w:t>
    </w:r>
  </w:p>
  <w:p w14:paraId="09DD730E" w14:textId="77777777" w:rsidR="00023273" w:rsidRDefault="00000000">
    <w:pPr>
      <w:pStyle w:val="AccurriPagenumbers"/>
    </w:pPr>
    <w:r>
      <w:fldChar w:fldCharType="begin"/>
    </w:r>
    <w:r>
      <w:rPr>
        <w:lang w:val="en-AU"/>
      </w:rPr>
      <w:instrText>PAGE   \* MERGEFORMAT</w:instrText>
    </w:r>
    <w:r>
      <w:fldChar w:fldCharType="separate"/>
    </w:r>
    <w:r>
      <w:rPr>
        <w:lang w:val="en-AU"/>
      </w:rPr>
      <w:t>66</w:t>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BDDB" w14:textId="77777777" w:rsidR="00023273" w:rsidRDefault="00000000">
    <w:pPr>
      <w:pStyle w:val="AccurriStatementfooter"/>
    </w:pPr>
    <w:r>
      <w:rPr>
        <w:lang w:val="en-AU"/>
      </w:rPr>
      <w:t xml:space="preserve"> </w:t>
    </w:r>
  </w:p>
  <w:p w14:paraId="16B5524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34D0" w14:textId="77777777" w:rsidR="00023273" w:rsidRDefault="00000000">
    <w:pPr>
      <w:pStyle w:val="AccurriStatementfooter"/>
    </w:pPr>
    <w:r>
      <w:rPr>
        <w:lang w:val="en-AU"/>
      </w:rPr>
      <w:t xml:space="preserve">The above statement of changes in equity should be read in conjunction with the accompanying </w:t>
    </w:r>
    <w:proofErr w:type="gramStart"/>
    <w:r>
      <w:rPr>
        <w:lang w:val="en-AU"/>
      </w:rPr>
      <w:t>notes</w:t>
    </w:r>
    <w:proofErr w:type="gramEnd"/>
  </w:p>
  <w:p w14:paraId="2EA1F3D1" w14:textId="77777777" w:rsidR="00023273" w:rsidRDefault="00000000">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A1B4" w14:textId="77777777" w:rsidR="00023273" w:rsidRDefault="00023273"/>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E7D4" w14:textId="77777777" w:rsidR="00023273" w:rsidRDefault="00000000">
    <w:pPr>
      <w:pStyle w:val="AccurriStatementfooter"/>
    </w:pPr>
    <w:r>
      <w:rPr>
        <w:lang w:val="en-AU"/>
      </w:rPr>
      <w:t xml:space="preserve">The above statement of cash flows should be read in conjunction with the accompanying </w:t>
    </w:r>
    <w:proofErr w:type="gramStart"/>
    <w:r>
      <w:rPr>
        <w:lang w:val="en-AU"/>
      </w:rPr>
      <w:t>notes</w:t>
    </w:r>
    <w:proofErr w:type="gramEnd"/>
  </w:p>
  <w:p w14:paraId="5F96B28A"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B071" w14:textId="77777777" w:rsidR="00023273" w:rsidRDefault="00000000">
    <w:pPr>
      <w:pStyle w:val="AccurriStatementfooter"/>
    </w:pPr>
    <w:r>
      <w:rPr>
        <w:lang w:val="en-AU"/>
      </w:rPr>
      <w:t xml:space="preserve">The above statement of cash flows should be read in conjunction with the accompanying </w:t>
    </w:r>
    <w:proofErr w:type="gramStart"/>
    <w:r>
      <w:rPr>
        <w:lang w:val="en-AU"/>
      </w:rPr>
      <w:t>notes</w:t>
    </w:r>
    <w:proofErr w:type="gramEnd"/>
  </w:p>
  <w:p w14:paraId="574AB07F" w14:textId="77777777" w:rsidR="00023273" w:rsidRDefault="00000000">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3A1F" w14:textId="77777777" w:rsidR="00023273" w:rsidRDefault="00023273"/>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FB64" w14:textId="77777777" w:rsidR="00023273" w:rsidRDefault="00000000">
    <w:pPr>
      <w:pStyle w:val="AccurriStatementfooter"/>
    </w:pPr>
    <w:r>
      <w:rPr>
        <w:lang w:val="en-AU"/>
      </w:rPr>
      <w:t xml:space="preserve"> </w:t>
    </w:r>
  </w:p>
  <w:p w14:paraId="34EA37F8" w14:textId="77777777" w:rsidR="00023273" w:rsidRDefault="00000000">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DB44" w14:textId="77777777" w:rsidR="00023273" w:rsidRDefault="00000000">
    <w:pPr>
      <w:pStyle w:val="AccurriStatementfooter"/>
    </w:pPr>
    <w:r>
      <w:rPr>
        <w:lang w:val="en-AU"/>
      </w:rPr>
      <w:t xml:space="preserve"> </w:t>
    </w:r>
  </w:p>
  <w:p w14:paraId="45DE9FC3" w14:textId="77777777" w:rsidR="00023273" w:rsidRDefault="00000000">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8377" w14:textId="77777777" w:rsidR="00023273" w:rsidRDefault="00023273"/>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8B6" w14:textId="77777777" w:rsidR="00023273" w:rsidRDefault="00000000">
    <w:pPr>
      <w:pStyle w:val="AccurriStatementfooter"/>
    </w:pPr>
    <w:r>
      <w:rPr>
        <w:lang w:val="en-AU"/>
      </w:rPr>
      <w:t xml:space="preserve"> </w:t>
    </w:r>
  </w:p>
  <w:p w14:paraId="2D2CE208" w14:textId="77777777" w:rsidR="00023273" w:rsidRDefault="00000000">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1E6D" w14:textId="77777777" w:rsidR="00023273" w:rsidRDefault="00023273"/>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6A1C" w14:textId="77777777" w:rsidR="00023273" w:rsidRDefault="00000000">
    <w:pPr>
      <w:pStyle w:val="AccurriStatementfooter"/>
    </w:pPr>
    <w:r>
      <w:rPr>
        <w:lang w:val="en-AU"/>
      </w:rPr>
      <w:t xml:space="preserve"> </w:t>
    </w:r>
  </w:p>
  <w:p w14:paraId="47769A13"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C3DE" w14:textId="77777777" w:rsidR="00023273" w:rsidRDefault="00023273"/>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D06A" w14:textId="77777777" w:rsidR="00023273" w:rsidRDefault="00000000">
    <w:pPr>
      <w:pStyle w:val="AccurriStatementfooter"/>
    </w:pPr>
    <w:r>
      <w:rPr>
        <w:lang w:val="en-AU"/>
      </w:rPr>
      <w:t xml:space="preserve"> </w:t>
    </w:r>
  </w:p>
  <w:p w14:paraId="311222FD" w14:textId="77777777" w:rsidR="00023273" w:rsidRDefault="00000000">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4D5E" w14:textId="77777777" w:rsidR="00023273" w:rsidRDefault="00000000">
    <w:pPr>
      <w:pStyle w:val="AccurriStatementfooter"/>
    </w:pPr>
    <w:r>
      <w:rPr>
        <w:lang w:val="en-AU"/>
      </w:rPr>
      <w:t xml:space="preserve"> </w:t>
    </w:r>
  </w:p>
  <w:p w14:paraId="144603E4"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D350" w14:textId="77777777" w:rsidR="00023273" w:rsidRDefault="00023273"/>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F6A7" w14:textId="77777777" w:rsidR="00023273" w:rsidRDefault="00000000">
    <w:pPr>
      <w:pStyle w:val="AccurriStatementfooter"/>
    </w:pPr>
    <w:r>
      <w:rPr>
        <w:lang w:val="en-AU"/>
      </w:rPr>
      <w:t xml:space="preserve"> </w:t>
    </w:r>
  </w:p>
  <w:p w14:paraId="5304269B" w14:textId="77777777" w:rsidR="00023273" w:rsidRDefault="00000000">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5F44" w14:textId="77777777" w:rsidR="00023273" w:rsidRDefault="00000000">
    <w:pPr>
      <w:pStyle w:val="AccurriStatementfooter"/>
    </w:pPr>
    <w:r>
      <w:rPr>
        <w:lang w:val="en-AU"/>
      </w:rPr>
      <w:t xml:space="preserve"> </w:t>
    </w:r>
  </w:p>
  <w:p w14:paraId="5BC67D5B"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7B94" w14:textId="77777777" w:rsidR="00023273" w:rsidRDefault="00023273"/>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99F1" w14:textId="77777777" w:rsidR="00023273" w:rsidRDefault="00000000">
    <w:pPr>
      <w:pStyle w:val="AccurriStatementfooter"/>
    </w:pPr>
    <w:r>
      <w:rPr>
        <w:lang w:val="en-AU"/>
      </w:rPr>
      <w:t xml:space="preserve"> </w:t>
    </w:r>
  </w:p>
  <w:p w14:paraId="4E86A604"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6A77" w14:textId="77777777" w:rsidR="00023273" w:rsidRDefault="00000000">
    <w:pPr>
      <w:pStyle w:val="AccurriStatementfooter"/>
    </w:pPr>
    <w:r>
      <w:rPr>
        <w:lang w:val="en-AU"/>
      </w:rPr>
      <w:t xml:space="preserve"> </w:t>
    </w:r>
  </w:p>
  <w:p w14:paraId="355942F1" w14:textId="77777777" w:rsidR="00023273" w:rsidRDefault="00000000">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CB7D" w14:textId="77777777" w:rsidR="00023273" w:rsidRDefault="00023273"/>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95EC" w14:textId="77777777" w:rsidR="00023273" w:rsidRDefault="00023273"/>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517B" w14:textId="77777777" w:rsidR="00023273" w:rsidRDefault="00000000">
    <w:pPr>
      <w:pStyle w:val="AccurriStatementfooter"/>
    </w:pPr>
    <w:r>
      <w:rPr>
        <w:lang w:val="en-AU"/>
      </w:rPr>
      <w:t xml:space="preserve"> </w:t>
    </w:r>
  </w:p>
  <w:p w14:paraId="4D84A1BE"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52C3" w14:textId="77777777" w:rsidR="00023273" w:rsidRDefault="00000000">
    <w:pPr>
      <w:pStyle w:val="AccurriStatementfooter"/>
    </w:pPr>
    <w:r>
      <w:rPr>
        <w:lang w:val="en-AU"/>
      </w:rPr>
      <w:t xml:space="preserve"> </w:t>
    </w:r>
  </w:p>
  <w:p w14:paraId="5220DCFA"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397C" w14:textId="77777777" w:rsidR="00023273" w:rsidRDefault="00023273"/>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AB23" w14:textId="77777777" w:rsidR="00023273" w:rsidRDefault="00000000">
    <w:pPr>
      <w:pStyle w:val="AccurriStatementfooter"/>
    </w:pPr>
    <w:r>
      <w:rPr>
        <w:lang w:val="en-AU"/>
      </w:rPr>
      <w:t xml:space="preserve"> </w:t>
    </w:r>
  </w:p>
  <w:p w14:paraId="6E245A9E" w14:textId="77777777" w:rsidR="00023273" w:rsidRDefault="00000000">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390C" w14:textId="77777777" w:rsidR="00023273" w:rsidRDefault="00000000">
    <w:pPr>
      <w:pStyle w:val="AccurriStatementfooter"/>
    </w:pPr>
    <w:r>
      <w:rPr>
        <w:lang w:val="en-AU"/>
      </w:rPr>
      <w:t xml:space="preserve"> </w:t>
    </w:r>
  </w:p>
  <w:p w14:paraId="64154E89" w14:textId="77777777" w:rsidR="00023273" w:rsidRDefault="00000000">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16E8" w14:textId="77777777" w:rsidR="00023273" w:rsidRDefault="00023273"/>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317C" w14:textId="77777777" w:rsidR="00023273" w:rsidRDefault="00000000">
    <w:pPr>
      <w:pStyle w:val="AccurriStatementfooter"/>
    </w:pPr>
    <w:r>
      <w:rPr>
        <w:lang w:val="en-AU"/>
      </w:rPr>
      <w:t xml:space="preserve"> </w:t>
    </w:r>
  </w:p>
  <w:p w14:paraId="2E082808" w14:textId="77777777" w:rsidR="00023273" w:rsidRDefault="00000000">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3CB9" w14:textId="77777777" w:rsidR="00023273" w:rsidRDefault="00000000">
    <w:pPr>
      <w:pStyle w:val="AccurriStatementfooter"/>
    </w:pPr>
    <w:r>
      <w:rPr>
        <w:lang w:val="en-AU"/>
      </w:rPr>
      <w:t xml:space="preserve"> </w:t>
    </w:r>
  </w:p>
  <w:p w14:paraId="0327590E"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F60B" w14:textId="77777777" w:rsidR="00023273" w:rsidRDefault="000232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0F3B" w14:textId="77777777" w:rsidR="00023273" w:rsidRDefault="00000000">
    <w:pPr>
      <w:pStyle w:val="AccurriStatementfooter"/>
    </w:pPr>
    <w:r>
      <w:rPr>
        <w:lang w:val="en-AU"/>
      </w:rPr>
      <w:t xml:space="preserve"> </w:t>
    </w:r>
  </w:p>
  <w:p w14:paraId="7C7340F8"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74F3" w14:textId="77777777" w:rsidR="00023273" w:rsidRDefault="00000000">
    <w:pPr>
      <w:pStyle w:val="AccurriStatementfooter"/>
    </w:pPr>
    <w:r>
      <w:rPr>
        <w:lang w:val="en-AU"/>
      </w:rPr>
      <w:t xml:space="preserve"> </w:t>
    </w:r>
  </w:p>
  <w:p w14:paraId="39F96B1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7D72" w14:textId="77777777" w:rsidR="00023273" w:rsidRDefault="00000000">
    <w:pPr>
      <w:pStyle w:val="AccurriStatementfooter"/>
    </w:pPr>
    <w:r>
      <w:rPr>
        <w:lang w:val="en-AU"/>
      </w:rPr>
      <w:t xml:space="preserve"> </w:t>
    </w:r>
  </w:p>
  <w:p w14:paraId="637B4A9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00E7" w14:textId="77777777" w:rsidR="00023273" w:rsidRDefault="00023273"/>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7744" w14:textId="77777777" w:rsidR="00023273" w:rsidRDefault="00000000">
    <w:pPr>
      <w:pStyle w:val="AccurriStatementfooter"/>
    </w:pPr>
    <w:r>
      <w:rPr>
        <w:lang w:val="en-AU"/>
      </w:rPr>
      <w:t xml:space="preserve"> </w:t>
    </w:r>
  </w:p>
  <w:p w14:paraId="53490999" w14:textId="77777777" w:rsidR="00023273" w:rsidRDefault="00000000">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F4C5" w14:textId="77777777" w:rsidR="00023273" w:rsidRDefault="00000000">
    <w:pPr>
      <w:pStyle w:val="AccurriStatementfooter"/>
    </w:pPr>
    <w:r>
      <w:rPr>
        <w:lang w:val="en-AU"/>
      </w:rPr>
      <w:t xml:space="preserve"> </w:t>
    </w:r>
  </w:p>
  <w:p w14:paraId="640BE788"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42FA" w14:textId="77777777" w:rsidR="00023273" w:rsidRDefault="00023273"/>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6130" w14:textId="77777777" w:rsidR="00023273" w:rsidRDefault="00000000">
    <w:pPr>
      <w:pStyle w:val="AccurriStatementfooter"/>
    </w:pPr>
    <w:r>
      <w:rPr>
        <w:lang w:val="en-AU"/>
      </w:rPr>
      <w:t xml:space="preserve"> </w:t>
    </w:r>
  </w:p>
  <w:p w14:paraId="4D2D62A7"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0467" w14:textId="77777777" w:rsidR="00023273" w:rsidRDefault="00000000">
    <w:pPr>
      <w:pStyle w:val="AccurriStatementfooter"/>
    </w:pPr>
    <w:r>
      <w:rPr>
        <w:lang w:val="en-AU"/>
      </w:rPr>
      <w:t xml:space="preserve"> </w:t>
    </w:r>
  </w:p>
  <w:p w14:paraId="079ED670"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DA75" w14:textId="77777777" w:rsidR="00023273" w:rsidRDefault="00023273"/>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3BA5" w14:textId="77777777" w:rsidR="00023273" w:rsidRDefault="00000000">
    <w:pPr>
      <w:pStyle w:val="AccurriStatementfooter"/>
    </w:pPr>
    <w:r>
      <w:rPr>
        <w:lang w:val="en-AU"/>
      </w:rPr>
      <w:t xml:space="preserve"> </w:t>
    </w:r>
  </w:p>
  <w:p w14:paraId="13B2ECAE"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EF8C" w14:textId="77777777" w:rsidR="00023273" w:rsidRDefault="00000000">
    <w:pPr>
      <w:pStyle w:val="AccurriStatementfooter"/>
    </w:pPr>
    <w:r>
      <w:rPr>
        <w:lang w:val="en-AU"/>
      </w:rPr>
      <w:t xml:space="preserve"> </w:t>
    </w:r>
  </w:p>
  <w:p w14:paraId="2AC4CA64" w14:textId="77777777" w:rsidR="00023273" w:rsidRDefault="00000000">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DBF3" w14:textId="77777777" w:rsidR="00023273" w:rsidRDefault="00000000">
    <w:pPr>
      <w:pStyle w:val="AccurriStatementfooter"/>
    </w:pPr>
    <w:r>
      <w:rPr>
        <w:lang w:val="en-AU"/>
      </w:rPr>
      <w:t xml:space="preserve"> </w:t>
    </w:r>
  </w:p>
  <w:p w14:paraId="799DD968" w14:textId="77777777" w:rsidR="00023273" w:rsidRDefault="00000000">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0336" w14:textId="77777777" w:rsidR="00023273" w:rsidRDefault="00023273"/>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2612" w14:textId="77777777" w:rsidR="00023273" w:rsidRDefault="00000000">
    <w:pPr>
      <w:pStyle w:val="AccurriStatementfooter"/>
    </w:pPr>
    <w:r>
      <w:rPr>
        <w:lang w:val="en-AU"/>
      </w:rPr>
      <w:t xml:space="preserve"> </w:t>
    </w:r>
  </w:p>
  <w:p w14:paraId="44D86924"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2383" w14:textId="77777777" w:rsidR="00023273" w:rsidRDefault="00000000">
    <w:pPr>
      <w:pStyle w:val="AccurriStatementfooter"/>
    </w:pPr>
    <w:r>
      <w:rPr>
        <w:lang w:val="en-AU"/>
      </w:rPr>
      <w:t xml:space="preserve"> </w:t>
    </w:r>
  </w:p>
  <w:p w14:paraId="1DEF6130"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3CFC" w14:textId="77777777" w:rsidR="00023273" w:rsidRDefault="00023273"/>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BAF0" w14:textId="77777777" w:rsidR="00023273" w:rsidRDefault="00000000">
    <w:pPr>
      <w:pStyle w:val="AccurriStatementfooter"/>
    </w:pPr>
    <w:r>
      <w:rPr>
        <w:lang w:val="en-AU"/>
      </w:rPr>
      <w:t xml:space="preserve"> </w:t>
    </w:r>
  </w:p>
  <w:p w14:paraId="43164DBF"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2855" w14:textId="77777777" w:rsidR="00023273" w:rsidRDefault="00000000">
    <w:pPr>
      <w:pStyle w:val="AccurriStatementfooter"/>
    </w:pPr>
    <w:r>
      <w:rPr>
        <w:lang w:val="en-AU"/>
      </w:rPr>
      <w:t xml:space="preserve"> </w:t>
    </w:r>
  </w:p>
  <w:p w14:paraId="00183E31"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9D35" w14:textId="77777777" w:rsidR="00023273" w:rsidRDefault="00023273"/>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79E3" w14:textId="77777777" w:rsidR="00023273" w:rsidRDefault="00000000">
    <w:pPr>
      <w:pStyle w:val="AccurriStatementfooter"/>
    </w:pPr>
    <w:r>
      <w:rPr>
        <w:lang w:val="en-AU"/>
      </w:rPr>
      <w:t xml:space="preserve"> </w:t>
    </w:r>
  </w:p>
  <w:p w14:paraId="6D45BB53" w14:textId="77777777" w:rsidR="00023273" w:rsidRDefault="00000000">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2AA0" w14:textId="77777777" w:rsidR="00023273" w:rsidRDefault="00000000">
    <w:pPr>
      <w:pStyle w:val="AccurriStatementfooter"/>
    </w:pPr>
    <w:r>
      <w:rPr>
        <w:lang w:val="en-AU"/>
      </w:rPr>
      <w:t xml:space="preserve"> </w:t>
    </w:r>
  </w:p>
  <w:p w14:paraId="40D83236" w14:textId="03E719ED" w:rsidR="00023273" w:rsidRDefault="00000000">
    <w:pPr>
      <w:pStyle w:val="AccurriPagenumbers"/>
    </w:pPr>
    <w:r>
      <w:fldChar w:fldCharType="begin"/>
    </w:r>
    <w:r>
      <w:rPr>
        <w:lang w:val="en-AU"/>
      </w:rPr>
      <w:instrText>PAGE   \* MERGEFORMAT</w:instrText>
    </w:r>
    <w:r>
      <w:fldChar w:fldCharType="separate"/>
    </w:r>
    <w:r w:rsidR="00714790">
      <w:rPr>
        <w:noProof/>
        <w:lang w:val="en-AU"/>
      </w:rPr>
      <w:t>34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6788" w14:textId="77777777" w:rsidR="00023273" w:rsidRDefault="00023273"/>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A590" w14:textId="77777777" w:rsidR="00023273" w:rsidRDefault="00023273"/>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2685" w14:textId="77777777" w:rsidR="00023273" w:rsidRDefault="00000000">
    <w:pPr>
      <w:pStyle w:val="AccurriStatementfooter"/>
    </w:pPr>
    <w:r>
      <w:rPr>
        <w:lang w:val="en-AU"/>
      </w:rPr>
      <w:t xml:space="preserve"> </w:t>
    </w:r>
  </w:p>
  <w:p w14:paraId="11839243"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4A8D" w14:textId="77777777" w:rsidR="00023273" w:rsidRDefault="00000000">
    <w:pPr>
      <w:pStyle w:val="AccurriStatementfooter"/>
    </w:pPr>
    <w:r>
      <w:rPr>
        <w:lang w:val="en-AU"/>
      </w:rPr>
      <w:t xml:space="preserve"> </w:t>
    </w:r>
  </w:p>
  <w:p w14:paraId="154E0753"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8ADF" w14:textId="77777777" w:rsidR="00023273" w:rsidRDefault="00023273"/>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A6DB" w14:textId="77777777" w:rsidR="00023273" w:rsidRDefault="00000000">
    <w:pPr>
      <w:pStyle w:val="AccurriStatementfooter"/>
    </w:pPr>
    <w:r>
      <w:rPr>
        <w:lang w:val="en-AU"/>
      </w:rPr>
      <w:t xml:space="preserve"> </w:t>
    </w:r>
  </w:p>
  <w:p w14:paraId="6DFC12A5"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26FA" w14:textId="77777777" w:rsidR="00023273" w:rsidRDefault="00000000">
    <w:pPr>
      <w:pStyle w:val="AccurriStatementfooter"/>
    </w:pPr>
    <w:r>
      <w:rPr>
        <w:lang w:val="en-AU"/>
      </w:rPr>
      <w:t xml:space="preserve"> </w:t>
    </w:r>
  </w:p>
  <w:p w14:paraId="5B4329F9"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8DBC" w14:textId="77777777" w:rsidR="00023273" w:rsidRDefault="00023273"/>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21E3" w14:textId="77777777" w:rsidR="00023273" w:rsidRDefault="00000000">
    <w:pPr>
      <w:pStyle w:val="AccurriStatementfooter"/>
    </w:pPr>
    <w:r>
      <w:rPr>
        <w:lang w:val="en-AU"/>
      </w:rPr>
      <w:t xml:space="preserve"> </w:t>
    </w:r>
  </w:p>
  <w:p w14:paraId="01C6E2BA"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84E0" w14:textId="77777777" w:rsidR="00023273" w:rsidRDefault="00000000">
    <w:pPr>
      <w:pStyle w:val="AccurriStatementfooter"/>
    </w:pPr>
    <w:r>
      <w:rPr>
        <w:lang w:val="en-AU"/>
      </w:rPr>
      <w:t xml:space="preserve"> </w:t>
    </w:r>
  </w:p>
  <w:p w14:paraId="5E0E69E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82C6" w14:textId="77777777" w:rsidR="00023273" w:rsidRDefault="0002327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C256" w14:textId="77777777" w:rsidR="00023273" w:rsidRDefault="00000000">
    <w:pPr>
      <w:pStyle w:val="AccurriStatementfooter"/>
    </w:pPr>
    <w:r>
      <w:rPr>
        <w:lang w:val="en-AU"/>
      </w:rPr>
      <w:t xml:space="preserve"> </w:t>
    </w:r>
  </w:p>
  <w:p w14:paraId="45BE1750"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AEDC" w14:textId="77777777" w:rsidR="00023273" w:rsidRDefault="00000000">
    <w:pPr>
      <w:pStyle w:val="AccurriStatementfooter"/>
    </w:pPr>
    <w:r>
      <w:rPr>
        <w:lang w:val="en-AU"/>
      </w:rPr>
      <w:t xml:space="preserve"> </w:t>
    </w:r>
  </w:p>
  <w:p w14:paraId="0444F5EF"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665E" w14:textId="77777777" w:rsidR="00023273" w:rsidRDefault="00000000">
    <w:pPr>
      <w:pStyle w:val="AccurriStatementfooter"/>
    </w:pPr>
    <w:r>
      <w:rPr>
        <w:lang w:val="en-AU"/>
      </w:rPr>
      <w:t xml:space="preserve"> </w:t>
    </w:r>
  </w:p>
  <w:p w14:paraId="794CF358" w14:textId="77777777" w:rsidR="00023273" w:rsidRDefault="00000000">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19F8" w14:textId="77777777" w:rsidR="00023273" w:rsidRDefault="00023273"/>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0A9B" w14:textId="77777777" w:rsidR="00023273" w:rsidRDefault="00000000">
    <w:pPr>
      <w:pStyle w:val="AccurriStatementfooter"/>
    </w:pPr>
    <w:r>
      <w:rPr>
        <w:lang w:val="en-AU"/>
      </w:rPr>
      <w:t xml:space="preserve"> </w:t>
    </w:r>
  </w:p>
  <w:p w14:paraId="2C8AB433" w14:textId="77777777" w:rsidR="00023273" w:rsidRDefault="00000000">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6068" w14:textId="77777777" w:rsidR="00023273" w:rsidRDefault="00000000">
    <w:pPr>
      <w:pStyle w:val="AccurriStatementfooter"/>
    </w:pPr>
    <w:r>
      <w:rPr>
        <w:lang w:val="en-AU"/>
      </w:rPr>
      <w:t xml:space="preserve"> </w:t>
    </w:r>
  </w:p>
  <w:p w14:paraId="44F451DE"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A721" w14:textId="77777777" w:rsidR="00023273" w:rsidRDefault="00023273"/>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96F2" w14:textId="77777777" w:rsidR="00023273" w:rsidRDefault="00000000">
    <w:pPr>
      <w:pStyle w:val="AccurriStatementfooter"/>
    </w:pPr>
    <w:r>
      <w:rPr>
        <w:lang w:val="en-AU"/>
      </w:rPr>
      <w:t xml:space="preserve"> </w:t>
    </w:r>
  </w:p>
  <w:p w14:paraId="0F35802F" w14:textId="77777777" w:rsidR="00023273" w:rsidRDefault="00000000">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8D03" w14:textId="77777777" w:rsidR="00023273" w:rsidRDefault="00000000">
    <w:pPr>
      <w:pStyle w:val="AccurriStatementfooter"/>
    </w:pPr>
    <w:r>
      <w:rPr>
        <w:lang w:val="en-AU"/>
      </w:rPr>
      <w:t xml:space="preserve"> </w:t>
    </w:r>
  </w:p>
  <w:p w14:paraId="62AB7824"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36E3" w14:textId="77777777" w:rsidR="00023273" w:rsidRDefault="00023273"/>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01F8" w14:textId="77777777" w:rsidR="00023273" w:rsidRDefault="00000000">
    <w:pPr>
      <w:pStyle w:val="AccurriStatementfooter"/>
    </w:pPr>
    <w:r>
      <w:rPr>
        <w:lang w:val="en-AU"/>
      </w:rPr>
      <w:t xml:space="preserve"> </w:t>
    </w:r>
  </w:p>
  <w:p w14:paraId="5F905E93" w14:textId="77777777" w:rsidR="00023273" w:rsidRDefault="00000000">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9787" w14:textId="77777777" w:rsidR="00023273" w:rsidRDefault="00000000">
    <w:pPr>
      <w:pStyle w:val="AccurriStatementfooter"/>
    </w:pPr>
    <w:r>
      <w:rPr>
        <w:lang w:val="en-AU"/>
      </w:rPr>
      <w:t xml:space="preserve"> </w:t>
    </w:r>
  </w:p>
  <w:p w14:paraId="213AC985"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0487" w14:textId="77777777" w:rsidR="00023273" w:rsidRDefault="00000000">
    <w:pPr>
      <w:pStyle w:val="AccurriStatementfooter"/>
    </w:pPr>
    <w:r>
      <w:rPr>
        <w:lang w:val="en-AU"/>
      </w:rPr>
      <w:t xml:space="preserve"> </w:t>
    </w:r>
  </w:p>
  <w:p w14:paraId="4D6660B9"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4552" w14:textId="77777777" w:rsidR="00023273" w:rsidRDefault="00023273"/>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C8CA" w14:textId="77777777" w:rsidR="00023273" w:rsidRDefault="00000000">
    <w:pPr>
      <w:pStyle w:val="AccurriStatementfooter"/>
    </w:pPr>
    <w:r>
      <w:rPr>
        <w:lang w:val="en-AU"/>
      </w:rPr>
      <w:t xml:space="preserve"> </w:t>
    </w:r>
  </w:p>
  <w:p w14:paraId="71F2A0C8"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E0E0" w14:textId="77777777" w:rsidR="00023273" w:rsidRDefault="00000000">
    <w:pPr>
      <w:pStyle w:val="AccurriStatementfooter"/>
    </w:pPr>
    <w:r>
      <w:rPr>
        <w:lang w:val="en-AU"/>
      </w:rPr>
      <w:t xml:space="preserve"> </w:t>
    </w:r>
  </w:p>
  <w:p w14:paraId="1E8DD8EE"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E4EF" w14:textId="77777777" w:rsidR="00023273" w:rsidRDefault="00023273"/>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39C9" w14:textId="77777777" w:rsidR="00023273" w:rsidRDefault="00000000">
    <w:pPr>
      <w:pStyle w:val="AccurriStatementfooter"/>
    </w:pPr>
    <w:r>
      <w:rPr>
        <w:lang w:val="en-AU"/>
      </w:rPr>
      <w:t xml:space="preserve"> </w:t>
    </w:r>
  </w:p>
  <w:p w14:paraId="5B727FE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6E9A" w14:textId="77777777" w:rsidR="00023273" w:rsidRDefault="00000000">
    <w:pPr>
      <w:pStyle w:val="AccurriStatementfooter"/>
    </w:pPr>
    <w:r>
      <w:rPr>
        <w:lang w:val="en-AU"/>
      </w:rPr>
      <w:t xml:space="preserve"> </w:t>
    </w:r>
  </w:p>
  <w:p w14:paraId="4C03F7DD" w14:textId="77777777" w:rsidR="00023273" w:rsidRDefault="00000000">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8357" w14:textId="77777777" w:rsidR="00023273" w:rsidRDefault="00023273"/>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EA4A" w14:textId="77777777" w:rsidR="00023273" w:rsidRDefault="00000000">
    <w:pPr>
      <w:pStyle w:val="AccurriStatementfooter"/>
    </w:pPr>
    <w:r>
      <w:rPr>
        <w:lang w:val="en-AU"/>
      </w:rPr>
      <w:t xml:space="preserve"> </w:t>
    </w:r>
  </w:p>
  <w:p w14:paraId="05ABD6ED"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D765" w14:textId="77777777" w:rsidR="00023273" w:rsidRDefault="00000000">
    <w:pPr>
      <w:pStyle w:val="AccurriStatementfooter"/>
    </w:pPr>
    <w:r>
      <w:rPr>
        <w:lang w:val="en-AU"/>
      </w:rPr>
      <w:t xml:space="preserve"> </w:t>
    </w:r>
  </w:p>
  <w:p w14:paraId="236816B5" w14:textId="77777777" w:rsidR="00023273" w:rsidRDefault="00000000">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CD5A" w14:textId="77777777" w:rsidR="00C84324" w:rsidRDefault="00C84324">
      <w:r>
        <w:separator/>
      </w:r>
    </w:p>
  </w:footnote>
  <w:footnote w:type="continuationSeparator" w:id="0">
    <w:p w14:paraId="75F55BE3" w14:textId="77777777" w:rsidR="00C84324" w:rsidRDefault="00C8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3F0C" w14:textId="77777777" w:rsidR="00023273" w:rsidRDefault="0002327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F74D" w14:textId="77777777" w:rsidR="00023273" w:rsidRDefault="00023273"/>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E1DB" w14:textId="77777777" w:rsidR="00023273" w:rsidRDefault="00023273"/>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F021C7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C9C71AA" w14:textId="77777777">
            <w:tc>
              <w:tcPr>
                <w:tcW w:w="9400" w:type="dxa"/>
                <w:tcMar>
                  <w:left w:w="0" w:type="dxa"/>
                  <w:right w:w="50" w:type="dxa"/>
                </w:tcMar>
              </w:tcPr>
              <w:p w14:paraId="15E3BB7D" w14:textId="570B759D" w:rsidR="00023273" w:rsidRDefault="00000000">
                <w:pPr>
                  <w:pStyle w:val="AccurriPageheader"/>
                </w:pPr>
                <w:r>
                  <w:rPr>
                    <w:noProof/>
                  </w:rPr>
                  <w:drawing>
                    <wp:anchor distT="0" distB="0" distL="114300" distR="114300" simplePos="0" relativeHeight="251725824" behindDoc="0" locked="0" layoutInCell="1" allowOverlap="1" wp14:anchorId="33FC7280" wp14:editId="76C15B8F">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1E50E3E" w14:textId="77777777">
            <w:tc>
              <w:tcPr>
                <w:tcW w:w="9400" w:type="dxa"/>
                <w:tcMar>
                  <w:left w:w="0" w:type="dxa"/>
                  <w:right w:w="50" w:type="dxa"/>
                </w:tcMar>
              </w:tcPr>
              <w:p w14:paraId="78C17CFE" w14:textId="77777777" w:rsidR="00023273" w:rsidRDefault="00000000">
                <w:pPr>
                  <w:pStyle w:val="AccurriPageheader"/>
                </w:pPr>
                <w:r>
                  <w:rPr>
                    <w:lang w:val="en-AU"/>
                  </w:rPr>
                  <w:t>Notes to the financial statements</w:t>
                </w:r>
              </w:p>
            </w:tc>
          </w:tr>
          <w:tr w:rsidR="00023273" w14:paraId="7184434E" w14:textId="77777777">
            <w:tc>
              <w:tcPr>
                <w:tcW w:w="9400" w:type="dxa"/>
                <w:tcMar>
                  <w:left w:w="0" w:type="dxa"/>
                  <w:right w:w="50" w:type="dxa"/>
                </w:tcMar>
              </w:tcPr>
              <w:p w14:paraId="3B601EA4" w14:textId="77777777" w:rsidR="00023273" w:rsidRDefault="00000000">
                <w:pPr>
                  <w:pStyle w:val="AccurriPageheader"/>
                </w:pPr>
                <w:r>
                  <w:rPr>
                    <w:lang w:val="en-AU"/>
                  </w:rPr>
                  <w:t>31 December 2023</w:t>
                </w:r>
              </w:p>
            </w:tc>
          </w:tr>
        </w:tbl>
        <w:p w14:paraId="7A16FD58" w14:textId="77777777" w:rsidR="00023273" w:rsidRDefault="00023273"/>
      </w:tc>
    </w:tr>
  </w:tbl>
  <w:p w14:paraId="6F0AF90A"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7972BDC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238A4C6C" w14:textId="77777777">
            <w:tc>
              <w:tcPr>
                <w:tcW w:w="11059" w:type="dxa"/>
                <w:tcMar>
                  <w:left w:w="0" w:type="dxa"/>
                  <w:right w:w="50" w:type="dxa"/>
                </w:tcMar>
              </w:tcPr>
              <w:p w14:paraId="1300DF7C" w14:textId="77777777" w:rsidR="00023273" w:rsidRDefault="00000000">
                <w:pPr>
                  <w:pStyle w:val="AccurriParagraphmainheader"/>
                </w:pPr>
                <w:r>
                  <w:rPr>
                    <w:lang w:val="en-AU"/>
                  </w:rPr>
                  <w:t>Note 26. Current liabilities - contract liabilities (continued)</w:t>
                </w:r>
              </w:p>
            </w:tc>
          </w:tr>
        </w:tbl>
        <w:p w14:paraId="0BA2A3CE" w14:textId="77777777" w:rsidR="00023273" w:rsidRDefault="00023273"/>
      </w:tc>
    </w:tr>
  </w:tbl>
  <w:p w14:paraId="41E727A7" w14:textId="77777777" w:rsidR="00023273" w:rsidRDefault="00000000">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5291B2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2E91F87" w14:textId="77777777">
            <w:tc>
              <w:tcPr>
                <w:tcW w:w="9400" w:type="dxa"/>
                <w:tcMar>
                  <w:left w:w="0" w:type="dxa"/>
                  <w:right w:w="50" w:type="dxa"/>
                </w:tcMar>
              </w:tcPr>
              <w:p w14:paraId="2E04A2DF" w14:textId="7524EA22" w:rsidR="00023273" w:rsidRDefault="00000000">
                <w:pPr>
                  <w:pStyle w:val="AccurriPageheader"/>
                </w:pPr>
                <w:r>
                  <w:rPr>
                    <w:noProof/>
                  </w:rPr>
                  <w:drawing>
                    <wp:anchor distT="0" distB="0" distL="114300" distR="114300" simplePos="0" relativeHeight="251726848" behindDoc="0" locked="0" layoutInCell="1" allowOverlap="1" wp14:anchorId="72E26C97" wp14:editId="736CCF91">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1C4710E" w14:textId="77777777">
            <w:tc>
              <w:tcPr>
                <w:tcW w:w="9400" w:type="dxa"/>
                <w:tcMar>
                  <w:left w:w="0" w:type="dxa"/>
                  <w:right w:w="50" w:type="dxa"/>
                </w:tcMar>
              </w:tcPr>
              <w:p w14:paraId="446B41B4" w14:textId="77777777" w:rsidR="00023273" w:rsidRDefault="00000000">
                <w:pPr>
                  <w:pStyle w:val="AccurriPageheader"/>
                </w:pPr>
                <w:r>
                  <w:rPr>
                    <w:lang w:val="en-AU"/>
                  </w:rPr>
                  <w:t>Notes to the financial statements</w:t>
                </w:r>
              </w:p>
            </w:tc>
          </w:tr>
          <w:tr w:rsidR="00023273" w14:paraId="436A3F4B" w14:textId="77777777">
            <w:tc>
              <w:tcPr>
                <w:tcW w:w="9400" w:type="dxa"/>
                <w:tcMar>
                  <w:left w:w="0" w:type="dxa"/>
                  <w:right w:w="50" w:type="dxa"/>
                </w:tcMar>
              </w:tcPr>
              <w:p w14:paraId="48320EB0" w14:textId="77777777" w:rsidR="00023273" w:rsidRDefault="00000000">
                <w:pPr>
                  <w:pStyle w:val="AccurriPageheader"/>
                </w:pPr>
                <w:r>
                  <w:rPr>
                    <w:lang w:val="en-AU"/>
                  </w:rPr>
                  <w:t>31 December 2023</w:t>
                </w:r>
              </w:p>
            </w:tc>
          </w:tr>
        </w:tbl>
        <w:p w14:paraId="5E0AF36A" w14:textId="77777777" w:rsidR="00023273" w:rsidRDefault="00023273"/>
      </w:tc>
    </w:tr>
  </w:tbl>
  <w:p w14:paraId="750455E0" w14:textId="77777777" w:rsidR="00023273" w:rsidRDefault="00000000">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AD41" w14:textId="77777777" w:rsidR="00023273" w:rsidRDefault="00023273"/>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931E5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BD46E69" w14:textId="77777777">
            <w:tc>
              <w:tcPr>
                <w:tcW w:w="9400" w:type="dxa"/>
                <w:tcMar>
                  <w:left w:w="0" w:type="dxa"/>
                  <w:right w:w="50" w:type="dxa"/>
                </w:tcMar>
              </w:tcPr>
              <w:p w14:paraId="2465AE17" w14:textId="6D5F353B" w:rsidR="00023273" w:rsidRDefault="00000000">
                <w:pPr>
                  <w:pStyle w:val="AccurriPageheader"/>
                </w:pPr>
                <w:r>
                  <w:rPr>
                    <w:noProof/>
                  </w:rPr>
                  <w:drawing>
                    <wp:anchor distT="0" distB="0" distL="114300" distR="114300" simplePos="0" relativeHeight="251727872" behindDoc="0" locked="0" layoutInCell="1" allowOverlap="1" wp14:anchorId="3063F17A" wp14:editId="05339C48">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87E7D25" w14:textId="77777777">
            <w:tc>
              <w:tcPr>
                <w:tcW w:w="9400" w:type="dxa"/>
                <w:tcMar>
                  <w:left w:w="0" w:type="dxa"/>
                  <w:right w:w="50" w:type="dxa"/>
                </w:tcMar>
              </w:tcPr>
              <w:p w14:paraId="4F9CABFA" w14:textId="77777777" w:rsidR="00023273" w:rsidRDefault="00000000">
                <w:pPr>
                  <w:pStyle w:val="AccurriPageheader"/>
                </w:pPr>
                <w:r>
                  <w:rPr>
                    <w:lang w:val="en-AU"/>
                  </w:rPr>
                  <w:t>Notes to the financial statements</w:t>
                </w:r>
              </w:p>
            </w:tc>
          </w:tr>
          <w:tr w:rsidR="00023273" w14:paraId="3F2371E3" w14:textId="77777777">
            <w:tc>
              <w:tcPr>
                <w:tcW w:w="9400" w:type="dxa"/>
                <w:tcMar>
                  <w:left w:w="0" w:type="dxa"/>
                  <w:right w:w="50" w:type="dxa"/>
                </w:tcMar>
              </w:tcPr>
              <w:p w14:paraId="3793E0CA" w14:textId="77777777" w:rsidR="00023273" w:rsidRDefault="00000000">
                <w:pPr>
                  <w:pStyle w:val="AccurriPageheader"/>
                </w:pPr>
                <w:r>
                  <w:rPr>
                    <w:lang w:val="en-AU"/>
                  </w:rPr>
                  <w:t>31 December 2023</w:t>
                </w:r>
              </w:p>
            </w:tc>
          </w:tr>
        </w:tbl>
        <w:p w14:paraId="4DD4D666" w14:textId="77777777" w:rsidR="00023273" w:rsidRDefault="00023273"/>
      </w:tc>
    </w:tr>
  </w:tbl>
  <w:p w14:paraId="0A2E7BA0"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0F4E984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7D4FD32A" w14:textId="77777777">
            <w:tc>
              <w:tcPr>
                <w:tcW w:w="11059" w:type="dxa"/>
                <w:tcMar>
                  <w:left w:w="0" w:type="dxa"/>
                  <w:right w:w="50" w:type="dxa"/>
                </w:tcMar>
              </w:tcPr>
              <w:p w14:paraId="34495BB4" w14:textId="77777777" w:rsidR="00023273" w:rsidRDefault="00000000">
                <w:pPr>
                  <w:pStyle w:val="AccurriParagraphmainheader"/>
                </w:pPr>
                <w:r>
                  <w:rPr>
                    <w:lang w:val="en-AU"/>
                  </w:rPr>
                  <w:t>Note 27. Current liabilities - borrowings (continued)</w:t>
                </w:r>
              </w:p>
            </w:tc>
          </w:tr>
        </w:tbl>
        <w:p w14:paraId="7A64FD19" w14:textId="77777777" w:rsidR="00023273" w:rsidRDefault="00023273"/>
      </w:tc>
    </w:tr>
  </w:tbl>
  <w:p w14:paraId="5533A5F1" w14:textId="77777777" w:rsidR="00023273" w:rsidRDefault="00000000">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30C687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CF4D088" w14:textId="77777777">
            <w:tc>
              <w:tcPr>
                <w:tcW w:w="9400" w:type="dxa"/>
                <w:tcMar>
                  <w:left w:w="0" w:type="dxa"/>
                  <w:right w:w="50" w:type="dxa"/>
                </w:tcMar>
              </w:tcPr>
              <w:p w14:paraId="3248C686" w14:textId="64BA98B7" w:rsidR="00023273" w:rsidRDefault="00000000">
                <w:pPr>
                  <w:pStyle w:val="AccurriPageheader"/>
                </w:pPr>
                <w:r>
                  <w:rPr>
                    <w:noProof/>
                  </w:rPr>
                  <w:drawing>
                    <wp:anchor distT="0" distB="0" distL="114300" distR="114300" simplePos="0" relativeHeight="251728896" behindDoc="0" locked="0" layoutInCell="1" allowOverlap="1" wp14:anchorId="27FF2A29" wp14:editId="03011C9F">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D1CB3CC" w14:textId="77777777">
            <w:tc>
              <w:tcPr>
                <w:tcW w:w="9400" w:type="dxa"/>
                <w:tcMar>
                  <w:left w:w="0" w:type="dxa"/>
                  <w:right w:w="50" w:type="dxa"/>
                </w:tcMar>
              </w:tcPr>
              <w:p w14:paraId="46F0C0AE" w14:textId="77777777" w:rsidR="00023273" w:rsidRDefault="00000000">
                <w:pPr>
                  <w:pStyle w:val="AccurriPageheader"/>
                </w:pPr>
                <w:r>
                  <w:rPr>
                    <w:lang w:val="en-AU"/>
                  </w:rPr>
                  <w:t>Notes to the financial statements</w:t>
                </w:r>
              </w:p>
            </w:tc>
          </w:tr>
          <w:tr w:rsidR="00023273" w14:paraId="7F8F3F3D" w14:textId="77777777">
            <w:tc>
              <w:tcPr>
                <w:tcW w:w="9400" w:type="dxa"/>
                <w:tcMar>
                  <w:left w:w="0" w:type="dxa"/>
                  <w:right w:w="50" w:type="dxa"/>
                </w:tcMar>
              </w:tcPr>
              <w:p w14:paraId="712A51C1" w14:textId="77777777" w:rsidR="00023273" w:rsidRDefault="00000000">
                <w:pPr>
                  <w:pStyle w:val="AccurriPageheader"/>
                </w:pPr>
                <w:r>
                  <w:rPr>
                    <w:lang w:val="en-AU"/>
                  </w:rPr>
                  <w:t>31 December 2023</w:t>
                </w:r>
              </w:p>
            </w:tc>
          </w:tr>
        </w:tbl>
        <w:p w14:paraId="3579F72E" w14:textId="77777777" w:rsidR="00023273" w:rsidRDefault="00023273"/>
      </w:tc>
    </w:tr>
  </w:tbl>
  <w:p w14:paraId="2E108562" w14:textId="77777777" w:rsidR="00023273" w:rsidRDefault="00000000">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53CD" w14:textId="77777777" w:rsidR="00023273" w:rsidRDefault="00023273"/>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AD7807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B6E4A22" w14:textId="77777777">
            <w:tc>
              <w:tcPr>
                <w:tcW w:w="9400" w:type="dxa"/>
                <w:tcMar>
                  <w:left w:w="0" w:type="dxa"/>
                  <w:right w:w="50" w:type="dxa"/>
                </w:tcMar>
              </w:tcPr>
              <w:p w14:paraId="21BA8433" w14:textId="3827AFCD" w:rsidR="00023273" w:rsidRDefault="00000000">
                <w:pPr>
                  <w:pStyle w:val="AccurriPageheader"/>
                </w:pPr>
                <w:r>
                  <w:rPr>
                    <w:noProof/>
                  </w:rPr>
                  <w:drawing>
                    <wp:anchor distT="0" distB="0" distL="114300" distR="114300" simplePos="0" relativeHeight="251729920" behindDoc="0" locked="0" layoutInCell="1" allowOverlap="1" wp14:anchorId="5CB3BC4D" wp14:editId="764BCD2F">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2699F65" w14:textId="77777777">
            <w:tc>
              <w:tcPr>
                <w:tcW w:w="9400" w:type="dxa"/>
                <w:tcMar>
                  <w:left w:w="0" w:type="dxa"/>
                  <w:right w:w="50" w:type="dxa"/>
                </w:tcMar>
              </w:tcPr>
              <w:p w14:paraId="211EB745" w14:textId="77777777" w:rsidR="00023273" w:rsidRDefault="00000000">
                <w:pPr>
                  <w:pStyle w:val="AccurriPageheader"/>
                </w:pPr>
                <w:r>
                  <w:rPr>
                    <w:lang w:val="en-AU"/>
                  </w:rPr>
                  <w:t>Notes to the financial statements</w:t>
                </w:r>
              </w:p>
            </w:tc>
          </w:tr>
          <w:tr w:rsidR="00023273" w14:paraId="48DFBA4A" w14:textId="77777777">
            <w:tc>
              <w:tcPr>
                <w:tcW w:w="9400" w:type="dxa"/>
                <w:tcMar>
                  <w:left w:w="0" w:type="dxa"/>
                  <w:right w:w="50" w:type="dxa"/>
                </w:tcMar>
              </w:tcPr>
              <w:p w14:paraId="1914AA8E" w14:textId="77777777" w:rsidR="00023273" w:rsidRDefault="00000000">
                <w:pPr>
                  <w:pStyle w:val="AccurriPageheader"/>
                </w:pPr>
                <w:r>
                  <w:rPr>
                    <w:lang w:val="en-AU"/>
                  </w:rPr>
                  <w:t>31 December 2023</w:t>
                </w:r>
              </w:p>
            </w:tc>
          </w:tr>
        </w:tbl>
        <w:p w14:paraId="49FA8545" w14:textId="77777777" w:rsidR="00023273" w:rsidRDefault="00023273"/>
      </w:tc>
    </w:tr>
  </w:tbl>
  <w:p w14:paraId="2868D569"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1E5EA19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3D6E1148" w14:textId="77777777">
            <w:tc>
              <w:tcPr>
                <w:tcW w:w="11059" w:type="dxa"/>
                <w:tcMar>
                  <w:left w:w="0" w:type="dxa"/>
                  <w:right w:w="50" w:type="dxa"/>
                </w:tcMar>
              </w:tcPr>
              <w:p w14:paraId="58CFF81B" w14:textId="77777777" w:rsidR="00023273" w:rsidRDefault="00000000">
                <w:pPr>
                  <w:pStyle w:val="AccurriParagraphmainheader"/>
                </w:pPr>
                <w:r>
                  <w:rPr>
                    <w:lang w:val="en-AU"/>
                  </w:rPr>
                  <w:t>Note 28. Current liabilities - lease liabilities (continued)</w:t>
                </w:r>
              </w:p>
            </w:tc>
          </w:tr>
        </w:tbl>
        <w:p w14:paraId="4299B918" w14:textId="77777777" w:rsidR="00023273" w:rsidRDefault="00023273"/>
      </w:tc>
    </w:tr>
  </w:tbl>
  <w:p w14:paraId="2F68F4F8" w14:textId="77777777" w:rsidR="00023273" w:rsidRDefault="00000000">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00F72E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6882778" w14:textId="77777777">
            <w:tc>
              <w:tcPr>
                <w:tcW w:w="9400" w:type="dxa"/>
                <w:tcMar>
                  <w:left w:w="0" w:type="dxa"/>
                  <w:right w:w="50" w:type="dxa"/>
                </w:tcMar>
              </w:tcPr>
              <w:p w14:paraId="59A1FD88" w14:textId="64731110" w:rsidR="00023273" w:rsidRDefault="00000000">
                <w:pPr>
                  <w:pStyle w:val="AccurriPageheader"/>
                </w:pPr>
                <w:r>
                  <w:rPr>
                    <w:noProof/>
                  </w:rPr>
                  <w:drawing>
                    <wp:anchor distT="0" distB="0" distL="114300" distR="114300" simplePos="0" relativeHeight="251730944" behindDoc="0" locked="0" layoutInCell="1" allowOverlap="1" wp14:anchorId="550B748A" wp14:editId="3382C4B3">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5504EA2" w14:textId="77777777">
            <w:tc>
              <w:tcPr>
                <w:tcW w:w="9400" w:type="dxa"/>
                <w:tcMar>
                  <w:left w:w="0" w:type="dxa"/>
                  <w:right w:w="50" w:type="dxa"/>
                </w:tcMar>
              </w:tcPr>
              <w:p w14:paraId="205EF100" w14:textId="77777777" w:rsidR="00023273" w:rsidRDefault="00000000">
                <w:pPr>
                  <w:pStyle w:val="AccurriPageheader"/>
                </w:pPr>
                <w:r>
                  <w:rPr>
                    <w:lang w:val="en-AU"/>
                  </w:rPr>
                  <w:t>Notes to the financial statements</w:t>
                </w:r>
              </w:p>
            </w:tc>
          </w:tr>
          <w:tr w:rsidR="00023273" w14:paraId="18736C13" w14:textId="77777777">
            <w:tc>
              <w:tcPr>
                <w:tcW w:w="9400" w:type="dxa"/>
                <w:tcMar>
                  <w:left w:w="0" w:type="dxa"/>
                  <w:right w:w="50" w:type="dxa"/>
                </w:tcMar>
              </w:tcPr>
              <w:p w14:paraId="24E5A18D" w14:textId="77777777" w:rsidR="00023273" w:rsidRDefault="00000000">
                <w:pPr>
                  <w:pStyle w:val="AccurriPageheader"/>
                </w:pPr>
                <w:r>
                  <w:rPr>
                    <w:lang w:val="en-AU"/>
                  </w:rPr>
                  <w:t>31 December 2023</w:t>
                </w:r>
              </w:p>
            </w:tc>
          </w:tr>
        </w:tbl>
        <w:p w14:paraId="1F05E42E" w14:textId="77777777" w:rsidR="00023273" w:rsidRDefault="00023273"/>
      </w:tc>
    </w:tr>
  </w:tbl>
  <w:p w14:paraId="2BB8F379" w14:textId="77777777" w:rsidR="00023273" w:rsidRDefault="00000000">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FA9E" w14:textId="77777777" w:rsidR="00023273" w:rsidRDefault="0002327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9D0829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A2C3123" w14:textId="77777777">
            <w:tc>
              <w:tcPr>
                <w:tcW w:w="9400" w:type="dxa"/>
                <w:tcMar>
                  <w:left w:w="0" w:type="dxa"/>
                  <w:right w:w="50" w:type="dxa"/>
                </w:tcMar>
              </w:tcPr>
              <w:p w14:paraId="53875747" w14:textId="1EFEC7AE" w:rsidR="00023273" w:rsidRDefault="00000000">
                <w:pPr>
                  <w:pStyle w:val="AccurriPageheader"/>
                </w:pPr>
                <w:r>
                  <w:rPr>
                    <w:noProof/>
                  </w:rPr>
                  <w:drawing>
                    <wp:anchor distT="0" distB="0" distL="114300" distR="114300" simplePos="0" relativeHeight="251664384" behindDoc="0" locked="0" layoutInCell="1" allowOverlap="1" wp14:anchorId="1D732C97" wp14:editId="668257AC">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772C051" w14:textId="77777777">
            <w:tc>
              <w:tcPr>
                <w:tcW w:w="9400" w:type="dxa"/>
                <w:tcMar>
                  <w:left w:w="0" w:type="dxa"/>
                  <w:right w:w="50" w:type="dxa"/>
                </w:tcMar>
              </w:tcPr>
              <w:p w14:paraId="5C65C63C" w14:textId="77777777" w:rsidR="00023273" w:rsidRDefault="00000000">
                <w:pPr>
                  <w:pStyle w:val="AccurriPageheader"/>
                </w:pPr>
                <w:r>
                  <w:rPr>
                    <w:lang w:val="en-AU"/>
                  </w:rPr>
                  <w:t>Statement of profit or loss and other comprehensive income</w:t>
                </w:r>
              </w:p>
            </w:tc>
          </w:tr>
          <w:tr w:rsidR="00023273" w14:paraId="38F0B29E" w14:textId="77777777">
            <w:tc>
              <w:tcPr>
                <w:tcW w:w="9400" w:type="dxa"/>
                <w:tcMar>
                  <w:left w:w="0" w:type="dxa"/>
                  <w:right w:w="50" w:type="dxa"/>
                </w:tcMar>
              </w:tcPr>
              <w:p w14:paraId="1848B912" w14:textId="77777777" w:rsidR="00023273" w:rsidRDefault="00000000">
                <w:pPr>
                  <w:pStyle w:val="AccurriPageheader"/>
                </w:pPr>
                <w:r>
                  <w:rPr>
                    <w:lang w:val="en-AU"/>
                  </w:rPr>
                  <w:t>For the year ended 31 December 2023</w:t>
                </w:r>
              </w:p>
            </w:tc>
          </w:tr>
        </w:tbl>
        <w:p w14:paraId="05013164" w14:textId="77777777" w:rsidR="00023273" w:rsidRDefault="00023273"/>
      </w:tc>
    </w:tr>
  </w:tbl>
  <w:p w14:paraId="6F2E128C"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5486AE1F" w14:textId="77777777">
      <w:trPr>
        <w:cantSplit/>
        <w:tblHeader/>
      </w:trPr>
      <w:tc>
        <w:tcPr>
          <w:tcW w:w="7582" w:type="dxa"/>
          <w:tcBorders>
            <w:top w:val="nil"/>
            <w:left w:val="nil"/>
            <w:bottom w:val="nil"/>
            <w:right w:val="nil"/>
          </w:tcBorders>
          <w:tcMar>
            <w:left w:w="0" w:type="dxa"/>
            <w:right w:w="0" w:type="dxa"/>
          </w:tcMar>
          <w:vAlign w:val="bottom"/>
        </w:tcPr>
        <w:p w14:paraId="558A7A3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3C7EBB63" w14:textId="77777777" w:rsidR="00023273" w:rsidRDefault="00023273"/>
      </w:tc>
      <w:tc>
        <w:tcPr>
          <w:tcW w:w="659" w:type="dxa"/>
          <w:tcBorders>
            <w:top w:val="nil"/>
            <w:left w:val="nil"/>
            <w:bottom w:val="nil"/>
            <w:right w:val="nil"/>
          </w:tcBorders>
          <w:tcMar>
            <w:left w:w="0" w:type="dxa"/>
            <w:right w:w="0" w:type="dxa"/>
          </w:tcMar>
          <w:vAlign w:val="bottom"/>
        </w:tcPr>
        <w:p w14:paraId="64E79C0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459BB4B" w14:textId="77777777" w:rsidR="00023273" w:rsidRDefault="00023273"/>
      </w:tc>
      <w:tc>
        <w:tcPr>
          <w:tcW w:w="2638" w:type="dxa"/>
          <w:gridSpan w:val="3"/>
          <w:tcBorders>
            <w:top w:val="nil"/>
            <w:left w:val="nil"/>
            <w:bottom w:val="nil"/>
            <w:right w:val="nil"/>
          </w:tcBorders>
          <w:tcMar>
            <w:left w:w="0" w:type="dxa"/>
            <w:right w:w="0" w:type="dxa"/>
          </w:tcMar>
          <w:vAlign w:val="bottom"/>
        </w:tcPr>
        <w:p w14:paraId="217304AA" w14:textId="77777777" w:rsidR="00023273" w:rsidRDefault="00000000">
          <w:pPr>
            <w:pStyle w:val="AccurriTableheaderinmaintable"/>
            <w:keepNext/>
          </w:pPr>
          <w:r>
            <w:rPr>
              <w:lang w:val="en-AU"/>
            </w:rPr>
            <w:t>Consolidated</w:t>
          </w:r>
        </w:p>
      </w:tc>
    </w:tr>
    <w:tr w:rsidR="00023273" w14:paraId="5F0A1041" w14:textId="77777777">
      <w:trPr>
        <w:cantSplit/>
        <w:tblHeader/>
      </w:trPr>
      <w:tc>
        <w:tcPr>
          <w:tcW w:w="7582" w:type="dxa"/>
          <w:tcBorders>
            <w:top w:val="nil"/>
            <w:left w:val="nil"/>
            <w:bottom w:val="nil"/>
            <w:right w:val="nil"/>
          </w:tcBorders>
          <w:tcMar>
            <w:left w:w="0" w:type="dxa"/>
            <w:right w:w="0" w:type="dxa"/>
          </w:tcMar>
          <w:vAlign w:val="bottom"/>
        </w:tcPr>
        <w:p w14:paraId="4DD2B63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7A5962E" w14:textId="77777777" w:rsidR="00023273" w:rsidRDefault="00023273"/>
      </w:tc>
      <w:tc>
        <w:tcPr>
          <w:tcW w:w="659" w:type="dxa"/>
          <w:tcBorders>
            <w:top w:val="nil"/>
            <w:left w:val="nil"/>
            <w:bottom w:val="nil"/>
            <w:right w:val="nil"/>
          </w:tcBorders>
          <w:tcMar>
            <w:left w:w="0" w:type="dxa"/>
            <w:right w:w="0" w:type="dxa"/>
          </w:tcMar>
          <w:vAlign w:val="bottom"/>
        </w:tcPr>
        <w:p w14:paraId="167F24A7" w14:textId="77777777" w:rsidR="0002327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6ADC827" w14:textId="77777777" w:rsidR="00023273" w:rsidRDefault="00023273"/>
      </w:tc>
      <w:tc>
        <w:tcPr>
          <w:tcW w:w="1289" w:type="dxa"/>
          <w:tcBorders>
            <w:top w:val="nil"/>
            <w:left w:val="nil"/>
            <w:bottom w:val="nil"/>
            <w:right w:val="nil"/>
          </w:tcBorders>
          <w:tcMar>
            <w:left w:w="0" w:type="dxa"/>
            <w:right w:w="0" w:type="dxa"/>
          </w:tcMar>
          <w:vAlign w:val="bottom"/>
        </w:tcPr>
        <w:p w14:paraId="73E43D75"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616A1AD" w14:textId="77777777" w:rsidR="00023273" w:rsidRDefault="00023273"/>
      </w:tc>
      <w:tc>
        <w:tcPr>
          <w:tcW w:w="1289" w:type="dxa"/>
          <w:tcBorders>
            <w:top w:val="nil"/>
            <w:left w:val="nil"/>
            <w:bottom w:val="nil"/>
            <w:right w:val="nil"/>
          </w:tcBorders>
          <w:tcMar>
            <w:left w:w="0" w:type="dxa"/>
            <w:right w:w="0" w:type="dxa"/>
          </w:tcMar>
          <w:vAlign w:val="bottom"/>
        </w:tcPr>
        <w:p w14:paraId="7D451A2C" w14:textId="77777777" w:rsidR="00023273" w:rsidRDefault="00000000">
          <w:pPr>
            <w:pStyle w:val="AccurriTableheaderinmaintable"/>
            <w:keepNext/>
          </w:pPr>
          <w:r>
            <w:rPr>
              <w:lang w:val="en-AU"/>
            </w:rPr>
            <w:t>2022</w:t>
          </w:r>
        </w:p>
      </w:tc>
    </w:tr>
    <w:tr w:rsidR="00023273" w14:paraId="3C08623D" w14:textId="77777777">
      <w:trPr>
        <w:cantSplit/>
        <w:tblHeader/>
      </w:trPr>
      <w:tc>
        <w:tcPr>
          <w:tcW w:w="7582" w:type="dxa"/>
          <w:tcBorders>
            <w:top w:val="nil"/>
            <w:left w:val="nil"/>
            <w:bottom w:val="nil"/>
            <w:right w:val="nil"/>
          </w:tcBorders>
          <w:tcMar>
            <w:left w:w="0" w:type="dxa"/>
            <w:right w:w="0" w:type="dxa"/>
          </w:tcMar>
          <w:vAlign w:val="bottom"/>
        </w:tcPr>
        <w:p w14:paraId="201E7AA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C537DB4" w14:textId="77777777" w:rsidR="00023273" w:rsidRDefault="00023273"/>
      </w:tc>
      <w:tc>
        <w:tcPr>
          <w:tcW w:w="659" w:type="dxa"/>
          <w:tcBorders>
            <w:top w:val="nil"/>
            <w:left w:val="nil"/>
            <w:bottom w:val="nil"/>
            <w:right w:val="nil"/>
          </w:tcBorders>
          <w:tcMar>
            <w:left w:w="0" w:type="dxa"/>
            <w:right w:w="0" w:type="dxa"/>
          </w:tcMar>
          <w:vAlign w:val="bottom"/>
        </w:tcPr>
        <w:p w14:paraId="3A0A4EF6"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88414C6" w14:textId="77777777" w:rsidR="00023273" w:rsidRDefault="00023273"/>
      </w:tc>
      <w:tc>
        <w:tcPr>
          <w:tcW w:w="1289" w:type="dxa"/>
          <w:tcBorders>
            <w:top w:val="nil"/>
            <w:left w:val="nil"/>
            <w:bottom w:val="nil"/>
            <w:right w:val="nil"/>
          </w:tcBorders>
          <w:tcMar>
            <w:left w:w="0" w:type="dxa"/>
            <w:right w:w="0" w:type="dxa"/>
          </w:tcMar>
          <w:vAlign w:val="bottom"/>
        </w:tcPr>
        <w:p w14:paraId="3E1DCEDD"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895D372" w14:textId="77777777" w:rsidR="00023273" w:rsidRDefault="00023273"/>
      </w:tc>
      <w:tc>
        <w:tcPr>
          <w:tcW w:w="1289" w:type="dxa"/>
          <w:tcBorders>
            <w:top w:val="nil"/>
            <w:left w:val="nil"/>
            <w:bottom w:val="nil"/>
            <w:right w:val="nil"/>
          </w:tcBorders>
          <w:tcMar>
            <w:left w:w="0" w:type="dxa"/>
            <w:right w:w="0" w:type="dxa"/>
          </w:tcMar>
          <w:vAlign w:val="bottom"/>
        </w:tcPr>
        <w:p w14:paraId="46DD8A1D" w14:textId="77777777" w:rsidR="00023273" w:rsidRDefault="00000000">
          <w:pPr>
            <w:pStyle w:val="AccurriTableheaderinmaintable"/>
            <w:keepNext/>
          </w:pPr>
          <w:r>
            <w:rPr>
              <w:lang w:val="en-AU"/>
            </w:rPr>
            <w:t>CU'000</w:t>
          </w:r>
        </w:p>
      </w:tc>
    </w:tr>
    <w:tr w:rsidR="00023273" w14:paraId="4A6D5DB2" w14:textId="77777777">
      <w:trPr>
        <w:cantSplit/>
        <w:tblHeader/>
      </w:trPr>
      <w:tc>
        <w:tcPr>
          <w:tcW w:w="7582" w:type="dxa"/>
          <w:tcBorders>
            <w:top w:val="nil"/>
            <w:left w:val="nil"/>
            <w:bottom w:val="nil"/>
            <w:right w:val="nil"/>
          </w:tcBorders>
          <w:tcMar>
            <w:left w:w="0" w:type="dxa"/>
            <w:right w:w="0" w:type="dxa"/>
          </w:tcMar>
          <w:vAlign w:val="bottom"/>
        </w:tcPr>
        <w:p w14:paraId="28AD80A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32C3206" w14:textId="77777777" w:rsidR="00023273" w:rsidRDefault="00023273"/>
      </w:tc>
      <w:tc>
        <w:tcPr>
          <w:tcW w:w="659" w:type="dxa"/>
          <w:tcBorders>
            <w:top w:val="nil"/>
            <w:left w:val="nil"/>
            <w:bottom w:val="nil"/>
            <w:right w:val="nil"/>
          </w:tcBorders>
          <w:tcMar>
            <w:left w:w="0" w:type="dxa"/>
            <w:right w:w="0" w:type="dxa"/>
          </w:tcMar>
          <w:vAlign w:val="bottom"/>
        </w:tcPr>
        <w:p w14:paraId="7187D6FC"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34F7457" w14:textId="77777777" w:rsidR="00023273" w:rsidRDefault="00023273"/>
      </w:tc>
      <w:tc>
        <w:tcPr>
          <w:tcW w:w="1289" w:type="dxa"/>
          <w:tcBorders>
            <w:top w:val="nil"/>
            <w:left w:val="nil"/>
            <w:bottom w:val="nil"/>
            <w:right w:val="nil"/>
          </w:tcBorders>
          <w:tcMar>
            <w:left w:w="0" w:type="dxa"/>
            <w:right w:w="0" w:type="dxa"/>
          </w:tcMar>
          <w:vAlign w:val="bottom"/>
        </w:tcPr>
        <w:p w14:paraId="1A2EEB93"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5102233" w14:textId="77777777" w:rsidR="00023273" w:rsidRDefault="00023273"/>
      </w:tc>
      <w:tc>
        <w:tcPr>
          <w:tcW w:w="1289" w:type="dxa"/>
          <w:tcBorders>
            <w:top w:val="nil"/>
            <w:left w:val="nil"/>
            <w:bottom w:val="nil"/>
            <w:right w:val="nil"/>
          </w:tcBorders>
          <w:tcMar>
            <w:left w:w="0" w:type="dxa"/>
            <w:right w:w="0" w:type="dxa"/>
          </w:tcMar>
          <w:vAlign w:val="bottom"/>
        </w:tcPr>
        <w:p w14:paraId="26FCC70F" w14:textId="77777777" w:rsidR="00023273" w:rsidRDefault="00023273">
          <w:pPr>
            <w:pStyle w:val="AccurriTableheaderinmaintable"/>
            <w:keepNext/>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A3CC61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40510B7" w14:textId="77777777">
            <w:tc>
              <w:tcPr>
                <w:tcW w:w="9400" w:type="dxa"/>
                <w:tcMar>
                  <w:left w:w="0" w:type="dxa"/>
                  <w:right w:w="50" w:type="dxa"/>
                </w:tcMar>
              </w:tcPr>
              <w:p w14:paraId="45A0C728" w14:textId="36227AFE" w:rsidR="00023273" w:rsidRDefault="00000000">
                <w:pPr>
                  <w:pStyle w:val="AccurriPageheader"/>
                </w:pPr>
                <w:r>
                  <w:rPr>
                    <w:noProof/>
                  </w:rPr>
                  <w:drawing>
                    <wp:anchor distT="0" distB="0" distL="114300" distR="114300" simplePos="0" relativeHeight="251731968" behindDoc="0" locked="0" layoutInCell="1" allowOverlap="1" wp14:anchorId="3AC0D674" wp14:editId="12EFE84D">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55E76B1" w14:textId="77777777">
            <w:tc>
              <w:tcPr>
                <w:tcW w:w="9400" w:type="dxa"/>
                <w:tcMar>
                  <w:left w:w="0" w:type="dxa"/>
                  <w:right w:w="50" w:type="dxa"/>
                </w:tcMar>
              </w:tcPr>
              <w:p w14:paraId="115F0564" w14:textId="77777777" w:rsidR="00023273" w:rsidRDefault="00000000">
                <w:pPr>
                  <w:pStyle w:val="AccurriPageheader"/>
                </w:pPr>
                <w:r>
                  <w:rPr>
                    <w:lang w:val="en-AU"/>
                  </w:rPr>
                  <w:t>Notes to the financial statements</w:t>
                </w:r>
              </w:p>
            </w:tc>
          </w:tr>
          <w:tr w:rsidR="00023273" w14:paraId="4AAFED60" w14:textId="77777777">
            <w:tc>
              <w:tcPr>
                <w:tcW w:w="9400" w:type="dxa"/>
                <w:tcMar>
                  <w:left w:w="0" w:type="dxa"/>
                  <w:right w:w="50" w:type="dxa"/>
                </w:tcMar>
              </w:tcPr>
              <w:p w14:paraId="13FC21F8" w14:textId="77777777" w:rsidR="00023273" w:rsidRDefault="00000000">
                <w:pPr>
                  <w:pStyle w:val="AccurriPageheader"/>
                </w:pPr>
                <w:r>
                  <w:rPr>
                    <w:lang w:val="en-AU"/>
                  </w:rPr>
                  <w:t>31 December 2023</w:t>
                </w:r>
              </w:p>
            </w:tc>
          </w:tr>
        </w:tbl>
        <w:p w14:paraId="5A326440" w14:textId="77777777" w:rsidR="00023273" w:rsidRDefault="00023273"/>
      </w:tc>
    </w:tr>
  </w:tbl>
  <w:p w14:paraId="68873358"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022EB51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42C1FAF" w14:textId="77777777">
            <w:tc>
              <w:tcPr>
                <w:tcW w:w="11059" w:type="dxa"/>
                <w:tcMar>
                  <w:left w:w="0" w:type="dxa"/>
                  <w:right w:w="50" w:type="dxa"/>
                </w:tcMar>
              </w:tcPr>
              <w:p w14:paraId="25C9A783" w14:textId="77777777" w:rsidR="00023273" w:rsidRDefault="00000000">
                <w:pPr>
                  <w:pStyle w:val="AccurriParagraphmainheader"/>
                </w:pPr>
                <w:r>
                  <w:rPr>
                    <w:lang w:val="en-AU"/>
                  </w:rPr>
                  <w:t>Note 29. Current liabilities - derivative financial instruments (continued)</w:t>
                </w:r>
              </w:p>
            </w:tc>
          </w:tr>
        </w:tbl>
        <w:p w14:paraId="6BC86745" w14:textId="77777777" w:rsidR="00023273" w:rsidRDefault="00023273"/>
      </w:tc>
    </w:tr>
  </w:tbl>
  <w:p w14:paraId="54E5B993" w14:textId="77777777" w:rsidR="00023273" w:rsidRDefault="00000000">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582768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DC6C147" w14:textId="77777777">
            <w:tc>
              <w:tcPr>
                <w:tcW w:w="9400" w:type="dxa"/>
                <w:tcMar>
                  <w:left w:w="0" w:type="dxa"/>
                  <w:right w:w="50" w:type="dxa"/>
                </w:tcMar>
              </w:tcPr>
              <w:p w14:paraId="077A66CF" w14:textId="060E3A9C" w:rsidR="00023273" w:rsidRDefault="00000000">
                <w:pPr>
                  <w:pStyle w:val="AccurriPageheader"/>
                </w:pPr>
                <w:r>
                  <w:rPr>
                    <w:noProof/>
                  </w:rPr>
                  <w:drawing>
                    <wp:anchor distT="0" distB="0" distL="114300" distR="114300" simplePos="0" relativeHeight="251732992" behindDoc="0" locked="0" layoutInCell="1" allowOverlap="1" wp14:anchorId="18AF8261" wp14:editId="202983C1">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FD97BBA" w14:textId="77777777">
            <w:tc>
              <w:tcPr>
                <w:tcW w:w="9400" w:type="dxa"/>
                <w:tcMar>
                  <w:left w:w="0" w:type="dxa"/>
                  <w:right w:w="50" w:type="dxa"/>
                </w:tcMar>
              </w:tcPr>
              <w:p w14:paraId="4CF1B5D5" w14:textId="77777777" w:rsidR="00023273" w:rsidRDefault="00000000">
                <w:pPr>
                  <w:pStyle w:val="AccurriPageheader"/>
                </w:pPr>
                <w:r>
                  <w:rPr>
                    <w:lang w:val="en-AU"/>
                  </w:rPr>
                  <w:t>Notes to the financial statements</w:t>
                </w:r>
              </w:p>
            </w:tc>
          </w:tr>
          <w:tr w:rsidR="00023273" w14:paraId="2CFC5E4D" w14:textId="77777777">
            <w:tc>
              <w:tcPr>
                <w:tcW w:w="9400" w:type="dxa"/>
                <w:tcMar>
                  <w:left w:w="0" w:type="dxa"/>
                  <w:right w:w="50" w:type="dxa"/>
                </w:tcMar>
              </w:tcPr>
              <w:p w14:paraId="056C7620" w14:textId="77777777" w:rsidR="00023273" w:rsidRDefault="00000000">
                <w:pPr>
                  <w:pStyle w:val="AccurriPageheader"/>
                </w:pPr>
                <w:r>
                  <w:rPr>
                    <w:lang w:val="en-AU"/>
                  </w:rPr>
                  <w:t>31 December 2023</w:t>
                </w:r>
              </w:p>
            </w:tc>
          </w:tr>
        </w:tbl>
        <w:p w14:paraId="68BA7E0C" w14:textId="77777777" w:rsidR="00023273" w:rsidRDefault="00023273"/>
      </w:tc>
    </w:tr>
  </w:tbl>
  <w:p w14:paraId="090A605B" w14:textId="77777777" w:rsidR="00023273" w:rsidRDefault="00000000">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7253" w14:textId="77777777" w:rsidR="00023273" w:rsidRDefault="00023273"/>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ED42C3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BC530FF" w14:textId="77777777">
            <w:tc>
              <w:tcPr>
                <w:tcW w:w="9400" w:type="dxa"/>
                <w:tcMar>
                  <w:left w:w="0" w:type="dxa"/>
                  <w:right w:w="50" w:type="dxa"/>
                </w:tcMar>
              </w:tcPr>
              <w:p w14:paraId="3A6C6756" w14:textId="58126945" w:rsidR="00023273" w:rsidRDefault="00000000">
                <w:pPr>
                  <w:pStyle w:val="AccurriPageheader"/>
                </w:pPr>
                <w:r>
                  <w:rPr>
                    <w:noProof/>
                  </w:rPr>
                  <w:drawing>
                    <wp:anchor distT="0" distB="0" distL="114300" distR="114300" simplePos="0" relativeHeight="251734016" behindDoc="0" locked="0" layoutInCell="1" allowOverlap="1" wp14:anchorId="73B045A6" wp14:editId="4C6CD688">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59EBF6E" w14:textId="77777777">
            <w:tc>
              <w:tcPr>
                <w:tcW w:w="9400" w:type="dxa"/>
                <w:tcMar>
                  <w:left w:w="0" w:type="dxa"/>
                  <w:right w:w="50" w:type="dxa"/>
                </w:tcMar>
              </w:tcPr>
              <w:p w14:paraId="06F58FEA" w14:textId="77777777" w:rsidR="00023273" w:rsidRDefault="00000000">
                <w:pPr>
                  <w:pStyle w:val="AccurriPageheader"/>
                </w:pPr>
                <w:r>
                  <w:rPr>
                    <w:lang w:val="en-AU"/>
                  </w:rPr>
                  <w:t>Notes to the financial statements</w:t>
                </w:r>
              </w:p>
            </w:tc>
          </w:tr>
          <w:tr w:rsidR="00023273" w14:paraId="779501A4" w14:textId="77777777">
            <w:tc>
              <w:tcPr>
                <w:tcW w:w="9400" w:type="dxa"/>
                <w:tcMar>
                  <w:left w:w="0" w:type="dxa"/>
                  <w:right w:w="50" w:type="dxa"/>
                </w:tcMar>
              </w:tcPr>
              <w:p w14:paraId="06229404" w14:textId="77777777" w:rsidR="00023273" w:rsidRDefault="00000000">
                <w:pPr>
                  <w:pStyle w:val="AccurriPageheader"/>
                </w:pPr>
                <w:r>
                  <w:rPr>
                    <w:lang w:val="en-AU"/>
                  </w:rPr>
                  <w:t>31 December 2023</w:t>
                </w:r>
              </w:p>
            </w:tc>
          </w:tr>
        </w:tbl>
        <w:p w14:paraId="2A6CE684" w14:textId="77777777" w:rsidR="00023273" w:rsidRDefault="00023273"/>
      </w:tc>
    </w:tr>
  </w:tbl>
  <w:p w14:paraId="1CB056A1"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7EB2BC6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FAAB8D5" w14:textId="77777777">
            <w:tc>
              <w:tcPr>
                <w:tcW w:w="11059" w:type="dxa"/>
                <w:tcMar>
                  <w:left w:w="0" w:type="dxa"/>
                  <w:right w:w="50" w:type="dxa"/>
                </w:tcMar>
              </w:tcPr>
              <w:p w14:paraId="33F81783" w14:textId="77777777" w:rsidR="00023273" w:rsidRDefault="00000000">
                <w:pPr>
                  <w:pStyle w:val="AccurriParagraphmainheader"/>
                </w:pPr>
                <w:r>
                  <w:rPr>
                    <w:lang w:val="en-AU"/>
                  </w:rPr>
                  <w:t>Note 30. Current liabilities - income tax (continued)</w:t>
                </w:r>
              </w:p>
            </w:tc>
          </w:tr>
        </w:tbl>
        <w:p w14:paraId="63819EB7" w14:textId="77777777" w:rsidR="00023273" w:rsidRDefault="00023273"/>
      </w:tc>
    </w:tr>
  </w:tbl>
  <w:p w14:paraId="29F39BA8" w14:textId="77777777" w:rsidR="00023273" w:rsidRDefault="00000000">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27D50C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9296AC3" w14:textId="77777777">
            <w:tc>
              <w:tcPr>
                <w:tcW w:w="9400" w:type="dxa"/>
                <w:tcMar>
                  <w:left w:w="0" w:type="dxa"/>
                  <w:right w:w="50" w:type="dxa"/>
                </w:tcMar>
              </w:tcPr>
              <w:p w14:paraId="2888F4F0" w14:textId="7D10C4C5" w:rsidR="00023273" w:rsidRDefault="00000000">
                <w:pPr>
                  <w:pStyle w:val="AccurriPageheader"/>
                </w:pPr>
                <w:r>
                  <w:rPr>
                    <w:noProof/>
                  </w:rPr>
                  <w:drawing>
                    <wp:anchor distT="0" distB="0" distL="114300" distR="114300" simplePos="0" relativeHeight="251735040" behindDoc="0" locked="0" layoutInCell="1" allowOverlap="1" wp14:anchorId="066F0889" wp14:editId="6CA71D2C">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251EF5A" w14:textId="77777777">
            <w:tc>
              <w:tcPr>
                <w:tcW w:w="9400" w:type="dxa"/>
                <w:tcMar>
                  <w:left w:w="0" w:type="dxa"/>
                  <w:right w:w="50" w:type="dxa"/>
                </w:tcMar>
              </w:tcPr>
              <w:p w14:paraId="34F190EF" w14:textId="77777777" w:rsidR="00023273" w:rsidRDefault="00000000">
                <w:pPr>
                  <w:pStyle w:val="AccurriPageheader"/>
                </w:pPr>
                <w:r>
                  <w:rPr>
                    <w:lang w:val="en-AU"/>
                  </w:rPr>
                  <w:t>Notes to the financial statements</w:t>
                </w:r>
              </w:p>
            </w:tc>
          </w:tr>
          <w:tr w:rsidR="00023273" w14:paraId="298F68DD" w14:textId="77777777">
            <w:tc>
              <w:tcPr>
                <w:tcW w:w="9400" w:type="dxa"/>
                <w:tcMar>
                  <w:left w:w="0" w:type="dxa"/>
                  <w:right w:w="50" w:type="dxa"/>
                </w:tcMar>
              </w:tcPr>
              <w:p w14:paraId="0C5810F6" w14:textId="77777777" w:rsidR="00023273" w:rsidRDefault="00000000">
                <w:pPr>
                  <w:pStyle w:val="AccurriPageheader"/>
                </w:pPr>
                <w:r>
                  <w:rPr>
                    <w:lang w:val="en-AU"/>
                  </w:rPr>
                  <w:t>31 December 2023</w:t>
                </w:r>
              </w:p>
            </w:tc>
          </w:tr>
        </w:tbl>
        <w:p w14:paraId="7DB6A24D" w14:textId="77777777" w:rsidR="00023273" w:rsidRDefault="00023273"/>
      </w:tc>
    </w:tr>
  </w:tbl>
  <w:p w14:paraId="7C906583" w14:textId="77777777" w:rsidR="00023273" w:rsidRDefault="00000000">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990B" w14:textId="77777777" w:rsidR="00023273" w:rsidRDefault="00023273"/>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B01A4F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C4B97D3" w14:textId="77777777">
            <w:tc>
              <w:tcPr>
                <w:tcW w:w="9400" w:type="dxa"/>
                <w:tcMar>
                  <w:left w:w="0" w:type="dxa"/>
                  <w:right w:w="50" w:type="dxa"/>
                </w:tcMar>
              </w:tcPr>
              <w:p w14:paraId="5CE1C4E6" w14:textId="19FEB7E2" w:rsidR="00023273" w:rsidRDefault="00000000">
                <w:pPr>
                  <w:pStyle w:val="AccurriPageheader"/>
                </w:pPr>
                <w:r>
                  <w:rPr>
                    <w:noProof/>
                  </w:rPr>
                  <w:drawing>
                    <wp:anchor distT="0" distB="0" distL="114300" distR="114300" simplePos="0" relativeHeight="251736064" behindDoc="0" locked="0" layoutInCell="1" allowOverlap="1" wp14:anchorId="62172408" wp14:editId="2CCE3B45">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5A09B48" w14:textId="77777777">
            <w:tc>
              <w:tcPr>
                <w:tcW w:w="9400" w:type="dxa"/>
                <w:tcMar>
                  <w:left w:w="0" w:type="dxa"/>
                  <w:right w:w="50" w:type="dxa"/>
                </w:tcMar>
              </w:tcPr>
              <w:p w14:paraId="5B0C658C" w14:textId="77777777" w:rsidR="00023273" w:rsidRDefault="00000000">
                <w:pPr>
                  <w:pStyle w:val="AccurriPageheader"/>
                </w:pPr>
                <w:r>
                  <w:rPr>
                    <w:lang w:val="en-AU"/>
                  </w:rPr>
                  <w:t>Notes to the financial statements</w:t>
                </w:r>
              </w:p>
            </w:tc>
          </w:tr>
          <w:tr w:rsidR="00023273" w14:paraId="1256CDEE" w14:textId="77777777">
            <w:tc>
              <w:tcPr>
                <w:tcW w:w="9400" w:type="dxa"/>
                <w:tcMar>
                  <w:left w:w="0" w:type="dxa"/>
                  <w:right w:w="50" w:type="dxa"/>
                </w:tcMar>
              </w:tcPr>
              <w:p w14:paraId="7D71D073" w14:textId="77777777" w:rsidR="00023273" w:rsidRDefault="00000000">
                <w:pPr>
                  <w:pStyle w:val="AccurriPageheader"/>
                </w:pPr>
                <w:r>
                  <w:rPr>
                    <w:lang w:val="en-AU"/>
                  </w:rPr>
                  <w:t>31 December 2023</w:t>
                </w:r>
              </w:p>
            </w:tc>
          </w:tr>
        </w:tbl>
        <w:p w14:paraId="2726EA92" w14:textId="77777777" w:rsidR="00023273" w:rsidRDefault="00023273"/>
      </w:tc>
    </w:tr>
  </w:tbl>
  <w:p w14:paraId="2922DEAB"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6F2DAE2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5620C350" w14:textId="77777777">
            <w:tc>
              <w:tcPr>
                <w:tcW w:w="11059" w:type="dxa"/>
                <w:tcMar>
                  <w:left w:w="0" w:type="dxa"/>
                  <w:right w:w="50" w:type="dxa"/>
                </w:tcMar>
              </w:tcPr>
              <w:p w14:paraId="39C5036A" w14:textId="77777777" w:rsidR="00023273" w:rsidRDefault="00000000">
                <w:pPr>
                  <w:pStyle w:val="AccurriParagraphmainheader"/>
                </w:pPr>
                <w:r>
                  <w:rPr>
                    <w:lang w:val="en-AU"/>
                  </w:rPr>
                  <w:t>Note 31. Current liabilities - employee benefits (continued)</w:t>
                </w:r>
              </w:p>
            </w:tc>
          </w:tr>
        </w:tbl>
        <w:p w14:paraId="41F1AAAE" w14:textId="77777777" w:rsidR="00023273" w:rsidRDefault="00023273"/>
      </w:tc>
    </w:tr>
  </w:tbl>
  <w:p w14:paraId="467ED8F2" w14:textId="77777777" w:rsidR="00023273" w:rsidRDefault="00000000">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0E9C82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D6A71BD" w14:textId="77777777">
            <w:tc>
              <w:tcPr>
                <w:tcW w:w="9400" w:type="dxa"/>
                <w:tcMar>
                  <w:left w:w="0" w:type="dxa"/>
                  <w:right w:w="50" w:type="dxa"/>
                </w:tcMar>
              </w:tcPr>
              <w:p w14:paraId="175F486E" w14:textId="64CEAE60" w:rsidR="00023273" w:rsidRDefault="00000000">
                <w:pPr>
                  <w:pStyle w:val="AccurriPageheader"/>
                </w:pPr>
                <w:r>
                  <w:rPr>
                    <w:noProof/>
                  </w:rPr>
                  <w:drawing>
                    <wp:anchor distT="0" distB="0" distL="114300" distR="114300" simplePos="0" relativeHeight="251737088" behindDoc="0" locked="0" layoutInCell="1" allowOverlap="1" wp14:anchorId="7EC4A346" wp14:editId="58B8B322">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FFC136F" w14:textId="77777777">
            <w:tc>
              <w:tcPr>
                <w:tcW w:w="9400" w:type="dxa"/>
                <w:tcMar>
                  <w:left w:w="0" w:type="dxa"/>
                  <w:right w:w="50" w:type="dxa"/>
                </w:tcMar>
              </w:tcPr>
              <w:p w14:paraId="379A27F8" w14:textId="77777777" w:rsidR="00023273" w:rsidRDefault="00000000">
                <w:pPr>
                  <w:pStyle w:val="AccurriPageheader"/>
                </w:pPr>
                <w:r>
                  <w:rPr>
                    <w:lang w:val="en-AU"/>
                  </w:rPr>
                  <w:t>Notes to the financial statements</w:t>
                </w:r>
              </w:p>
            </w:tc>
          </w:tr>
          <w:tr w:rsidR="00023273" w14:paraId="49DB0BA7" w14:textId="77777777">
            <w:tc>
              <w:tcPr>
                <w:tcW w:w="9400" w:type="dxa"/>
                <w:tcMar>
                  <w:left w:w="0" w:type="dxa"/>
                  <w:right w:w="50" w:type="dxa"/>
                </w:tcMar>
              </w:tcPr>
              <w:p w14:paraId="748267F5" w14:textId="77777777" w:rsidR="00023273" w:rsidRDefault="00000000">
                <w:pPr>
                  <w:pStyle w:val="AccurriPageheader"/>
                </w:pPr>
                <w:r>
                  <w:rPr>
                    <w:lang w:val="en-AU"/>
                  </w:rPr>
                  <w:t>31 December 2023</w:t>
                </w:r>
              </w:p>
            </w:tc>
          </w:tr>
        </w:tbl>
        <w:p w14:paraId="735AE400" w14:textId="77777777" w:rsidR="00023273" w:rsidRDefault="00023273"/>
      </w:tc>
    </w:tr>
  </w:tbl>
  <w:p w14:paraId="23AFD589" w14:textId="77777777" w:rsidR="00023273" w:rsidRDefault="00000000">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C56E" w14:textId="77777777" w:rsidR="00023273" w:rsidRDefault="00023273"/>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B25CA0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3533126" w14:textId="77777777">
            <w:tc>
              <w:tcPr>
                <w:tcW w:w="9400" w:type="dxa"/>
                <w:tcMar>
                  <w:left w:w="0" w:type="dxa"/>
                  <w:right w:w="50" w:type="dxa"/>
                </w:tcMar>
              </w:tcPr>
              <w:p w14:paraId="42604C12" w14:textId="0E7DBEF9" w:rsidR="00023273" w:rsidRDefault="00000000">
                <w:pPr>
                  <w:pStyle w:val="AccurriPageheader"/>
                </w:pPr>
                <w:r>
                  <w:rPr>
                    <w:noProof/>
                  </w:rPr>
                  <w:drawing>
                    <wp:anchor distT="0" distB="0" distL="114300" distR="114300" simplePos="0" relativeHeight="251738112" behindDoc="0" locked="0" layoutInCell="1" allowOverlap="1" wp14:anchorId="40BCFF2F" wp14:editId="2D969421">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27C433E" w14:textId="77777777">
            <w:tc>
              <w:tcPr>
                <w:tcW w:w="9400" w:type="dxa"/>
                <w:tcMar>
                  <w:left w:w="0" w:type="dxa"/>
                  <w:right w:w="50" w:type="dxa"/>
                </w:tcMar>
              </w:tcPr>
              <w:p w14:paraId="299133C8" w14:textId="77777777" w:rsidR="00023273" w:rsidRDefault="00000000">
                <w:pPr>
                  <w:pStyle w:val="AccurriPageheader"/>
                </w:pPr>
                <w:r>
                  <w:rPr>
                    <w:lang w:val="en-AU"/>
                  </w:rPr>
                  <w:t>Notes to the financial statements</w:t>
                </w:r>
              </w:p>
            </w:tc>
          </w:tr>
          <w:tr w:rsidR="00023273" w14:paraId="2C0C335C" w14:textId="77777777">
            <w:tc>
              <w:tcPr>
                <w:tcW w:w="9400" w:type="dxa"/>
                <w:tcMar>
                  <w:left w:w="0" w:type="dxa"/>
                  <w:right w:w="50" w:type="dxa"/>
                </w:tcMar>
              </w:tcPr>
              <w:p w14:paraId="342C8C39" w14:textId="77777777" w:rsidR="00023273" w:rsidRDefault="00000000">
                <w:pPr>
                  <w:pStyle w:val="AccurriPageheader"/>
                </w:pPr>
                <w:r>
                  <w:rPr>
                    <w:lang w:val="en-AU"/>
                  </w:rPr>
                  <w:t>31 December 2023</w:t>
                </w:r>
              </w:p>
            </w:tc>
          </w:tr>
        </w:tbl>
        <w:p w14:paraId="6B1B234A" w14:textId="77777777" w:rsidR="00023273" w:rsidRDefault="00023273"/>
      </w:tc>
    </w:tr>
  </w:tbl>
  <w:p w14:paraId="43C4BAB9"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CB981A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373AF0F9" w14:textId="77777777">
            <w:tc>
              <w:tcPr>
                <w:tcW w:w="11059" w:type="dxa"/>
                <w:tcMar>
                  <w:left w:w="0" w:type="dxa"/>
                  <w:right w:w="50" w:type="dxa"/>
                </w:tcMar>
              </w:tcPr>
              <w:p w14:paraId="6D3C23EB" w14:textId="77777777" w:rsidR="00023273" w:rsidRDefault="00000000">
                <w:pPr>
                  <w:pStyle w:val="AccurriParagraphmainheader"/>
                </w:pPr>
                <w:r>
                  <w:rPr>
                    <w:lang w:val="en-AU"/>
                  </w:rPr>
                  <w:t>Note 32. Current liabilities - provisions (continued)</w:t>
                </w:r>
              </w:p>
            </w:tc>
          </w:tr>
        </w:tbl>
        <w:p w14:paraId="6B3B4B02" w14:textId="77777777" w:rsidR="00023273" w:rsidRDefault="00023273"/>
      </w:tc>
    </w:tr>
  </w:tbl>
  <w:p w14:paraId="53B02D00" w14:textId="77777777" w:rsidR="00023273" w:rsidRDefault="00000000">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E0BA15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D4048C0" w14:textId="77777777">
            <w:tc>
              <w:tcPr>
                <w:tcW w:w="9400" w:type="dxa"/>
                <w:tcMar>
                  <w:left w:w="0" w:type="dxa"/>
                  <w:right w:w="50" w:type="dxa"/>
                </w:tcMar>
              </w:tcPr>
              <w:p w14:paraId="6878CC3E" w14:textId="264508AF" w:rsidR="00023273" w:rsidRDefault="00000000">
                <w:pPr>
                  <w:pStyle w:val="AccurriPageheader"/>
                </w:pPr>
                <w:r>
                  <w:rPr>
                    <w:noProof/>
                  </w:rPr>
                  <w:drawing>
                    <wp:anchor distT="0" distB="0" distL="114300" distR="114300" simplePos="0" relativeHeight="251665408" behindDoc="0" locked="0" layoutInCell="1" allowOverlap="1" wp14:anchorId="316A51E1" wp14:editId="56D3E9E5">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1FD12CC" w14:textId="77777777">
            <w:tc>
              <w:tcPr>
                <w:tcW w:w="9400" w:type="dxa"/>
                <w:tcMar>
                  <w:left w:w="0" w:type="dxa"/>
                  <w:right w:w="50" w:type="dxa"/>
                </w:tcMar>
              </w:tcPr>
              <w:p w14:paraId="2633F2F9" w14:textId="77777777" w:rsidR="00023273" w:rsidRDefault="00000000">
                <w:pPr>
                  <w:pStyle w:val="AccurriPageheader"/>
                </w:pPr>
                <w:r>
                  <w:rPr>
                    <w:lang w:val="en-AU"/>
                  </w:rPr>
                  <w:t>Statement of profit or loss and other comprehensive income</w:t>
                </w:r>
              </w:p>
            </w:tc>
          </w:tr>
          <w:tr w:rsidR="00023273" w14:paraId="70B952BB" w14:textId="77777777">
            <w:tc>
              <w:tcPr>
                <w:tcW w:w="9400" w:type="dxa"/>
                <w:tcMar>
                  <w:left w:w="0" w:type="dxa"/>
                  <w:right w:w="50" w:type="dxa"/>
                </w:tcMar>
              </w:tcPr>
              <w:p w14:paraId="54C6FBDE" w14:textId="77777777" w:rsidR="00023273" w:rsidRDefault="00000000">
                <w:pPr>
                  <w:pStyle w:val="AccurriPageheader"/>
                </w:pPr>
                <w:r>
                  <w:rPr>
                    <w:lang w:val="en-AU"/>
                  </w:rPr>
                  <w:t>For the year ended 31 December 2023</w:t>
                </w:r>
              </w:p>
            </w:tc>
          </w:tr>
        </w:tbl>
        <w:p w14:paraId="10A7BD08" w14:textId="77777777" w:rsidR="00023273" w:rsidRDefault="00023273"/>
      </w:tc>
    </w:tr>
  </w:tbl>
  <w:p w14:paraId="6F3A553C"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5DE79BA8" w14:textId="77777777">
      <w:trPr>
        <w:cantSplit/>
        <w:tblHeader/>
      </w:trPr>
      <w:tc>
        <w:tcPr>
          <w:tcW w:w="7582" w:type="dxa"/>
          <w:tcBorders>
            <w:top w:val="nil"/>
            <w:left w:val="nil"/>
            <w:bottom w:val="nil"/>
            <w:right w:val="nil"/>
          </w:tcBorders>
          <w:tcMar>
            <w:left w:w="0" w:type="dxa"/>
            <w:right w:w="0" w:type="dxa"/>
          </w:tcMar>
          <w:vAlign w:val="bottom"/>
        </w:tcPr>
        <w:p w14:paraId="2BE4C09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01BCC942" w14:textId="77777777" w:rsidR="00023273" w:rsidRDefault="00023273"/>
      </w:tc>
      <w:tc>
        <w:tcPr>
          <w:tcW w:w="659" w:type="dxa"/>
          <w:tcBorders>
            <w:top w:val="nil"/>
            <w:left w:val="nil"/>
            <w:bottom w:val="nil"/>
            <w:right w:val="nil"/>
          </w:tcBorders>
          <w:tcMar>
            <w:left w:w="0" w:type="dxa"/>
            <w:right w:w="0" w:type="dxa"/>
          </w:tcMar>
          <w:vAlign w:val="bottom"/>
        </w:tcPr>
        <w:p w14:paraId="42819423"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01CCE2D" w14:textId="77777777" w:rsidR="00023273" w:rsidRDefault="00023273"/>
      </w:tc>
      <w:tc>
        <w:tcPr>
          <w:tcW w:w="2638" w:type="dxa"/>
          <w:gridSpan w:val="3"/>
          <w:tcBorders>
            <w:top w:val="nil"/>
            <w:left w:val="nil"/>
            <w:bottom w:val="nil"/>
            <w:right w:val="nil"/>
          </w:tcBorders>
          <w:tcMar>
            <w:left w:w="0" w:type="dxa"/>
            <w:right w:w="0" w:type="dxa"/>
          </w:tcMar>
          <w:vAlign w:val="bottom"/>
        </w:tcPr>
        <w:p w14:paraId="6C1E3517" w14:textId="77777777" w:rsidR="00023273" w:rsidRDefault="00000000">
          <w:pPr>
            <w:pStyle w:val="AccurriTableheaderinmaintable"/>
            <w:keepNext/>
          </w:pPr>
          <w:r>
            <w:rPr>
              <w:lang w:val="en-AU"/>
            </w:rPr>
            <w:t>Consolidated</w:t>
          </w:r>
        </w:p>
      </w:tc>
    </w:tr>
    <w:tr w:rsidR="00023273" w14:paraId="33E6D8A9" w14:textId="77777777">
      <w:trPr>
        <w:cantSplit/>
        <w:tblHeader/>
      </w:trPr>
      <w:tc>
        <w:tcPr>
          <w:tcW w:w="7582" w:type="dxa"/>
          <w:tcBorders>
            <w:top w:val="nil"/>
            <w:left w:val="nil"/>
            <w:bottom w:val="nil"/>
            <w:right w:val="nil"/>
          </w:tcBorders>
          <w:tcMar>
            <w:left w:w="0" w:type="dxa"/>
            <w:right w:w="0" w:type="dxa"/>
          </w:tcMar>
          <w:vAlign w:val="bottom"/>
        </w:tcPr>
        <w:p w14:paraId="194B5E4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B6C0F32" w14:textId="77777777" w:rsidR="00023273" w:rsidRDefault="00023273"/>
      </w:tc>
      <w:tc>
        <w:tcPr>
          <w:tcW w:w="659" w:type="dxa"/>
          <w:tcBorders>
            <w:top w:val="nil"/>
            <w:left w:val="nil"/>
            <w:bottom w:val="nil"/>
            <w:right w:val="nil"/>
          </w:tcBorders>
          <w:tcMar>
            <w:left w:w="0" w:type="dxa"/>
            <w:right w:w="0" w:type="dxa"/>
          </w:tcMar>
          <w:vAlign w:val="bottom"/>
        </w:tcPr>
        <w:p w14:paraId="7B8FEFB7" w14:textId="77777777" w:rsidR="0002327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5BEC37BD" w14:textId="77777777" w:rsidR="00023273" w:rsidRDefault="00023273"/>
      </w:tc>
      <w:tc>
        <w:tcPr>
          <w:tcW w:w="1289" w:type="dxa"/>
          <w:tcBorders>
            <w:top w:val="nil"/>
            <w:left w:val="nil"/>
            <w:bottom w:val="nil"/>
            <w:right w:val="nil"/>
          </w:tcBorders>
          <w:tcMar>
            <w:left w:w="0" w:type="dxa"/>
            <w:right w:w="0" w:type="dxa"/>
          </w:tcMar>
          <w:vAlign w:val="bottom"/>
        </w:tcPr>
        <w:p w14:paraId="10233C08"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2C2C7BD" w14:textId="77777777" w:rsidR="00023273" w:rsidRDefault="00023273"/>
      </w:tc>
      <w:tc>
        <w:tcPr>
          <w:tcW w:w="1289" w:type="dxa"/>
          <w:tcBorders>
            <w:top w:val="nil"/>
            <w:left w:val="nil"/>
            <w:bottom w:val="nil"/>
            <w:right w:val="nil"/>
          </w:tcBorders>
          <w:tcMar>
            <w:left w:w="0" w:type="dxa"/>
            <w:right w:w="0" w:type="dxa"/>
          </w:tcMar>
          <w:vAlign w:val="bottom"/>
        </w:tcPr>
        <w:p w14:paraId="7575666A" w14:textId="77777777" w:rsidR="00023273" w:rsidRDefault="00000000">
          <w:pPr>
            <w:pStyle w:val="AccurriTableheaderinmaintable"/>
            <w:keepNext/>
          </w:pPr>
          <w:r>
            <w:rPr>
              <w:lang w:val="en-AU"/>
            </w:rPr>
            <w:t>2022</w:t>
          </w:r>
        </w:p>
      </w:tc>
    </w:tr>
    <w:tr w:rsidR="00023273" w14:paraId="3A381333" w14:textId="77777777">
      <w:trPr>
        <w:cantSplit/>
        <w:tblHeader/>
      </w:trPr>
      <w:tc>
        <w:tcPr>
          <w:tcW w:w="7582" w:type="dxa"/>
          <w:tcBorders>
            <w:top w:val="nil"/>
            <w:left w:val="nil"/>
            <w:bottom w:val="nil"/>
            <w:right w:val="nil"/>
          </w:tcBorders>
          <w:tcMar>
            <w:left w:w="0" w:type="dxa"/>
            <w:right w:w="0" w:type="dxa"/>
          </w:tcMar>
          <w:vAlign w:val="bottom"/>
        </w:tcPr>
        <w:p w14:paraId="3A12917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562E29C" w14:textId="77777777" w:rsidR="00023273" w:rsidRDefault="00023273"/>
      </w:tc>
      <w:tc>
        <w:tcPr>
          <w:tcW w:w="659" w:type="dxa"/>
          <w:tcBorders>
            <w:top w:val="nil"/>
            <w:left w:val="nil"/>
            <w:bottom w:val="nil"/>
            <w:right w:val="nil"/>
          </w:tcBorders>
          <w:tcMar>
            <w:left w:w="0" w:type="dxa"/>
            <w:right w:w="0" w:type="dxa"/>
          </w:tcMar>
          <w:vAlign w:val="bottom"/>
        </w:tcPr>
        <w:p w14:paraId="6D9C61D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362A052" w14:textId="77777777" w:rsidR="00023273" w:rsidRDefault="00023273"/>
      </w:tc>
      <w:tc>
        <w:tcPr>
          <w:tcW w:w="1289" w:type="dxa"/>
          <w:tcBorders>
            <w:top w:val="nil"/>
            <w:left w:val="nil"/>
            <w:bottom w:val="nil"/>
            <w:right w:val="nil"/>
          </w:tcBorders>
          <w:tcMar>
            <w:left w:w="0" w:type="dxa"/>
            <w:right w:w="0" w:type="dxa"/>
          </w:tcMar>
          <w:vAlign w:val="bottom"/>
        </w:tcPr>
        <w:p w14:paraId="19AD1F37"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1934804" w14:textId="77777777" w:rsidR="00023273" w:rsidRDefault="00023273"/>
      </w:tc>
      <w:tc>
        <w:tcPr>
          <w:tcW w:w="1289" w:type="dxa"/>
          <w:tcBorders>
            <w:top w:val="nil"/>
            <w:left w:val="nil"/>
            <w:bottom w:val="nil"/>
            <w:right w:val="nil"/>
          </w:tcBorders>
          <w:tcMar>
            <w:left w:w="0" w:type="dxa"/>
            <w:right w:w="0" w:type="dxa"/>
          </w:tcMar>
          <w:vAlign w:val="bottom"/>
        </w:tcPr>
        <w:p w14:paraId="2A3E7C6C" w14:textId="77777777" w:rsidR="00023273" w:rsidRDefault="00000000">
          <w:pPr>
            <w:pStyle w:val="AccurriTableheaderinmaintable"/>
            <w:keepNext/>
          </w:pPr>
          <w:r>
            <w:rPr>
              <w:lang w:val="en-AU"/>
            </w:rPr>
            <w:t>CU'000</w:t>
          </w:r>
        </w:p>
      </w:tc>
    </w:tr>
    <w:tr w:rsidR="00023273" w14:paraId="1CA09C81" w14:textId="77777777">
      <w:trPr>
        <w:cantSplit/>
        <w:tblHeader/>
      </w:trPr>
      <w:tc>
        <w:tcPr>
          <w:tcW w:w="7582" w:type="dxa"/>
          <w:tcBorders>
            <w:top w:val="nil"/>
            <w:left w:val="nil"/>
            <w:bottom w:val="nil"/>
            <w:right w:val="nil"/>
          </w:tcBorders>
          <w:tcMar>
            <w:left w:w="0" w:type="dxa"/>
            <w:right w:w="0" w:type="dxa"/>
          </w:tcMar>
          <w:vAlign w:val="bottom"/>
        </w:tcPr>
        <w:p w14:paraId="14456EC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6B8C886" w14:textId="77777777" w:rsidR="00023273" w:rsidRDefault="00023273"/>
      </w:tc>
      <w:tc>
        <w:tcPr>
          <w:tcW w:w="659" w:type="dxa"/>
          <w:tcBorders>
            <w:top w:val="nil"/>
            <w:left w:val="nil"/>
            <w:bottom w:val="nil"/>
            <w:right w:val="nil"/>
          </w:tcBorders>
          <w:tcMar>
            <w:left w:w="0" w:type="dxa"/>
            <w:right w:w="0" w:type="dxa"/>
          </w:tcMar>
          <w:vAlign w:val="bottom"/>
        </w:tcPr>
        <w:p w14:paraId="39F1A7E7"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6C31FFD" w14:textId="77777777" w:rsidR="00023273" w:rsidRDefault="00023273"/>
      </w:tc>
      <w:tc>
        <w:tcPr>
          <w:tcW w:w="1289" w:type="dxa"/>
          <w:tcBorders>
            <w:top w:val="nil"/>
            <w:left w:val="nil"/>
            <w:bottom w:val="nil"/>
            <w:right w:val="nil"/>
          </w:tcBorders>
          <w:tcMar>
            <w:left w:w="0" w:type="dxa"/>
            <w:right w:w="0" w:type="dxa"/>
          </w:tcMar>
          <w:vAlign w:val="bottom"/>
        </w:tcPr>
        <w:p w14:paraId="06AEE2F0"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E44C33C" w14:textId="77777777" w:rsidR="00023273" w:rsidRDefault="00023273"/>
      </w:tc>
      <w:tc>
        <w:tcPr>
          <w:tcW w:w="1289" w:type="dxa"/>
          <w:tcBorders>
            <w:top w:val="nil"/>
            <w:left w:val="nil"/>
            <w:bottom w:val="nil"/>
            <w:right w:val="nil"/>
          </w:tcBorders>
          <w:tcMar>
            <w:left w:w="0" w:type="dxa"/>
            <w:right w:w="0" w:type="dxa"/>
          </w:tcMar>
          <w:vAlign w:val="bottom"/>
        </w:tcPr>
        <w:p w14:paraId="2F02E1E3" w14:textId="77777777" w:rsidR="00023273" w:rsidRDefault="00023273">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7C819A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3A0565B" w14:textId="77777777">
            <w:tc>
              <w:tcPr>
                <w:tcW w:w="9400" w:type="dxa"/>
                <w:tcMar>
                  <w:left w:w="0" w:type="dxa"/>
                  <w:right w:w="50" w:type="dxa"/>
                </w:tcMar>
              </w:tcPr>
              <w:p w14:paraId="50F2F4A6" w14:textId="62E1AF92" w:rsidR="00023273" w:rsidRDefault="00000000">
                <w:pPr>
                  <w:pStyle w:val="AccurriPageheader"/>
                </w:pPr>
                <w:r>
                  <w:rPr>
                    <w:noProof/>
                  </w:rPr>
                  <w:drawing>
                    <wp:anchor distT="0" distB="0" distL="114300" distR="114300" simplePos="0" relativeHeight="251739136" behindDoc="0" locked="0" layoutInCell="1" allowOverlap="1" wp14:anchorId="04BD789A" wp14:editId="73C871C7">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E3FC44C" w14:textId="77777777">
            <w:tc>
              <w:tcPr>
                <w:tcW w:w="9400" w:type="dxa"/>
                <w:tcMar>
                  <w:left w:w="0" w:type="dxa"/>
                  <w:right w:w="50" w:type="dxa"/>
                </w:tcMar>
              </w:tcPr>
              <w:p w14:paraId="091D9091" w14:textId="77777777" w:rsidR="00023273" w:rsidRDefault="00000000">
                <w:pPr>
                  <w:pStyle w:val="AccurriPageheader"/>
                </w:pPr>
                <w:r>
                  <w:rPr>
                    <w:lang w:val="en-AU"/>
                  </w:rPr>
                  <w:t>Notes to the financial statements</w:t>
                </w:r>
              </w:p>
            </w:tc>
          </w:tr>
          <w:tr w:rsidR="00023273" w14:paraId="49EA8F87" w14:textId="77777777">
            <w:tc>
              <w:tcPr>
                <w:tcW w:w="9400" w:type="dxa"/>
                <w:tcMar>
                  <w:left w:w="0" w:type="dxa"/>
                  <w:right w:w="50" w:type="dxa"/>
                </w:tcMar>
              </w:tcPr>
              <w:p w14:paraId="7F5A653B" w14:textId="77777777" w:rsidR="00023273" w:rsidRDefault="00000000">
                <w:pPr>
                  <w:pStyle w:val="AccurriPageheader"/>
                </w:pPr>
                <w:r>
                  <w:rPr>
                    <w:lang w:val="en-AU"/>
                  </w:rPr>
                  <w:t>31 December 2023</w:t>
                </w:r>
              </w:p>
            </w:tc>
          </w:tr>
        </w:tbl>
        <w:p w14:paraId="46911B10" w14:textId="77777777" w:rsidR="00023273" w:rsidRDefault="00023273"/>
      </w:tc>
    </w:tr>
  </w:tbl>
  <w:p w14:paraId="628D7B54" w14:textId="77777777" w:rsidR="00023273" w:rsidRDefault="00000000">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7D43" w14:textId="77777777" w:rsidR="00023273" w:rsidRDefault="00023273"/>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EDF0D6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8240E1A" w14:textId="77777777">
            <w:tc>
              <w:tcPr>
                <w:tcW w:w="9400" w:type="dxa"/>
                <w:tcMar>
                  <w:left w:w="0" w:type="dxa"/>
                  <w:right w:w="50" w:type="dxa"/>
                </w:tcMar>
              </w:tcPr>
              <w:p w14:paraId="2D9FD7BC" w14:textId="71771AC7" w:rsidR="00023273" w:rsidRDefault="00000000">
                <w:pPr>
                  <w:pStyle w:val="AccurriPageheader"/>
                </w:pPr>
                <w:r>
                  <w:rPr>
                    <w:noProof/>
                  </w:rPr>
                  <w:drawing>
                    <wp:anchor distT="0" distB="0" distL="114300" distR="114300" simplePos="0" relativeHeight="251740160" behindDoc="0" locked="0" layoutInCell="1" allowOverlap="1" wp14:anchorId="6BC1C438" wp14:editId="03918BF6">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4E95820" w14:textId="77777777">
            <w:tc>
              <w:tcPr>
                <w:tcW w:w="9400" w:type="dxa"/>
                <w:tcMar>
                  <w:left w:w="0" w:type="dxa"/>
                  <w:right w:w="50" w:type="dxa"/>
                </w:tcMar>
              </w:tcPr>
              <w:p w14:paraId="4A3DEE3C" w14:textId="77777777" w:rsidR="00023273" w:rsidRDefault="00000000">
                <w:pPr>
                  <w:pStyle w:val="AccurriPageheader"/>
                </w:pPr>
                <w:r>
                  <w:rPr>
                    <w:lang w:val="en-AU"/>
                  </w:rPr>
                  <w:t>Notes to the financial statements</w:t>
                </w:r>
              </w:p>
            </w:tc>
          </w:tr>
          <w:tr w:rsidR="00023273" w14:paraId="1972C18D" w14:textId="77777777">
            <w:tc>
              <w:tcPr>
                <w:tcW w:w="9400" w:type="dxa"/>
                <w:tcMar>
                  <w:left w:w="0" w:type="dxa"/>
                  <w:right w:w="50" w:type="dxa"/>
                </w:tcMar>
              </w:tcPr>
              <w:p w14:paraId="46E6A5C8" w14:textId="77777777" w:rsidR="00023273" w:rsidRDefault="00000000">
                <w:pPr>
                  <w:pStyle w:val="AccurriPageheader"/>
                </w:pPr>
                <w:r>
                  <w:rPr>
                    <w:lang w:val="en-AU"/>
                  </w:rPr>
                  <w:t>31 December 2023</w:t>
                </w:r>
              </w:p>
            </w:tc>
          </w:tr>
        </w:tbl>
        <w:p w14:paraId="6277F42B" w14:textId="77777777" w:rsidR="00023273" w:rsidRDefault="00023273"/>
      </w:tc>
    </w:tr>
  </w:tbl>
  <w:p w14:paraId="3E131FCF"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196D7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791B6A02" w14:textId="77777777">
            <w:tc>
              <w:tcPr>
                <w:tcW w:w="11059" w:type="dxa"/>
                <w:tcMar>
                  <w:left w:w="0" w:type="dxa"/>
                  <w:right w:w="50" w:type="dxa"/>
                </w:tcMar>
              </w:tcPr>
              <w:p w14:paraId="7EB822C9" w14:textId="77777777" w:rsidR="00023273" w:rsidRDefault="00000000">
                <w:pPr>
                  <w:pStyle w:val="AccurriParagraphmainheader"/>
                </w:pPr>
                <w:r>
                  <w:rPr>
                    <w:lang w:val="en-AU"/>
                  </w:rPr>
                  <w:t>Note 33. Current liabilities - other (continued)</w:t>
                </w:r>
              </w:p>
            </w:tc>
          </w:tr>
        </w:tbl>
        <w:p w14:paraId="2BBECBA2" w14:textId="77777777" w:rsidR="00023273" w:rsidRDefault="00023273"/>
      </w:tc>
    </w:tr>
  </w:tbl>
  <w:p w14:paraId="22E5686D" w14:textId="77777777" w:rsidR="00023273" w:rsidRDefault="00000000">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04CF7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2AA94A8" w14:textId="77777777">
            <w:tc>
              <w:tcPr>
                <w:tcW w:w="9400" w:type="dxa"/>
                <w:tcMar>
                  <w:left w:w="0" w:type="dxa"/>
                  <w:right w:w="50" w:type="dxa"/>
                </w:tcMar>
              </w:tcPr>
              <w:p w14:paraId="58766FC4" w14:textId="3D8D04F5" w:rsidR="00023273" w:rsidRDefault="00000000">
                <w:pPr>
                  <w:pStyle w:val="AccurriPageheader"/>
                </w:pPr>
                <w:r>
                  <w:rPr>
                    <w:noProof/>
                  </w:rPr>
                  <w:drawing>
                    <wp:anchor distT="0" distB="0" distL="114300" distR="114300" simplePos="0" relativeHeight="251741184" behindDoc="0" locked="0" layoutInCell="1" allowOverlap="1" wp14:anchorId="01B31A56" wp14:editId="4F061109">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3F731EF" w14:textId="77777777">
            <w:tc>
              <w:tcPr>
                <w:tcW w:w="9400" w:type="dxa"/>
                <w:tcMar>
                  <w:left w:w="0" w:type="dxa"/>
                  <w:right w:w="50" w:type="dxa"/>
                </w:tcMar>
              </w:tcPr>
              <w:p w14:paraId="7515E4CB" w14:textId="77777777" w:rsidR="00023273" w:rsidRDefault="00000000">
                <w:pPr>
                  <w:pStyle w:val="AccurriPageheader"/>
                </w:pPr>
                <w:r>
                  <w:rPr>
                    <w:lang w:val="en-AU"/>
                  </w:rPr>
                  <w:t>Notes to the financial statements</w:t>
                </w:r>
              </w:p>
            </w:tc>
          </w:tr>
          <w:tr w:rsidR="00023273" w14:paraId="4509D01D" w14:textId="77777777">
            <w:tc>
              <w:tcPr>
                <w:tcW w:w="9400" w:type="dxa"/>
                <w:tcMar>
                  <w:left w:w="0" w:type="dxa"/>
                  <w:right w:w="50" w:type="dxa"/>
                </w:tcMar>
              </w:tcPr>
              <w:p w14:paraId="1D439723" w14:textId="77777777" w:rsidR="00023273" w:rsidRDefault="00000000">
                <w:pPr>
                  <w:pStyle w:val="AccurriPageheader"/>
                </w:pPr>
                <w:r>
                  <w:rPr>
                    <w:lang w:val="en-AU"/>
                  </w:rPr>
                  <w:t>31 December 2023</w:t>
                </w:r>
              </w:p>
            </w:tc>
          </w:tr>
        </w:tbl>
        <w:p w14:paraId="2481BD6E" w14:textId="77777777" w:rsidR="00023273" w:rsidRDefault="00023273"/>
      </w:tc>
    </w:tr>
  </w:tbl>
  <w:p w14:paraId="43AFBD77" w14:textId="77777777" w:rsidR="00023273" w:rsidRDefault="00000000">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2A5C" w14:textId="77777777" w:rsidR="00023273" w:rsidRDefault="00023273"/>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09E848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BAD0596" w14:textId="77777777">
            <w:tc>
              <w:tcPr>
                <w:tcW w:w="9400" w:type="dxa"/>
                <w:tcMar>
                  <w:left w:w="0" w:type="dxa"/>
                  <w:right w:w="50" w:type="dxa"/>
                </w:tcMar>
              </w:tcPr>
              <w:p w14:paraId="505E45EA" w14:textId="4479C140" w:rsidR="00023273" w:rsidRDefault="00000000">
                <w:pPr>
                  <w:pStyle w:val="AccurriPageheader"/>
                </w:pPr>
                <w:r>
                  <w:rPr>
                    <w:noProof/>
                  </w:rPr>
                  <w:drawing>
                    <wp:anchor distT="0" distB="0" distL="114300" distR="114300" simplePos="0" relativeHeight="251742208" behindDoc="0" locked="0" layoutInCell="1" allowOverlap="1" wp14:anchorId="36C85E2A" wp14:editId="3FD13E36">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A3E450B" w14:textId="77777777">
            <w:tc>
              <w:tcPr>
                <w:tcW w:w="9400" w:type="dxa"/>
                <w:tcMar>
                  <w:left w:w="0" w:type="dxa"/>
                  <w:right w:w="50" w:type="dxa"/>
                </w:tcMar>
              </w:tcPr>
              <w:p w14:paraId="47BC34B1" w14:textId="77777777" w:rsidR="00023273" w:rsidRDefault="00000000">
                <w:pPr>
                  <w:pStyle w:val="AccurriPageheader"/>
                </w:pPr>
                <w:r>
                  <w:rPr>
                    <w:lang w:val="en-AU"/>
                  </w:rPr>
                  <w:t>Notes to the financial statements</w:t>
                </w:r>
              </w:p>
            </w:tc>
          </w:tr>
          <w:tr w:rsidR="00023273" w14:paraId="1F2F97D4" w14:textId="77777777">
            <w:tc>
              <w:tcPr>
                <w:tcW w:w="9400" w:type="dxa"/>
                <w:tcMar>
                  <w:left w:w="0" w:type="dxa"/>
                  <w:right w:w="50" w:type="dxa"/>
                </w:tcMar>
              </w:tcPr>
              <w:p w14:paraId="61EB6932" w14:textId="77777777" w:rsidR="00023273" w:rsidRDefault="00000000">
                <w:pPr>
                  <w:pStyle w:val="AccurriPageheader"/>
                </w:pPr>
                <w:r>
                  <w:rPr>
                    <w:lang w:val="en-AU"/>
                  </w:rPr>
                  <w:t>31 December 2023</w:t>
                </w:r>
              </w:p>
            </w:tc>
          </w:tr>
        </w:tbl>
        <w:p w14:paraId="7FE072BC" w14:textId="77777777" w:rsidR="00023273" w:rsidRDefault="00023273"/>
      </w:tc>
    </w:tr>
  </w:tbl>
  <w:p w14:paraId="3C4E9D49"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3875675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01156555" w14:textId="77777777">
            <w:tc>
              <w:tcPr>
                <w:tcW w:w="11059" w:type="dxa"/>
                <w:tcMar>
                  <w:left w:w="0" w:type="dxa"/>
                  <w:right w:w="50" w:type="dxa"/>
                </w:tcMar>
              </w:tcPr>
              <w:p w14:paraId="2EF4D17D" w14:textId="77777777" w:rsidR="00023273" w:rsidRDefault="00000000">
                <w:pPr>
                  <w:pStyle w:val="AccurriParagraphmainheader"/>
                </w:pPr>
                <w:r>
                  <w:rPr>
                    <w:lang w:val="en-AU"/>
                  </w:rPr>
                  <w:t>Note 34. Current liabilities - liabilities directly associated with assets classified as held for sale (continued)</w:t>
                </w:r>
              </w:p>
            </w:tc>
          </w:tr>
        </w:tbl>
        <w:p w14:paraId="2CDD14D8" w14:textId="77777777" w:rsidR="00023273" w:rsidRDefault="00023273"/>
      </w:tc>
    </w:tr>
  </w:tbl>
  <w:p w14:paraId="0B09E416" w14:textId="77777777" w:rsidR="00023273" w:rsidRDefault="00000000">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FF6E27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8B71D83" w14:textId="77777777">
            <w:tc>
              <w:tcPr>
                <w:tcW w:w="9400" w:type="dxa"/>
                <w:tcMar>
                  <w:left w:w="0" w:type="dxa"/>
                  <w:right w:w="50" w:type="dxa"/>
                </w:tcMar>
              </w:tcPr>
              <w:p w14:paraId="38081269" w14:textId="6C3E2398" w:rsidR="00023273" w:rsidRDefault="00000000">
                <w:pPr>
                  <w:pStyle w:val="AccurriPageheader"/>
                </w:pPr>
                <w:r>
                  <w:rPr>
                    <w:noProof/>
                  </w:rPr>
                  <w:drawing>
                    <wp:anchor distT="0" distB="0" distL="114300" distR="114300" simplePos="0" relativeHeight="251743232" behindDoc="0" locked="0" layoutInCell="1" allowOverlap="1" wp14:anchorId="594C65FF" wp14:editId="62F1D34F">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22A0F58" w14:textId="77777777">
            <w:tc>
              <w:tcPr>
                <w:tcW w:w="9400" w:type="dxa"/>
                <w:tcMar>
                  <w:left w:w="0" w:type="dxa"/>
                  <w:right w:w="50" w:type="dxa"/>
                </w:tcMar>
              </w:tcPr>
              <w:p w14:paraId="13F3FC7D" w14:textId="77777777" w:rsidR="00023273" w:rsidRDefault="00000000">
                <w:pPr>
                  <w:pStyle w:val="AccurriPageheader"/>
                </w:pPr>
                <w:r>
                  <w:rPr>
                    <w:lang w:val="en-AU"/>
                  </w:rPr>
                  <w:t>Notes to the financial statements</w:t>
                </w:r>
              </w:p>
            </w:tc>
          </w:tr>
          <w:tr w:rsidR="00023273" w14:paraId="4E780C41" w14:textId="77777777">
            <w:tc>
              <w:tcPr>
                <w:tcW w:w="9400" w:type="dxa"/>
                <w:tcMar>
                  <w:left w:w="0" w:type="dxa"/>
                  <w:right w:w="50" w:type="dxa"/>
                </w:tcMar>
              </w:tcPr>
              <w:p w14:paraId="729B64D4" w14:textId="77777777" w:rsidR="00023273" w:rsidRDefault="00000000">
                <w:pPr>
                  <w:pStyle w:val="AccurriPageheader"/>
                </w:pPr>
                <w:r>
                  <w:rPr>
                    <w:lang w:val="en-AU"/>
                  </w:rPr>
                  <w:t>31 December 2023</w:t>
                </w:r>
              </w:p>
            </w:tc>
          </w:tr>
        </w:tbl>
        <w:p w14:paraId="6E7B0189" w14:textId="77777777" w:rsidR="00023273" w:rsidRDefault="00023273"/>
      </w:tc>
    </w:tr>
  </w:tbl>
  <w:p w14:paraId="3D5C1A8C" w14:textId="77777777" w:rsidR="00023273" w:rsidRDefault="00000000">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4CA5" w14:textId="77777777" w:rsidR="00023273" w:rsidRDefault="00023273"/>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265987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087172A" w14:textId="77777777">
            <w:tc>
              <w:tcPr>
                <w:tcW w:w="9400" w:type="dxa"/>
                <w:tcMar>
                  <w:left w:w="0" w:type="dxa"/>
                  <w:right w:w="50" w:type="dxa"/>
                </w:tcMar>
              </w:tcPr>
              <w:p w14:paraId="684E57B1" w14:textId="3FEACB1F" w:rsidR="00023273" w:rsidRDefault="00000000">
                <w:pPr>
                  <w:pStyle w:val="AccurriPageheader"/>
                </w:pPr>
                <w:r>
                  <w:rPr>
                    <w:noProof/>
                  </w:rPr>
                  <w:drawing>
                    <wp:anchor distT="0" distB="0" distL="114300" distR="114300" simplePos="0" relativeHeight="251744256" behindDoc="0" locked="0" layoutInCell="1" allowOverlap="1" wp14:anchorId="72445836" wp14:editId="42F8F9A4">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5F40340" w14:textId="77777777">
            <w:tc>
              <w:tcPr>
                <w:tcW w:w="9400" w:type="dxa"/>
                <w:tcMar>
                  <w:left w:w="0" w:type="dxa"/>
                  <w:right w:w="50" w:type="dxa"/>
                </w:tcMar>
              </w:tcPr>
              <w:p w14:paraId="79907561" w14:textId="77777777" w:rsidR="00023273" w:rsidRDefault="00000000">
                <w:pPr>
                  <w:pStyle w:val="AccurriPageheader"/>
                </w:pPr>
                <w:r>
                  <w:rPr>
                    <w:lang w:val="en-AU"/>
                  </w:rPr>
                  <w:t>Notes to the financial statements</w:t>
                </w:r>
              </w:p>
            </w:tc>
          </w:tr>
          <w:tr w:rsidR="00023273" w14:paraId="031056F8" w14:textId="77777777">
            <w:tc>
              <w:tcPr>
                <w:tcW w:w="9400" w:type="dxa"/>
                <w:tcMar>
                  <w:left w:w="0" w:type="dxa"/>
                  <w:right w:w="50" w:type="dxa"/>
                </w:tcMar>
              </w:tcPr>
              <w:p w14:paraId="6D2D6F36" w14:textId="77777777" w:rsidR="00023273" w:rsidRDefault="00000000">
                <w:pPr>
                  <w:pStyle w:val="AccurriPageheader"/>
                </w:pPr>
                <w:r>
                  <w:rPr>
                    <w:lang w:val="en-AU"/>
                  </w:rPr>
                  <w:t>31 December 2023</w:t>
                </w:r>
              </w:p>
            </w:tc>
          </w:tr>
        </w:tbl>
        <w:p w14:paraId="24E50E62" w14:textId="77777777" w:rsidR="00023273" w:rsidRDefault="00023273"/>
      </w:tc>
    </w:tr>
  </w:tbl>
  <w:p w14:paraId="0E9746C2"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2A82810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08949164" w14:textId="77777777">
            <w:tc>
              <w:tcPr>
                <w:tcW w:w="11059" w:type="dxa"/>
                <w:tcMar>
                  <w:left w:w="0" w:type="dxa"/>
                  <w:right w:w="50" w:type="dxa"/>
                </w:tcMar>
              </w:tcPr>
              <w:p w14:paraId="5C822A10" w14:textId="77777777" w:rsidR="00023273" w:rsidRDefault="00000000">
                <w:pPr>
                  <w:pStyle w:val="AccurriParagraphmainheader"/>
                </w:pPr>
                <w:r>
                  <w:rPr>
                    <w:lang w:val="en-AU"/>
                  </w:rPr>
                  <w:t>Note 35. Non-current liabilities - borrowings (continued)</w:t>
                </w:r>
              </w:p>
            </w:tc>
          </w:tr>
        </w:tbl>
        <w:p w14:paraId="469A5A2E" w14:textId="77777777" w:rsidR="00023273" w:rsidRDefault="00023273"/>
      </w:tc>
    </w:tr>
  </w:tbl>
  <w:p w14:paraId="6B9D0671" w14:textId="77777777" w:rsidR="00023273" w:rsidRDefault="00000000">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977FEB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4960A50" w14:textId="77777777">
            <w:tc>
              <w:tcPr>
                <w:tcW w:w="9400" w:type="dxa"/>
                <w:tcMar>
                  <w:left w:w="0" w:type="dxa"/>
                  <w:right w:w="50" w:type="dxa"/>
                </w:tcMar>
              </w:tcPr>
              <w:p w14:paraId="19D251BA" w14:textId="033C771E" w:rsidR="00023273" w:rsidRDefault="00000000">
                <w:pPr>
                  <w:pStyle w:val="AccurriPageheader"/>
                </w:pPr>
                <w:r>
                  <w:rPr>
                    <w:noProof/>
                  </w:rPr>
                  <w:drawing>
                    <wp:anchor distT="0" distB="0" distL="114300" distR="114300" simplePos="0" relativeHeight="251745280" behindDoc="0" locked="0" layoutInCell="1" allowOverlap="1" wp14:anchorId="648DE350" wp14:editId="325672FE">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6461D52" w14:textId="77777777">
            <w:tc>
              <w:tcPr>
                <w:tcW w:w="9400" w:type="dxa"/>
                <w:tcMar>
                  <w:left w:w="0" w:type="dxa"/>
                  <w:right w:w="50" w:type="dxa"/>
                </w:tcMar>
              </w:tcPr>
              <w:p w14:paraId="7B166C4F" w14:textId="77777777" w:rsidR="00023273" w:rsidRDefault="00000000">
                <w:pPr>
                  <w:pStyle w:val="AccurriPageheader"/>
                </w:pPr>
                <w:r>
                  <w:rPr>
                    <w:lang w:val="en-AU"/>
                  </w:rPr>
                  <w:t>Notes to the financial statements</w:t>
                </w:r>
              </w:p>
            </w:tc>
          </w:tr>
          <w:tr w:rsidR="00023273" w14:paraId="1C682DCA" w14:textId="77777777">
            <w:tc>
              <w:tcPr>
                <w:tcW w:w="9400" w:type="dxa"/>
                <w:tcMar>
                  <w:left w:w="0" w:type="dxa"/>
                  <w:right w:w="50" w:type="dxa"/>
                </w:tcMar>
              </w:tcPr>
              <w:p w14:paraId="6ADF87C3" w14:textId="77777777" w:rsidR="00023273" w:rsidRDefault="00000000">
                <w:pPr>
                  <w:pStyle w:val="AccurriPageheader"/>
                </w:pPr>
                <w:r>
                  <w:rPr>
                    <w:lang w:val="en-AU"/>
                  </w:rPr>
                  <w:t>31 December 2023</w:t>
                </w:r>
              </w:p>
            </w:tc>
          </w:tr>
        </w:tbl>
        <w:p w14:paraId="63B1723A" w14:textId="77777777" w:rsidR="00023273" w:rsidRDefault="00023273"/>
      </w:tc>
    </w:tr>
  </w:tbl>
  <w:p w14:paraId="7B73EF5F" w14:textId="77777777" w:rsidR="00023273" w:rsidRDefault="00000000">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2B8" w14:textId="77777777" w:rsidR="00023273" w:rsidRDefault="00023273"/>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973D" w14:textId="77777777" w:rsidR="00023273" w:rsidRDefault="00023273"/>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18F10E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657E4E0" w14:textId="77777777">
            <w:tc>
              <w:tcPr>
                <w:tcW w:w="9400" w:type="dxa"/>
                <w:tcMar>
                  <w:left w:w="0" w:type="dxa"/>
                  <w:right w:w="50" w:type="dxa"/>
                </w:tcMar>
              </w:tcPr>
              <w:p w14:paraId="0CAAFA7A" w14:textId="72B0C95A" w:rsidR="00023273" w:rsidRDefault="00000000">
                <w:pPr>
                  <w:pStyle w:val="AccurriPageheader"/>
                </w:pPr>
                <w:r>
                  <w:rPr>
                    <w:noProof/>
                  </w:rPr>
                  <w:drawing>
                    <wp:anchor distT="0" distB="0" distL="114300" distR="114300" simplePos="0" relativeHeight="251746304" behindDoc="0" locked="0" layoutInCell="1" allowOverlap="1" wp14:anchorId="39864893" wp14:editId="6F9B021F">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7A0245E" w14:textId="77777777">
            <w:tc>
              <w:tcPr>
                <w:tcW w:w="9400" w:type="dxa"/>
                <w:tcMar>
                  <w:left w:w="0" w:type="dxa"/>
                  <w:right w:w="50" w:type="dxa"/>
                </w:tcMar>
              </w:tcPr>
              <w:p w14:paraId="44F434F3" w14:textId="77777777" w:rsidR="00023273" w:rsidRDefault="00000000">
                <w:pPr>
                  <w:pStyle w:val="AccurriPageheader"/>
                </w:pPr>
                <w:r>
                  <w:rPr>
                    <w:lang w:val="en-AU"/>
                  </w:rPr>
                  <w:t>Notes to the financial statements</w:t>
                </w:r>
              </w:p>
            </w:tc>
          </w:tr>
          <w:tr w:rsidR="00023273" w14:paraId="6AD383E5" w14:textId="77777777">
            <w:tc>
              <w:tcPr>
                <w:tcW w:w="9400" w:type="dxa"/>
                <w:tcMar>
                  <w:left w:w="0" w:type="dxa"/>
                  <w:right w:w="50" w:type="dxa"/>
                </w:tcMar>
              </w:tcPr>
              <w:p w14:paraId="05A01F0A" w14:textId="77777777" w:rsidR="00023273" w:rsidRDefault="00000000">
                <w:pPr>
                  <w:pStyle w:val="AccurriPageheader"/>
                </w:pPr>
                <w:r>
                  <w:rPr>
                    <w:lang w:val="en-AU"/>
                  </w:rPr>
                  <w:t>31 December 2023</w:t>
                </w:r>
              </w:p>
            </w:tc>
          </w:tr>
        </w:tbl>
        <w:p w14:paraId="4F77CA0C" w14:textId="77777777" w:rsidR="00023273" w:rsidRDefault="00023273"/>
      </w:tc>
    </w:tr>
  </w:tbl>
  <w:p w14:paraId="2887CF33"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6CCC515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00FD941F" w14:textId="77777777">
            <w:tc>
              <w:tcPr>
                <w:tcW w:w="11059" w:type="dxa"/>
                <w:tcMar>
                  <w:left w:w="0" w:type="dxa"/>
                  <w:right w:w="50" w:type="dxa"/>
                </w:tcMar>
              </w:tcPr>
              <w:p w14:paraId="7D249F3B" w14:textId="77777777" w:rsidR="00023273" w:rsidRDefault="00000000">
                <w:pPr>
                  <w:pStyle w:val="AccurriParagraphmainheader"/>
                </w:pPr>
                <w:r>
                  <w:rPr>
                    <w:lang w:val="en-AU"/>
                  </w:rPr>
                  <w:t>Note 36. Non-current liabilities - lease liabilities (continued)</w:t>
                </w:r>
              </w:p>
            </w:tc>
          </w:tr>
        </w:tbl>
        <w:p w14:paraId="1B281C24" w14:textId="77777777" w:rsidR="00023273" w:rsidRDefault="00023273"/>
      </w:tc>
    </w:tr>
  </w:tbl>
  <w:p w14:paraId="755A62A4" w14:textId="77777777" w:rsidR="00023273" w:rsidRDefault="00000000">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3040D6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C5BC0D0" w14:textId="77777777">
            <w:tc>
              <w:tcPr>
                <w:tcW w:w="9400" w:type="dxa"/>
                <w:tcMar>
                  <w:left w:w="0" w:type="dxa"/>
                  <w:right w:w="50" w:type="dxa"/>
                </w:tcMar>
              </w:tcPr>
              <w:p w14:paraId="44B0C3FE" w14:textId="68977B40" w:rsidR="00023273" w:rsidRDefault="00000000">
                <w:pPr>
                  <w:pStyle w:val="AccurriPageheader"/>
                </w:pPr>
                <w:r>
                  <w:rPr>
                    <w:noProof/>
                  </w:rPr>
                  <w:drawing>
                    <wp:anchor distT="0" distB="0" distL="114300" distR="114300" simplePos="0" relativeHeight="251747328" behindDoc="0" locked="0" layoutInCell="1" allowOverlap="1" wp14:anchorId="28AD4D7C" wp14:editId="1B824905">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3FAEE14" w14:textId="77777777">
            <w:tc>
              <w:tcPr>
                <w:tcW w:w="9400" w:type="dxa"/>
                <w:tcMar>
                  <w:left w:w="0" w:type="dxa"/>
                  <w:right w:w="50" w:type="dxa"/>
                </w:tcMar>
              </w:tcPr>
              <w:p w14:paraId="7700C7B9" w14:textId="77777777" w:rsidR="00023273" w:rsidRDefault="00000000">
                <w:pPr>
                  <w:pStyle w:val="AccurriPageheader"/>
                </w:pPr>
                <w:r>
                  <w:rPr>
                    <w:lang w:val="en-AU"/>
                  </w:rPr>
                  <w:t>Notes to the financial statements</w:t>
                </w:r>
              </w:p>
            </w:tc>
          </w:tr>
          <w:tr w:rsidR="00023273" w14:paraId="318F24D8" w14:textId="77777777">
            <w:tc>
              <w:tcPr>
                <w:tcW w:w="9400" w:type="dxa"/>
                <w:tcMar>
                  <w:left w:w="0" w:type="dxa"/>
                  <w:right w:w="50" w:type="dxa"/>
                </w:tcMar>
              </w:tcPr>
              <w:p w14:paraId="7C8C686D" w14:textId="77777777" w:rsidR="00023273" w:rsidRDefault="00000000">
                <w:pPr>
                  <w:pStyle w:val="AccurriPageheader"/>
                </w:pPr>
                <w:r>
                  <w:rPr>
                    <w:lang w:val="en-AU"/>
                  </w:rPr>
                  <w:t>31 December 2023</w:t>
                </w:r>
              </w:p>
            </w:tc>
          </w:tr>
        </w:tbl>
        <w:p w14:paraId="5B854710" w14:textId="77777777" w:rsidR="00023273" w:rsidRDefault="00023273"/>
      </w:tc>
    </w:tr>
  </w:tbl>
  <w:p w14:paraId="6D83D58D" w14:textId="77777777" w:rsidR="00023273" w:rsidRDefault="00000000">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9291" w14:textId="77777777" w:rsidR="00023273" w:rsidRDefault="00023273"/>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C875A5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C2C011A" w14:textId="77777777">
            <w:tc>
              <w:tcPr>
                <w:tcW w:w="9400" w:type="dxa"/>
                <w:tcMar>
                  <w:left w:w="0" w:type="dxa"/>
                  <w:right w:w="50" w:type="dxa"/>
                </w:tcMar>
              </w:tcPr>
              <w:p w14:paraId="667BF327" w14:textId="04063524" w:rsidR="00023273" w:rsidRDefault="00000000">
                <w:pPr>
                  <w:pStyle w:val="AccurriPageheader"/>
                </w:pPr>
                <w:r>
                  <w:rPr>
                    <w:noProof/>
                  </w:rPr>
                  <w:drawing>
                    <wp:anchor distT="0" distB="0" distL="114300" distR="114300" simplePos="0" relativeHeight="251748352" behindDoc="0" locked="0" layoutInCell="1" allowOverlap="1" wp14:anchorId="7037F66B" wp14:editId="2DF54A27">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36435A2" w14:textId="77777777">
            <w:tc>
              <w:tcPr>
                <w:tcW w:w="9400" w:type="dxa"/>
                <w:tcMar>
                  <w:left w:w="0" w:type="dxa"/>
                  <w:right w:w="50" w:type="dxa"/>
                </w:tcMar>
              </w:tcPr>
              <w:p w14:paraId="7F33056D" w14:textId="77777777" w:rsidR="00023273" w:rsidRDefault="00000000">
                <w:pPr>
                  <w:pStyle w:val="AccurriPageheader"/>
                </w:pPr>
                <w:r>
                  <w:rPr>
                    <w:lang w:val="en-AU"/>
                  </w:rPr>
                  <w:t>Notes to the financial statements</w:t>
                </w:r>
              </w:p>
            </w:tc>
          </w:tr>
          <w:tr w:rsidR="00023273" w14:paraId="0E88230E" w14:textId="77777777">
            <w:tc>
              <w:tcPr>
                <w:tcW w:w="9400" w:type="dxa"/>
                <w:tcMar>
                  <w:left w:w="0" w:type="dxa"/>
                  <w:right w:w="50" w:type="dxa"/>
                </w:tcMar>
              </w:tcPr>
              <w:p w14:paraId="166A7E9E" w14:textId="77777777" w:rsidR="00023273" w:rsidRDefault="00000000">
                <w:pPr>
                  <w:pStyle w:val="AccurriPageheader"/>
                </w:pPr>
                <w:r>
                  <w:rPr>
                    <w:lang w:val="en-AU"/>
                  </w:rPr>
                  <w:t>31 December 2023</w:t>
                </w:r>
              </w:p>
            </w:tc>
          </w:tr>
        </w:tbl>
        <w:p w14:paraId="17B597A5" w14:textId="77777777" w:rsidR="00023273" w:rsidRDefault="00023273"/>
      </w:tc>
    </w:tr>
  </w:tbl>
  <w:p w14:paraId="5FA103A2"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6AFB0AB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2DD51E27" w14:textId="77777777">
            <w:tc>
              <w:tcPr>
                <w:tcW w:w="11059" w:type="dxa"/>
                <w:tcMar>
                  <w:left w:w="0" w:type="dxa"/>
                  <w:right w:w="50" w:type="dxa"/>
                </w:tcMar>
              </w:tcPr>
              <w:p w14:paraId="3F1543C1" w14:textId="77777777" w:rsidR="00023273" w:rsidRDefault="00000000">
                <w:pPr>
                  <w:pStyle w:val="AccurriParagraphmainheader"/>
                </w:pPr>
                <w:r>
                  <w:rPr>
                    <w:lang w:val="en-AU"/>
                  </w:rPr>
                  <w:t>Note 37. Non-current liabilities - deferred tax (continued)</w:t>
                </w:r>
              </w:p>
            </w:tc>
          </w:tr>
        </w:tbl>
        <w:p w14:paraId="63F28C3E" w14:textId="77777777" w:rsidR="00023273" w:rsidRDefault="00023273"/>
      </w:tc>
    </w:tr>
  </w:tbl>
  <w:p w14:paraId="3BD66F9C" w14:textId="77777777" w:rsidR="00023273" w:rsidRDefault="00000000">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F9D921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00D1B44" w14:textId="77777777">
            <w:tc>
              <w:tcPr>
                <w:tcW w:w="9400" w:type="dxa"/>
                <w:tcMar>
                  <w:left w:w="0" w:type="dxa"/>
                  <w:right w:w="50" w:type="dxa"/>
                </w:tcMar>
              </w:tcPr>
              <w:p w14:paraId="7530111A" w14:textId="6ADD9BE4" w:rsidR="00023273" w:rsidRDefault="00000000">
                <w:pPr>
                  <w:pStyle w:val="AccurriPageheader"/>
                </w:pPr>
                <w:r>
                  <w:rPr>
                    <w:noProof/>
                  </w:rPr>
                  <w:drawing>
                    <wp:anchor distT="0" distB="0" distL="114300" distR="114300" simplePos="0" relativeHeight="251749376" behindDoc="0" locked="0" layoutInCell="1" allowOverlap="1" wp14:anchorId="362A8792" wp14:editId="189FB7DF">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85E1062" w14:textId="77777777">
            <w:tc>
              <w:tcPr>
                <w:tcW w:w="9400" w:type="dxa"/>
                <w:tcMar>
                  <w:left w:w="0" w:type="dxa"/>
                  <w:right w:w="50" w:type="dxa"/>
                </w:tcMar>
              </w:tcPr>
              <w:p w14:paraId="21DBCD42" w14:textId="77777777" w:rsidR="00023273" w:rsidRDefault="00000000">
                <w:pPr>
                  <w:pStyle w:val="AccurriPageheader"/>
                </w:pPr>
                <w:r>
                  <w:rPr>
                    <w:lang w:val="en-AU"/>
                  </w:rPr>
                  <w:t>Notes to the financial statements</w:t>
                </w:r>
              </w:p>
            </w:tc>
          </w:tr>
          <w:tr w:rsidR="00023273" w14:paraId="761AB20F" w14:textId="77777777">
            <w:tc>
              <w:tcPr>
                <w:tcW w:w="9400" w:type="dxa"/>
                <w:tcMar>
                  <w:left w:w="0" w:type="dxa"/>
                  <w:right w:w="50" w:type="dxa"/>
                </w:tcMar>
              </w:tcPr>
              <w:p w14:paraId="1BA723F2" w14:textId="77777777" w:rsidR="00023273" w:rsidRDefault="00000000">
                <w:pPr>
                  <w:pStyle w:val="AccurriPageheader"/>
                </w:pPr>
                <w:r>
                  <w:rPr>
                    <w:lang w:val="en-AU"/>
                  </w:rPr>
                  <w:t>31 December 2023</w:t>
                </w:r>
              </w:p>
            </w:tc>
          </w:tr>
        </w:tbl>
        <w:p w14:paraId="792DDDA9" w14:textId="77777777" w:rsidR="00023273" w:rsidRDefault="00023273"/>
      </w:tc>
    </w:tr>
  </w:tbl>
  <w:p w14:paraId="0AFAFD70" w14:textId="77777777" w:rsidR="00023273" w:rsidRDefault="00000000">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A7D6" w14:textId="77777777" w:rsidR="00023273" w:rsidRDefault="00023273"/>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0B320D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89A638C" w14:textId="77777777">
            <w:tc>
              <w:tcPr>
                <w:tcW w:w="9400" w:type="dxa"/>
                <w:tcMar>
                  <w:left w:w="0" w:type="dxa"/>
                  <w:right w:w="50" w:type="dxa"/>
                </w:tcMar>
              </w:tcPr>
              <w:p w14:paraId="07D31A08" w14:textId="2279683E" w:rsidR="00023273" w:rsidRDefault="00000000">
                <w:pPr>
                  <w:pStyle w:val="AccurriPageheader"/>
                </w:pPr>
                <w:r>
                  <w:rPr>
                    <w:noProof/>
                  </w:rPr>
                  <w:drawing>
                    <wp:anchor distT="0" distB="0" distL="114300" distR="114300" simplePos="0" relativeHeight="251750400" behindDoc="0" locked="0" layoutInCell="1" allowOverlap="1" wp14:anchorId="425D9298" wp14:editId="1ACDADFC">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45DED87" w14:textId="77777777">
            <w:tc>
              <w:tcPr>
                <w:tcW w:w="9400" w:type="dxa"/>
                <w:tcMar>
                  <w:left w:w="0" w:type="dxa"/>
                  <w:right w:w="50" w:type="dxa"/>
                </w:tcMar>
              </w:tcPr>
              <w:p w14:paraId="65E9C600" w14:textId="77777777" w:rsidR="00023273" w:rsidRDefault="00000000">
                <w:pPr>
                  <w:pStyle w:val="AccurriPageheader"/>
                </w:pPr>
                <w:r>
                  <w:rPr>
                    <w:lang w:val="en-AU"/>
                  </w:rPr>
                  <w:t>Notes to the financial statements</w:t>
                </w:r>
              </w:p>
            </w:tc>
          </w:tr>
          <w:tr w:rsidR="00023273" w14:paraId="48C33EB0" w14:textId="77777777">
            <w:tc>
              <w:tcPr>
                <w:tcW w:w="9400" w:type="dxa"/>
                <w:tcMar>
                  <w:left w:w="0" w:type="dxa"/>
                  <w:right w:w="50" w:type="dxa"/>
                </w:tcMar>
              </w:tcPr>
              <w:p w14:paraId="326E33BA" w14:textId="77777777" w:rsidR="00023273" w:rsidRDefault="00000000">
                <w:pPr>
                  <w:pStyle w:val="AccurriPageheader"/>
                </w:pPr>
                <w:r>
                  <w:rPr>
                    <w:lang w:val="en-AU"/>
                  </w:rPr>
                  <w:t>31 December 2023</w:t>
                </w:r>
              </w:p>
            </w:tc>
          </w:tr>
        </w:tbl>
        <w:p w14:paraId="0548B0CB" w14:textId="77777777" w:rsidR="00023273" w:rsidRDefault="00023273"/>
      </w:tc>
    </w:tr>
  </w:tbl>
  <w:p w14:paraId="02FF50FE"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D5ECC1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0C99AF5F" w14:textId="77777777">
            <w:tc>
              <w:tcPr>
                <w:tcW w:w="11059" w:type="dxa"/>
                <w:tcMar>
                  <w:left w:w="0" w:type="dxa"/>
                  <w:right w:w="50" w:type="dxa"/>
                </w:tcMar>
              </w:tcPr>
              <w:p w14:paraId="17D2C9F0" w14:textId="77777777" w:rsidR="00023273" w:rsidRDefault="00000000">
                <w:pPr>
                  <w:pStyle w:val="AccurriParagraphmainheader"/>
                </w:pPr>
                <w:r>
                  <w:rPr>
                    <w:lang w:val="en-AU"/>
                  </w:rPr>
                  <w:t>Note 38. Non-current liabilities - employee benefits (continued)</w:t>
                </w:r>
              </w:p>
            </w:tc>
          </w:tr>
        </w:tbl>
        <w:p w14:paraId="7EE975F2" w14:textId="77777777" w:rsidR="00023273" w:rsidRDefault="00023273"/>
      </w:tc>
    </w:tr>
  </w:tbl>
  <w:p w14:paraId="18C8358C" w14:textId="77777777" w:rsidR="00023273" w:rsidRDefault="00000000">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84AC7D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E11AC8A" w14:textId="77777777">
            <w:tc>
              <w:tcPr>
                <w:tcW w:w="9400" w:type="dxa"/>
                <w:tcMar>
                  <w:left w:w="0" w:type="dxa"/>
                  <w:right w:w="50" w:type="dxa"/>
                </w:tcMar>
              </w:tcPr>
              <w:p w14:paraId="2023877E" w14:textId="0553AC13" w:rsidR="00023273" w:rsidRDefault="00000000">
                <w:pPr>
                  <w:pStyle w:val="AccurriPageheader"/>
                </w:pPr>
                <w:r>
                  <w:rPr>
                    <w:noProof/>
                  </w:rPr>
                  <w:drawing>
                    <wp:anchor distT="0" distB="0" distL="114300" distR="114300" simplePos="0" relativeHeight="251751424" behindDoc="0" locked="0" layoutInCell="1" allowOverlap="1" wp14:anchorId="5F984B13" wp14:editId="70851062">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9D67531" w14:textId="77777777">
            <w:tc>
              <w:tcPr>
                <w:tcW w:w="9400" w:type="dxa"/>
                <w:tcMar>
                  <w:left w:w="0" w:type="dxa"/>
                  <w:right w:w="50" w:type="dxa"/>
                </w:tcMar>
              </w:tcPr>
              <w:p w14:paraId="5714F3B6" w14:textId="77777777" w:rsidR="00023273" w:rsidRDefault="00000000">
                <w:pPr>
                  <w:pStyle w:val="AccurriPageheader"/>
                </w:pPr>
                <w:r>
                  <w:rPr>
                    <w:lang w:val="en-AU"/>
                  </w:rPr>
                  <w:t>Notes to the financial statements</w:t>
                </w:r>
              </w:p>
            </w:tc>
          </w:tr>
          <w:tr w:rsidR="00023273" w14:paraId="1B3BDB77" w14:textId="77777777">
            <w:tc>
              <w:tcPr>
                <w:tcW w:w="9400" w:type="dxa"/>
                <w:tcMar>
                  <w:left w:w="0" w:type="dxa"/>
                  <w:right w:w="50" w:type="dxa"/>
                </w:tcMar>
              </w:tcPr>
              <w:p w14:paraId="135ABE1B" w14:textId="77777777" w:rsidR="00023273" w:rsidRDefault="00000000">
                <w:pPr>
                  <w:pStyle w:val="AccurriPageheader"/>
                </w:pPr>
                <w:r>
                  <w:rPr>
                    <w:lang w:val="en-AU"/>
                  </w:rPr>
                  <w:t>31 December 2023</w:t>
                </w:r>
              </w:p>
            </w:tc>
          </w:tr>
        </w:tbl>
        <w:p w14:paraId="625F2CE9" w14:textId="77777777" w:rsidR="00023273" w:rsidRDefault="00023273"/>
      </w:tc>
    </w:tr>
  </w:tbl>
  <w:p w14:paraId="67E0DA0B" w14:textId="77777777" w:rsidR="00023273" w:rsidRDefault="00000000">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237F" w14:textId="77777777" w:rsidR="00023273" w:rsidRDefault="0002327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33F081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8029D3E" w14:textId="77777777">
            <w:tc>
              <w:tcPr>
                <w:tcW w:w="9400" w:type="dxa"/>
                <w:tcMar>
                  <w:left w:w="0" w:type="dxa"/>
                  <w:right w:w="50" w:type="dxa"/>
                </w:tcMar>
              </w:tcPr>
              <w:p w14:paraId="1904CB94" w14:textId="3B98B898" w:rsidR="00023273" w:rsidRDefault="00000000">
                <w:pPr>
                  <w:pStyle w:val="AccurriPageheader"/>
                </w:pPr>
                <w:r>
                  <w:rPr>
                    <w:noProof/>
                  </w:rPr>
                  <w:drawing>
                    <wp:anchor distT="0" distB="0" distL="114300" distR="114300" simplePos="0" relativeHeight="251666432" behindDoc="0" locked="0" layoutInCell="1" allowOverlap="1" wp14:anchorId="1AC0E922" wp14:editId="75BC8940">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97397EC" w14:textId="77777777">
            <w:tc>
              <w:tcPr>
                <w:tcW w:w="9400" w:type="dxa"/>
                <w:tcMar>
                  <w:left w:w="0" w:type="dxa"/>
                  <w:right w:w="50" w:type="dxa"/>
                </w:tcMar>
              </w:tcPr>
              <w:p w14:paraId="4757415E" w14:textId="77777777" w:rsidR="00023273" w:rsidRDefault="00000000">
                <w:pPr>
                  <w:pStyle w:val="AccurriPageheader"/>
                </w:pPr>
                <w:r>
                  <w:rPr>
                    <w:lang w:val="en-AU"/>
                  </w:rPr>
                  <w:t>Statement of profit or loss and other comprehensive income</w:t>
                </w:r>
              </w:p>
            </w:tc>
          </w:tr>
          <w:tr w:rsidR="00023273" w14:paraId="06906C8F" w14:textId="77777777">
            <w:tc>
              <w:tcPr>
                <w:tcW w:w="9400" w:type="dxa"/>
                <w:tcMar>
                  <w:left w:w="0" w:type="dxa"/>
                  <w:right w:w="50" w:type="dxa"/>
                </w:tcMar>
              </w:tcPr>
              <w:p w14:paraId="629844B3" w14:textId="77777777" w:rsidR="00023273" w:rsidRDefault="00000000">
                <w:pPr>
                  <w:pStyle w:val="AccurriPageheader"/>
                </w:pPr>
                <w:r>
                  <w:rPr>
                    <w:lang w:val="en-AU"/>
                  </w:rPr>
                  <w:t>For the year ended 31 December 2023</w:t>
                </w:r>
              </w:p>
            </w:tc>
          </w:tr>
        </w:tbl>
        <w:p w14:paraId="6DA16225" w14:textId="77777777" w:rsidR="00023273" w:rsidRDefault="00023273"/>
      </w:tc>
    </w:tr>
  </w:tbl>
  <w:p w14:paraId="04276FA6" w14:textId="77777777" w:rsidR="00023273" w:rsidRDefault="00000000">
    <w:r>
      <w:rPr>
        <w:rFonts w:ascii="Times New Roman" w:eastAsia="Times New Roman" w:hAnsi="Times New Roman" w:cs="Times New Roman"/>
        <w:b/>
        <w:lang w:val="en-AU"/>
      </w:rPr>
      <w:t xml:space="preserve"> </w:t>
    </w: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6F18F9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56037D0" w14:textId="77777777">
            <w:tc>
              <w:tcPr>
                <w:tcW w:w="9400" w:type="dxa"/>
                <w:tcMar>
                  <w:left w:w="0" w:type="dxa"/>
                  <w:right w:w="50" w:type="dxa"/>
                </w:tcMar>
              </w:tcPr>
              <w:p w14:paraId="6A226A98" w14:textId="07F21A82" w:rsidR="00023273" w:rsidRDefault="00000000">
                <w:pPr>
                  <w:pStyle w:val="AccurriPageheader"/>
                </w:pPr>
                <w:r>
                  <w:rPr>
                    <w:noProof/>
                  </w:rPr>
                  <w:drawing>
                    <wp:anchor distT="0" distB="0" distL="114300" distR="114300" simplePos="0" relativeHeight="251752448" behindDoc="0" locked="0" layoutInCell="1" allowOverlap="1" wp14:anchorId="3BD282CD" wp14:editId="15F0CE6A">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D93BA5E" w14:textId="77777777">
            <w:tc>
              <w:tcPr>
                <w:tcW w:w="9400" w:type="dxa"/>
                <w:tcMar>
                  <w:left w:w="0" w:type="dxa"/>
                  <w:right w:w="50" w:type="dxa"/>
                </w:tcMar>
              </w:tcPr>
              <w:p w14:paraId="174A044D" w14:textId="77777777" w:rsidR="00023273" w:rsidRDefault="00000000">
                <w:pPr>
                  <w:pStyle w:val="AccurriPageheader"/>
                </w:pPr>
                <w:r>
                  <w:rPr>
                    <w:lang w:val="en-AU"/>
                  </w:rPr>
                  <w:t>Notes to the financial statements</w:t>
                </w:r>
              </w:p>
            </w:tc>
          </w:tr>
          <w:tr w:rsidR="00023273" w14:paraId="6F550027" w14:textId="77777777">
            <w:tc>
              <w:tcPr>
                <w:tcW w:w="9400" w:type="dxa"/>
                <w:tcMar>
                  <w:left w:w="0" w:type="dxa"/>
                  <w:right w:w="50" w:type="dxa"/>
                </w:tcMar>
              </w:tcPr>
              <w:p w14:paraId="77616B0E" w14:textId="77777777" w:rsidR="00023273" w:rsidRDefault="00000000">
                <w:pPr>
                  <w:pStyle w:val="AccurriPageheader"/>
                </w:pPr>
                <w:r>
                  <w:rPr>
                    <w:lang w:val="en-AU"/>
                  </w:rPr>
                  <w:t>31 December 2023</w:t>
                </w:r>
              </w:p>
            </w:tc>
          </w:tr>
        </w:tbl>
        <w:p w14:paraId="2AF3D2FA" w14:textId="77777777" w:rsidR="00023273" w:rsidRDefault="00023273"/>
      </w:tc>
    </w:tr>
  </w:tbl>
  <w:p w14:paraId="5C1DAA35"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455B914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16E5EAE5" w14:textId="77777777">
            <w:tc>
              <w:tcPr>
                <w:tcW w:w="11059" w:type="dxa"/>
                <w:tcMar>
                  <w:left w:w="0" w:type="dxa"/>
                  <w:right w:w="50" w:type="dxa"/>
                </w:tcMar>
              </w:tcPr>
              <w:p w14:paraId="791788BE" w14:textId="77777777" w:rsidR="00023273" w:rsidRDefault="00000000">
                <w:pPr>
                  <w:pStyle w:val="AccurriParagraphmainheader"/>
                </w:pPr>
                <w:r>
                  <w:rPr>
                    <w:lang w:val="en-AU"/>
                  </w:rPr>
                  <w:t>Note 39. Non-current liabilities - provisions (continued)</w:t>
                </w:r>
              </w:p>
            </w:tc>
          </w:tr>
        </w:tbl>
        <w:p w14:paraId="0D710F10" w14:textId="77777777" w:rsidR="00023273" w:rsidRDefault="00023273"/>
      </w:tc>
    </w:tr>
  </w:tbl>
  <w:p w14:paraId="64E25BE3" w14:textId="77777777" w:rsidR="00023273" w:rsidRDefault="00000000">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91C257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59E98F1" w14:textId="77777777">
            <w:tc>
              <w:tcPr>
                <w:tcW w:w="9400" w:type="dxa"/>
                <w:tcMar>
                  <w:left w:w="0" w:type="dxa"/>
                  <w:right w:w="50" w:type="dxa"/>
                </w:tcMar>
              </w:tcPr>
              <w:p w14:paraId="554CFD4F" w14:textId="1D006A8C" w:rsidR="00023273" w:rsidRDefault="00000000">
                <w:pPr>
                  <w:pStyle w:val="AccurriPageheader"/>
                </w:pPr>
                <w:r>
                  <w:rPr>
                    <w:noProof/>
                  </w:rPr>
                  <w:drawing>
                    <wp:anchor distT="0" distB="0" distL="114300" distR="114300" simplePos="0" relativeHeight="251753472" behindDoc="0" locked="0" layoutInCell="1" allowOverlap="1" wp14:anchorId="522B671D" wp14:editId="661F9C9F">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478AD1A" w14:textId="77777777">
            <w:tc>
              <w:tcPr>
                <w:tcW w:w="9400" w:type="dxa"/>
                <w:tcMar>
                  <w:left w:w="0" w:type="dxa"/>
                  <w:right w:w="50" w:type="dxa"/>
                </w:tcMar>
              </w:tcPr>
              <w:p w14:paraId="305E15D7" w14:textId="77777777" w:rsidR="00023273" w:rsidRDefault="00000000">
                <w:pPr>
                  <w:pStyle w:val="AccurriPageheader"/>
                </w:pPr>
                <w:r>
                  <w:rPr>
                    <w:lang w:val="en-AU"/>
                  </w:rPr>
                  <w:t>Notes to the financial statements</w:t>
                </w:r>
              </w:p>
            </w:tc>
          </w:tr>
          <w:tr w:rsidR="00023273" w14:paraId="37CF7369" w14:textId="77777777">
            <w:tc>
              <w:tcPr>
                <w:tcW w:w="9400" w:type="dxa"/>
                <w:tcMar>
                  <w:left w:w="0" w:type="dxa"/>
                  <w:right w:w="50" w:type="dxa"/>
                </w:tcMar>
              </w:tcPr>
              <w:p w14:paraId="449589AC" w14:textId="77777777" w:rsidR="00023273" w:rsidRDefault="00000000">
                <w:pPr>
                  <w:pStyle w:val="AccurriPageheader"/>
                </w:pPr>
                <w:r>
                  <w:rPr>
                    <w:lang w:val="en-AU"/>
                  </w:rPr>
                  <w:t>31 December 2023</w:t>
                </w:r>
              </w:p>
            </w:tc>
          </w:tr>
        </w:tbl>
        <w:p w14:paraId="2C8B5A83" w14:textId="77777777" w:rsidR="00023273" w:rsidRDefault="00023273"/>
      </w:tc>
    </w:tr>
  </w:tbl>
  <w:p w14:paraId="47D6F457" w14:textId="77777777" w:rsidR="00023273" w:rsidRDefault="00000000">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277D" w14:textId="77777777" w:rsidR="00023273" w:rsidRDefault="00023273"/>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6A2299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12478A9" w14:textId="77777777">
            <w:tc>
              <w:tcPr>
                <w:tcW w:w="9400" w:type="dxa"/>
                <w:tcMar>
                  <w:left w:w="0" w:type="dxa"/>
                  <w:right w:w="50" w:type="dxa"/>
                </w:tcMar>
              </w:tcPr>
              <w:p w14:paraId="692B673D" w14:textId="22FAFFAC" w:rsidR="00023273" w:rsidRDefault="00000000">
                <w:pPr>
                  <w:pStyle w:val="AccurriPageheader"/>
                </w:pPr>
                <w:r>
                  <w:rPr>
                    <w:noProof/>
                  </w:rPr>
                  <w:drawing>
                    <wp:anchor distT="0" distB="0" distL="114300" distR="114300" simplePos="0" relativeHeight="251754496" behindDoc="0" locked="0" layoutInCell="1" allowOverlap="1" wp14:anchorId="65C87ED7" wp14:editId="57B6DA57">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B6C7106" w14:textId="77777777">
            <w:tc>
              <w:tcPr>
                <w:tcW w:w="9400" w:type="dxa"/>
                <w:tcMar>
                  <w:left w:w="0" w:type="dxa"/>
                  <w:right w:w="50" w:type="dxa"/>
                </w:tcMar>
              </w:tcPr>
              <w:p w14:paraId="2F35BBA5" w14:textId="77777777" w:rsidR="00023273" w:rsidRDefault="00000000">
                <w:pPr>
                  <w:pStyle w:val="AccurriPageheader"/>
                </w:pPr>
                <w:r>
                  <w:rPr>
                    <w:lang w:val="en-AU"/>
                  </w:rPr>
                  <w:t>Notes to the financial statements</w:t>
                </w:r>
              </w:p>
            </w:tc>
          </w:tr>
          <w:tr w:rsidR="00023273" w14:paraId="7E9CDBD0" w14:textId="77777777">
            <w:tc>
              <w:tcPr>
                <w:tcW w:w="9400" w:type="dxa"/>
                <w:tcMar>
                  <w:left w:w="0" w:type="dxa"/>
                  <w:right w:w="50" w:type="dxa"/>
                </w:tcMar>
              </w:tcPr>
              <w:p w14:paraId="4A38C2FA" w14:textId="77777777" w:rsidR="00023273" w:rsidRDefault="00000000">
                <w:pPr>
                  <w:pStyle w:val="AccurriPageheader"/>
                </w:pPr>
                <w:r>
                  <w:rPr>
                    <w:lang w:val="en-AU"/>
                  </w:rPr>
                  <w:t>31 December 2023</w:t>
                </w:r>
              </w:p>
            </w:tc>
          </w:tr>
        </w:tbl>
        <w:p w14:paraId="62A9C973" w14:textId="77777777" w:rsidR="00023273" w:rsidRDefault="00023273"/>
      </w:tc>
    </w:tr>
  </w:tbl>
  <w:p w14:paraId="3622D735"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7242E69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27FBD93E" w14:textId="77777777">
            <w:tc>
              <w:tcPr>
                <w:tcW w:w="11059" w:type="dxa"/>
                <w:tcMar>
                  <w:left w:w="0" w:type="dxa"/>
                  <w:right w:w="50" w:type="dxa"/>
                </w:tcMar>
              </w:tcPr>
              <w:p w14:paraId="71A6D30F" w14:textId="77777777" w:rsidR="00023273" w:rsidRDefault="00000000">
                <w:pPr>
                  <w:pStyle w:val="AccurriParagraphmainheader"/>
                </w:pPr>
                <w:r>
                  <w:rPr>
                    <w:lang w:val="en-AU"/>
                  </w:rPr>
                  <w:t>Note 40. Equity - issued capital (continued)</w:t>
                </w:r>
              </w:p>
            </w:tc>
          </w:tr>
        </w:tbl>
        <w:p w14:paraId="03C9DD7E" w14:textId="77777777" w:rsidR="00023273" w:rsidRDefault="00023273"/>
      </w:tc>
    </w:tr>
  </w:tbl>
  <w:p w14:paraId="0B942092" w14:textId="77777777" w:rsidR="00023273" w:rsidRDefault="00000000">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56112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405DAEB" w14:textId="77777777">
            <w:tc>
              <w:tcPr>
                <w:tcW w:w="9400" w:type="dxa"/>
                <w:tcMar>
                  <w:left w:w="0" w:type="dxa"/>
                  <w:right w:w="50" w:type="dxa"/>
                </w:tcMar>
              </w:tcPr>
              <w:p w14:paraId="488CFE55" w14:textId="34C197AD" w:rsidR="00023273" w:rsidRDefault="00000000">
                <w:pPr>
                  <w:pStyle w:val="AccurriPageheader"/>
                </w:pPr>
                <w:r>
                  <w:rPr>
                    <w:noProof/>
                  </w:rPr>
                  <w:drawing>
                    <wp:anchor distT="0" distB="0" distL="114300" distR="114300" simplePos="0" relativeHeight="251755520" behindDoc="0" locked="0" layoutInCell="1" allowOverlap="1" wp14:anchorId="1CE32C73" wp14:editId="522D0062">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110C3F8" w14:textId="77777777">
            <w:tc>
              <w:tcPr>
                <w:tcW w:w="9400" w:type="dxa"/>
                <w:tcMar>
                  <w:left w:w="0" w:type="dxa"/>
                  <w:right w:w="50" w:type="dxa"/>
                </w:tcMar>
              </w:tcPr>
              <w:p w14:paraId="4FAC539E" w14:textId="77777777" w:rsidR="00023273" w:rsidRDefault="00000000">
                <w:pPr>
                  <w:pStyle w:val="AccurriPageheader"/>
                </w:pPr>
                <w:r>
                  <w:rPr>
                    <w:lang w:val="en-AU"/>
                  </w:rPr>
                  <w:t>Notes to the financial statements</w:t>
                </w:r>
              </w:p>
            </w:tc>
          </w:tr>
          <w:tr w:rsidR="00023273" w14:paraId="38D75810" w14:textId="77777777">
            <w:tc>
              <w:tcPr>
                <w:tcW w:w="9400" w:type="dxa"/>
                <w:tcMar>
                  <w:left w:w="0" w:type="dxa"/>
                  <w:right w:w="50" w:type="dxa"/>
                </w:tcMar>
              </w:tcPr>
              <w:p w14:paraId="1B3AC654" w14:textId="77777777" w:rsidR="00023273" w:rsidRDefault="00000000">
                <w:pPr>
                  <w:pStyle w:val="AccurriPageheader"/>
                </w:pPr>
                <w:r>
                  <w:rPr>
                    <w:lang w:val="en-AU"/>
                  </w:rPr>
                  <w:t>31 December 2023</w:t>
                </w:r>
              </w:p>
            </w:tc>
          </w:tr>
        </w:tbl>
        <w:p w14:paraId="385A2598" w14:textId="77777777" w:rsidR="00023273" w:rsidRDefault="00023273"/>
      </w:tc>
    </w:tr>
  </w:tbl>
  <w:p w14:paraId="280FDA59" w14:textId="77777777" w:rsidR="00023273" w:rsidRDefault="00000000">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F4EF" w14:textId="77777777" w:rsidR="00023273" w:rsidRDefault="00023273"/>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371030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42B1F23" w14:textId="77777777">
            <w:tc>
              <w:tcPr>
                <w:tcW w:w="9400" w:type="dxa"/>
                <w:tcMar>
                  <w:left w:w="0" w:type="dxa"/>
                  <w:right w:w="50" w:type="dxa"/>
                </w:tcMar>
              </w:tcPr>
              <w:p w14:paraId="463C58E5" w14:textId="3C3B21AD" w:rsidR="00023273" w:rsidRDefault="00000000">
                <w:pPr>
                  <w:pStyle w:val="AccurriPageheader"/>
                </w:pPr>
                <w:r>
                  <w:rPr>
                    <w:noProof/>
                  </w:rPr>
                  <w:drawing>
                    <wp:anchor distT="0" distB="0" distL="114300" distR="114300" simplePos="0" relativeHeight="251756544" behindDoc="0" locked="0" layoutInCell="1" allowOverlap="1" wp14:anchorId="237489D1" wp14:editId="48D7E513">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93A73D7" w14:textId="77777777">
            <w:tc>
              <w:tcPr>
                <w:tcW w:w="9400" w:type="dxa"/>
                <w:tcMar>
                  <w:left w:w="0" w:type="dxa"/>
                  <w:right w:w="50" w:type="dxa"/>
                </w:tcMar>
              </w:tcPr>
              <w:p w14:paraId="5556424D" w14:textId="77777777" w:rsidR="00023273" w:rsidRDefault="00000000">
                <w:pPr>
                  <w:pStyle w:val="AccurriPageheader"/>
                </w:pPr>
                <w:r>
                  <w:rPr>
                    <w:lang w:val="en-AU"/>
                  </w:rPr>
                  <w:t>Notes to the financial statements</w:t>
                </w:r>
              </w:p>
            </w:tc>
          </w:tr>
          <w:tr w:rsidR="00023273" w14:paraId="3EF8610B" w14:textId="77777777">
            <w:tc>
              <w:tcPr>
                <w:tcW w:w="9400" w:type="dxa"/>
                <w:tcMar>
                  <w:left w:w="0" w:type="dxa"/>
                  <w:right w:w="50" w:type="dxa"/>
                </w:tcMar>
              </w:tcPr>
              <w:p w14:paraId="027AE037" w14:textId="77777777" w:rsidR="00023273" w:rsidRDefault="00000000">
                <w:pPr>
                  <w:pStyle w:val="AccurriPageheader"/>
                </w:pPr>
                <w:r>
                  <w:rPr>
                    <w:lang w:val="en-AU"/>
                  </w:rPr>
                  <w:t>31 December 2023</w:t>
                </w:r>
              </w:p>
            </w:tc>
          </w:tr>
        </w:tbl>
        <w:p w14:paraId="59AFAC47" w14:textId="77777777" w:rsidR="00023273" w:rsidRDefault="00023273"/>
      </w:tc>
    </w:tr>
  </w:tbl>
  <w:p w14:paraId="618CDD5B"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6C53932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5F31D51C" w14:textId="77777777">
            <w:tc>
              <w:tcPr>
                <w:tcW w:w="11059" w:type="dxa"/>
                <w:tcMar>
                  <w:left w:w="0" w:type="dxa"/>
                  <w:right w:w="50" w:type="dxa"/>
                </w:tcMar>
              </w:tcPr>
              <w:p w14:paraId="7414DB66" w14:textId="77777777" w:rsidR="00023273" w:rsidRDefault="00000000">
                <w:pPr>
                  <w:pStyle w:val="AccurriParagraphmainheader"/>
                </w:pPr>
                <w:r>
                  <w:rPr>
                    <w:lang w:val="en-AU"/>
                  </w:rPr>
                  <w:t>Note 41. Equity - reserves (continued)</w:t>
                </w:r>
              </w:p>
            </w:tc>
          </w:tr>
        </w:tbl>
        <w:p w14:paraId="15C97328" w14:textId="77777777" w:rsidR="00023273" w:rsidRDefault="00023273"/>
      </w:tc>
    </w:tr>
  </w:tbl>
  <w:p w14:paraId="5D414643" w14:textId="77777777" w:rsidR="00023273" w:rsidRDefault="00000000">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8BE65D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F389AF5" w14:textId="77777777">
            <w:tc>
              <w:tcPr>
                <w:tcW w:w="9400" w:type="dxa"/>
                <w:tcMar>
                  <w:left w:w="0" w:type="dxa"/>
                  <w:right w:w="50" w:type="dxa"/>
                </w:tcMar>
              </w:tcPr>
              <w:p w14:paraId="6FA5303E" w14:textId="4BD54F51" w:rsidR="00023273" w:rsidRDefault="00000000">
                <w:pPr>
                  <w:pStyle w:val="AccurriPageheader"/>
                </w:pPr>
                <w:r>
                  <w:rPr>
                    <w:noProof/>
                  </w:rPr>
                  <w:drawing>
                    <wp:anchor distT="0" distB="0" distL="114300" distR="114300" simplePos="0" relativeHeight="251757568" behindDoc="0" locked="0" layoutInCell="1" allowOverlap="1" wp14:anchorId="1D7BF50D" wp14:editId="3774C3D2">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963F925" w14:textId="77777777">
            <w:tc>
              <w:tcPr>
                <w:tcW w:w="9400" w:type="dxa"/>
                <w:tcMar>
                  <w:left w:w="0" w:type="dxa"/>
                  <w:right w:w="50" w:type="dxa"/>
                </w:tcMar>
              </w:tcPr>
              <w:p w14:paraId="299D7A27" w14:textId="77777777" w:rsidR="00023273" w:rsidRDefault="00000000">
                <w:pPr>
                  <w:pStyle w:val="AccurriPageheader"/>
                </w:pPr>
                <w:r>
                  <w:rPr>
                    <w:lang w:val="en-AU"/>
                  </w:rPr>
                  <w:t>Notes to the financial statements</w:t>
                </w:r>
              </w:p>
            </w:tc>
          </w:tr>
          <w:tr w:rsidR="00023273" w14:paraId="2DED324D" w14:textId="77777777">
            <w:tc>
              <w:tcPr>
                <w:tcW w:w="9400" w:type="dxa"/>
                <w:tcMar>
                  <w:left w:w="0" w:type="dxa"/>
                  <w:right w:w="50" w:type="dxa"/>
                </w:tcMar>
              </w:tcPr>
              <w:p w14:paraId="2B59C527" w14:textId="77777777" w:rsidR="00023273" w:rsidRDefault="00000000">
                <w:pPr>
                  <w:pStyle w:val="AccurriPageheader"/>
                </w:pPr>
                <w:r>
                  <w:rPr>
                    <w:lang w:val="en-AU"/>
                  </w:rPr>
                  <w:t>31 December 2023</w:t>
                </w:r>
              </w:p>
            </w:tc>
          </w:tr>
        </w:tbl>
        <w:p w14:paraId="7FAF723C" w14:textId="77777777" w:rsidR="00023273" w:rsidRDefault="00023273"/>
      </w:tc>
    </w:tr>
  </w:tbl>
  <w:p w14:paraId="0B553D93" w14:textId="77777777" w:rsidR="00023273" w:rsidRDefault="00000000">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F194" w14:textId="77777777" w:rsidR="00023273" w:rsidRDefault="00023273"/>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36AE20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9AABE7D" w14:textId="77777777">
            <w:tc>
              <w:tcPr>
                <w:tcW w:w="9400" w:type="dxa"/>
                <w:tcMar>
                  <w:left w:w="0" w:type="dxa"/>
                  <w:right w:w="50" w:type="dxa"/>
                </w:tcMar>
              </w:tcPr>
              <w:p w14:paraId="11237E23" w14:textId="20C60406" w:rsidR="00023273" w:rsidRDefault="00000000">
                <w:pPr>
                  <w:pStyle w:val="AccurriPageheader"/>
                </w:pPr>
                <w:r>
                  <w:rPr>
                    <w:noProof/>
                  </w:rPr>
                  <w:drawing>
                    <wp:anchor distT="0" distB="0" distL="114300" distR="114300" simplePos="0" relativeHeight="251758592" behindDoc="0" locked="0" layoutInCell="1" allowOverlap="1" wp14:anchorId="15892FCD" wp14:editId="4AFB7D26">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785172A" w14:textId="77777777">
            <w:tc>
              <w:tcPr>
                <w:tcW w:w="9400" w:type="dxa"/>
                <w:tcMar>
                  <w:left w:w="0" w:type="dxa"/>
                  <w:right w:w="50" w:type="dxa"/>
                </w:tcMar>
              </w:tcPr>
              <w:p w14:paraId="465A769C" w14:textId="77777777" w:rsidR="00023273" w:rsidRDefault="00000000">
                <w:pPr>
                  <w:pStyle w:val="AccurriPageheader"/>
                </w:pPr>
                <w:r>
                  <w:rPr>
                    <w:lang w:val="en-AU"/>
                  </w:rPr>
                  <w:t>Notes to the financial statements</w:t>
                </w:r>
              </w:p>
            </w:tc>
          </w:tr>
          <w:tr w:rsidR="00023273" w14:paraId="283710B3" w14:textId="77777777">
            <w:tc>
              <w:tcPr>
                <w:tcW w:w="9400" w:type="dxa"/>
                <w:tcMar>
                  <w:left w:w="0" w:type="dxa"/>
                  <w:right w:w="50" w:type="dxa"/>
                </w:tcMar>
              </w:tcPr>
              <w:p w14:paraId="67D66D96" w14:textId="77777777" w:rsidR="00023273" w:rsidRDefault="00000000">
                <w:pPr>
                  <w:pStyle w:val="AccurriPageheader"/>
                </w:pPr>
                <w:r>
                  <w:rPr>
                    <w:lang w:val="en-AU"/>
                  </w:rPr>
                  <w:t>31 December 2023</w:t>
                </w:r>
              </w:p>
            </w:tc>
          </w:tr>
        </w:tbl>
        <w:p w14:paraId="63886A82" w14:textId="77777777" w:rsidR="00023273" w:rsidRDefault="00023273"/>
      </w:tc>
    </w:tr>
  </w:tbl>
  <w:p w14:paraId="366D25F8"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4615B41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FD17489" w14:textId="77777777">
            <w:tc>
              <w:tcPr>
                <w:tcW w:w="11059" w:type="dxa"/>
                <w:tcMar>
                  <w:left w:w="0" w:type="dxa"/>
                  <w:right w:w="50" w:type="dxa"/>
                </w:tcMar>
              </w:tcPr>
              <w:p w14:paraId="14565A43" w14:textId="77777777" w:rsidR="00023273" w:rsidRDefault="00000000">
                <w:pPr>
                  <w:pStyle w:val="AccurriParagraphmainheader"/>
                </w:pPr>
                <w:r>
                  <w:rPr>
                    <w:lang w:val="en-AU"/>
                  </w:rPr>
                  <w:t>Note 42. Equity - retained profits (continued)</w:t>
                </w:r>
              </w:p>
            </w:tc>
          </w:tr>
        </w:tbl>
        <w:p w14:paraId="31708E74" w14:textId="77777777" w:rsidR="00023273" w:rsidRDefault="00023273"/>
      </w:tc>
    </w:tr>
  </w:tbl>
  <w:p w14:paraId="49AA6F75" w14:textId="77777777" w:rsidR="00023273" w:rsidRDefault="00000000">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D7C021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99F23A2" w14:textId="77777777">
            <w:tc>
              <w:tcPr>
                <w:tcW w:w="9400" w:type="dxa"/>
                <w:tcMar>
                  <w:left w:w="0" w:type="dxa"/>
                  <w:right w:w="50" w:type="dxa"/>
                </w:tcMar>
              </w:tcPr>
              <w:p w14:paraId="04988125" w14:textId="0FEF90EE" w:rsidR="00023273" w:rsidRDefault="00000000">
                <w:pPr>
                  <w:pStyle w:val="AccurriPageheader"/>
                </w:pPr>
                <w:r>
                  <w:rPr>
                    <w:noProof/>
                  </w:rPr>
                  <w:drawing>
                    <wp:anchor distT="0" distB="0" distL="114300" distR="114300" simplePos="0" relativeHeight="251667456" behindDoc="0" locked="0" layoutInCell="1" allowOverlap="1" wp14:anchorId="5CEA5C87" wp14:editId="25EC7FAF">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5079221" w14:textId="77777777">
            <w:tc>
              <w:tcPr>
                <w:tcW w:w="9400" w:type="dxa"/>
                <w:tcMar>
                  <w:left w:w="0" w:type="dxa"/>
                  <w:right w:w="50" w:type="dxa"/>
                </w:tcMar>
              </w:tcPr>
              <w:p w14:paraId="1926EABA" w14:textId="77777777" w:rsidR="00023273" w:rsidRDefault="00000000">
                <w:pPr>
                  <w:pStyle w:val="AccurriPageheader"/>
                </w:pPr>
                <w:r>
                  <w:rPr>
                    <w:lang w:val="en-AU"/>
                  </w:rPr>
                  <w:t>Statement of profit or loss and other comprehensive income</w:t>
                </w:r>
              </w:p>
            </w:tc>
          </w:tr>
          <w:tr w:rsidR="00023273" w14:paraId="050C4D90" w14:textId="77777777">
            <w:tc>
              <w:tcPr>
                <w:tcW w:w="9400" w:type="dxa"/>
                <w:tcMar>
                  <w:left w:w="0" w:type="dxa"/>
                  <w:right w:w="50" w:type="dxa"/>
                </w:tcMar>
              </w:tcPr>
              <w:p w14:paraId="0E7DA414" w14:textId="77777777" w:rsidR="00023273" w:rsidRDefault="00000000">
                <w:pPr>
                  <w:pStyle w:val="AccurriPageheader"/>
                </w:pPr>
                <w:r>
                  <w:rPr>
                    <w:lang w:val="en-AU"/>
                  </w:rPr>
                  <w:t>For the year ended 31 December 2023</w:t>
                </w:r>
              </w:p>
            </w:tc>
          </w:tr>
        </w:tbl>
        <w:p w14:paraId="44084CED" w14:textId="77777777" w:rsidR="00023273" w:rsidRDefault="00023273"/>
      </w:tc>
    </w:tr>
  </w:tbl>
  <w:p w14:paraId="69698FC3" w14:textId="77777777" w:rsidR="00023273" w:rsidRDefault="00000000">
    <w:r>
      <w:rPr>
        <w:rFonts w:ascii="Times New Roman" w:eastAsia="Times New Roman" w:hAnsi="Times New Roman" w:cs="Times New Roman"/>
        <w:b/>
        <w:lang w:val="en-AU"/>
      </w:rPr>
      <w:t xml:space="preserve"> </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3EF152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CE8328B" w14:textId="77777777">
            <w:tc>
              <w:tcPr>
                <w:tcW w:w="9400" w:type="dxa"/>
                <w:tcMar>
                  <w:left w:w="0" w:type="dxa"/>
                  <w:right w:w="50" w:type="dxa"/>
                </w:tcMar>
              </w:tcPr>
              <w:p w14:paraId="576871F2" w14:textId="5C98936F" w:rsidR="00023273" w:rsidRDefault="00000000">
                <w:pPr>
                  <w:pStyle w:val="AccurriPageheader"/>
                </w:pPr>
                <w:r>
                  <w:rPr>
                    <w:noProof/>
                  </w:rPr>
                  <w:drawing>
                    <wp:anchor distT="0" distB="0" distL="114300" distR="114300" simplePos="0" relativeHeight="251759616" behindDoc="0" locked="0" layoutInCell="1" allowOverlap="1" wp14:anchorId="2CFD050E" wp14:editId="01B7B34C">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748A00A" w14:textId="77777777">
            <w:tc>
              <w:tcPr>
                <w:tcW w:w="9400" w:type="dxa"/>
                <w:tcMar>
                  <w:left w:w="0" w:type="dxa"/>
                  <w:right w:w="50" w:type="dxa"/>
                </w:tcMar>
              </w:tcPr>
              <w:p w14:paraId="52E7F256" w14:textId="77777777" w:rsidR="00023273" w:rsidRDefault="00000000">
                <w:pPr>
                  <w:pStyle w:val="AccurriPageheader"/>
                </w:pPr>
                <w:r>
                  <w:rPr>
                    <w:lang w:val="en-AU"/>
                  </w:rPr>
                  <w:t>Notes to the financial statements</w:t>
                </w:r>
              </w:p>
            </w:tc>
          </w:tr>
          <w:tr w:rsidR="00023273" w14:paraId="650A5BA3" w14:textId="77777777">
            <w:tc>
              <w:tcPr>
                <w:tcW w:w="9400" w:type="dxa"/>
                <w:tcMar>
                  <w:left w:w="0" w:type="dxa"/>
                  <w:right w:w="50" w:type="dxa"/>
                </w:tcMar>
              </w:tcPr>
              <w:p w14:paraId="28306E76" w14:textId="77777777" w:rsidR="00023273" w:rsidRDefault="00000000">
                <w:pPr>
                  <w:pStyle w:val="AccurriPageheader"/>
                </w:pPr>
                <w:r>
                  <w:rPr>
                    <w:lang w:val="en-AU"/>
                  </w:rPr>
                  <w:t>31 December 2023</w:t>
                </w:r>
              </w:p>
            </w:tc>
          </w:tr>
        </w:tbl>
        <w:p w14:paraId="596A73F3" w14:textId="77777777" w:rsidR="00023273" w:rsidRDefault="00023273"/>
      </w:tc>
    </w:tr>
  </w:tbl>
  <w:p w14:paraId="660B7E3D" w14:textId="77777777" w:rsidR="00023273" w:rsidRDefault="00000000">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12DF" w14:textId="77777777" w:rsidR="00023273" w:rsidRDefault="00023273"/>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ABB8DA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A8E0413" w14:textId="77777777">
            <w:tc>
              <w:tcPr>
                <w:tcW w:w="9400" w:type="dxa"/>
                <w:tcMar>
                  <w:left w:w="0" w:type="dxa"/>
                  <w:right w:w="50" w:type="dxa"/>
                </w:tcMar>
              </w:tcPr>
              <w:p w14:paraId="38D33B12" w14:textId="5D101692" w:rsidR="00023273" w:rsidRDefault="00000000">
                <w:pPr>
                  <w:pStyle w:val="AccurriPageheader"/>
                </w:pPr>
                <w:r>
                  <w:rPr>
                    <w:noProof/>
                  </w:rPr>
                  <w:drawing>
                    <wp:anchor distT="0" distB="0" distL="114300" distR="114300" simplePos="0" relativeHeight="251760640" behindDoc="0" locked="0" layoutInCell="1" allowOverlap="1" wp14:anchorId="7F66097A" wp14:editId="0886873C">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C2C8459" w14:textId="77777777">
            <w:tc>
              <w:tcPr>
                <w:tcW w:w="9400" w:type="dxa"/>
                <w:tcMar>
                  <w:left w:w="0" w:type="dxa"/>
                  <w:right w:w="50" w:type="dxa"/>
                </w:tcMar>
              </w:tcPr>
              <w:p w14:paraId="553EFAE8" w14:textId="77777777" w:rsidR="00023273" w:rsidRDefault="00000000">
                <w:pPr>
                  <w:pStyle w:val="AccurriPageheader"/>
                </w:pPr>
                <w:r>
                  <w:rPr>
                    <w:lang w:val="en-AU"/>
                  </w:rPr>
                  <w:t>Notes to the financial statements</w:t>
                </w:r>
              </w:p>
            </w:tc>
          </w:tr>
          <w:tr w:rsidR="00023273" w14:paraId="23E426B2" w14:textId="77777777">
            <w:tc>
              <w:tcPr>
                <w:tcW w:w="9400" w:type="dxa"/>
                <w:tcMar>
                  <w:left w:w="0" w:type="dxa"/>
                  <w:right w:w="50" w:type="dxa"/>
                </w:tcMar>
              </w:tcPr>
              <w:p w14:paraId="02DE4405" w14:textId="77777777" w:rsidR="00023273" w:rsidRDefault="00000000">
                <w:pPr>
                  <w:pStyle w:val="AccurriPageheader"/>
                </w:pPr>
                <w:r>
                  <w:rPr>
                    <w:lang w:val="en-AU"/>
                  </w:rPr>
                  <w:t>31 December 2023</w:t>
                </w:r>
              </w:p>
            </w:tc>
          </w:tr>
        </w:tbl>
        <w:p w14:paraId="02AD3AF5" w14:textId="77777777" w:rsidR="00023273" w:rsidRDefault="00023273"/>
      </w:tc>
    </w:tr>
  </w:tbl>
  <w:p w14:paraId="18358EBF"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4AF08EB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192DF8BC" w14:textId="77777777">
            <w:tc>
              <w:tcPr>
                <w:tcW w:w="11059" w:type="dxa"/>
                <w:tcMar>
                  <w:left w:w="0" w:type="dxa"/>
                  <w:right w:w="50" w:type="dxa"/>
                </w:tcMar>
              </w:tcPr>
              <w:p w14:paraId="59B1E869" w14:textId="77777777" w:rsidR="00023273" w:rsidRDefault="00000000">
                <w:pPr>
                  <w:pStyle w:val="AccurriParagraphmainheader"/>
                </w:pPr>
                <w:r>
                  <w:rPr>
                    <w:lang w:val="en-AU"/>
                  </w:rPr>
                  <w:t>Note 43. Equity - non-controlling interest (continued)</w:t>
                </w:r>
              </w:p>
            </w:tc>
          </w:tr>
        </w:tbl>
        <w:p w14:paraId="13AC100D" w14:textId="77777777" w:rsidR="00023273" w:rsidRDefault="00023273"/>
      </w:tc>
    </w:tr>
  </w:tbl>
  <w:p w14:paraId="099F49EA" w14:textId="77777777" w:rsidR="00023273" w:rsidRDefault="00000000">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9C128E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EE98309" w14:textId="77777777">
            <w:tc>
              <w:tcPr>
                <w:tcW w:w="9400" w:type="dxa"/>
                <w:tcMar>
                  <w:left w:w="0" w:type="dxa"/>
                  <w:right w:w="50" w:type="dxa"/>
                </w:tcMar>
              </w:tcPr>
              <w:p w14:paraId="5664AA63" w14:textId="7DBF9972" w:rsidR="00023273" w:rsidRDefault="00000000">
                <w:pPr>
                  <w:pStyle w:val="AccurriPageheader"/>
                </w:pPr>
                <w:r>
                  <w:rPr>
                    <w:noProof/>
                  </w:rPr>
                  <w:drawing>
                    <wp:anchor distT="0" distB="0" distL="114300" distR="114300" simplePos="0" relativeHeight="251761664" behindDoc="0" locked="0" layoutInCell="1" allowOverlap="1" wp14:anchorId="2BFEC138" wp14:editId="67475290">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6192078" w14:textId="77777777">
            <w:tc>
              <w:tcPr>
                <w:tcW w:w="9400" w:type="dxa"/>
                <w:tcMar>
                  <w:left w:w="0" w:type="dxa"/>
                  <w:right w:w="50" w:type="dxa"/>
                </w:tcMar>
              </w:tcPr>
              <w:p w14:paraId="0F54DFC4" w14:textId="77777777" w:rsidR="00023273" w:rsidRDefault="00000000">
                <w:pPr>
                  <w:pStyle w:val="AccurriPageheader"/>
                </w:pPr>
                <w:r>
                  <w:rPr>
                    <w:lang w:val="en-AU"/>
                  </w:rPr>
                  <w:t>Notes to the financial statements</w:t>
                </w:r>
              </w:p>
            </w:tc>
          </w:tr>
          <w:tr w:rsidR="00023273" w14:paraId="7EF598BE" w14:textId="77777777">
            <w:tc>
              <w:tcPr>
                <w:tcW w:w="9400" w:type="dxa"/>
                <w:tcMar>
                  <w:left w:w="0" w:type="dxa"/>
                  <w:right w:w="50" w:type="dxa"/>
                </w:tcMar>
              </w:tcPr>
              <w:p w14:paraId="4CFF7342" w14:textId="77777777" w:rsidR="00023273" w:rsidRDefault="00000000">
                <w:pPr>
                  <w:pStyle w:val="AccurriPageheader"/>
                </w:pPr>
                <w:r>
                  <w:rPr>
                    <w:lang w:val="en-AU"/>
                  </w:rPr>
                  <w:t>31 December 2023</w:t>
                </w:r>
              </w:p>
            </w:tc>
          </w:tr>
        </w:tbl>
        <w:p w14:paraId="2EF1B533" w14:textId="77777777" w:rsidR="00023273" w:rsidRDefault="00023273"/>
      </w:tc>
    </w:tr>
  </w:tbl>
  <w:p w14:paraId="524A719E" w14:textId="77777777" w:rsidR="00023273" w:rsidRDefault="00000000">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6A3D" w14:textId="77777777" w:rsidR="00023273" w:rsidRDefault="00023273"/>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91FE09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DA9175B" w14:textId="77777777">
            <w:tc>
              <w:tcPr>
                <w:tcW w:w="9400" w:type="dxa"/>
                <w:tcMar>
                  <w:left w:w="0" w:type="dxa"/>
                  <w:right w:w="50" w:type="dxa"/>
                </w:tcMar>
              </w:tcPr>
              <w:p w14:paraId="576876F9" w14:textId="41666ECD" w:rsidR="00023273" w:rsidRDefault="00000000">
                <w:pPr>
                  <w:pStyle w:val="AccurriPageheader"/>
                </w:pPr>
                <w:r>
                  <w:rPr>
                    <w:noProof/>
                  </w:rPr>
                  <w:drawing>
                    <wp:anchor distT="0" distB="0" distL="114300" distR="114300" simplePos="0" relativeHeight="251762688" behindDoc="0" locked="0" layoutInCell="1" allowOverlap="1" wp14:anchorId="36375A9F" wp14:editId="049C465B">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CA95091" w14:textId="77777777">
            <w:tc>
              <w:tcPr>
                <w:tcW w:w="9400" w:type="dxa"/>
                <w:tcMar>
                  <w:left w:w="0" w:type="dxa"/>
                  <w:right w:w="50" w:type="dxa"/>
                </w:tcMar>
              </w:tcPr>
              <w:p w14:paraId="3AF1E34A" w14:textId="77777777" w:rsidR="00023273" w:rsidRDefault="00000000">
                <w:pPr>
                  <w:pStyle w:val="AccurriPageheader"/>
                </w:pPr>
                <w:r>
                  <w:rPr>
                    <w:lang w:val="en-AU"/>
                  </w:rPr>
                  <w:t>Notes to the financial statements</w:t>
                </w:r>
              </w:p>
            </w:tc>
          </w:tr>
          <w:tr w:rsidR="00023273" w14:paraId="1D73C1FD" w14:textId="77777777">
            <w:tc>
              <w:tcPr>
                <w:tcW w:w="9400" w:type="dxa"/>
                <w:tcMar>
                  <w:left w:w="0" w:type="dxa"/>
                  <w:right w:w="50" w:type="dxa"/>
                </w:tcMar>
              </w:tcPr>
              <w:p w14:paraId="3684BDD7" w14:textId="77777777" w:rsidR="00023273" w:rsidRDefault="00000000">
                <w:pPr>
                  <w:pStyle w:val="AccurriPageheader"/>
                </w:pPr>
                <w:r>
                  <w:rPr>
                    <w:lang w:val="en-AU"/>
                  </w:rPr>
                  <w:t>31 December 2023</w:t>
                </w:r>
              </w:p>
            </w:tc>
          </w:tr>
        </w:tbl>
        <w:p w14:paraId="7CE5DB6D" w14:textId="77777777" w:rsidR="00023273" w:rsidRDefault="00023273"/>
      </w:tc>
    </w:tr>
  </w:tbl>
  <w:p w14:paraId="76F86575"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290E5B2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2518BA4B" w14:textId="77777777">
            <w:tc>
              <w:tcPr>
                <w:tcW w:w="11059" w:type="dxa"/>
                <w:tcMar>
                  <w:left w:w="0" w:type="dxa"/>
                  <w:right w:w="50" w:type="dxa"/>
                </w:tcMar>
              </w:tcPr>
              <w:p w14:paraId="325940D3" w14:textId="77777777" w:rsidR="00023273" w:rsidRDefault="00000000">
                <w:pPr>
                  <w:pStyle w:val="AccurriParagraphmainheader"/>
                </w:pPr>
                <w:r>
                  <w:rPr>
                    <w:lang w:val="en-AU"/>
                  </w:rPr>
                  <w:t>Note 44. Equity - dividends (continued)</w:t>
                </w:r>
              </w:p>
            </w:tc>
          </w:tr>
        </w:tbl>
        <w:p w14:paraId="40AF8857" w14:textId="77777777" w:rsidR="00023273" w:rsidRDefault="00023273"/>
      </w:tc>
    </w:tr>
  </w:tbl>
  <w:p w14:paraId="26CCCAEE" w14:textId="77777777" w:rsidR="00023273" w:rsidRDefault="00000000">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C3826E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4DF0111" w14:textId="77777777">
            <w:tc>
              <w:tcPr>
                <w:tcW w:w="9400" w:type="dxa"/>
                <w:tcMar>
                  <w:left w:w="0" w:type="dxa"/>
                  <w:right w:w="50" w:type="dxa"/>
                </w:tcMar>
              </w:tcPr>
              <w:p w14:paraId="5489C889" w14:textId="7A1BEF2C" w:rsidR="00023273" w:rsidRDefault="00000000">
                <w:pPr>
                  <w:pStyle w:val="AccurriPageheader"/>
                </w:pPr>
                <w:r>
                  <w:rPr>
                    <w:noProof/>
                  </w:rPr>
                  <w:drawing>
                    <wp:anchor distT="0" distB="0" distL="114300" distR="114300" simplePos="0" relativeHeight="251763712" behindDoc="0" locked="0" layoutInCell="1" allowOverlap="1" wp14:anchorId="7A43B432" wp14:editId="1264E9A3">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F141CD3" w14:textId="77777777">
            <w:tc>
              <w:tcPr>
                <w:tcW w:w="9400" w:type="dxa"/>
                <w:tcMar>
                  <w:left w:w="0" w:type="dxa"/>
                  <w:right w:w="50" w:type="dxa"/>
                </w:tcMar>
              </w:tcPr>
              <w:p w14:paraId="3A38C616" w14:textId="77777777" w:rsidR="00023273" w:rsidRDefault="00000000">
                <w:pPr>
                  <w:pStyle w:val="AccurriPageheader"/>
                </w:pPr>
                <w:r>
                  <w:rPr>
                    <w:lang w:val="en-AU"/>
                  </w:rPr>
                  <w:t>Notes to the financial statements</w:t>
                </w:r>
              </w:p>
            </w:tc>
          </w:tr>
          <w:tr w:rsidR="00023273" w14:paraId="452902FE" w14:textId="77777777">
            <w:tc>
              <w:tcPr>
                <w:tcW w:w="9400" w:type="dxa"/>
                <w:tcMar>
                  <w:left w:w="0" w:type="dxa"/>
                  <w:right w:w="50" w:type="dxa"/>
                </w:tcMar>
              </w:tcPr>
              <w:p w14:paraId="31A29488" w14:textId="77777777" w:rsidR="00023273" w:rsidRDefault="00000000">
                <w:pPr>
                  <w:pStyle w:val="AccurriPageheader"/>
                </w:pPr>
                <w:r>
                  <w:rPr>
                    <w:lang w:val="en-AU"/>
                  </w:rPr>
                  <w:t>31 December 2023</w:t>
                </w:r>
              </w:p>
            </w:tc>
          </w:tr>
        </w:tbl>
        <w:p w14:paraId="51649F17" w14:textId="77777777" w:rsidR="00023273" w:rsidRDefault="00023273"/>
      </w:tc>
    </w:tr>
  </w:tbl>
  <w:p w14:paraId="313819F8" w14:textId="77777777" w:rsidR="00023273" w:rsidRDefault="00000000">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54F0" w14:textId="77777777" w:rsidR="00023273" w:rsidRDefault="00023273"/>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2DA763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079D652" w14:textId="77777777">
            <w:tc>
              <w:tcPr>
                <w:tcW w:w="9400" w:type="dxa"/>
                <w:tcMar>
                  <w:left w:w="0" w:type="dxa"/>
                  <w:right w:w="50" w:type="dxa"/>
                </w:tcMar>
              </w:tcPr>
              <w:p w14:paraId="632C2AFB" w14:textId="2BD02ED7" w:rsidR="00023273" w:rsidRDefault="00000000">
                <w:pPr>
                  <w:pStyle w:val="AccurriPageheader"/>
                </w:pPr>
                <w:r>
                  <w:rPr>
                    <w:noProof/>
                  </w:rPr>
                  <w:drawing>
                    <wp:anchor distT="0" distB="0" distL="114300" distR="114300" simplePos="0" relativeHeight="251764736" behindDoc="0" locked="0" layoutInCell="1" allowOverlap="1" wp14:anchorId="4463D547" wp14:editId="44F9CE13">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A05FBD5" w14:textId="77777777">
            <w:tc>
              <w:tcPr>
                <w:tcW w:w="9400" w:type="dxa"/>
                <w:tcMar>
                  <w:left w:w="0" w:type="dxa"/>
                  <w:right w:w="50" w:type="dxa"/>
                </w:tcMar>
              </w:tcPr>
              <w:p w14:paraId="4D1FDA49" w14:textId="77777777" w:rsidR="00023273" w:rsidRDefault="00000000">
                <w:pPr>
                  <w:pStyle w:val="AccurriPageheader"/>
                </w:pPr>
                <w:r>
                  <w:rPr>
                    <w:lang w:val="en-AU"/>
                  </w:rPr>
                  <w:t>Notes to the financial statements</w:t>
                </w:r>
              </w:p>
            </w:tc>
          </w:tr>
          <w:tr w:rsidR="00023273" w14:paraId="008EB7E1" w14:textId="77777777">
            <w:tc>
              <w:tcPr>
                <w:tcW w:w="9400" w:type="dxa"/>
                <w:tcMar>
                  <w:left w:w="0" w:type="dxa"/>
                  <w:right w:w="50" w:type="dxa"/>
                </w:tcMar>
              </w:tcPr>
              <w:p w14:paraId="329B0800" w14:textId="77777777" w:rsidR="00023273" w:rsidRDefault="00000000">
                <w:pPr>
                  <w:pStyle w:val="AccurriPageheader"/>
                </w:pPr>
                <w:r>
                  <w:rPr>
                    <w:lang w:val="en-AU"/>
                  </w:rPr>
                  <w:t>31 December 2023</w:t>
                </w:r>
              </w:p>
            </w:tc>
          </w:tr>
        </w:tbl>
        <w:p w14:paraId="7E30D7F9" w14:textId="77777777" w:rsidR="00023273" w:rsidRDefault="00023273"/>
      </w:tc>
    </w:tr>
  </w:tbl>
  <w:p w14:paraId="01F65D60"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4F069D6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83C3DA8" w14:textId="77777777">
            <w:tc>
              <w:tcPr>
                <w:tcW w:w="11059" w:type="dxa"/>
                <w:tcMar>
                  <w:left w:w="0" w:type="dxa"/>
                  <w:right w:w="50" w:type="dxa"/>
                </w:tcMar>
              </w:tcPr>
              <w:p w14:paraId="6368D83B" w14:textId="77777777" w:rsidR="00023273" w:rsidRDefault="00000000">
                <w:pPr>
                  <w:pStyle w:val="AccurriParagraphmainheader"/>
                </w:pPr>
                <w:r>
                  <w:rPr>
                    <w:lang w:val="en-AU"/>
                  </w:rPr>
                  <w:t>Note 45. Financial instruments (continued)</w:t>
                </w:r>
              </w:p>
            </w:tc>
          </w:tr>
        </w:tbl>
        <w:p w14:paraId="4A1627ED" w14:textId="77777777" w:rsidR="00023273" w:rsidRDefault="00023273"/>
      </w:tc>
    </w:tr>
  </w:tbl>
  <w:p w14:paraId="4BD0ED8E" w14:textId="77777777" w:rsidR="00023273" w:rsidRDefault="00000000">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42759A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C9F0FDA" w14:textId="77777777">
            <w:tc>
              <w:tcPr>
                <w:tcW w:w="9400" w:type="dxa"/>
                <w:tcMar>
                  <w:left w:w="0" w:type="dxa"/>
                  <w:right w:w="50" w:type="dxa"/>
                </w:tcMar>
              </w:tcPr>
              <w:p w14:paraId="3978DC0F" w14:textId="156681C1" w:rsidR="00023273" w:rsidRDefault="00000000">
                <w:pPr>
                  <w:pStyle w:val="AccurriPageheader"/>
                </w:pPr>
                <w:r>
                  <w:rPr>
                    <w:noProof/>
                  </w:rPr>
                  <w:drawing>
                    <wp:anchor distT="0" distB="0" distL="114300" distR="114300" simplePos="0" relativeHeight="251765760" behindDoc="0" locked="0" layoutInCell="1" allowOverlap="1" wp14:anchorId="3E637B1B" wp14:editId="09768A3C">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695A8A3" w14:textId="77777777">
            <w:tc>
              <w:tcPr>
                <w:tcW w:w="9400" w:type="dxa"/>
                <w:tcMar>
                  <w:left w:w="0" w:type="dxa"/>
                  <w:right w:w="50" w:type="dxa"/>
                </w:tcMar>
              </w:tcPr>
              <w:p w14:paraId="2D300752" w14:textId="77777777" w:rsidR="00023273" w:rsidRDefault="00000000">
                <w:pPr>
                  <w:pStyle w:val="AccurriPageheader"/>
                </w:pPr>
                <w:r>
                  <w:rPr>
                    <w:lang w:val="en-AU"/>
                  </w:rPr>
                  <w:t>Notes to the financial statements</w:t>
                </w:r>
              </w:p>
            </w:tc>
          </w:tr>
          <w:tr w:rsidR="00023273" w14:paraId="1C656F09" w14:textId="77777777">
            <w:tc>
              <w:tcPr>
                <w:tcW w:w="9400" w:type="dxa"/>
                <w:tcMar>
                  <w:left w:w="0" w:type="dxa"/>
                  <w:right w:w="50" w:type="dxa"/>
                </w:tcMar>
              </w:tcPr>
              <w:p w14:paraId="56733281" w14:textId="77777777" w:rsidR="00023273" w:rsidRDefault="00000000">
                <w:pPr>
                  <w:pStyle w:val="AccurriPageheader"/>
                </w:pPr>
                <w:r>
                  <w:rPr>
                    <w:lang w:val="en-AU"/>
                  </w:rPr>
                  <w:t>31 December 2023</w:t>
                </w:r>
              </w:p>
            </w:tc>
          </w:tr>
        </w:tbl>
        <w:p w14:paraId="7A615C85" w14:textId="77777777" w:rsidR="00023273" w:rsidRDefault="00023273"/>
      </w:tc>
    </w:tr>
  </w:tbl>
  <w:p w14:paraId="74A5F39D" w14:textId="77777777" w:rsidR="00023273" w:rsidRDefault="00000000">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4185" w14:textId="77777777" w:rsidR="00023273" w:rsidRDefault="00023273"/>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D0B2" w14:textId="77777777" w:rsidR="00023273" w:rsidRDefault="00023273"/>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AEFB69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7C45005" w14:textId="77777777">
            <w:tc>
              <w:tcPr>
                <w:tcW w:w="9400" w:type="dxa"/>
                <w:tcMar>
                  <w:left w:w="0" w:type="dxa"/>
                  <w:right w:w="50" w:type="dxa"/>
                </w:tcMar>
              </w:tcPr>
              <w:p w14:paraId="09E9573C" w14:textId="6055415F" w:rsidR="00023273" w:rsidRDefault="00000000">
                <w:pPr>
                  <w:pStyle w:val="AccurriPageheader"/>
                </w:pPr>
                <w:r>
                  <w:rPr>
                    <w:noProof/>
                  </w:rPr>
                  <w:drawing>
                    <wp:anchor distT="0" distB="0" distL="114300" distR="114300" simplePos="0" relativeHeight="251766784" behindDoc="0" locked="0" layoutInCell="1" allowOverlap="1" wp14:anchorId="23A1E7F4" wp14:editId="154C5269">
                      <wp:simplePos x="0" y="0"/>
                      <wp:positionH relativeFrom="page">
                        <wp:posOffset>6172200</wp:posOffset>
                      </wp:positionH>
                      <wp:positionV relativeFrom="page">
                        <wp:posOffset>0</wp:posOffset>
                      </wp:positionV>
                      <wp:extent cx="823031" cy="426757"/>
                      <wp:effectExtent l="0" t="0" r="0" b="0"/>
                      <wp:wrapNone/>
                      <wp:docPr id="100215" name="Picture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B3ECC5D" w14:textId="77777777">
            <w:tc>
              <w:tcPr>
                <w:tcW w:w="9400" w:type="dxa"/>
                <w:tcMar>
                  <w:left w:w="0" w:type="dxa"/>
                  <w:right w:w="50" w:type="dxa"/>
                </w:tcMar>
              </w:tcPr>
              <w:p w14:paraId="213EA4A3" w14:textId="77777777" w:rsidR="00023273" w:rsidRDefault="00000000">
                <w:pPr>
                  <w:pStyle w:val="AccurriPageheader"/>
                </w:pPr>
                <w:r>
                  <w:rPr>
                    <w:lang w:val="en-AU"/>
                  </w:rPr>
                  <w:t>Notes to the financial statements</w:t>
                </w:r>
              </w:p>
            </w:tc>
          </w:tr>
          <w:tr w:rsidR="00023273" w14:paraId="4970CE72" w14:textId="77777777">
            <w:tc>
              <w:tcPr>
                <w:tcW w:w="9400" w:type="dxa"/>
                <w:tcMar>
                  <w:left w:w="0" w:type="dxa"/>
                  <w:right w:w="50" w:type="dxa"/>
                </w:tcMar>
              </w:tcPr>
              <w:p w14:paraId="3333131B" w14:textId="77777777" w:rsidR="00023273" w:rsidRDefault="00000000">
                <w:pPr>
                  <w:pStyle w:val="AccurriPageheader"/>
                </w:pPr>
                <w:r>
                  <w:rPr>
                    <w:lang w:val="en-AU"/>
                  </w:rPr>
                  <w:t>31 December 2023</w:t>
                </w:r>
              </w:p>
            </w:tc>
          </w:tr>
        </w:tbl>
        <w:p w14:paraId="07ACCAE0" w14:textId="77777777" w:rsidR="00023273" w:rsidRDefault="00023273"/>
      </w:tc>
    </w:tr>
  </w:tbl>
  <w:p w14:paraId="293C6FB6"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21D0672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397D9871" w14:textId="77777777">
            <w:tc>
              <w:tcPr>
                <w:tcW w:w="11059" w:type="dxa"/>
                <w:tcMar>
                  <w:left w:w="0" w:type="dxa"/>
                  <w:right w:w="50" w:type="dxa"/>
                </w:tcMar>
              </w:tcPr>
              <w:p w14:paraId="0E965D15" w14:textId="77777777" w:rsidR="00023273" w:rsidRDefault="00000000">
                <w:pPr>
                  <w:pStyle w:val="AccurriParagraphmainheader"/>
                </w:pPr>
                <w:r>
                  <w:rPr>
                    <w:lang w:val="en-AU"/>
                  </w:rPr>
                  <w:t>Note 46. Fair value measurement (continued)</w:t>
                </w:r>
              </w:p>
            </w:tc>
          </w:tr>
        </w:tbl>
        <w:p w14:paraId="224DE82A" w14:textId="77777777" w:rsidR="00023273" w:rsidRDefault="00023273"/>
      </w:tc>
    </w:tr>
  </w:tbl>
  <w:p w14:paraId="531313F8" w14:textId="77777777" w:rsidR="00023273" w:rsidRDefault="00000000">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C8C831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4AC3831" w14:textId="77777777">
            <w:tc>
              <w:tcPr>
                <w:tcW w:w="9400" w:type="dxa"/>
                <w:tcMar>
                  <w:left w:w="0" w:type="dxa"/>
                  <w:right w:w="50" w:type="dxa"/>
                </w:tcMar>
              </w:tcPr>
              <w:p w14:paraId="7E328F31" w14:textId="0E27BE18" w:rsidR="00023273" w:rsidRDefault="00000000">
                <w:pPr>
                  <w:pStyle w:val="AccurriPageheader"/>
                </w:pPr>
                <w:r>
                  <w:rPr>
                    <w:noProof/>
                  </w:rPr>
                  <w:drawing>
                    <wp:anchor distT="0" distB="0" distL="114300" distR="114300" simplePos="0" relativeHeight="251767808" behindDoc="0" locked="0" layoutInCell="1" allowOverlap="1" wp14:anchorId="2C0246A9" wp14:editId="6E5D83EE">
                      <wp:simplePos x="0" y="0"/>
                      <wp:positionH relativeFrom="page">
                        <wp:posOffset>6172200</wp:posOffset>
                      </wp:positionH>
                      <wp:positionV relativeFrom="page">
                        <wp:posOffset>0</wp:posOffset>
                      </wp:positionV>
                      <wp:extent cx="823031" cy="426757"/>
                      <wp:effectExtent l="0" t="0" r="0" b="0"/>
                      <wp:wrapNone/>
                      <wp:docPr id="100213" name="Picture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0305B2F" w14:textId="77777777">
            <w:tc>
              <w:tcPr>
                <w:tcW w:w="9400" w:type="dxa"/>
                <w:tcMar>
                  <w:left w:w="0" w:type="dxa"/>
                  <w:right w:w="50" w:type="dxa"/>
                </w:tcMar>
              </w:tcPr>
              <w:p w14:paraId="0DF4B780" w14:textId="77777777" w:rsidR="00023273" w:rsidRDefault="00000000">
                <w:pPr>
                  <w:pStyle w:val="AccurriPageheader"/>
                </w:pPr>
                <w:r>
                  <w:rPr>
                    <w:lang w:val="en-AU"/>
                  </w:rPr>
                  <w:t>Notes to the financial statements</w:t>
                </w:r>
              </w:p>
            </w:tc>
          </w:tr>
          <w:tr w:rsidR="00023273" w14:paraId="1A5E31CB" w14:textId="77777777">
            <w:tc>
              <w:tcPr>
                <w:tcW w:w="9400" w:type="dxa"/>
                <w:tcMar>
                  <w:left w:w="0" w:type="dxa"/>
                  <w:right w:w="50" w:type="dxa"/>
                </w:tcMar>
              </w:tcPr>
              <w:p w14:paraId="5A26B798" w14:textId="77777777" w:rsidR="00023273" w:rsidRDefault="00000000">
                <w:pPr>
                  <w:pStyle w:val="AccurriPageheader"/>
                </w:pPr>
                <w:r>
                  <w:rPr>
                    <w:lang w:val="en-AU"/>
                  </w:rPr>
                  <w:t>31 December 2023</w:t>
                </w:r>
              </w:p>
            </w:tc>
          </w:tr>
        </w:tbl>
        <w:p w14:paraId="2AA8E601" w14:textId="77777777" w:rsidR="00023273" w:rsidRDefault="00023273"/>
      </w:tc>
    </w:tr>
  </w:tbl>
  <w:p w14:paraId="258EC5B4" w14:textId="77777777" w:rsidR="00023273" w:rsidRDefault="00000000">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149D" w14:textId="77777777" w:rsidR="00023273" w:rsidRDefault="00023273"/>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3C95F5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5F10E1D" w14:textId="77777777">
            <w:tc>
              <w:tcPr>
                <w:tcW w:w="9400" w:type="dxa"/>
                <w:tcMar>
                  <w:left w:w="0" w:type="dxa"/>
                  <w:right w:w="50" w:type="dxa"/>
                </w:tcMar>
              </w:tcPr>
              <w:p w14:paraId="0D580CD5" w14:textId="0FC270DC" w:rsidR="00023273" w:rsidRDefault="00000000">
                <w:pPr>
                  <w:pStyle w:val="AccurriPageheader"/>
                </w:pPr>
                <w:r>
                  <w:rPr>
                    <w:noProof/>
                  </w:rPr>
                  <w:drawing>
                    <wp:anchor distT="0" distB="0" distL="114300" distR="114300" simplePos="0" relativeHeight="251768832" behindDoc="0" locked="0" layoutInCell="1" allowOverlap="1" wp14:anchorId="149B26B1" wp14:editId="1F281710">
                      <wp:simplePos x="0" y="0"/>
                      <wp:positionH relativeFrom="page">
                        <wp:posOffset>6172200</wp:posOffset>
                      </wp:positionH>
                      <wp:positionV relativeFrom="page">
                        <wp:posOffset>0</wp:posOffset>
                      </wp:positionV>
                      <wp:extent cx="823031" cy="426757"/>
                      <wp:effectExtent l="0" t="0" r="0" b="0"/>
                      <wp:wrapNone/>
                      <wp:docPr id="100219" name="Picture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E527FBA" w14:textId="77777777">
            <w:tc>
              <w:tcPr>
                <w:tcW w:w="9400" w:type="dxa"/>
                <w:tcMar>
                  <w:left w:w="0" w:type="dxa"/>
                  <w:right w:w="50" w:type="dxa"/>
                </w:tcMar>
              </w:tcPr>
              <w:p w14:paraId="0BB733FF" w14:textId="77777777" w:rsidR="00023273" w:rsidRDefault="00000000">
                <w:pPr>
                  <w:pStyle w:val="AccurriPageheader"/>
                </w:pPr>
                <w:r>
                  <w:rPr>
                    <w:lang w:val="en-AU"/>
                  </w:rPr>
                  <w:t>Notes to the financial statements</w:t>
                </w:r>
              </w:p>
            </w:tc>
          </w:tr>
          <w:tr w:rsidR="00023273" w14:paraId="67576E52" w14:textId="77777777">
            <w:tc>
              <w:tcPr>
                <w:tcW w:w="9400" w:type="dxa"/>
                <w:tcMar>
                  <w:left w:w="0" w:type="dxa"/>
                  <w:right w:w="50" w:type="dxa"/>
                </w:tcMar>
              </w:tcPr>
              <w:p w14:paraId="0DFABDFE" w14:textId="77777777" w:rsidR="00023273" w:rsidRDefault="00000000">
                <w:pPr>
                  <w:pStyle w:val="AccurriPageheader"/>
                </w:pPr>
                <w:r>
                  <w:rPr>
                    <w:lang w:val="en-AU"/>
                  </w:rPr>
                  <w:t>31 December 2023</w:t>
                </w:r>
              </w:p>
            </w:tc>
          </w:tr>
        </w:tbl>
        <w:p w14:paraId="203030B5" w14:textId="77777777" w:rsidR="00023273" w:rsidRDefault="00023273"/>
      </w:tc>
    </w:tr>
  </w:tbl>
  <w:p w14:paraId="0F5AEF9D"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1A40D8B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580EFFA9" w14:textId="77777777">
            <w:tc>
              <w:tcPr>
                <w:tcW w:w="11059" w:type="dxa"/>
                <w:tcMar>
                  <w:left w:w="0" w:type="dxa"/>
                  <w:right w:w="50" w:type="dxa"/>
                </w:tcMar>
              </w:tcPr>
              <w:p w14:paraId="2EA70246" w14:textId="77777777" w:rsidR="00023273" w:rsidRDefault="00000000">
                <w:pPr>
                  <w:pStyle w:val="AccurriParagraphmainheader"/>
                </w:pPr>
                <w:r>
                  <w:rPr>
                    <w:lang w:val="en-AU"/>
                  </w:rPr>
                  <w:t>Note 47. Key management personnel disclosures (continued)</w:t>
                </w:r>
              </w:p>
            </w:tc>
          </w:tr>
        </w:tbl>
        <w:p w14:paraId="5272D421" w14:textId="77777777" w:rsidR="00023273" w:rsidRDefault="00023273"/>
      </w:tc>
    </w:tr>
  </w:tbl>
  <w:p w14:paraId="44C7DA4C" w14:textId="77777777" w:rsidR="00023273" w:rsidRDefault="00000000">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87F3A3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C771A26" w14:textId="77777777">
            <w:tc>
              <w:tcPr>
                <w:tcW w:w="9400" w:type="dxa"/>
                <w:tcMar>
                  <w:left w:w="0" w:type="dxa"/>
                  <w:right w:w="50" w:type="dxa"/>
                </w:tcMar>
              </w:tcPr>
              <w:p w14:paraId="4E51A015" w14:textId="3F10227C" w:rsidR="00023273" w:rsidRDefault="00000000">
                <w:pPr>
                  <w:pStyle w:val="AccurriPageheader"/>
                </w:pPr>
                <w:r>
                  <w:rPr>
                    <w:noProof/>
                  </w:rPr>
                  <w:drawing>
                    <wp:anchor distT="0" distB="0" distL="114300" distR="114300" simplePos="0" relativeHeight="251769856" behindDoc="0" locked="0" layoutInCell="1" allowOverlap="1" wp14:anchorId="60099495" wp14:editId="6A95F4D0">
                      <wp:simplePos x="0" y="0"/>
                      <wp:positionH relativeFrom="page">
                        <wp:posOffset>6172200</wp:posOffset>
                      </wp:positionH>
                      <wp:positionV relativeFrom="page">
                        <wp:posOffset>0</wp:posOffset>
                      </wp:positionV>
                      <wp:extent cx="823031" cy="426757"/>
                      <wp:effectExtent l="0" t="0" r="0" b="0"/>
                      <wp:wrapNone/>
                      <wp:docPr id="100217" name="Picture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E987BDA" w14:textId="77777777">
            <w:tc>
              <w:tcPr>
                <w:tcW w:w="9400" w:type="dxa"/>
                <w:tcMar>
                  <w:left w:w="0" w:type="dxa"/>
                  <w:right w:w="50" w:type="dxa"/>
                </w:tcMar>
              </w:tcPr>
              <w:p w14:paraId="7032F972" w14:textId="77777777" w:rsidR="00023273" w:rsidRDefault="00000000">
                <w:pPr>
                  <w:pStyle w:val="AccurriPageheader"/>
                </w:pPr>
                <w:r>
                  <w:rPr>
                    <w:lang w:val="en-AU"/>
                  </w:rPr>
                  <w:t>Notes to the financial statements</w:t>
                </w:r>
              </w:p>
            </w:tc>
          </w:tr>
          <w:tr w:rsidR="00023273" w14:paraId="6FA84C48" w14:textId="77777777">
            <w:tc>
              <w:tcPr>
                <w:tcW w:w="9400" w:type="dxa"/>
                <w:tcMar>
                  <w:left w:w="0" w:type="dxa"/>
                  <w:right w:w="50" w:type="dxa"/>
                </w:tcMar>
              </w:tcPr>
              <w:p w14:paraId="6AD45AB2" w14:textId="77777777" w:rsidR="00023273" w:rsidRDefault="00000000">
                <w:pPr>
                  <w:pStyle w:val="AccurriPageheader"/>
                </w:pPr>
                <w:r>
                  <w:rPr>
                    <w:lang w:val="en-AU"/>
                  </w:rPr>
                  <w:t>31 December 2023</w:t>
                </w:r>
              </w:p>
            </w:tc>
          </w:tr>
        </w:tbl>
        <w:p w14:paraId="26835C78" w14:textId="77777777" w:rsidR="00023273" w:rsidRDefault="00023273"/>
      </w:tc>
    </w:tr>
  </w:tbl>
  <w:p w14:paraId="63EA1D69" w14:textId="77777777" w:rsidR="00023273" w:rsidRDefault="00000000">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8D42" w14:textId="77777777" w:rsidR="00023273" w:rsidRDefault="00023273"/>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AF6ACF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C6B4E73" w14:textId="77777777">
            <w:tc>
              <w:tcPr>
                <w:tcW w:w="9400" w:type="dxa"/>
                <w:tcMar>
                  <w:left w:w="0" w:type="dxa"/>
                  <w:right w:w="50" w:type="dxa"/>
                </w:tcMar>
              </w:tcPr>
              <w:p w14:paraId="4309721B" w14:textId="6A8A3FF2" w:rsidR="00023273" w:rsidRDefault="00000000">
                <w:pPr>
                  <w:pStyle w:val="AccurriPageheader"/>
                </w:pPr>
                <w:r>
                  <w:rPr>
                    <w:noProof/>
                  </w:rPr>
                  <w:drawing>
                    <wp:anchor distT="0" distB="0" distL="114300" distR="114300" simplePos="0" relativeHeight="251770880" behindDoc="0" locked="0" layoutInCell="1" allowOverlap="1" wp14:anchorId="15DDC3DB" wp14:editId="77AF586F">
                      <wp:simplePos x="0" y="0"/>
                      <wp:positionH relativeFrom="page">
                        <wp:posOffset>6172200</wp:posOffset>
                      </wp:positionH>
                      <wp:positionV relativeFrom="page">
                        <wp:posOffset>0</wp:posOffset>
                      </wp:positionV>
                      <wp:extent cx="823031" cy="426757"/>
                      <wp:effectExtent l="0" t="0" r="0" b="0"/>
                      <wp:wrapNone/>
                      <wp:docPr id="100223" name="Picture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65705F5" w14:textId="77777777">
            <w:tc>
              <w:tcPr>
                <w:tcW w:w="9400" w:type="dxa"/>
                <w:tcMar>
                  <w:left w:w="0" w:type="dxa"/>
                  <w:right w:w="50" w:type="dxa"/>
                </w:tcMar>
              </w:tcPr>
              <w:p w14:paraId="1BAD670C" w14:textId="77777777" w:rsidR="00023273" w:rsidRDefault="00000000">
                <w:pPr>
                  <w:pStyle w:val="AccurriPageheader"/>
                </w:pPr>
                <w:r>
                  <w:rPr>
                    <w:lang w:val="en-AU"/>
                  </w:rPr>
                  <w:t>Notes to the financial statements</w:t>
                </w:r>
              </w:p>
            </w:tc>
          </w:tr>
          <w:tr w:rsidR="00023273" w14:paraId="2EAEA952" w14:textId="77777777">
            <w:tc>
              <w:tcPr>
                <w:tcW w:w="9400" w:type="dxa"/>
                <w:tcMar>
                  <w:left w:w="0" w:type="dxa"/>
                  <w:right w:w="50" w:type="dxa"/>
                </w:tcMar>
              </w:tcPr>
              <w:p w14:paraId="338C7699" w14:textId="77777777" w:rsidR="00023273" w:rsidRDefault="00000000">
                <w:pPr>
                  <w:pStyle w:val="AccurriPageheader"/>
                </w:pPr>
                <w:r>
                  <w:rPr>
                    <w:lang w:val="en-AU"/>
                  </w:rPr>
                  <w:t>31 December 2023</w:t>
                </w:r>
              </w:p>
            </w:tc>
          </w:tr>
        </w:tbl>
        <w:p w14:paraId="7DA26B2E" w14:textId="77777777" w:rsidR="00023273" w:rsidRDefault="00023273"/>
      </w:tc>
    </w:tr>
  </w:tbl>
  <w:p w14:paraId="44572154"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B200AA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54FA6B03" w14:textId="77777777">
            <w:tc>
              <w:tcPr>
                <w:tcW w:w="11059" w:type="dxa"/>
                <w:tcMar>
                  <w:left w:w="0" w:type="dxa"/>
                  <w:right w:w="50" w:type="dxa"/>
                </w:tcMar>
              </w:tcPr>
              <w:p w14:paraId="5DA66EED" w14:textId="77777777" w:rsidR="00023273" w:rsidRDefault="00000000">
                <w:pPr>
                  <w:pStyle w:val="AccurriParagraphmainheader"/>
                </w:pPr>
                <w:r>
                  <w:rPr>
                    <w:lang w:val="en-AU"/>
                  </w:rPr>
                  <w:t>Note 48. Contingent assets (continued)</w:t>
                </w:r>
              </w:p>
            </w:tc>
          </w:tr>
        </w:tbl>
        <w:p w14:paraId="25E84807" w14:textId="77777777" w:rsidR="00023273" w:rsidRDefault="00023273"/>
      </w:tc>
    </w:tr>
  </w:tbl>
  <w:p w14:paraId="7744DDBD" w14:textId="77777777" w:rsidR="00023273" w:rsidRDefault="00000000">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B88D01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66E09A5" w14:textId="77777777">
            <w:tc>
              <w:tcPr>
                <w:tcW w:w="9400" w:type="dxa"/>
                <w:tcMar>
                  <w:left w:w="0" w:type="dxa"/>
                  <w:right w:w="50" w:type="dxa"/>
                </w:tcMar>
              </w:tcPr>
              <w:p w14:paraId="3442817B" w14:textId="01321D33" w:rsidR="00023273" w:rsidRDefault="00000000">
                <w:pPr>
                  <w:pStyle w:val="AccurriPageheader"/>
                </w:pPr>
                <w:r>
                  <w:rPr>
                    <w:noProof/>
                  </w:rPr>
                  <w:drawing>
                    <wp:anchor distT="0" distB="0" distL="114300" distR="114300" simplePos="0" relativeHeight="251771904" behindDoc="0" locked="0" layoutInCell="1" allowOverlap="1" wp14:anchorId="1CE09D27" wp14:editId="6FF99A56">
                      <wp:simplePos x="0" y="0"/>
                      <wp:positionH relativeFrom="page">
                        <wp:posOffset>6172200</wp:posOffset>
                      </wp:positionH>
                      <wp:positionV relativeFrom="page">
                        <wp:posOffset>0</wp:posOffset>
                      </wp:positionV>
                      <wp:extent cx="823031" cy="426757"/>
                      <wp:effectExtent l="0" t="0" r="0" b="0"/>
                      <wp:wrapNone/>
                      <wp:docPr id="100221" name="Picture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2AC11E9" w14:textId="77777777">
            <w:tc>
              <w:tcPr>
                <w:tcW w:w="9400" w:type="dxa"/>
                <w:tcMar>
                  <w:left w:w="0" w:type="dxa"/>
                  <w:right w:w="50" w:type="dxa"/>
                </w:tcMar>
              </w:tcPr>
              <w:p w14:paraId="76750775" w14:textId="77777777" w:rsidR="00023273" w:rsidRDefault="00000000">
                <w:pPr>
                  <w:pStyle w:val="AccurriPageheader"/>
                </w:pPr>
                <w:r>
                  <w:rPr>
                    <w:lang w:val="en-AU"/>
                  </w:rPr>
                  <w:t>Notes to the financial statements</w:t>
                </w:r>
              </w:p>
            </w:tc>
          </w:tr>
          <w:tr w:rsidR="00023273" w14:paraId="5FF0997C" w14:textId="77777777">
            <w:tc>
              <w:tcPr>
                <w:tcW w:w="9400" w:type="dxa"/>
                <w:tcMar>
                  <w:left w:w="0" w:type="dxa"/>
                  <w:right w:w="50" w:type="dxa"/>
                </w:tcMar>
              </w:tcPr>
              <w:p w14:paraId="1E37DB9B" w14:textId="77777777" w:rsidR="00023273" w:rsidRDefault="00000000">
                <w:pPr>
                  <w:pStyle w:val="AccurriPageheader"/>
                </w:pPr>
                <w:r>
                  <w:rPr>
                    <w:lang w:val="en-AU"/>
                  </w:rPr>
                  <w:t>31 December 2023</w:t>
                </w:r>
              </w:p>
            </w:tc>
          </w:tr>
        </w:tbl>
        <w:p w14:paraId="2C3D022A" w14:textId="77777777" w:rsidR="00023273" w:rsidRDefault="00023273"/>
      </w:tc>
    </w:tr>
  </w:tbl>
  <w:p w14:paraId="0AA4AD9F" w14:textId="77777777" w:rsidR="00023273" w:rsidRDefault="00000000">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02CB" w14:textId="77777777" w:rsidR="00023273" w:rsidRDefault="0002327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5DFF01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5F3EEAF" w14:textId="77777777">
            <w:tc>
              <w:tcPr>
                <w:tcW w:w="9400" w:type="dxa"/>
                <w:tcMar>
                  <w:left w:w="0" w:type="dxa"/>
                  <w:right w:w="50" w:type="dxa"/>
                </w:tcMar>
              </w:tcPr>
              <w:p w14:paraId="57E34C53" w14:textId="7D1D7DA5" w:rsidR="00023273" w:rsidRDefault="00000000">
                <w:pPr>
                  <w:pStyle w:val="AccurriPageheader"/>
                </w:pPr>
                <w:r>
                  <w:rPr>
                    <w:noProof/>
                  </w:rPr>
                  <w:drawing>
                    <wp:anchor distT="0" distB="0" distL="114300" distR="114300" simplePos="0" relativeHeight="251668480" behindDoc="0" locked="0" layoutInCell="1" allowOverlap="1" wp14:anchorId="7CEB31D7" wp14:editId="65E3FA11">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98AA29F" w14:textId="77777777">
            <w:tc>
              <w:tcPr>
                <w:tcW w:w="9400" w:type="dxa"/>
                <w:tcMar>
                  <w:left w:w="0" w:type="dxa"/>
                  <w:right w:w="50" w:type="dxa"/>
                </w:tcMar>
              </w:tcPr>
              <w:p w14:paraId="3A1883F2" w14:textId="77777777" w:rsidR="00023273" w:rsidRDefault="00000000">
                <w:pPr>
                  <w:pStyle w:val="AccurriPageheader"/>
                </w:pPr>
                <w:r>
                  <w:rPr>
                    <w:lang w:val="en-AU"/>
                  </w:rPr>
                  <w:t>Statement of financial position</w:t>
                </w:r>
              </w:p>
            </w:tc>
          </w:tr>
          <w:tr w:rsidR="00023273" w14:paraId="6D9DDBDE" w14:textId="77777777">
            <w:tc>
              <w:tcPr>
                <w:tcW w:w="9400" w:type="dxa"/>
                <w:tcMar>
                  <w:left w:w="0" w:type="dxa"/>
                  <w:right w:w="50" w:type="dxa"/>
                </w:tcMar>
              </w:tcPr>
              <w:p w14:paraId="368D8115" w14:textId="77777777" w:rsidR="00023273" w:rsidRDefault="00000000">
                <w:pPr>
                  <w:pStyle w:val="AccurriPageheader"/>
                </w:pPr>
                <w:r>
                  <w:rPr>
                    <w:lang w:val="en-AU"/>
                  </w:rPr>
                  <w:t xml:space="preserve">As </w:t>
                </w:r>
                <w:proofErr w:type="gramStart"/>
                <w:r>
                  <w:rPr>
                    <w:lang w:val="en-AU"/>
                  </w:rPr>
                  <w:t>at</w:t>
                </w:r>
                <w:proofErr w:type="gramEnd"/>
                <w:r>
                  <w:rPr>
                    <w:lang w:val="en-AU"/>
                  </w:rPr>
                  <w:t xml:space="preserve"> 31 December 2023</w:t>
                </w:r>
              </w:p>
            </w:tc>
          </w:tr>
        </w:tbl>
        <w:p w14:paraId="5C08BA4C" w14:textId="77777777" w:rsidR="00023273" w:rsidRDefault="00023273"/>
      </w:tc>
    </w:tr>
  </w:tbl>
  <w:p w14:paraId="0B0B8811"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71834850" w14:textId="77777777">
      <w:trPr>
        <w:cantSplit/>
        <w:tblHeader/>
      </w:trPr>
      <w:tc>
        <w:tcPr>
          <w:tcW w:w="7582" w:type="dxa"/>
          <w:tcBorders>
            <w:top w:val="nil"/>
            <w:left w:val="nil"/>
            <w:bottom w:val="nil"/>
            <w:right w:val="nil"/>
          </w:tcBorders>
          <w:tcMar>
            <w:left w:w="0" w:type="dxa"/>
            <w:right w:w="0" w:type="dxa"/>
          </w:tcMar>
          <w:vAlign w:val="bottom"/>
        </w:tcPr>
        <w:p w14:paraId="546FAD7F"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B5FB940" w14:textId="77777777" w:rsidR="00023273" w:rsidRDefault="00023273"/>
      </w:tc>
      <w:tc>
        <w:tcPr>
          <w:tcW w:w="659" w:type="dxa"/>
          <w:tcBorders>
            <w:top w:val="nil"/>
            <w:left w:val="nil"/>
            <w:bottom w:val="nil"/>
            <w:right w:val="nil"/>
          </w:tcBorders>
          <w:tcMar>
            <w:left w:w="0" w:type="dxa"/>
            <w:right w:w="0" w:type="dxa"/>
          </w:tcMar>
          <w:vAlign w:val="bottom"/>
        </w:tcPr>
        <w:p w14:paraId="0252BD7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3B3B69AE" w14:textId="77777777" w:rsidR="00023273" w:rsidRDefault="00023273"/>
      </w:tc>
      <w:tc>
        <w:tcPr>
          <w:tcW w:w="2638" w:type="dxa"/>
          <w:gridSpan w:val="3"/>
          <w:tcBorders>
            <w:top w:val="nil"/>
            <w:left w:val="nil"/>
            <w:bottom w:val="nil"/>
            <w:right w:val="nil"/>
          </w:tcBorders>
          <w:tcMar>
            <w:left w:w="0" w:type="dxa"/>
            <w:right w:w="0" w:type="dxa"/>
          </w:tcMar>
          <w:vAlign w:val="bottom"/>
        </w:tcPr>
        <w:p w14:paraId="7151FDD2" w14:textId="77777777" w:rsidR="00023273" w:rsidRDefault="00000000">
          <w:pPr>
            <w:pStyle w:val="AccurriTableheaderinmaintable"/>
            <w:keepNext/>
          </w:pPr>
          <w:r>
            <w:rPr>
              <w:lang w:val="en-AU"/>
            </w:rPr>
            <w:t>Consolidated</w:t>
          </w:r>
        </w:p>
      </w:tc>
    </w:tr>
    <w:tr w:rsidR="00023273" w14:paraId="2C33E46A" w14:textId="77777777">
      <w:trPr>
        <w:cantSplit/>
        <w:tblHeader/>
      </w:trPr>
      <w:tc>
        <w:tcPr>
          <w:tcW w:w="7582" w:type="dxa"/>
          <w:tcBorders>
            <w:top w:val="nil"/>
            <w:left w:val="nil"/>
            <w:bottom w:val="nil"/>
            <w:right w:val="nil"/>
          </w:tcBorders>
          <w:tcMar>
            <w:left w:w="0" w:type="dxa"/>
            <w:right w:w="0" w:type="dxa"/>
          </w:tcMar>
          <w:vAlign w:val="bottom"/>
        </w:tcPr>
        <w:p w14:paraId="547A1BF9"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B90037C" w14:textId="77777777" w:rsidR="00023273" w:rsidRDefault="00023273"/>
      </w:tc>
      <w:tc>
        <w:tcPr>
          <w:tcW w:w="659" w:type="dxa"/>
          <w:tcBorders>
            <w:top w:val="nil"/>
            <w:left w:val="nil"/>
            <w:bottom w:val="nil"/>
            <w:right w:val="nil"/>
          </w:tcBorders>
          <w:tcMar>
            <w:left w:w="0" w:type="dxa"/>
            <w:right w:w="0" w:type="dxa"/>
          </w:tcMar>
          <w:vAlign w:val="bottom"/>
        </w:tcPr>
        <w:p w14:paraId="0EE298B2" w14:textId="77777777" w:rsidR="0002327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608A6D4" w14:textId="77777777" w:rsidR="00023273" w:rsidRDefault="00023273"/>
      </w:tc>
      <w:tc>
        <w:tcPr>
          <w:tcW w:w="1289" w:type="dxa"/>
          <w:tcBorders>
            <w:top w:val="nil"/>
            <w:left w:val="nil"/>
            <w:bottom w:val="nil"/>
            <w:right w:val="nil"/>
          </w:tcBorders>
          <w:tcMar>
            <w:left w:w="0" w:type="dxa"/>
            <w:right w:w="0" w:type="dxa"/>
          </w:tcMar>
          <w:vAlign w:val="bottom"/>
        </w:tcPr>
        <w:p w14:paraId="34F4D567"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FABA7B6" w14:textId="77777777" w:rsidR="00023273" w:rsidRDefault="00023273"/>
      </w:tc>
      <w:tc>
        <w:tcPr>
          <w:tcW w:w="1289" w:type="dxa"/>
          <w:tcBorders>
            <w:top w:val="nil"/>
            <w:left w:val="nil"/>
            <w:bottom w:val="nil"/>
            <w:right w:val="nil"/>
          </w:tcBorders>
          <w:tcMar>
            <w:left w:w="0" w:type="dxa"/>
            <w:right w:w="0" w:type="dxa"/>
          </w:tcMar>
          <w:vAlign w:val="bottom"/>
        </w:tcPr>
        <w:p w14:paraId="674DBC0B" w14:textId="77777777" w:rsidR="00023273" w:rsidRDefault="00000000">
          <w:pPr>
            <w:pStyle w:val="AccurriTableheaderinmaintable"/>
            <w:keepNext/>
          </w:pPr>
          <w:r>
            <w:rPr>
              <w:lang w:val="en-AU"/>
            </w:rPr>
            <w:t>2022</w:t>
          </w:r>
        </w:p>
      </w:tc>
    </w:tr>
    <w:tr w:rsidR="00023273" w14:paraId="720DEFFB" w14:textId="77777777">
      <w:trPr>
        <w:cantSplit/>
        <w:tblHeader/>
      </w:trPr>
      <w:tc>
        <w:tcPr>
          <w:tcW w:w="7582" w:type="dxa"/>
          <w:tcBorders>
            <w:top w:val="nil"/>
            <w:left w:val="nil"/>
            <w:bottom w:val="nil"/>
            <w:right w:val="nil"/>
          </w:tcBorders>
          <w:tcMar>
            <w:left w:w="0" w:type="dxa"/>
            <w:right w:w="0" w:type="dxa"/>
          </w:tcMar>
          <w:vAlign w:val="bottom"/>
        </w:tcPr>
        <w:p w14:paraId="5DCE77FE"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4DE4209" w14:textId="77777777" w:rsidR="00023273" w:rsidRDefault="00023273"/>
      </w:tc>
      <w:tc>
        <w:tcPr>
          <w:tcW w:w="659" w:type="dxa"/>
          <w:tcBorders>
            <w:top w:val="nil"/>
            <w:left w:val="nil"/>
            <w:bottom w:val="nil"/>
            <w:right w:val="nil"/>
          </w:tcBorders>
          <w:tcMar>
            <w:left w:w="0" w:type="dxa"/>
            <w:right w:w="0" w:type="dxa"/>
          </w:tcMar>
          <w:vAlign w:val="bottom"/>
        </w:tcPr>
        <w:p w14:paraId="6D982949"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174C372" w14:textId="77777777" w:rsidR="00023273" w:rsidRDefault="00023273"/>
      </w:tc>
      <w:tc>
        <w:tcPr>
          <w:tcW w:w="1289" w:type="dxa"/>
          <w:tcBorders>
            <w:top w:val="nil"/>
            <w:left w:val="nil"/>
            <w:bottom w:val="nil"/>
            <w:right w:val="nil"/>
          </w:tcBorders>
          <w:tcMar>
            <w:left w:w="0" w:type="dxa"/>
            <w:right w:w="0" w:type="dxa"/>
          </w:tcMar>
          <w:vAlign w:val="bottom"/>
        </w:tcPr>
        <w:p w14:paraId="777A8B82"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346E2AE" w14:textId="77777777" w:rsidR="00023273" w:rsidRDefault="00023273"/>
      </w:tc>
      <w:tc>
        <w:tcPr>
          <w:tcW w:w="1289" w:type="dxa"/>
          <w:tcBorders>
            <w:top w:val="nil"/>
            <w:left w:val="nil"/>
            <w:bottom w:val="nil"/>
            <w:right w:val="nil"/>
          </w:tcBorders>
          <w:tcMar>
            <w:left w:w="0" w:type="dxa"/>
            <w:right w:w="0" w:type="dxa"/>
          </w:tcMar>
          <w:vAlign w:val="bottom"/>
        </w:tcPr>
        <w:p w14:paraId="4172F42B" w14:textId="77777777" w:rsidR="00023273" w:rsidRDefault="00000000">
          <w:pPr>
            <w:pStyle w:val="AccurriTableheaderinmaintable"/>
            <w:keepNext/>
          </w:pPr>
          <w:r>
            <w:rPr>
              <w:lang w:val="en-AU"/>
            </w:rPr>
            <w:t>CU'000</w:t>
          </w:r>
        </w:p>
      </w:tc>
    </w:tr>
    <w:tr w:rsidR="00023273" w14:paraId="1DCB46A8" w14:textId="77777777">
      <w:trPr>
        <w:cantSplit/>
        <w:tblHeader/>
      </w:trPr>
      <w:tc>
        <w:tcPr>
          <w:tcW w:w="7582" w:type="dxa"/>
          <w:tcBorders>
            <w:top w:val="nil"/>
            <w:left w:val="nil"/>
            <w:bottom w:val="nil"/>
            <w:right w:val="nil"/>
          </w:tcBorders>
          <w:tcMar>
            <w:left w:w="0" w:type="dxa"/>
            <w:right w:w="0" w:type="dxa"/>
          </w:tcMar>
          <w:vAlign w:val="bottom"/>
        </w:tcPr>
        <w:p w14:paraId="1BBC72A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78693D5" w14:textId="77777777" w:rsidR="00023273" w:rsidRDefault="00023273"/>
      </w:tc>
      <w:tc>
        <w:tcPr>
          <w:tcW w:w="659" w:type="dxa"/>
          <w:tcBorders>
            <w:top w:val="nil"/>
            <w:left w:val="nil"/>
            <w:bottom w:val="nil"/>
            <w:right w:val="nil"/>
          </w:tcBorders>
          <w:tcMar>
            <w:left w:w="0" w:type="dxa"/>
            <w:right w:w="0" w:type="dxa"/>
          </w:tcMar>
          <w:vAlign w:val="bottom"/>
        </w:tcPr>
        <w:p w14:paraId="70E22A31"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F799582" w14:textId="77777777" w:rsidR="00023273" w:rsidRDefault="00023273"/>
      </w:tc>
      <w:tc>
        <w:tcPr>
          <w:tcW w:w="1289" w:type="dxa"/>
          <w:tcBorders>
            <w:top w:val="nil"/>
            <w:left w:val="nil"/>
            <w:bottom w:val="nil"/>
            <w:right w:val="nil"/>
          </w:tcBorders>
          <w:tcMar>
            <w:left w:w="0" w:type="dxa"/>
            <w:right w:w="0" w:type="dxa"/>
          </w:tcMar>
          <w:vAlign w:val="bottom"/>
        </w:tcPr>
        <w:p w14:paraId="666971D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76424316" w14:textId="77777777" w:rsidR="00023273" w:rsidRDefault="00023273"/>
      </w:tc>
      <w:tc>
        <w:tcPr>
          <w:tcW w:w="1289" w:type="dxa"/>
          <w:tcBorders>
            <w:top w:val="nil"/>
            <w:left w:val="nil"/>
            <w:bottom w:val="nil"/>
            <w:right w:val="nil"/>
          </w:tcBorders>
          <w:tcMar>
            <w:left w:w="0" w:type="dxa"/>
            <w:right w:w="0" w:type="dxa"/>
          </w:tcMar>
          <w:vAlign w:val="bottom"/>
        </w:tcPr>
        <w:p w14:paraId="6714A358" w14:textId="77777777" w:rsidR="00023273" w:rsidRDefault="00023273">
          <w:pPr>
            <w:pStyle w:val="AccurriTableheaderinmaintable"/>
            <w:keepNext/>
          </w:pP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D8EC9A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8CBC6B0" w14:textId="77777777">
            <w:tc>
              <w:tcPr>
                <w:tcW w:w="9400" w:type="dxa"/>
                <w:tcMar>
                  <w:left w:w="0" w:type="dxa"/>
                  <w:right w:w="50" w:type="dxa"/>
                </w:tcMar>
              </w:tcPr>
              <w:p w14:paraId="697C8373" w14:textId="08C9FA79" w:rsidR="00023273" w:rsidRDefault="00000000">
                <w:pPr>
                  <w:pStyle w:val="AccurriPageheader"/>
                </w:pPr>
                <w:r>
                  <w:rPr>
                    <w:noProof/>
                  </w:rPr>
                  <w:drawing>
                    <wp:anchor distT="0" distB="0" distL="114300" distR="114300" simplePos="0" relativeHeight="251772928" behindDoc="0" locked="0" layoutInCell="1" allowOverlap="1" wp14:anchorId="55A2C5C9" wp14:editId="608A8343">
                      <wp:simplePos x="0" y="0"/>
                      <wp:positionH relativeFrom="page">
                        <wp:posOffset>6172200</wp:posOffset>
                      </wp:positionH>
                      <wp:positionV relativeFrom="page">
                        <wp:posOffset>0</wp:posOffset>
                      </wp:positionV>
                      <wp:extent cx="823031" cy="426757"/>
                      <wp:effectExtent l="0" t="0" r="0" b="0"/>
                      <wp:wrapNone/>
                      <wp:docPr id="100227" name="Picture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3C9ACE1" w14:textId="77777777">
            <w:tc>
              <w:tcPr>
                <w:tcW w:w="9400" w:type="dxa"/>
                <w:tcMar>
                  <w:left w:w="0" w:type="dxa"/>
                  <w:right w:w="50" w:type="dxa"/>
                </w:tcMar>
              </w:tcPr>
              <w:p w14:paraId="6C924E10" w14:textId="77777777" w:rsidR="00023273" w:rsidRDefault="00000000">
                <w:pPr>
                  <w:pStyle w:val="AccurriPageheader"/>
                </w:pPr>
                <w:r>
                  <w:rPr>
                    <w:lang w:val="en-AU"/>
                  </w:rPr>
                  <w:t>Notes to the financial statements</w:t>
                </w:r>
              </w:p>
            </w:tc>
          </w:tr>
          <w:tr w:rsidR="00023273" w14:paraId="567771F8" w14:textId="77777777">
            <w:tc>
              <w:tcPr>
                <w:tcW w:w="9400" w:type="dxa"/>
                <w:tcMar>
                  <w:left w:w="0" w:type="dxa"/>
                  <w:right w:w="50" w:type="dxa"/>
                </w:tcMar>
              </w:tcPr>
              <w:p w14:paraId="2AFA1153" w14:textId="77777777" w:rsidR="00023273" w:rsidRDefault="00000000">
                <w:pPr>
                  <w:pStyle w:val="AccurriPageheader"/>
                </w:pPr>
                <w:r>
                  <w:rPr>
                    <w:lang w:val="en-AU"/>
                  </w:rPr>
                  <w:t>31 December 2023</w:t>
                </w:r>
              </w:p>
            </w:tc>
          </w:tr>
        </w:tbl>
        <w:p w14:paraId="3F5C289C" w14:textId="77777777" w:rsidR="00023273" w:rsidRDefault="00023273"/>
      </w:tc>
    </w:tr>
  </w:tbl>
  <w:p w14:paraId="79DA00F9"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75B106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1138236D" w14:textId="77777777">
            <w:tc>
              <w:tcPr>
                <w:tcW w:w="11059" w:type="dxa"/>
                <w:tcMar>
                  <w:left w:w="0" w:type="dxa"/>
                  <w:right w:w="50" w:type="dxa"/>
                </w:tcMar>
              </w:tcPr>
              <w:p w14:paraId="3B644858" w14:textId="77777777" w:rsidR="00023273" w:rsidRDefault="00000000">
                <w:pPr>
                  <w:pStyle w:val="AccurriParagraphmainheader"/>
                </w:pPr>
                <w:r>
                  <w:rPr>
                    <w:lang w:val="en-AU"/>
                  </w:rPr>
                  <w:t>Note 49. Contingent liabilities (continued)</w:t>
                </w:r>
              </w:p>
            </w:tc>
          </w:tr>
        </w:tbl>
        <w:p w14:paraId="31B3BCB4" w14:textId="77777777" w:rsidR="00023273" w:rsidRDefault="00023273"/>
      </w:tc>
    </w:tr>
  </w:tbl>
  <w:p w14:paraId="5B90C5B6" w14:textId="77777777" w:rsidR="00023273" w:rsidRDefault="00000000">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74184C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AF0765B" w14:textId="77777777">
            <w:tc>
              <w:tcPr>
                <w:tcW w:w="9400" w:type="dxa"/>
                <w:tcMar>
                  <w:left w:w="0" w:type="dxa"/>
                  <w:right w:w="50" w:type="dxa"/>
                </w:tcMar>
              </w:tcPr>
              <w:p w14:paraId="695C748F" w14:textId="11F0EC31" w:rsidR="00023273" w:rsidRDefault="00000000">
                <w:pPr>
                  <w:pStyle w:val="AccurriPageheader"/>
                </w:pPr>
                <w:r>
                  <w:rPr>
                    <w:noProof/>
                  </w:rPr>
                  <w:drawing>
                    <wp:anchor distT="0" distB="0" distL="114300" distR="114300" simplePos="0" relativeHeight="251773952" behindDoc="0" locked="0" layoutInCell="1" allowOverlap="1" wp14:anchorId="3CDA99FA" wp14:editId="2951D03B">
                      <wp:simplePos x="0" y="0"/>
                      <wp:positionH relativeFrom="page">
                        <wp:posOffset>6172200</wp:posOffset>
                      </wp:positionH>
                      <wp:positionV relativeFrom="page">
                        <wp:posOffset>0</wp:posOffset>
                      </wp:positionV>
                      <wp:extent cx="823031" cy="426757"/>
                      <wp:effectExtent l="0" t="0" r="0" b="0"/>
                      <wp:wrapNone/>
                      <wp:docPr id="100225" name="Picture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6ABA310" w14:textId="77777777">
            <w:tc>
              <w:tcPr>
                <w:tcW w:w="9400" w:type="dxa"/>
                <w:tcMar>
                  <w:left w:w="0" w:type="dxa"/>
                  <w:right w:w="50" w:type="dxa"/>
                </w:tcMar>
              </w:tcPr>
              <w:p w14:paraId="15F943D3" w14:textId="77777777" w:rsidR="00023273" w:rsidRDefault="00000000">
                <w:pPr>
                  <w:pStyle w:val="AccurriPageheader"/>
                </w:pPr>
                <w:r>
                  <w:rPr>
                    <w:lang w:val="en-AU"/>
                  </w:rPr>
                  <w:t>Notes to the financial statements</w:t>
                </w:r>
              </w:p>
            </w:tc>
          </w:tr>
          <w:tr w:rsidR="00023273" w14:paraId="4ED133A4" w14:textId="77777777">
            <w:tc>
              <w:tcPr>
                <w:tcW w:w="9400" w:type="dxa"/>
                <w:tcMar>
                  <w:left w:w="0" w:type="dxa"/>
                  <w:right w:w="50" w:type="dxa"/>
                </w:tcMar>
              </w:tcPr>
              <w:p w14:paraId="519B5323" w14:textId="77777777" w:rsidR="00023273" w:rsidRDefault="00000000">
                <w:pPr>
                  <w:pStyle w:val="AccurriPageheader"/>
                </w:pPr>
                <w:r>
                  <w:rPr>
                    <w:lang w:val="en-AU"/>
                  </w:rPr>
                  <w:t>31 December 2023</w:t>
                </w:r>
              </w:p>
            </w:tc>
          </w:tr>
        </w:tbl>
        <w:p w14:paraId="4AB6F0D2" w14:textId="77777777" w:rsidR="00023273" w:rsidRDefault="00023273"/>
      </w:tc>
    </w:tr>
  </w:tbl>
  <w:p w14:paraId="578E9922" w14:textId="77777777" w:rsidR="00023273" w:rsidRDefault="00000000">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D2E0" w14:textId="77777777" w:rsidR="00023273" w:rsidRDefault="00023273"/>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263A8E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E966B6D" w14:textId="77777777">
            <w:tc>
              <w:tcPr>
                <w:tcW w:w="9400" w:type="dxa"/>
                <w:tcMar>
                  <w:left w:w="0" w:type="dxa"/>
                  <w:right w:w="50" w:type="dxa"/>
                </w:tcMar>
              </w:tcPr>
              <w:p w14:paraId="3535DE1A" w14:textId="73164415" w:rsidR="00023273" w:rsidRDefault="00000000">
                <w:pPr>
                  <w:pStyle w:val="AccurriPageheader"/>
                </w:pPr>
                <w:r>
                  <w:rPr>
                    <w:noProof/>
                  </w:rPr>
                  <w:drawing>
                    <wp:anchor distT="0" distB="0" distL="114300" distR="114300" simplePos="0" relativeHeight="251774976" behindDoc="0" locked="0" layoutInCell="1" allowOverlap="1" wp14:anchorId="42AE3B0E" wp14:editId="311C56D6">
                      <wp:simplePos x="0" y="0"/>
                      <wp:positionH relativeFrom="page">
                        <wp:posOffset>6172200</wp:posOffset>
                      </wp:positionH>
                      <wp:positionV relativeFrom="page">
                        <wp:posOffset>0</wp:posOffset>
                      </wp:positionV>
                      <wp:extent cx="823031" cy="426757"/>
                      <wp:effectExtent l="0" t="0" r="0" b="0"/>
                      <wp:wrapNone/>
                      <wp:docPr id="100231" name="Picture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3B5E33B" w14:textId="77777777">
            <w:tc>
              <w:tcPr>
                <w:tcW w:w="9400" w:type="dxa"/>
                <w:tcMar>
                  <w:left w:w="0" w:type="dxa"/>
                  <w:right w:w="50" w:type="dxa"/>
                </w:tcMar>
              </w:tcPr>
              <w:p w14:paraId="1BA42897" w14:textId="77777777" w:rsidR="00023273" w:rsidRDefault="00000000">
                <w:pPr>
                  <w:pStyle w:val="AccurriPageheader"/>
                </w:pPr>
                <w:r>
                  <w:rPr>
                    <w:lang w:val="en-AU"/>
                  </w:rPr>
                  <w:t>Notes to the financial statements</w:t>
                </w:r>
              </w:p>
            </w:tc>
          </w:tr>
          <w:tr w:rsidR="00023273" w14:paraId="31025A8E" w14:textId="77777777">
            <w:tc>
              <w:tcPr>
                <w:tcW w:w="9400" w:type="dxa"/>
                <w:tcMar>
                  <w:left w:w="0" w:type="dxa"/>
                  <w:right w:w="50" w:type="dxa"/>
                </w:tcMar>
              </w:tcPr>
              <w:p w14:paraId="73DAEEA6" w14:textId="77777777" w:rsidR="00023273" w:rsidRDefault="00000000">
                <w:pPr>
                  <w:pStyle w:val="AccurriPageheader"/>
                </w:pPr>
                <w:r>
                  <w:rPr>
                    <w:lang w:val="en-AU"/>
                  </w:rPr>
                  <w:t>31 December 2023</w:t>
                </w:r>
              </w:p>
            </w:tc>
          </w:tr>
        </w:tbl>
        <w:p w14:paraId="4258C3FD" w14:textId="77777777" w:rsidR="00023273" w:rsidRDefault="00023273"/>
      </w:tc>
    </w:tr>
  </w:tbl>
  <w:p w14:paraId="2453D0FB"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7B369E1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0E9C77AD" w14:textId="77777777">
            <w:tc>
              <w:tcPr>
                <w:tcW w:w="11059" w:type="dxa"/>
                <w:tcMar>
                  <w:left w:w="0" w:type="dxa"/>
                  <w:right w:w="50" w:type="dxa"/>
                </w:tcMar>
              </w:tcPr>
              <w:p w14:paraId="3E84FAF6" w14:textId="77777777" w:rsidR="00023273" w:rsidRDefault="00000000">
                <w:pPr>
                  <w:pStyle w:val="AccurriParagraphmainheader"/>
                </w:pPr>
                <w:r>
                  <w:rPr>
                    <w:lang w:val="en-AU"/>
                  </w:rPr>
                  <w:t>Note 50. Commitments (continued)</w:t>
                </w:r>
              </w:p>
            </w:tc>
          </w:tr>
        </w:tbl>
        <w:p w14:paraId="23A7E631" w14:textId="77777777" w:rsidR="00023273" w:rsidRDefault="00023273"/>
      </w:tc>
    </w:tr>
  </w:tbl>
  <w:p w14:paraId="795B022F" w14:textId="77777777" w:rsidR="00023273" w:rsidRDefault="00000000">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83750F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53D8CC6" w14:textId="77777777">
            <w:tc>
              <w:tcPr>
                <w:tcW w:w="9400" w:type="dxa"/>
                <w:tcMar>
                  <w:left w:w="0" w:type="dxa"/>
                  <w:right w:w="50" w:type="dxa"/>
                </w:tcMar>
              </w:tcPr>
              <w:p w14:paraId="352D485B" w14:textId="5E31D262" w:rsidR="00023273" w:rsidRDefault="00000000">
                <w:pPr>
                  <w:pStyle w:val="AccurriPageheader"/>
                </w:pPr>
                <w:r>
                  <w:rPr>
                    <w:noProof/>
                  </w:rPr>
                  <w:drawing>
                    <wp:anchor distT="0" distB="0" distL="114300" distR="114300" simplePos="0" relativeHeight="251776000" behindDoc="0" locked="0" layoutInCell="1" allowOverlap="1" wp14:anchorId="273C25E9" wp14:editId="49873123">
                      <wp:simplePos x="0" y="0"/>
                      <wp:positionH relativeFrom="page">
                        <wp:posOffset>6172200</wp:posOffset>
                      </wp:positionH>
                      <wp:positionV relativeFrom="page">
                        <wp:posOffset>0</wp:posOffset>
                      </wp:positionV>
                      <wp:extent cx="823031" cy="426757"/>
                      <wp:effectExtent l="0" t="0" r="0" b="0"/>
                      <wp:wrapNone/>
                      <wp:docPr id="100229" name="Picture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701A2AA" w14:textId="77777777">
            <w:tc>
              <w:tcPr>
                <w:tcW w:w="9400" w:type="dxa"/>
                <w:tcMar>
                  <w:left w:w="0" w:type="dxa"/>
                  <w:right w:w="50" w:type="dxa"/>
                </w:tcMar>
              </w:tcPr>
              <w:p w14:paraId="454E46DF" w14:textId="77777777" w:rsidR="00023273" w:rsidRDefault="00000000">
                <w:pPr>
                  <w:pStyle w:val="AccurriPageheader"/>
                </w:pPr>
                <w:r>
                  <w:rPr>
                    <w:lang w:val="en-AU"/>
                  </w:rPr>
                  <w:t>Notes to the financial statements</w:t>
                </w:r>
              </w:p>
            </w:tc>
          </w:tr>
          <w:tr w:rsidR="00023273" w14:paraId="1E7193A8" w14:textId="77777777">
            <w:tc>
              <w:tcPr>
                <w:tcW w:w="9400" w:type="dxa"/>
                <w:tcMar>
                  <w:left w:w="0" w:type="dxa"/>
                  <w:right w:w="50" w:type="dxa"/>
                </w:tcMar>
              </w:tcPr>
              <w:p w14:paraId="44CA42CD" w14:textId="77777777" w:rsidR="00023273" w:rsidRDefault="00000000">
                <w:pPr>
                  <w:pStyle w:val="AccurriPageheader"/>
                </w:pPr>
                <w:r>
                  <w:rPr>
                    <w:lang w:val="en-AU"/>
                  </w:rPr>
                  <w:t>31 December 2023</w:t>
                </w:r>
              </w:p>
            </w:tc>
          </w:tr>
        </w:tbl>
        <w:p w14:paraId="063A5E10" w14:textId="77777777" w:rsidR="00023273" w:rsidRDefault="00023273"/>
      </w:tc>
    </w:tr>
  </w:tbl>
  <w:p w14:paraId="4D2A2D09" w14:textId="77777777" w:rsidR="00023273" w:rsidRDefault="00000000">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7AED" w14:textId="77777777" w:rsidR="00023273" w:rsidRDefault="00023273"/>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2AE61C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6FAAC02" w14:textId="77777777">
            <w:tc>
              <w:tcPr>
                <w:tcW w:w="9400" w:type="dxa"/>
                <w:tcMar>
                  <w:left w:w="0" w:type="dxa"/>
                  <w:right w:w="50" w:type="dxa"/>
                </w:tcMar>
              </w:tcPr>
              <w:p w14:paraId="228DDA41" w14:textId="77D2AE3E" w:rsidR="00023273" w:rsidRDefault="00000000">
                <w:pPr>
                  <w:pStyle w:val="AccurriPageheader"/>
                </w:pPr>
                <w:r>
                  <w:rPr>
                    <w:noProof/>
                  </w:rPr>
                  <w:drawing>
                    <wp:anchor distT="0" distB="0" distL="114300" distR="114300" simplePos="0" relativeHeight="251777024" behindDoc="0" locked="0" layoutInCell="1" allowOverlap="1" wp14:anchorId="6274EF38" wp14:editId="3B0A1993">
                      <wp:simplePos x="0" y="0"/>
                      <wp:positionH relativeFrom="page">
                        <wp:posOffset>6172200</wp:posOffset>
                      </wp:positionH>
                      <wp:positionV relativeFrom="page">
                        <wp:posOffset>0</wp:posOffset>
                      </wp:positionV>
                      <wp:extent cx="823031" cy="426757"/>
                      <wp:effectExtent l="0" t="0" r="0" b="0"/>
                      <wp:wrapNone/>
                      <wp:docPr id="100235" name="Picture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EEACDEB" w14:textId="77777777">
            <w:tc>
              <w:tcPr>
                <w:tcW w:w="9400" w:type="dxa"/>
                <w:tcMar>
                  <w:left w:w="0" w:type="dxa"/>
                  <w:right w:w="50" w:type="dxa"/>
                </w:tcMar>
              </w:tcPr>
              <w:p w14:paraId="49A58BA3" w14:textId="77777777" w:rsidR="00023273" w:rsidRDefault="00000000">
                <w:pPr>
                  <w:pStyle w:val="AccurriPageheader"/>
                </w:pPr>
                <w:r>
                  <w:rPr>
                    <w:lang w:val="en-AU"/>
                  </w:rPr>
                  <w:t>Notes to the financial statements</w:t>
                </w:r>
              </w:p>
            </w:tc>
          </w:tr>
          <w:tr w:rsidR="00023273" w14:paraId="05B5D277" w14:textId="77777777">
            <w:tc>
              <w:tcPr>
                <w:tcW w:w="9400" w:type="dxa"/>
                <w:tcMar>
                  <w:left w:w="0" w:type="dxa"/>
                  <w:right w:w="50" w:type="dxa"/>
                </w:tcMar>
              </w:tcPr>
              <w:p w14:paraId="40EAAB2E" w14:textId="77777777" w:rsidR="00023273" w:rsidRDefault="00000000">
                <w:pPr>
                  <w:pStyle w:val="AccurriPageheader"/>
                </w:pPr>
                <w:r>
                  <w:rPr>
                    <w:lang w:val="en-AU"/>
                  </w:rPr>
                  <w:t>31 December 2023</w:t>
                </w:r>
              </w:p>
            </w:tc>
          </w:tr>
        </w:tbl>
        <w:p w14:paraId="2B57CF09" w14:textId="77777777" w:rsidR="00023273" w:rsidRDefault="00023273"/>
      </w:tc>
    </w:tr>
  </w:tbl>
  <w:p w14:paraId="56E95958"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67A9E45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3D24EE63" w14:textId="77777777">
            <w:tc>
              <w:tcPr>
                <w:tcW w:w="11059" w:type="dxa"/>
                <w:tcMar>
                  <w:left w:w="0" w:type="dxa"/>
                  <w:right w:w="50" w:type="dxa"/>
                </w:tcMar>
              </w:tcPr>
              <w:p w14:paraId="51156733" w14:textId="77777777" w:rsidR="00023273" w:rsidRDefault="00000000">
                <w:pPr>
                  <w:pStyle w:val="AccurriParagraphmainheader"/>
                </w:pPr>
                <w:r>
                  <w:rPr>
                    <w:lang w:val="en-AU"/>
                  </w:rPr>
                  <w:t>Note 51. Related party transactions (continued)</w:t>
                </w:r>
              </w:p>
            </w:tc>
          </w:tr>
        </w:tbl>
        <w:p w14:paraId="4CDA2428" w14:textId="77777777" w:rsidR="00023273" w:rsidRDefault="00023273"/>
      </w:tc>
    </w:tr>
  </w:tbl>
  <w:p w14:paraId="7BAA3805" w14:textId="77777777" w:rsidR="00023273" w:rsidRDefault="00000000">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E3179D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64E0AD6" w14:textId="77777777">
            <w:tc>
              <w:tcPr>
                <w:tcW w:w="9400" w:type="dxa"/>
                <w:tcMar>
                  <w:left w:w="0" w:type="dxa"/>
                  <w:right w:w="50" w:type="dxa"/>
                </w:tcMar>
              </w:tcPr>
              <w:p w14:paraId="4DC91596" w14:textId="311E5CE7" w:rsidR="00023273" w:rsidRDefault="00000000">
                <w:pPr>
                  <w:pStyle w:val="AccurriPageheader"/>
                </w:pPr>
                <w:r>
                  <w:rPr>
                    <w:noProof/>
                  </w:rPr>
                  <w:drawing>
                    <wp:anchor distT="0" distB="0" distL="114300" distR="114300" simplePos="0" relativeHeight="251778048" behindDoc="0" locked="0" layoutInCell="1" allowOverlap="1" wp14:anchorId="0D83FB44" wp14:editId="1B4B1188">
                      <wp:simplePos x="0" y="0"/>
                      <wp:positionH relativeFrom="page">
                        <wp:posOffset>6172200</wp:posOffset>
                      </wp:positionH>
                      <wp:positionV relativeFrom="page">
                        <wp:posOffset>0</wp:posOffset>
                      </wp:positionV>
                      <wp:extent cx="823031" cy="426757"/>
                      <wp:effectExtent l="0" t="0" r="0" b="0"/>
                      <wp:wrapNone/>
                      <wp:docPr id="100233" name="Picture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B85A43B" w14:textId="77777777">
            <w:tc>
              <w:tcPr>
                <w:tcW w:w="9400" w:type="dxa"/>
                <w:tcMar>
                  <w:left w:w="0" w:type="dxa"/>
                  <w:right w:w="50" w:type="dxa"/>
                </w:tcMar>
              </w:tcPr>
              <w:p w14:paraId="6B028A6F" w14:textId="77777777" w:rsidR="00023273" w:rsidRDefault="00000000">
                <w:pPr>
                  <w:pStyle w:val="AccurriPageheader"/>
                </w:pPr>
                <w:r>
                  <w:rPr>
                    <w:lang w:val="en-AU"/>
                  </w:rPr>
                  <w:t>Notes to the financial statements</w:t>
                </w:r>
              </w:p>
            </w:tc>
          </w:tr>
          <w:tr w:rsidR="00023273" w14:paraId="0F203EFF" w14:textId="77777777">
            <w:tc>
              <w:tcPr>
                <w:tcW w:w="9400" w:type="dxa"/>
                <w:tcMar>
                  <w:left w:w="0" w:type="dxa"/>
                  <w:right w:w="50" w:type="dxa"/>
                </w:tcMar>
              </w:tcPr>
              <w:p w14:paraId="30FA5875" w14:textId="77777777" w:rsidR="00023273" w:rsidRDefault="00000000">
                <w:pPr>
                  <w:pStyle w:val="AccurriPageheader"/>
                </w:pPr>
                <w:r>
                  <w:rPr>
                    <w:lang w:val="en-AU"/>
                  </w:rPr>
                  <w:t>31 December 2023</w:t>
                </w:r>
              </w:p>
            </w:tc>
          </w:tr>
        </w:tbl>
        <w:p w14:paraId="631D82D8" w14:textId="77777777" w:rsidR="00023273" w:rsidRDefault="00023273"/>
      </w:tc>
    </w:tr>
  </w:tbl>
  <w:p w14:paraId="4B1D654F" w14:textId="77777777" w:rsidR="00023273" w:rsidRDefault="00000000">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08EF" w14:textId="77777777" w:rsidR="00023273" w:rsidRDefault="00023273"/>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E7C36B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48E6630" w14:textId="77777777">
            <w:tc>
              <w:tcPr>
                <w:tcW w:w="9400" w:type="dxa"/>
                <w:tcMar>
                  <w:left w:w="0" w:type="dxa"/>
                  <w:right w:w="50" w:type="dxa"/>
                </w:tcMar>
              </w:tcPr>
              <w:p w14:paraId="69C8B9D7" w14:textId="255300F8" w:rsidR="00023273" w:rsidRDefault="00000000">
                <w:pPr>
                  <w:pStyle w:val="AccurriPageheader"/>
                </w:pPr>
                <w:r>
                  <w:rPr>
                    <w:noProof/>
                  </w:rPr>
                  <w:drawing>
                    <wp:anchor distT="0" distB="0" distL="114300" distR="114300" simplePos="0" relativeHeight="251779072" behindDoc="0" locked="0" layoutInCell="1" allowOverlap="1" wp14:anchorId="29EC603B" wp14:editId="6C347865">
                      <wp:simplePos x="0" y="0"/>
                      <wp:positionH relativeFrom="page">
                        <wp:posOffset>6172200</wp:posOffset>
                      </wp:positionH>
                      <wp:positionV relativeFrom="page">
                        <wp:posOffset>0</wp:posOffset>
                      </wp:positionV>
                      <wp:extent cx="823031" cy="426757"/>
                      <wp:effectExtent l="0" t="0" r="0" b="0"/>
                      <wp:wrapNone/>
                      <wp:docPr id="100239" name="Picture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D2B674B" w14:textId="77777777">
            <w:tc>
              <w:tcPr>
                <w:tcW w:w="9400" w:type="dxa"/>
                <w:tcMar>
                  <w:left w:w="0" w:type="dxa"/>
                  <w:right w:w="50" w:type="dxa"/>
                </w:tcMar>
              </w:tcPr>
              <w:p w14:paraId="75F32DA7" w14:textId="77777777" w:rsidR="00023273" w:rsidRDefault="00000000">
                <w:pPr>
                  <w:pStyle w:val="AccurriPageheader"/>
                </w:pPr>
                <w:r>
                  <w:rPr>
                    <w:lang w:val="en-AU"/>
                  </w:rPr>
                  <w:t>Notes to the financial statements</w:t>
                </w:r>
              </w:p>
            </w:tc>
          </w:tr>
          <w:tr w:rsidR="00023273" w14:paraId="3A4C28E2" w14:textId="77777777">
            <w:tc>
              <w:tcPr>
                <w:tcW w:w="9400" w:type="dxa"/>
                <w:tcMar>
                  <w:left w:w="0" w:type="dxa"/>
                  <w:right w:w="50" w:type="dxa"/>
                </w:tcMar>
              </w:tcPr>
              <w:p w14:paraId="55265307" w14:textId="77777777" w:rsidR="00023273" w:rsidRDefault="00000000">
                <w:pPr>
                  <w:pStyle w:val="AccurriPageheader"/>
                </w:pPr>
                <w:r>
                  <w:rPr>
                    <w:lang w:val="en-AU"/>
                  </w:rPr>
                  <w:t>31 December 2023</w:t>
                </w:r>
              </w:p>
            </w:tc>
          </w:tr>
        </w:tbl>
        <w:p w14:paraId="16C92AD0" w14:textId="77777777" w:rsidR="00023273" w:rsidRDefault="00023273"/>
      </w:tc>
    </w:tr>
  </w:tbl>
  <w:p w14:paraId="3E4B08EE"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18C76B3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74CE3B64" w14:textId="77777777">
            <w:tc>
              <w:tcPr>
                <w:tcW w:w="11059" w:type="dxa"/>
                <w:tcMar>
                  <w:left w:w="0" w:type="dxa"/>
                  <w:right w:w="50" w:type="dxa"/>
                </w:tcMar>
              </w:tcPr>
              <w:p w14:paraId="5FA26A20" w14:textId="77777777" w:rsidR="00023273" w:rsidRDefault="00000000">
                <w:pPr>
                  <w:pStyle w:val="AccurriParagraphmainheader"/>
                </w:pPr>
                <w:r>
                  <w:rPr>
                    <w:lang w:val="en-AU"/>
                  </w:rPr>
                  <w:t>Note 52. Business combinations (continued)</w:t>
                </w:r>
              </w:p>
            </w:tc>
          </w:tr>
        </w:tbl>
        <w:p w14:paraId="26C96F81" w14:textId="77777777" w:rsidR="00023273" w:rsidRDefault="00023273"/>
      </w:tc>
    </w:tr>
  </w:tbl>
  <w:p w14:paraId="35694EDC" w14:textId="77777777" w:rsidR="00023273" w:rsidRDefault="00000000">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36A721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ED232D7" w14:textId="77777777">
            <w:tc>
              <w:tcPr>
                <w:tcW w:w="9400" w:type="dxa"/>
                <w:tcMar>
                  <w:left w:w="0" w:type="dxa"/>
                  <w:right w:w="50" w:type="dxa"/>
                </w:tcMar>
              </w:tcPr>
              <w:p w14:paraId="71E30F63" w14:textId="555499E1" w:rsidR="00023273" w:rsidRDefault="00000000">
                <w:pPr>
                  <w:pStyle w:val="AccurriPageheader"/>
                </w:pPr>
                <w:r>
                  <w:rPr>
                    <w:noProof/>
                  </w:rPr>
                  <w:drawing>
                    <wp:anchor distT="0" distB="0" distL="114300" distR="114300" simplePos="0" relativeHeight="251669504" behindDoc="0" locked="0" layoutInCell="1" allowOverlap="1" wp14:anchorId="75FD4CD8" wp14:editId="1179DF2D">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9155B16" w14:textId="77777777">
            <w:tc>
              <w:tcPr>
                <w:tcW w:w="9400" w:type="dxa"/>
                <w:tcMar>
                  <w:left w:w="0" w:type="dxa"/>
                  <w:right w:w="50" w:type="dxa"/>
                </w:tcMar>
              </w:tcPr>
              <w:p w14:paraId="50F52EE8" w14:textId="77777777" w:rsidR="00023273" w:rsidRDefault="00000000">
                <w:pPr>
                  <w:pStyle w:val="AccurriPageheader"/>
                </w:pPr>
                <w:r>
                  <w:rPr>
                    <w:lang w:val="en-AU"/>
                  </w:rPr>
                  <w:t>Statement of financial position</w:t>
                </w:r>
              </w:p>
            </w:tc>
          </w:tr>
          <w:tr w:rsidR="00023273" w14:paraId="0463F40D" w14:textId="77777777">
            <w:tc>
              <w:tcPr>
                <w:tcW w:w="9400" w:type="dxa"/>
                <w:tcMar>
                  <w:left w:w="0" w:type="dxa"/>
                  <w:right w:w="50" w:type="dxa"/>
                </w:tcMar>
              </w:tcPr>
              <w:p w14:paraId="73544EE7" w14:textId="77777777" w:rsidR="00023273" w:rsidRDefault="00000000">
                <w:pPr>
                  <w:pStyle w:val="AccurriPageheader"/>
                </w:pPr>
                <w:r>
                  <w:rPr>
                    <w:lang w:val="en-AU"/>
                  </w:rPr>
                  <w:t xml:space="preserve">As </w:t>
                </w:r>
                <w:proofErr w:type="gramStart"/>
                <w:r>
                  <w:rPr>
                    <w:lang w:val="en-AU"/>
                  </w:rPr>
                  <w:t>at</w:t>
                </w:r>
                <w:proofErr w:type="gramEnd"/>
                <w:r>
                  <w:rPr>
                    <w:lang w:val="en-AU"/>
                  </w:rPr>
                  <w:t xml:space="preserve"> 31 December 2023</w:t>
                </w:r>
              </w:p>
            </w:tc>
          </w:tr>
        </w:tbl>
        <w:p w14:paraId="09963B37" w14:textId="77777777" w:rsidR="00023273" w:rsidRDefault="00023273"/>
      </w:tc>
    </w:tr>
  </w:tbl>
  <w:p w14:paraId="05A6BBCA"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3454CECE" w14:textId="77777777">
      <w:trPr>
        <w:cantSplit/>
        <w:tblHeader/>
      </w:trPr>
      <w:tc>
        <w:tcPr>
          <w:tcW w:w="7582" w:type="dxa"/>
          <w:tcBorders>
            <w:top w:val="nil"/>
            <w:left w:val="nil"/>
            <w:bottom w:val="nil"/>
            <w:right w:val="nil"/>
          </w:tcBorders>
          <w:tcMar>
            <w:left w:w="0" w:type="dxa"/>
            <w:right w:w="0" w:type="dxa"/>
          </w:tcMar>
          <w:vAlign w:val="bottom"/>
        </w:tcPr>
        <w:p w14:paraId="687EDE0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6192589" w14:textId="77777777" w:rsidR="00023273" w:rsidRDefault="00023273"/>
      </w:tc>
      <w:tc>
        <w:tcPr>
          <w:tcW w:w="659" w:type="dxa"/>
          <w:tcBorders>
            <w:top w:val="nil"/>
            <w:left w:val="nil"/>
            <w:bottom w:val="nil"/>
            <w:right w:val="nil"/>
          </w:tcBorders>
          <w:tcMar>
            <w:left w:w="0" w:type="dxa"/>
            <w:right w:w="0" w:type="dxa"/>
          </w:tcMar>
          <w:vAlign w:val="bottom"/>
        </w:tcPr>
        <w:p w14:paraId="6DC1D4EE"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0129856" w14:textId="77777777" w:rsidR="00023273" w:rsidRDefault="00023273"/>
      </w:tc>
      <w:tc>
        <w:tcPr>
          <w:tcW w:w="2638" w:type="dxa"/>
          <w:gridSpan w:val="3"/>
          <w:tcBorders>
            <w:top w:val="nil"/>
            <w:left w:val="nil"/>
            <w:bottom w:val="nil"/>
            <w:right w:val="nil"/>
          </w:tcBorders>
          <w:tcMar>
            <w:left w:w="0" w:type="dxa"/>
            <w:right w:w="0" w:type="dxa"/>
          </w:tcMar>
          <w:vAlign w:val="bottom"/>
        </w:tcPr>
        <w:p w14:paraId="246AE80C" w14:textId="77777777" w:rsidR="00023273" w:rsidRDefault="00000000">
          <w:pPr>
            <w:pStyle w:val="AccurriTableheaderinmaintable"/>
            <w:keepNext/>
          </w:pPr>
          <w:r>
            <w:rPr>
              <w:lang w:val="en-AU"/>
            </w:rPr>
            <w:t>Consolidated</w:t>
          </w:r>
        </w:p>
      </w:tc>
    </w:tr>
    <w:tr w:rsidR="00023273" w14:paraId="1D1E7D36" w14:textId="77777777">
      <w:trPr>
        <w:cantSplit/>
        <w:tblHeader/>
      </w:trPr>
      <w:tc>
        <w:tcPr>
          <w:tcW w:w="7582" w:type="dxa"/>
          <w:tcBorders>
            <w:top w:val="nil"/>
            <w:left w:val="nil"/>
            <w:bottom w:val="nil"/>
            <w:right w:val="nil"/>
          </w:tcBorders>
          <w:tcMar>
            <w:left w:w="0" w:type="dxa"/>
            <w:right w:w="0" w:type="dxa"/>
          </w:tcMar>
          <w:vAlign w:val="bottom"/>
        </w:tcPr>
        <w:p w14:paraId="348E8263"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5A2CE9BA" w14:textId="77777777" w:rsidR="00023273" w:rsidRDefault="00023273"/>
      </w:tc>
      <w:tc>
        <w:tcPr>
          <w:tcW w:w="659" w:type="dxa"/>
          <w:tcBorders>
            <w:top w:val="nil"/>
            <w:left w:val="nil"/>
            <w:bottom w:val="nil"/>
            <w:right w:val="nil"/>
          </w:tcBorders>
          <w:tcMar>
            <w:left w:w="0" w:type="dxa"/>
            <w:right w:w="0" w:type="dxa"/>
          </w:tcMar>
          <w:vAlign w:val="bottom"/>
        </w:tcPr>
        <w:p w14:paraId="080F75A4" w14:textId="77777777" w:rsidR="0002327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5420CBB9" w14:textId="77777777" w:rsidR="00023273" w:rsidRDefault="00023273"/>
      </w:tc>
      <w:tc>
        <w:tcPr>
          <w:tcW w:w="1289" w:type="dxa"/>
          <w:tcBorders>
            <w:top w:val="nil"/>
            <w:left w:val="nil"/>
            <w:bottom w:val="nil"/>
            <w:right w:val="nil"/>
          </w:tcBorders>
          <w:tcMar>
            <w:left w:w="0" w:type="dxa"/>
            <w:right w:w="0" w:type="dxa"/>
          </w:tcMar>
          <w:vAlign w:val="bottom"/>
        </w:tcPr>
        <w:p w14:paraId="09346C6D"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B303A82" w14:textId="77777777" w:rsidR="00023273" w:rsidRDefault="00023273"/>
      </w:tc>
      <w:tc>
        <w:tcPr>
          <w:tcW w:w="1289" w:type="dxa"/>
          <w:tcBorders>
            <w:top w:val="nil"/>
            <w:left w:val="nil"/>
            <w:bottom w:val="nil"/>
            <w:right w:val="nil"/>
          </w:tcBorders>
          <w:tcMar>
            <w:left w:w="0" w:type="dxa"/>
            <w:right w:w="0" w:type="dxa"/>
          </w:tcMar>
          <w:vAlign w:val="bottom"/>
        </w:tcPr>
        <w:p w14:paraId="44416DCF" w14:textId="77777777" w:rsidR="00023273" w:rsidRDefault="00000000">
          <w:pPr>
            <w:pStyle w:val="AccurriTableheaderinmaintable"/>
            <w:keepNext/>
          </w:pPr>
          <w:r>
            <w:rPr>
              <w:lang w:val="en-AU"/>
            </w:rPr>
            <w:t>2022</w:t>
          </w:r>
        </w:p>
      </w:tc>
    </w:tr>
    <w:tr w:rsidR="00023273" w14:paraId="5E15EC09" w14:textId="77777777">
      <w:trPr>
        <w:cantSplit/>
        <w:tblHeader/>
      </w:trPr>
      <w:tc>
        <w:tcPr>
          <w:tcW w:w="7582" w:type="dxa"/>
          <w:tcBorders>
            <w:top w:val="nil"/>
            <w:left w:val="nil"/>
            <w:bottom w:val="nil"/>
            <w:right w:val="nil"/>
          </w:tcBorders>
          <w:tcMar>
            <w:left w:w="0" w:type="dxa"/>
            <w:right w:w="0" w:type="dxa"/>
          </w:tcMar>
          <w:vAlign w:val="bottom"/>
        </w:tcPr>
        <w:p w14:paraId="35B6406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BD0B92F" w14:textId="77777777" w:rsidR="00023273" w:rsidRDefault="00023273"/>
      </w:tc>
      <w:tc>
        <w:tcPr>
          <w:tcW w:w="659" w:type="dxa"/>
          <w:tcBorders>
            <w:top w:val="nil"/>
            <w:left w:val="nil"/>
            <w:bottom w:val="nil"/>
            <w:right w:val="nil"/>
          </w:tcBorders>
          <w:tcMar>
            <w:left w:w="0" w:type="dxa"/>
            <w:right w:w="0" w:type="dxa"/>
          </w:tcMar>
          <w:vAlign w:val="bottom"/>
        </w:tcPr>
        <w:p w14:paraId="015D01CA"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81A6152" w14:textId="77777777" w:rsidR="00023273" w:rsidRDefault="00023273"/>
      </w:tc>
      <w:tc>
        <w:tcPr>
          <w:tcW w:w="1289" w:type="dxa"/>
          <w:tcBorders>
            <w:top w:val="nil"/>
            <w:left w:val="nil"/>
            <w:bottom w:val="nil"/>
            <w:right w:val="nil"/>
          </w:tcBorders>
          <w:tcMar>
            <w:left w:w="0" w:type="dxa"/>
            <w:right w:w="0" w:type="dxa"/>
          </w:tcMar>
          <w:vAlign w:val="bottom"/>
        </w:tcPr>
        <w:p w14:paraId="571476CF"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71EB758" w14:textId="77777777" w:rsidR="00023273" w:rsidRDefault="00023273"/>
      </w:tc>
      <w:tc>
        <w:tcPr>
          <w:tcW w:w="1289" w:type="dxa"/>
          <w:tcBorders>
            <w:top w:val="nil"/>
            <w:left w:val="nil"/>
            <w:bottom w:val="nil"/>
            <w:right w:val="nil"/>
          </w:tcBorders>
          <w:tcMar>
            <w:left w:w="0" w:type="dxa"/>
            <w:right w:w="0" w:type="dxa"/>
          </w:tcMar>
          <w:vAlign w:val="bottom"/>
        </w:tcPr>
        <w:p w14:paraId="006C8423" w14:textId="77777777" w:rsidR="00023273" w:rsidRDefault="00000000">
          <w:pPr>
            <w:pStyle w:val="AccurriTableheaderinmaintable"/>
            <w:keepNext/>
          </w:pPr>
          <w:r>
            <w:rPr>
              <w:lang w:val="en-AU"/>
            </w:rPr>
            <w:t>CU'000</w:t>
          </w:r>
        </w:p>
      </w:tc>
    </w:tr>
    <w:tr w:rsidR="00023273" w14:paraId="05C7BD1B" w14:textId="77777777">
      <w:trPr>
        <w:cantSplit/>
        <w:tblHeader/>
      </w:trPr>
      <w:tc>
        <w:tcPr>
          <w:tcW w:w="7582" w:type="dxa"/>
          <w:tcBorders>
            <w:top w:val="nil"/>
            <w:left w:val="nil"/>
            <w:bottom w:val="nil"/>
            <w:right w:val="nil"/>
          </w:tcBorders>
          <w:tcMar>
            <w:left w:w="0" w:type="dxa"/>
            <w:right w:w="0" w:type="dxa"/>
          </w:tcMar>
          <w:vAlign w:val="bottom"/>
        </w:tcPr>
        <w:p w14:paraId="0A0CED64"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2CFBC549" w14:textId="77777777" w:rsidR="00023273" w:rsidRDefault="00023273"/>
      </w:tc>
      <w:tc>
        <w:tcPr>
          <w:tcW w:w="659" w:type="dxa"/>
          <w:tcBorders>
            <w:top w:val="nil"/>
            <w:left w:val="nil"/>
            <w:bottom w:val="nil"/>
            <w:right w:val="nil"/>
          </w:tcBorders>
          <w:tcMar>
            <w:left w:w="0" w:type="dxa"/>
            <w:right w:w="0" w:type="dxa"/>
          </w:tcMar>
          <w:vAlign w:val="bottom"/>
        </w:tcPr>
        <w:p w14:paraId="51CC3E96"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389DBC2" w14:textId="77777777" w:rsidR="00023273" w:rsidRDefault="00023273"/>
      </w:tc>
      <w:tc>
        <w:tcPr>
          <w:tcW w:w="1289" w:type="dxa"/>
          <w:tcBorders>
            <w:top w:val="nil"/>
            <w:left w:val="nil"/>
            <w:bottom w:val="nil"/>
            <w:right w:val="nil"/>
          </w:tcBorders>
          <w:tcMar>
            <w:left w:w="0" w:type="dxa"/>
            <w:right w:w="0" w:type="dxa"/>
          </w:tcMar>
          <w:vAlign w:val="bottom"/>
        </w:tcPr>
        <w:p w14:paraId="7AC05E17"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40E69689" w14:textId="77777777" w:rsidR="00023273" w:rsidRDefault="00023273"/>
      </w:tc>
      <w:tc>
        <w:tcPr>
          <w:tcW w:w="1289" w:type="dxa"/>
          <w:tcBorders>
            <w:top w:val="nil"/>
            <w:left w:val="nil"/>
            <w:bottom w:val="nil"/>
            <w:right w:val="nil"/>
          </w:tcBorders>
          <w:tcMar>
            <w:left w:w="0" w:type="dxa"/>
            <w:right w:w="0" w:type="dxa"/>
          </w:tcMar>
          <w:vAlign w:val="bottom"/>
        </w:tcPr>
        <w:p w14:paraId="6929DB1C" w14:textId="77777777" w:rsidR="00023273" w:rsidRDefault="00023273">
          <w:pPr>
            <w:pStyle w:val="AccurriTableheaderinmaintable"/>
            <w:keepNext/>
          </w:pPr>
        </w:p>
      </w:tc>
    </w:tr>
  </w:tbl>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F95DB6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4B3EAF2" w14:textId="77777777">
            <w:tc>
              <w:tcPr>
                <w:tcW w:w="9400" w:type="dxa"/>
                <w:tcMar>
                  <w:left w:w="0" w:type="dxa"/>
                  <w:right w:w="50" w:type="dxa"/>
                </w:tcMar>
              </w:tcPr>
              <w:p w14:paraId="2FA9EB48" w14:textId="7CF60522" w:rsidR="00023273" w:rsidRDefault="00000000">
                <w:pPr>
                  <w:pStyle w:val="AccurriPageheader"/>
                </w:pPr>
                <w:r>
                  <w:rPr>
                    <w:noProof/>
                  </w:rPr>
                  <w:drawing>
                    <wp:anchor distT="0" distB="0" distL="114300" distR="114300" simplePos="0" relativeHeight="251780096" behindDoc="0" locked="0" layoutInCell="1" allowOverlap="1" wp14:anchorId="33FBA70A" wp14:editId="5843F749">
                      <wp:simplePos x="0" y="0"/>
                      <wp:positionH relativeFrom="page">
                        <wp:posOffset>6172200</wp:posOffset>
                      </wp:positionH>
                      <wp:positionV relativeFrom="page">
                        <wp:posOffset>0</wp:posOffset>
                      </wp:positionV>
                      <wp:extent cx="823031" cy="426757"/>
                      <wp:effectExtent l="0" t="0" r="0" b="0"/>
                      <wp:wrapNone/>
                      <wp:docPr id="100237" name="Picture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E57632F" w14:textId="77777777">
            <w:tc>
              <w:tcPr>
                <w:tcW w:w="9400" w:type="dxa"/>
                <w:tcMar>
                  <w:left w:w="0" w:type="dxa"/>
                  <w:right w:w="50" w:type="dxa"/>
                </w:tcMar>
              </w:tcPr>
              <w:p w14:paraId="25490BD3" w14:textId="77777777" w:rsidR="00023273" w:rsidRDefault="00000000">
                <w:pPr>
                  <w:pStyle w:val="AccurriPageheader"/>
                </w:pPr>
                <w:r>
                  <w:rPr>
                    <w:lang w:val="en-AU"/>
                  </w:rPr>
                  <w:t>Notes to the financial statements</w:t>
                </w:r>
              </w:p>
            </w:tc>
          </w:tr>
          <w:tr w:rsidR="00023273" w14:paraId="7C314C81" w14:textId="77777777">
            <w:tc>
              <w:tcPr>
                <w:tcW w:w="9400" w:type="dxa"/>
                <w:tcMar>
                  <w:left w:w="0" w:type="dxa"/>
                  <w:right w:w="50" w:type="dxa"/>
                </w:tcMar>
              </w:tcPr>
              <w:p w14:paraId="7984F17D" w14:textId="77777777" w:rsidR="00023273" w:rsidRDefault="00000000">
                <w:pPr>
                  <w:pStyle w:val="AccurriPageheader"/>
                </w:pPr>
                <w:r>
                  <w:rPr>
                    <w:lang w:val="en-AU"/>
                  </w:rPr>
                  <w:t>31 December 2023</w:t>
                </w:r>
              </w:p>
            </w:tc>
          </w:tr>
        </w:tbl>
        <w:p w14:paraId="0A50FA10" w14:textId="77777777" w:rsidR="00023273" w:rsidRDefault="00023273"/>
      </w:tc>
    </w:tr>
  </w:tbl>
  <w:p w14:paraId="130EE2FA" w14:textId="77777777" w:rsidR="00023273" w:rsidRDefault="00000000">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E1AD" w14:textId="77777777" w:rsidR="00023273" w:rsidRDefault="00023273"/>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166E6C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39BFA98" w14:textId="77777777">
            <w:tc>
              <w:tcPr>
                <w:tcW w:w="9400" w:type="dxa"/>
                <w:tcMar>
                  <w:left w:w="0" w:type="dxa"/>
                  <w:right w:w="50" w:type="dxa"/>
                </w:tcMar>
              </w:tcPr>
              <w:p w14:paraId="11389AEC" w14:textId="1825D519" w:rsidR="00023273" w:rsidRDefault="00000000">
                <w:pPr>
                  <w:pStyle w:val="AccurriPageheader"/>
                </w:pPr>
                <w:r>
                  <w:rPr>
                    <w:noProof/>
                  </w:rPr>
                  <w:drawing>
                    <wp:anchor distT="0" distB="0" distL="114300" distR="114300" simplePos="0" relativeHeight="251781120" behindDoc="0" locked="0" layoutInCell="1" allowOverlap="1" wp14:anchorId="42727E64" wp14:editId="3D67981F">
                      <wp:simplePos x="0" y="0"/>
                      <wp:positionH relativeFrom="page">
                        <wp:posOffset>6172200</wp:posOffset>
                      </wp:positionH>
                      <wp:positionV relativeFrom="page">
                        <wp:posOffset>0</wp:posOffset>
                      </wp:positionV>
                      <wp:extent cx="823031" cy="426757"/>
                      <wp:effectExtent l="0" t="0" r="0" b="0"/>
                      <wp:wrapNone/>
                      <wp:docPr id="100243" name="Picture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35A5EDA" w14:textId="77777777">
            <w:tc>
              <w:tcPr>
                <w:tcW w:w="9400" w:type="dxa"/>
                <w:tcMar>
                  <w:left w:w="0" w:type="dxa"/>
                  <w:right w:w="50" w:type="dxa"/>
                </w:tcMar>
              </w:tcPr>
              <w:p w14:paraId="51E96F29" w14:textId="77777777" w:rsidR="00023273" w:rsidRDefault="00000000">
                <w:pPr>
                  <w:pStyle w:val="AccurriPageheader"/>
                </w:pPr>
                <w:r>
                  <w:rPr>
                    <w:lang w:val="en-AU"/>
                  </w:rPr>
                  <w:t>Notes to the financial statements</w:t>
                </w:r>
              </w:p>
            </w:tc>
          </w:tr>
          <w:tr w:rsidR="00023273" w14:paraId="2F7CE85A" w14:textId="77777777">
            <w:tc>
              <w:tcPr>
                <w:tcW w:w="9400" w:type="dxa"/>
                <w:tcMar>
                  <w:left w:w="0" w:type="dxa"/>
                  <w:right w:w="50" w:type="dxa"/>
                </w:tcMar>
              </w:tcPr>
              <w:p w14:paraId="3CF57456" w14:textId="77777777" w:rsidR="00023273" w:rsidRDefault="00000000">
                <w:pPr>
                  <w:pStyle w:val="AccurriPageheader"/>
                </w:pPr>
                <w:r>
                  <w:rPr>
                    <w:lang w:val="en-AU"/>
                  </w:rPr>
                  <w:t>31 December 2023</w:t>
                </w:r>
              </w:p>
            </w:tc>
          </w:tr>
        </w:tbl>
        <w:p w14:paraId="65EA87C1" w14:textId="77777777" w:rsidR="00023273" w:rsidRDefault="00023273"/>
      </w:tc>
    </w:tr>
  </w:tbl>
  <w:p w14:paraId="13AF6CAF"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2460F4E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94BFB3E" w14:textId="77777777">
            <w:tc>
              <w:tcPr>
                <w:tcW w:w="11059" w:type="dxa"/>
                <w:tcMar>
                  <w:left w:w="0" w:type="dxa"/>
                  <w:right w:w="50" w:type="dxa"/>
                </w:tcMar>
              </w:tcPr>
              <w:p w14:paraId="4BE91EB6" w14:textId="77777777" w:rsidR="00023273" w:rsidRDefault="00000000">
                <w:pPr>
                  <w:pStyle w:val="AccurriParagraphmainheader"/>
                </w:pPr>
                <w:r>
                  <w:rPr>
                    <w:lang w:val="en-AU"/>
                  </w:rPr>
                  <w:t>Note 53. Interests in subsidiaries (continued)</w:t>
                </w:r>
              </w:p>
            </w:tc>
          </w:tr>
        </w:tbl>
        <w:p w14:paraId="02F24C2C" w14:textId="77777777" w:rsidR="00023273" w:rsidRDefault="00023273"/>
      </w:tc>
    </w:tr>
  </w:tbl>
  <w:p w14:paraId="369EF465" w14:textId="77777777" w:rsidR="00023273" w:rsidRDefault="00000000">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3224DA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1EBC1C8" w14:textId="77777777">
            <w:tc>
              <w:tcPr>
                <w:tcW w:w="9400" w:type="dxa"/>
                <w:tcMar>
                  <w:left w:w="0" w:type="dxa"/>
                  <w:right w:w="50" w:type="dxa"/>
                </w:tcMar>
              </w:tcPr>
              <w:p w14:paraId="772502DD" w14:textId="306D0194" w:rsidR="00023273" w:rsidRDefault="00000000">
                <w:pPr>
                  <w:pStyle w:val="AccurriPageheader"/>
                </w:pPr>
                <w:r>
                  <w:rPr>
                    <w:noProof/>
                  </w:rPr>
                  <w:drawing>
                    <wp:anchor distT="0" distB="0" distL="114300" distR="114300" simplePos="0" relativeHeight="251782144" behindDoc="0" locked="0" layoutInCell="1" allowOverlap="1" wp14:anchorId="4A43B647" wp14:editId="22B4938B">
                      <wp:simplePos x="0" y="0"/>
                      <wp:positionH relativeFrom="page">
                        <wp:posOffset>6172200</wp:posOffset>
                      </wp:positionH>
                      <wp:positionV relativeFrom="page">
                        <wp:posOffset>0</wp:posOffset>
                      </wp:positionV>
                      <wp:extent cx="823031" cy="426757"/>
                      <wp:effectExtent l="0" t="0" r="0" b="0"/>
                      <wp:wrapNone/>
                      <wp:docPr id="100241" name="Picture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7C17B26" w14:textId="77777777">
            <w:tc>
              <w:tcPr>
                <w:tcW w:w="9400" w:type="dxa"/>
                <w:tcMar>
                  <w:left w:w="0" w:type="dxa"/>
                  <w:right w:w="50" w:type="dxa"/>
                </w:tcMar>
              </w:tcPr>
              <w:p w14:paraId="2C760C45" w14:textId="77777777" w:rsidR="00023273" w:rsidRDefault="00000000">
                <w:pPr>
                  <w:pStyle w:val="AccurriPageheader"/>
                </w:pPr>
                <w:r>
                  <w:rPr>
                    <w:lang w:val="en-AU"/>
                  </w:rPr>
                  <w:t>Notes to the financial statements</w:t>
                </w:r>
              </w:p>
            </w:tc>
          </w:tr>
          <w:tr w:rsidR="00023273" w14:paraId="23BB6EF2" w14:textId="77777777">
            <w:tc>
              <w:tcPr>
                <w:tcW w:w="9400" w:type="dxa"/>
                <w:tcMar>
                  <w:left w:w="0" w:type="dxa"/>
                  <w:right w:w="50" w:type="dxa"/>
                </w:tcMar>
              </w:tcPr>
              <w:p w14:paraId="649E309A" w14:textId="77777777" w:rsidR="00023273" w:rsidRDefault="00000000">
                <w:pPr>
                  <w:pStyle w:val="AccurriPageheader"/>
                </w:pPr>
                <w:r>
                  <w:rPr>
                    <w:lang w:val="en-AU"/>
                  </w:rPr>
                  <w:t>31 December 2023</w:t>
                </w:r>
              </w:p>
            </w:tc>
          </w:tr>
        </w:tbl>
        <w:p w14:paraId="689BFC13" w14:textId="77777777" w:rsidR="00023273" w:rsidRDefault="00023273"/>
      </w:tc>
    </w:tr>
  </w:tbl>
  <w:p w14:paraId="1609D6F6" w14:textId="77777777" w:rsidR="00023273" w:rsidRDefault="00000000">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E78A" w14:textId="77777777" w:rsidR="00023273" w:rsidRDefault="00023273"/>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3D8344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99DBA0F" w14:textId="77777777">
            <w:tc>
              <w:tcPr>
                <w:tcW w:w="9400" w:type="dxa"/>
                <w:tcMar>
                  <w:left w:w="0" w:type="dxa"/>
                  <w:right w:w="50" w:type="dxa"/>
                </w:tcMar>
              </w:tcPr>
              <w:p w14:paraId="4DC92BAF" w14:textId="67152D2B" w:rsidR="00023273" w:rsidRDefault="00000000">
                <w:pPr>
                  <w:pStyle w:val="AccurriPageheader"/>
                </w:pPr>
                <w:r>
                  <w:rPr>
                    <w:noProof/>
                  </w:rPr>
                  <w:drawing>
                    <wp:anchor distT="0" distB="0" distL="114300" distR="114300" simplePos="0" relativeHeight="251783168" behindDoc="0" locked="0" layoutInCell="1" allowOverlap="1" wp14:anchorId="048CF57F" wp14:editId="2EB2ACE1">
                      <wp:simplePos x="0" y="0"/>
                      <wp:positionH relativeFrom="page">
                        <wp:posOffset>6172200</wp:posOffset>
                      </wp:positionH>
                      <wp:positionV relativeFrom="page">
                        <wp:posOffset>0</wp:posOffset>
                      </wp:positionV>
                      <wp:extent cx="823031" cy="426757"/>
                      <wp:effectExtent l="0" t="0" r="0" b="0"/>
                      <wp:wrapNone/>
                      <wp:docPr id="100247" name="Picture 1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E8214F3" w14:textId="77777777">
            <w:tc>
              <w:tcPr>
                <w:tcW w:w="9400" w:type="dxa"/>
                <w:tcMar>
                  <w:left w:w="0" w:type="dxa"/>
                  <w:right w:w="50" w:type="dxa"/>
                </w:tcMar>
              </w:tcPr>
              <w:p w14:paraId="72F790FC" w14:textId="77777777" w:rsidR="00023273" w:rsidRDefault="00000000">
                <w:pPr>
                  <w:pStyle w:val="AccurriPageheader"/>
                </w:pPr>
                <w:r>
                  <w:rPr>
                    <w:lang w:val="en-AU"/>
                  </w:rPr>
                  <w:t>Notes to the financial statements</w:t>
                </w:r>
              </w:p>
            </w:tc>
          </w:tr>
          <w:tr w:rsidR="00023273" w14:paraId="33344CBF" w14:textId="77777777">
            <w:tc>
              <w:tcPr>
                <w:tcW w:w="9400" w:type="dxa"/>
                <w:tcMar>
                  <w:left w:w="0" w:type="dxa"/>
                  <w:right w:w="50" w:type="dxa"/>
                </w:tcMar>
              </w:tcPr>
              <w:p w14:paraId="7F6A7C6D" w14:textId="77777777" w:rsidR="00023273" w:rsidRDefault="00000000">
                <w:pPr>
                  <w:pStyle w:val="AccurriPageheader"/>
                </w:pPr>
                <w:r>
                  <w:rPr>
                    <w:lang w:val="en-AU"/>
                  </w:rPr>
                  <w:t>31 December 2023</w:t>
                </w:r>
              </w:p>
            </w:tc>
          </w:tr>
        </w:tbl>
        <w:p w14:paraId="78710BA2" w14:textId="77777777" w:rsidR="00023273" w:rsidRDefault="00023273"/>
      </w:tc>
    </w:tr>
  </w:tbl>
  <w:p w14:paraId="385B178F"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1220D5E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34921D9A" w14:textId="77777777">
            <w:tc>
              <w:tcPr>
                <w:tcW w:w="11059" w:type="dxa"/>
                <w:tcMar>
                  <w:left w:w="0" w:type="dxa"/>
                  <w:right w:w="50" w:type="dxa"/>
                </w:tcMar>
              </w:tcPr>
              <w:p w14:paraId="19A39B86" w14:textId="77777777" w:rsidR="00023273" w:rsidRDefault="00000000">
                <w:pPr>
                  <w:pStyle w:val="AccurriParagraphmainheader"/>
                </w:pPr>
                <w:r>
                  <w:rPr>
                    <w:lang w:val="en-AU"/>
                  </w:rPr>
                  <w:t>Note 54. Interests in associates (continued)</w:t>
                </w:r>
              </w:p>
            </w:tc>
          </w:tr>
        </w:tbl>
        <w:p w14:paraId="64866014" w14:textId="77777777" w:rsidR="00023273" w:rsidRDefault="00023273"/>
      </w:tc>
    </w:tr>
  </w:tbl>
  <w:p w14:paraId="10B9E0D3" w14:textId="77777777" w:rsidR="00023273" w:rsidRDefault="00000000">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C6C92D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962DF4E" w14:textId="77777777">
            <w:tc>
              <w:tcPr>
                <w:tcW w:w="9400" w:type="dxa"/>
                <w:tcMar>
                  <w:left w:w="0" w:type="dxa"/>
                  <w:right w:w="50" w:type="dxa"/>
                </w:tcMar>
              </w:tcPr>
              <w:p w14:paraId="1B8C88A5" w14:textId="788B55F1" w:rsidR="00023273" w:rsidRDefault="00000000">
                <w:pPr>
                  <w:pStyle w:val="AccurriPageheader"/>
                </w:pPr>
                <w:r>
                  <w:rPr>
                    <w:noProof/>
                  </w:rPr>
                  <w:drawing>
                    <wp:anchor distT="0" distB="0" distL="114300" distR="114300" simplePos="0" relativeHeight="251784192" behindDoc="0" locked="0" layoutInCell="1" allowOverlap="1" wp14:anchorId="179EFFDE" wp14:editId="49CAB01B">
                      <wp:simplePos x="0" y="0"/>
                      <wp:positionH relativeFrom="page">
                        <wp:posOffset>6172200</wp:posOffset>
                      </wp:positionH>
                      <wp:positionV relativeFrom="page">
                        <wp:posOffset>0</wp:posOffset>
                      </wp:positionV>
                      <wp:extent cx="823031" cy="426757"/>
                      <wp:effectExtent l="0" t="0" r="0" b="0"/>
                      <wp:wrapNone/>
                      <wp:docPr id="100245" name="Picture 1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A21B69A" w14:textId="77777777">
            <w:tc>
              <w:tcPr>
                <w:tcW w:w="9400" w:type="dxa"/>
                <w:tcMar>
                  <w:left w:w="0" w:type="dxa"/>
                  <w:right w:w="50" w:type="dxa"/>
                </w:tcMar>
              </w:tcPr>
              <w:p w14:paraId="611DAA78" w14:textId="77777777" w:rsidR="00023273" w:rsidRDefault="00000000">
                <w:pPr>
                  <w:pStyle w:val="AccurriPageheader"/>
                </w:pPr>
                <w:r>
                  <w:rPr>
                    <w:lang w:val="en-AU"/>
                  </w:rPr>
                  <w:t>Notes to the financial statements</w:t>
                </w:r>
              </w:p>
            </w:tc>
          </w:tr>
          <w:tr w:rsidR="00023273" w14:paraId="303E788B" w14:textId="77777777">
            <w:tc>
              <w:tcPr>
                <w:tcW w:w="9400" w:type="dxa"/>
                <w:tcMar>
                  <w:left w:w="0" w:type="dxa"/>
                  <w:right w:w="50" w:type="dxa"/>
                </w:tcMar>
              </w:tcPr>
              <w:p w14:paraId="0A671933" w14:textId="77777777" w:rsidR="00023273" w:rsidRDefault="00000000">
                <w:pPr>
                  <w:pStyle w:val="AccurriPageheader"/>
                </w:pPr>
                <w:r>
                  <w:rPr>
                    <w:lang w:val="en-AU"/>
                  </w:rPr>
                  <w:t>31 December 2023</w:t>
                </w:r>
              </w:p>
            </w:tc>
          </w:tr>
        </w:tbl>
        <w:p w14:paraId="67A33D1E" w14:textId="77777777" w:rsidR="00023273" w:rsidRDefault="00023273"/>
      </w:tc>
    </w:tr>
  </w:tbl>
  <w:p w14:paraId="6C4963D8" w14:textId="77777777" w:rsidR="00023273" w:rsidRDefault="00000000">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65F0" w14:textId="77777777" w:rsidR="00023273" w:rsidRDefault="00023273"/>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DB0EC2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6436C8F" w14:textId="77777777">
            <w:tc>
              <w:tcPr>
                <w:tcW w:w="9400" w:type="dxa"/>
                <w:tcMar>
                  <w:left w:w="0" w:type="dxa"/>
                  <w:right w:w="50" w:type="dxa"/>
                </w:tcMar>
              </w:tcPr>
              <w:p w14:paraId="1907AB4D" w14:textId="3470441F" w:rsidR="00023273" w:rsidRDefault="00000000">
                <w:pPr>
                  <w:pStyle w:val="AccurriPageheader"/>
                </w:pPr>
                <w:r>
                  <w:rPr>
                    <w:noProof/>
                  </w:rPr>
                  <w:drawing>
                    <wp:anchor distT="0" distB="0" distL="114300" distR="114300" simplePos="0" relativeHeight="251785216" behindDoc="0" locked="0" layoutInCell="1" allowOverlap="1" wp14:anchorId="7FD2C815" wp14:editId="5452CA62">
                      <wp:simplePos x="0" y="0"/>
                      <wp:positionH relativeFrom="page">
                        <wp:posOffset>6172200</wp:posOffset>
                      </wp:positionH>
                      <wp:positionV relativeFrom="page">
                        <wp:posOffset>0</wp:posOffset>
                      </wp:positionV>
                      <wp:extent cx="823031" cy="426757"/>
                      <wp:effectExtent l="0" t="0" r="0" b="0"/>
                      <wp:wrapNone/>
                      <wp:docPr id="100251" name="Picture 1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1E8F8A9" w14:textId="77777777">
            <w:tc>
              <w:tcPr>
                <w:tcW w:w="9400" w:type="dxa"/>
                <w:tcMar>
                  <w:left w:w="0" w:type="dxa"/>
                  <w:right w:w="50" w:type="dxa"/>
                </w:tcMar>
              </w:tcPr>
              <w:p w14:paraId="73A87DA4" w14:textId="77777777" w:rsidR="00023273" w:rsidRDefault="00000000">
                <w:pPr>
                  <w:pStyle w:val="AccurriPageheader"/>
                </w:pPr>
                <w:r>
                  <w:rPr>
                    <w:lang w:val="en-AU"/>
                  </w:rPr>
                  <w:t>Notes to the financial statements</w:t>
                </w:r>
              </w:p>
            </w:tc>
          </w:tr>
          <w:tr w:rsidR="00023273" w14:paraId="4879EDEB" w14:textId="77777777">
            <w:tc>
              <w:tcPr>
                <w:tcW w:w="9400" w:type="dxa"/>
                <w:tcMar>
                  <w:left w:w="0" w:type="dxa"/>
                  <w:right w:w="50" w:type="dxa"/>
                </w:tcMar>
              </w:tcPr>
              <w:p w14:paraId="01983D72" w14:textId="77777777" w:rsidR="00023273" w:rsidRDefault="00000000">
                <w:pPr>
                  <w:pStyle w:val="AccurriPageheader"/>
                </w:pPr>
                <w:r>
                  <w:rPr>
                    <w:lang w:val="en-AU"/>
                  </w:rPr>
                  <w:t>31 December 2023</w:t>
                </w:r>
              </w:p>
            </w:tc>
          </w:tr>
        </w:tbl>
        <w:p w14:paraId="08A9305C" w14:textId="77777777" w:rsidR="00023273" w:rsidRDefault="00023273"/>
      </w:tc>
    </w:tr>
  </w:tbl>
  <w:p w14:paraId="67604685"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1E7B509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C4C6A10" w14:textId="77777777">
            <w:tc>
              <w:tcPr>
                <w:tcW w:w="11059" w:type="dxa"/>
                <w:tcMar>
                  <w:left w:w="0" w:type="dxa"/>
                  <w:right w:w="50" w:type="dxa"/>
                </w:tcMar>
              </w:tcPr>
              <w:p w14:paraId="737E388D" w14:textId="77777777" w:rsidR="00023273" w:rsidRDefault="00000000">
                <w:pPr>
                  <w:pStyle w:val="AccurriParagraphmainheader"/>
                </w:pPr>
                <w:r>
                  <w:rPr>
                    <w:lang w:val="en-AU"/>
                  </w:rPr>
                  <w:t>Note 55. Events after the reporting period (continued)</w:t>
                </w:r>
              </w:p>
            </w:tc>
          </w:tr>
        </w:tbl>
        <w:p w14:paraId="2A8DD6EF" w14:textId="77777777" w:rsidR="00023273" w:rsidRDefault="00023273"/>
      </w:tc>
    </w:tr>
  </w:tbl>
  <w:p w14:paraId="7BD05CF1" w14:textId="77777777" w:rsidR="00023273" w:rsidRDefault="00000000">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57A03A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5FC89AF" w14:textId="77777777">
            <w:tc>
              <w:tcPr>
                <w:tcW w:w="9400" w:type="dxa"/>
                <w:tcMar>
                  <w:left w:w="0" w:type="dxa"/>
                  <w:right w:w="50" w:type="dxa"/>
                </w:tcMar>
              </w:tcPr>
              <w:p w14:paraId="2D2D82B8" w14:textId="5015C6DB" w:rsidR="00023273" w:rsidRDefault="00000000">
                <w:pPr>
                  <w:pStyle w:val="AccurriPageheader"/>
                </w:pPr>
                <w:r>
                  <w:rPr>
                    <w:noProof/>
                  </w:rPr>
                  <w:drawing>
                    <wp:anchor distT="0" distB="0" distL="114300" distR="114300" simplePos="0" relativeHeight="251786240" behindDoc="0" locked="0" layoutInCell="1" allowOverlap="1" wp14:anchorId="072AFC14" wp14:editId="17154304">
                      <wp:simplePos x="0" y="0"/>
                      <wp:positionH relativeFrom="page">
                        <wp:posOffset>6172200</wp:posOffset>
                      </wp:positionH>
                      <wp:positionV relativeFrom="page">
                        <wp:posOffset>0</wp:posOffset>
                      </wp:positionV>
                      <wp:extent cx="823031" cy="426757"/>
                      <wp:effectExtent l="0" t="0" r="0" b="0"/>
                      <wp:wrapNone/>
                      <wp:docPr id="100249" name="Picture 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3618B96" w14:textId="77777777">
            <w:tc>
              <w:tcPr>
                <w:tcW w:w="9400" w:type="dxa"/>
                <w:tcMar>
                  <w:left w:w="0" w:type="dxa"/>
                  <w:right w:w="50" w:type="dxa"/>
                </w:tcMar>
              </w:tcPr>
              <w:p w14:paraId="043AEB4D" w14:textId="77777777" w:rsidR="00023273" w:rsidRDefault="00000000">
                <w:pPr>
                  <w:pStyle w:val="AccurriPageheader"/>
                </w:pPr>
                <w:r>
                  <w:rPr>
                    <w:lang w:val="en-AU"/>
                  </w:rPr>
                  <w:t>Notes to the financial statements</w:t>
                </w:r>
              </w:p>
            </w:tc>
          </w:tr>
          <w:tr w:rsidR="00023273" w14:paraId="7AE338C4" w14:textId="77777777">
            <w:tc>
              <w:tcPr>
                <w:tcW w:w="9400" w:type="dxa"/>
                <w:tcMar>
                  <w:left w:w="0" w:type="dxa"/>
                  <w:right w:w="50" w:type="dxa"/>
                </w:tcMar>
              </w:tcPr>
              <w:p w14:paraId="3034F68C" w14:textId="77777777" w:rsidR="00023273" w:rsidRDefault="00000000">
                <w:pPr>
                  <w:pStyle w:val="AccurriPageheader"/>
                </w:pPr>
                <w:r>
                  <w:rPr>
                    <w:lang w:val="en-AU"/>
                  </w:rPr>
                  <w:t>31 December 2023</w:t>
                </w:r>
              </w:p>
            </w:tc>
          </w:tr>
        </w:tbl>
        <w:p w14:paraId="7A05A438" w14:textId="77777777" w:rsidR="00023273" w:rsidRDefault="00023273"/>
      </w:tc>
    </w:tr>
  </w:tbl>
  <w:p w14:paraId="74EA5177" w14:textId="77777777" w:rsidR="00023273" w:rsidRDefault="00000000">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7516" w14:textId="77777777" w:rsidR="00023273" w:rsidRDefault="00023273"/>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0817" w14:textId="77777777" w:rsidR="00023273" w:rsidRDefault="00023273"/>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6C84C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2DC6D81" w14:textId="77777777">
            <w:tc>
              <w:tcPr>
                <w:tcW w:w="9400" w:type="dxa"/>
                <w:tcMar>
                  <w:left w:w="0" w:type="dxa"/>
                  <w:right w:w="50" w:type="dxa"/>
                </w:tcMar>
              </w:tcPr>
              <w:p w14:paraId="57B34149" w14:textId="6F5BDB3C" w:rsidR="00023273" w:rsidRDefault="00000000">
                <w:pPr>
                  <w:pStyle w:val="AccurriPageheader"/>
                </w:pPr>
                <w:r>
                  <w:rPr>
                    <w:noProof/>
                  </w:rPr>
                  <w:drawing>
                    <wp:anchor distT="0" distB="0" distL="114300" distR="114300" simplePos="0" relativeHeight="251787264" behindDoc="0" locked="0" layoutInCell="1" allowOverlap="1" wp14:anchorId="25B8A953" wp14:editId="3844A9D2">
                      <wp:simplePos x="0" y="0"/>
                      <wp:positionH relativeFrom="page">
                        <wp:posOffset>6172200</wp:posOffset>
                      </wp:positionH>
                      <wp:positionV relativeFrom="page">
                        <wp:posOffset>0</wp:posOffset>
                      </wp:positionV>
                      <wp:extent cx="823031" cy="426757"/>
                      <wp:effectExtent l="0" t="0" r="0" b="0"/>
                      <wp:wrapNone/>
                      <wp:docPr id="100255" name="Picture 1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9628B25" w14:textId="77777777">
            <w:tc>
              <w:tcPr>
                <w:tcW w:w="9400" w:type="dxa"/>
                <w:tcMar>
                  <w:left w:w="0" w:type="dxa"/>
                  <w:right w:w="50" w:type="dxa"/>
                </w:tcMar>
              </w:tcPr>
              <w:p w14:paraId="2D61BB7E" w14:textId="77777777" w:rsidR="00023273" w:rsidRDefault="00000000">
                <w:pPr>
                  <w:pStyle w:val="AccurriPageheader"/>
                </w:pPr>
                <w:r>
                  <w:rPr>
                    <w:lang w:val="en-AU"/>
                  </w:rPr>
                  <w:t>Notes to the financial statements</w:t>
                </w:r>
              </w:p>
            </w:tc>
          </w:tr>
          <w:tr w:rsidR="00023273" w14:paraId="0CDFB111" w14:textId="77777777">
            <w:tc>
              <w:tcPr>
                <w:tcW w:w="9400" w:type="dxa"/>
                <w:tcMar>
                  <w:left w:w="0" w:type="dxa"/>
                  <w:right w:w="50" w:type="dxa"/>
                </w:tcMar>
              </w:tcPr>
              <w:p w14:paraId="7480D105" w14:textId="77777777" w:rsidR="00023273" w:rsidRDefault="00000000">
                <w:pPr>
                  <w:pStyle w:val="AccurriPageheader"/>
                </w:pPr>
                <w:r>
                  <w:rPr>
                    <w:lang w:val="en-AU"/>
                  </w:rPr>
                  <w:t>31 December 2023</w:t>
                </w:r>
              </w:p>
            </w:tc>
          </w:tr>
        </w:tbl>
        <w:p w14:paraId="7C98A394" w14:textId="77777777" w:rsidR="00023273" w:rsidRDefault="00023273"/>
      </w:tc>
    </w:tr>
  </w:tbl>
  <w:p w14:paraId="4D35D98A"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0E9123D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3617C2F4" w14:textId="77777777">
            <w:tc>
              <w:tcPr>
                <w:tcW w:w="11059" w:type="dxa"/>
                <w:tcMar>
                  <w:left w:w="0" w:type="dxa"/>
                  <w:right w:w="50" w:type="dxa"/>
                </w:tcMar>
              </w:tcPr>
              <w:p w14:paraId="25E750E9" w14:textId="77777777" w:rsidR="00023273" w:rsidRDefault="00000000">
                <w:pPr>
                  <w:pStyle w:val="AccurriParagraphmainheader"/>
                </w:pPr>
                <w:r>
                  <w:rPr>
                    <w:lang w:val="en-AU"/>
                  </w:rPr>
                  <w:t>Note 56. Non-cash investing and financing activities (continued)</w:t>
                </w:r>
              </w:p>
            </w:tc>
          </w:tr>
        </w:tbl>
        <w:p w14:paraId="489EC8FB" w14:textId="77777777" w:rsidR="00023273" w:rsidRDefault="00023273"/>
      </w:tc>
    </w:tr>
  </w:tbl>
  <w:p w14:paraId="7117F292" w14:textId="77777777" w:rsidR="00023273" w:rsidRDefault="00000000">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3566DF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72FE92F" w14:textId="77777777">
            <w:tc>
              <w:tcPr>
                <w:tcW w:w="9400" w:type="dxa"/>
                <w:tcMar>
                  <w:left w:w="0" w:type="dxa"/>
                  <w:right w:w="50" w:type="dxa"/>
                </w:tcMar>
              </w:tcPr>
              <w:p w14:paraId="6C320D2A" w14:textId="57F6E87E" w:rsidR="00023273" w:rsidRDefault="00000000">
                <w:pPr>
                  <w:pStyle w:val="AccurriPageheader"/>
                </w:pPr>
                <w:r>
                  <w:rPr>
                    <w:noProof/>
                  </w:rPr>
                  <w:drawing>
                    <wp:anchor distT="0" distB="0" distL="114300" distR="114300" simplePos="0" relativeHeight="251788288" behindDoc="0" locked="0" layoutInCell="1" allowOverlap="1" wp14:anchorId="3D33C0DF" wp14:editId="057AEDDA">
                      <wp:simplePos x="0" y="0"/>
                      <wp:positionH relativeFrom="page">
                        <wp:posOffset>6172200</wp:posOffset>
                      </wp:positionH>
                      <wp:positionV relativeFrom="page">
                        <wp:posOffset>0</wp:posOffset>
                      </wp:positionV>
                      <wp:extent cx="823031" cy="426757"/>
                      <wp:effectExtent l="0" t="0" r="0" b="0"/>
                      <wp:wrapNone/>
                      <wp:docPr id="100253" name="Picture 1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3C17B32" w14:textId="77777777">
            <w:tc>
              <w:tcPr>
                <w:tcW w:w="9400" w:type="dxa"/>
                <w:tcMar>
                  <w:left w:w="0" w:type="dxa"/>
                  <w:right w:w="50" w:type="dxa"/>
                </w:tcMar>
              </w:tcPr>
              <w:p w14:paraId="6411A3B0" w14:textId="77777777" w:rsidR="00023273" w:rsidRDefault="00000000">
                <w:pPr>
                  <w:pStyle w:val="AccurriPageheader"/>
                </w:pPr>
                <w:r>
                  <w:rPr>
                    <w:lang w:val="en-AU"/>
                  </w:rPr>
                  <w:t>Notes to the financial statements</w:t>
                </w:r>
              </w:p>
            </w:tc>
          </w:tr>
          <w:tr w:rsidR="00023273" w14:paraId="10AD82ED" w14:textId="77777777">
            <w:tc>
              <w:tcPr>
                <w:tcW w:w="9400" w:type="dxa"/>
                <w:tcMar>
                  <w:left w:w="0" w:type="dxa"/>
                  <w:right w:w="50" w:type="dxa"/>
                </w:tcMar>
              </w:tcPr>
              <w:p w14:paraId="009FE1FE" w14:textId="77777777" w:rsidR="00023273" w:rsidRDefault="00000000">
                <w:pPr>
                  <w:pStyle w:val="AccurriPageheader"/>
                </w:pPr>
                <w:r>
                  <w:rPr>
                    <w:lang w:val="en-AU"/>
                  </w:rPr>
                  <w:t>31 December 2023</w:t>
                </w:r>
              </w:p>
            </w:tc>
          </w:tr>
        </w:tbl>
        <w:p w14:paraId="6B8473AC" w14:textId="77777777" w:rsidR="00023273" w:rsidRDefault="00023273"/>
      </w:tc>
    </w:tr>
  </w:tbl>
  <w:p w14:paraId="35C5116B" w14:textId="77777777" w:rsidR="00023273" w:rsidRDefault="00000000">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1E7A" w14:textId="77777777" w:rsidR="00023273" w:rsidRDefault="00023273"/>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C03DA1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823B32D" w14:textId="77777777">
            <w:tc>
              <w:tcPr>
                <w:tcW w:w="9400" w:type="dxa"/>
                <w:tcMar>
                  <w:left w:w="0" w:type="dxa"/>
                  <w:right w:w="50" w:type="dxa"/>
                </w:tcMar>
              </w:tcPr>
              <w:p w14:paraId="09100F32" w14:textId="1CDC57DB" w:rsidR="00023273" w:rsidRDefault="00000000">
                <w:pPr>
                  <w:pStyle w:val="AccurriPageheader"/>
                </w:pPr>
                <w:r>
                  <w:rPr>
                    <w:noProof/>
                  </w:rPr>
                  <w:drawing>
                    <wp:anchor distT="0" distB="0" distL="114300" distR="114300" simplePos="0" relativeHeight="251789312" behindDoc="0" locked="0" layoutInCell="1" allowOverlap="1" wp14:anchorId="58037892" wp14:editId="1835519B">
                      <wp:simplePos x="0" y="0"/>
                      <wp:positionH relativeFrom="page">
                        <wp:posOffset>6172200</wp:posOffset>
                      </wp:positionH>
                      <wp:positionV relativeFrom="page">
                        <wp:posOffset>0</wp:posOffset>
                      </wp:positionV>
                      <wp:extent cx="823031" cy="426757"/>
                      <wp:effectExtent l="0" t="0" r="0" b="0"/>
                      <wp:wrapNone/>
                      <wp:docPr id="100259" name="Picture 1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616246D" w14:textId="77777777">
            <w:tc>
              <w:tcPr>
                <w:tcW w:w="9400" w:type="dxa"/>
                <w:tcMar>
                  <w:left w:w="0" w:type="dxa"/>
                  <w:right w:w="50" w:type="dxa"/>
                </w:tcMar>
              </w:tcPr>
              <w:p w14:paraId="1C9DA02A" w14:textId="77777777" w:rsidR="00023273" w:rsidRDefault="00000000">
                <w:pPr>
                  <w:pStyle w:val="AccurriPageheader"/>
                </w:pPr>
                <w:r>
                  <w:rPr>
                    <w:lang w:val="en-AU"/>
                  </w:rPr>
                  <w:t>Notes to the financial statements</w:t>
                </w:r>
              </w:p>
            </w:tc>
          </w:tr>
          <w:tr w:rsidR="00023273" w14:paraId="290EEA2D" w14:textId="77777777">
            <w:tc>
              <w:tcPr>
                <w:tcW w:w="9400" w:type="dxa"/>
                <w:tcMar>
                  <w:left w:w="0" w:type="dxa"/>
                  <w:right w:w="50" w:type="dxa"/>
                </w:tcMar>
              </w:tcPr>
              <w:p w14:paraId="7A805A23" w14:textId="77777777" w:rsidR="00023273" w:rsidRDefault="00000000">
                <w:pPr>
                  <w:pStyle w:val="AccurriPageheader"/>
                </w:pPr>
                <w:r>
                  <w:rPr>
                    <w:lang w:val="en-AU"/>
                  </w:rPr>
                  <w:t>31 December 2023</w:t>
                </w:r>
              </w:p>
            </w:tc>
          </w:tr>
        </w:tbl>
        <w:p w14:paraId="3C3A84C2" w14:textId="77777777" w:rsidR="00023273" w:rsidRDefault="00023273"/>
      </w:tc>
    </w:tr>
  </w:tbl>
  <w:p w14:paraId="2AD2BFD5"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04974AA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5684E45A" w14:textId="77777777">
            <w:tc>
              <w:tcPr>
                <w:tcW w:w="11059" w:type="dxa"/>
                <w:tcMar>
                  <w:left w:w="0" w:type="dxa"/>
                  <w:right w:w="50" w:type="dxa"/>
                </w:tcMar>
              </w:tcPr>
              <w:p w14:paraId="7216248B" w14:textId="77777777" w:rsidR="00023273" w:rsidRDefault="00000000">
                <w:pPr>
                  <w:pStyle w:val="AccurriParagraphmainheader"/>
                </w:pPr>
                <w:r>
                  <w:rPr>
                    <w:lang w:val="en-AU"/>
                  </w:rPr>
                  <w:t>Note 57. Changes in liabilities arising from financing activities (continued)</w:t>
                </w:r>
              </w:p>
            </w:tc>
          </w:tr>
        </w:tbl>
        <w:p w14:paraId="43393446" w14:textId="77777777" w:rsidR="00023273" w:rsidRDefault="00023273"/>
      </w:tc>
    </w:tr>
  </w:tbl>
  <w:p w14:paraId="3B16DD3A" w14:textId="77777777" w:rsidR="00023273" w:rsidRDefault="00000000">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E8CB7E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18DA7A1" w14:textId="77777777">
            <w:tc>
              <w:tcPr>
                <w:tcW w:w="9400" w:type="dxa"/>
                <w:tcMar>
                  <w:left w:w="0" w:type="dxa"/>
                  <w:right w:w="50" w:type="dxa"/>
                </w:tcMar>
              </w:tcPr>
              <w:p w14:paraId="6A2DFE9C" w14:textId="7EE938E4" w:rsidR="00023273" w:rsidRDefault="00000000">
                <w:pPr>
                  <w:pStyle w:val="AccurriPageheader"/>
                </w:pPr>
                <w:r>
                  <w:rPr>
                    <w:noProof/>
                  </w:rPr>
                  <w:drawing>
                    <wp:anchor distT="0" distB="0" distL="114300" distR="114300" simplePos="0" relativeHeight="251790336" behindDoc="0" locked="0" layoutInCell="1" allowOverlap="1" wp14:anchorId="5088759C" wp14:editId="1E14B465">
                      <wp:simplePos x="0" y="0"/>
                      <wp:positionH relativeFrom="page">
                        <wp:posOffset>6172200</wp:posOffset>
                      </wp:positionH>
                      <wp:positionV relativeFrom="page">
                        <wp:posOffset>0</wp:posOffset>
                      </wp:positionV>
                      <wp:extent cx="823031" cy="426757"/>
                      <wp:effectExtent l="0" t="0" r="0" b="0"/>
                      <wp:wrapNone/>
                      <wp:docPr id="100257" name="Picture 10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22015A8" w14:textId="77777777">
            <w:tc>
              <w:tcPr>
                <w:tcW w:w="9400" w:type="dxa"/>
                <w:tcMar>
                  <w:left w:w="0" w:type="dxa"/>
                  <w:right w:w="50" w:type="dxa"/>
                </w:tcMar>
              </w:tcPr>
              <w:p w14:paraId="32646FC1" w14:textId="77777777" w:rsidR="00023273" w:rsidRDefault="00000000">
                <w:pPr>
                  <w:pStyle w:val="AccurriPageheader"/>
                </w:pPr>
                <w:r>
                  <w:rPr>
                    <w:lang w:val="en-AU"/>
                  </w:rPr>
                  <w:t>Notes to the financial statements</w:t>
                </w:r>
              </w:p>
            </w:tc>
          </w:tr>
          <w:tr w:rsidR="00023273" w14:paraId="731F515F" w14:textId="77777777">
            <w:tc>
              <w:tcPr>
                <w:tcW w:w="9400" w:type="dxa"/>
                <w:tcMar>
                  <w:left w:w="0" w:type="dxa"/>
                  <w:right w:w="50" w:type="dxa"/>
                </w:tcMar>
              </w:tcPr>
              <w:p w14:paraId="33EBAB81" w14:textId="77777777" w:rsidR="00023273" w:rsidRDefault="00000000">
                <w:pPr>
                  <w:pStyle w:val="AccurriPageheader"/>
                </w:pPr>
                <w:r>
                  <w:rPr>
                    <w:lang w:val="en-AU"/>
                  </w:rPr>
                  <w:t>31 December 2023</w:t>
                </w:r>
              </w:p>
            </w:tc>
          </w:tr>
        </w:tbl>
        <w:p w14:paraId="13819DBB" w14:textId="77777777" w:rsidR="00023273" w:rsidRDefault="00023273"/>
      </w:tc>
    </w:tr>
  </w:tbl>
  <w:p w14:paraId="277899ED" w14:textId="77777777" w:rsidR="00023273" w:rsidRDefault="00000000">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ED9D" w14:textId="77777777" w:rsidR="00023273" w:rsidRDefault="00023273"/>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A190FA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076213C" w14:textId="77777777">
            <w:tc>
              <w:tcPr>
                <w:tcW w:w="9400" w:type="dxa"/>
                <w:tcMar>
                  <w:left w:w="0" w:type="dxa"/>
                  <w:right w:w="50" w:type="dxa"/>
                </w:tcMar>
              </w:tcPr>
              <w:p w14:paraId="29767513" w14:textId="13AC2240" w:rsidR="00023273" w:rsidRDefault="00000000">
                <w:pPr>
                  <w:pStyle w:val="AccurriPageheader"/>
                </w:pPr>
                <w:r>
                  <w:rPr>
                    <w:noProof/>
                  </w:rPr>
                  <w:drawing>
                    <wp:anchor distT="0" distB="0" distL="114300" distR="114300" simplePos="0" relativeHeight="251791360" behindDoc="0" locked="0" layoutInCell="1" allowOverlap="1" wp14:anchorId="1B594E8D" wp14:editId="4C27321E">
                      <wp:simplePos x="0" y="0"/>
                      <wp:positionH relativeFrom="page">
                        <wp:posOffset>6172200</wp:posOffset>
                      </wp:positionH>
                      <wp:positionV relativeFrom="page">
                        <wp:posOffset>0</wp:posOffset>
                      </wp:positionV>
                      <wp:extent cx="823031" cy="426757"/>
                      <wp:effectExtent l="0" t="0" r="0" b="0"/>
                      <wp:wrapNone/>
                      <wp:docPr id="100263" name="Picture 1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1A84810" w14:textId="77777777">
            <w:tc>
              <w:tcPr>
                <w:tcW w:w="9400" w:type="dxa"/>
                <w:tcMar>
                  <w:left w:w="0" w:type="dxa"/>
                  <w:right w:w="50" w:type="dxa"/>
                </w:tcMar>
              </w:tcPr>
              <w:p w14:paraId="0EE5D1A4" w14:textId="77777777" w:rsidR="00023273" w:rsidRDefault="00000000">
                <w:pPr>
                  <w:pStyle w:val="AccurriPageheader"/>
                </w:pPr>
                <w:r>
                  <w:rPr>
                    <w:lang w:val="en-AU"/>
                  </w:rPr>
                  <w:t>Notes to the financial statements</w:t>
                </w:r>
              </w:p>
            </w:tc>
          </w:tr>
          <w:tr w:rsidR="00023273" w14:paraId="113632AD" w14:textId="77777777">
            <w:tc>
              <w:tcPr>
                <w:tcW w:w="9400" w:type="dxa"/>
                <w:tcMar>
                  <w:left w:w="0" w:type="dxa"/>
                  <w:right w:w="50" w:type="dxa"/>
                </w:tcMar>
              </w:tcPr>
              <w:p w14:paraId="4FE14C3A" w14:textId="77777777" w:rsidR="00023273" w:rsidRDefault="00000000">
                <w:pPr>
                  <w:pStyle w:val="AccurriPageheader"/>
                </w:pPr>
                <w:r>
                  <w:rPr>
                    <w:lang w:val="en-AU"/>
                  </w:rPr>
                  <w:t>31 December 2023</w:t>
                </w:r>
              </w:p>
            </w:tc>
          </w:tr>
        </w:tbl>
        <w:p w14:paraId="6742D603" w14:textId="77777777" w:rsidR="00023273" w:rsidRDefault="00023273"/>
      </w:tc>
    </w:tr>
  </w:tbl>
  <w:p w14:paraId="7E7A35FB"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4780527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13261F07" w14:textId="77777777">
            <w:tc>
              <w:tcPr>
                <w:tcW w:w="11059" w:type="dxa"/>
                <w:tcMar>
                  <w:left w:w="0" w:type="dxa"/>
                  <w:right w:w="50" w:type="dxa"/>
                </w:tcMar>
              </w:tcPr>
              <w:p w14:paraId="3175E6DB" w14:textId="77777777" w:rsidR="00023273" w:rsidRDefault="00000000">
                <w:pPr>
                  <w:pStyle w:val="AccurriParagraphmainheader"/>
                </w:pPr>
                <w:r>
                  <w:rPr>
                    <w:lang w:val="en-AU"/>
                  </w:rPr>
                  <w:t>Note 58. Earnings per share (continued)</w:t>
                </w:r>
              </w:p>
            </w:tc>
          </w:tr>
        </w:tbl>
        <w:p w14:paraId="3880FD40" w14:textId="77777777" w:rsidR="00023273" w:rsidRDefault="00023273"/>
      </w:tc>
    </w:tr>
  </w:tbl>
  <w:p w14:paraId="20E7C339" w14:textId="77777777" w:rsidR="00023273" w:rsidRDefault="00000000">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0FC7EE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A56A7A2" w14:textId="77777777">
            <w:tc>
              <w:tcPr>
                <w:tcW w:w="9400" w:type="dxa"/>
                <w:tcMar>
                  <w:left w:w="0" w:type="dxa"/>
                  <w:right w:w="50" w:type="dxa"/>
                </w:tcMar>
              </w:tcPr>
              <w:p w14:paraId="0190C809" w14:textId="271C5E22" w:rsidR="00023273" w:rsidRDefault="00000000">
                <w:pPr>
                  <w:pStyle w:val="AccurriPageheader"/>
                </w:pPr>
                <w:r>
                  <w:rPr>
                    <w:noProof/>
                  </w:rPr>
                  <w:drawing>
                    <wp:anchor distT="0" distB="0" distL="114300" distR="114300" simplePos="0" relativeHeight="251792384" behindDoc="0" locked="0" layoutInCell="1" allowOverlap="1" wp14:anchorId="16BA79E6" wp14:editId="0AE32D99">
                      <wp:simplePos x="0" y="0"/>
                      <wp:positionH relativeFrom="page">
                        <wp:posOffset>6172200</wp:posOffset>
                      </wp:positionH>
                      <wp:positionV relativeFrom="page">
                        <wp:posOffset>0</wp:posOffset>
                      </wp:positionV>
                      <wp:extent cx="823031" cy="426757"/>
                      <wp:effectExtent l="0" t="0" r="0" b="0"/>
                      <wp:wrapNone/>
                      <wp:docPr id="100261" name="Picture 1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AB82279" w14:textId="77777777">
            <w:tc>
              <w:tcPr>
                <w:tcW w:w="9400" w:type="dxa"/>
                <w:tcMar>
                  <w:left w:w="0" w:type="dxa"/>
                  <w:right w:w="50" w:type="dxa"/>
                </w:tcMar>
              </w:tcPr>
              <w:p w14:paraId="5969CBB1" w14:textId="77777777" w:rsidR="00023273" w:rsidRDefault="00000000">
                <w:pPr>
                  <w:pStyle w:val="AccurriPageheader"/>
                </w:pPr>
                <w:r>
                  <w:rPr>
                    <w:lang w:val="en-AU"/>
                  </w:rPr>
                  <w:t>Notes to the financial statements</w:t>
                </w:r>
              </w:p>
            </w:tc>
          </w:tr>
          <w:tr w:rsidR="00023273" w14:paraId="0A7A8C58" w14:textId="77777777">
            <w:tc>
              <w:tcPr>
                <w:tcW w:w="9400" w:type="dxa"/>
                <w:tcMar>
                  <w:left w:w="0" w:type="dxa"/>
                  <w:right w:w="50" w:type="dxa"/>
                </w:tcMar>
              </w:tcPr>
              <w:p w14:paraId="150F63F6" w14:textId="77777777" w:rsidR="00023273" w:rsidRDefault="00000000">
                <w:pPr>
                  <w:pStyle w:val="AccurriPageheader"/>
                </w:pPr>
                <w:r>
                  <w:rPr>
                    <w:lang w:val="en-AU"/>
                  </w:rPr>
                  <w:t>31 December 2023</w:t>
                </w:r>
              </w:p>
            </w:tc>
          </w:tr>
        </w:tbl>
        <w:p w14:paraId="1A66B362" w14:textId="77777777" w:rsidR="00023273" w:rsidRDefault="00023273"/>
      </w:tc>
    </w:tr>
  </w:tbl>
  <w:p w14:paraId="219D6EFD" w14:textId="77777777" w:rsidR="00023273" w:rsidRDefault="00000000">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4F22" w14:textId="77777777" w:rsidR="00023273" w:rsidRDefault="000232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69F870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3AF6D00" w14:textId="77777777">
            <w:tc>
              <w:tcPr>
                <w:tcW w:w="9400" w:type="dxa"/>
                <w:tcMar>
                  <w:left w:w="0" w:type="dxa"/>
                  <w:right w:w="50" w:type="dxa"/>
                </w:tcMar>
              </w:tcPr>
              <w:p w14:paraId="4473A5E0" w14:textId="77777777" w:rsidR="00023273" w:rsidRDefault="00000000">
                <w:pPr>
                  <w:pStyle w:val="AccurriPageheader"/>
                </w:pPr>
                <w:r>
                  <w:rPr>
                    <w:noProof/>
                  </w:rPr>
                  <w:drawing>
                    <wp:anchor distT="0" distB="0" distL="114300" distR="114300" simplePos="0" relativeHeight="251658240" behindDoc="0" locked="0" layoutInCell="1" allowOverlap="1" wp14:anchorId="6D60CBEA" wp14:editId="357BB1A4">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023273" w14:paraId="2F3E3691" w14:textId="77777777">
            <w:tc>
              <w:tcPr>
                <w:tcW w:w="9400" w:type="dxa"/>
                <w:tcMar>
                  <w:left w:w="0" w:type="dxa"/>
                  <w:right w:w="50" w:type="dxa"/>
                </w:tcMar>
              </w:tcPr>
              <w:p w14:paraId="1BF55EB0" w14:textId="77777777" w:rsidR="00023273" w:rsidRDefault="00000000">
                <w:pPr>
                  <w:pStyle w:val="AccurriPageheader"/>
                </w:pPr>
                <w:r>
                  <w:rPr>
                    <w:lang w:val="en-AU"/>
                  </w:rPr>
                  <w:t xml:space="preserve"> </w:t>
                </w:r>
              </w:p>
            </w:tc>
          </w:tr>
          <w:tr w:rsidR="00023273" w14:paraId="67B52B41" w14:textId="77777777">
            <w:tc>
              <w:tcPr>
                <w:tcW w:w="9400" w:type="dxa"/>
                <w:tcMar>
                  <w:left w:w="0" w:type="dxa"/>
                  <w:right w:w="50" w:type="dxa"/>
                </w:tcMar>
              </w:tcPr>
              <w:p w14:paraId="00C02E19" w14:textId="77777777" w:rsidR="00023273" w:rsidRDefault="00000000">
                <w:pPr>
                  <w:pStyle w:val="AccurriPageheader"/>
                </w:pPr>
                <w:r>
                  <w:rPr>
                    <w:lang w:val="en-AU"/>
                  </w:rPr>
                  <w:t xml:space="preserve"> </w:t>
                </w:r>
              </w:p>
            </w:tc>
          </w:tr>
          <w:tr w:rsidR="00023273" w14:paraId="119AE7AF" w14:textId="77777777">
            <w:tc>
              <w:tcPr>
                <w:tcW w:w="9400" w:type="dxa"/>
                <w:tcMar>
                  <w:left w:w="0" w:type="dxa"/>
                  <w:right w:w="50" w:type="dxa"/>
                </w:tcMar>
              </w:tcPr>
              <w:p w14:paraId="2C4942F8" w14:textId="77777777" w:rsidR="00023273" w:rsidRDefault="00000000">
                <w:pPr>
                  <w:pStyle w:val="AccurriPageheader"/>
                </w:pPr>
                <w:r>
                  <w:rPr>
                    <w:lang w:val="en-AU"/>
                  </w:rPr>
                  <w:t xml:space="preserve"> </w:t>
                </w:r>
              </w:p>
            </w:tc>
          </w:tr>
        </w:tbl>
        <w:p w14:paraId="7EB6D1E7" w14:textId="77777777" w:rsidR="00023273" w:rsidRDefault="00023273"/>
      </w:tc>
    </w:tr>
  </w:tbl>
  <w:p w14:paraId="710ADD0B" w14:textId="77777777" w:rsidR="00023273" w:rsidRDefault="00023273"/>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624557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0260EB2" w14:textId="77777777">
            <w:tc>
              <w:tcPr>
                <w:tcW w:w="9400" w:type="dxa"/>
                <w:tcMar>
                  <w:left w:w="0" w:type="dxa"/>
                  <w:right w:w="50" w:type="dxa"/>
                </w:tcMar>
              </w:tcPr>
              <w:p w14:paraId="54CE79DE" w14:textId="7F5F5429" w:rsidR="00023273" w:rsidRDefault="00000000">
                <w:pPr>
                  <w:pStyle w:val="AccurriPageheader"/>
                </w:pPr>
                <w:r>
                  <w:rPr>
                    <w:noProof/>
                  </w:rPr>
                  <w:drawing>
                    <wp:anchor distT="0" distB="0" distL="114300" distR="114300" simplePos="0" relativeHeight="251670528" behindDoc="0" locked="0" layoutInCell="1" allowOverlap="1" wp14:anchorId="0B73799F" wp14:editId="680D8C0C">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9C5AA05" w14:textId="77777777">
            <w:tc>
              <w:tcPr>
                <w:tcW w:w="9400" w:type="dxa"/>
                <w:tcMar>
                  <w:left w:w="0" w:type="dxa"/>
                  <w:right w:w="50" w:type="dxa"/>
                </w:tcMar>
              </w:tcPr>
              <w:p w14:paraId="1F0E7C5C" w14:textId="77777777" w:rsidR="00023273" w:rsidRDefault="00000000">
                <w:pPr>
                  <w:pStyle w:val="AccurriPageheader"/>
                </w:pPr>
                <w:r>
                  <w:rPr>
                    <w:lang w:val="en-AU"/>
                  </w:rPr>
                  <w:t>Statement of changes in equity</w:t>
                </w:r>
              </w:p>
            </w:tc>
          </w:tr>
          <w:tr w:rsidR="00023273" w14:paraId="5F2BAB22" w14:textId="77777777">
            <w:tc>
              <w:tcPr>
                <w:tcW w:w="9400" w:type="dxa"/>
                <w:tcMar>
                  <w:left w:w="0" w:type="dxa"/>
                  <w:right w:w="50" w:type="dxa"/>
                </w:tcMar>
              </w:tcPr>
              <w:p w14:paraId="7F183810" w14:textId="77777777" w:rsidR="00023273" w:rsidRDefault="00000000">
                <w:pPr>
                  <w:pStyle w:val="AccurriPageheader"/>
                </w:pPr>
                <w:r>
                  <w:rPr>
                    <w:lang w:val="en-AU"/>
                  </w:rPr>
                  <w:t>For the year ended 31 December 2023</w:t>
                </w:r>
              </w:p>
            </w:tc>
          </w:tr>
        </w:tbl>
        <w:p w14:paraId="295111CB" w14:textId="77777777" w:rsidR="00023273" w:rsidRDefault="00023273"/>
      </w:tc>
    </w:tr>
  </w:tbl>
  <w:p w14:paraId="5AEE8878" w14:textId="77777777" w:rsidR="00023273" w:rsidRDefault="00000000">
    <w:r>
      <w:rPr>
        <w:rFonts w:ascii="Times New Roman" w:eastAsia="Times New Roman" w:hAnsi="Times New Roman" w:cs="Times New Roman"/>
        <w:b/>
        <w:lang w:val="en-AU"/>
      </w:rPr>
      <w:t xml:space="preserve"> </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25C1DB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AEBCC59" w14:textId="77777777">
            <w:tc>
              <w:tcPr>
                <w:tcW w:w="9400" w:type="dxa"/>
                <w:tcMar>
                  <w:left w:w="0" w:type="dxa"/>
                  <w:right w:w="50" w:type="dxa"/>
                </w:tcMar>
              </w:tcPr>
              <w:p w14:paraId="381FE6F3" w14:textId="5DE6FE62" w:rsidR="00023273" w:rsidRDefault="00000000">
                <w:pPr>
                  <w:pStyle w:val="AccurriPageheader"/>
                </w:pPr>
                <w:r>
                  <w:rPr>
                    <w:noProof/>
                  </w:rPr>
                  <w:drawing>
                    <wp:anchor distT="0" distB="0" distL="114300" distR="114300" simplePos="0" relativeHeight="251793408" behindDoc="0" locked="0" layoutInCell="1" allowOverlap="1" wp14:anchorId="4858ED2C" wp14:editId="168F795E">
                      <wp:simplePos x="0" y="0"/>
                      <wp:positionH relativeFrom="page">
                        <wp:posOffset>6172200</wp:posOffset>
                      </wp:positionH>
                      <wp:positionV relativeFrom="page">
                        <wp:posOffset>0</wp:posOffset>
                      </wp:positionV>
                      <wp:extent cx="823031" cy="426757"/>
                      <wp:effectExtent l="0" t="0" r="0" b="0"/>
                      <wp:wrapNone/>
                      <wp:docPr id="100267" name="Picture 1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250D2D8" w14:textId="77777777">
            <w:tc>
              <w:tcPr>
                <w:tcW w:w="9400" w:type="dxa"/>
                <w:tcMar>
                  <w:left w:w="0" w:type="dxa"/>
                  <w:right w:w="50" w:type="dxa"/>
                </w:tcMar>
              </w:tcPr>
              <w:p w14:paraId="030B4488" w14:textId="77777777" w:rsidR="00023273" w:rsidRDefault="00000000">
                <w:pPr>
                  <w:pStyle w:val="AccurriPageheader"/>
                </w:pPr>
                <w:r>
                  <w:rPr>
                    <w:lang w:val="en-AU"/>
                  </w:rPr>
                  <w:t>Notes to the financial statements</w:t>
                </w:r>
              </w:p>
            </w:tc>
          </w:tr>
          <w:tr w:rsidR="00023273" w14:paraId="40C43AC8" w14:textId="77777777">
            <w:tc>
              <w:tcPr>
                <w:tcW w:w="9400" w:type="dxa"/>
                <w:tcMar>
                  <w:left w:w="0" w:type="dxa"/>
                  <w:right w:w="50" w:type="dxa"/>
                </w:tcMar>
              </w:tcPr>
              <w:p w14:paraId="51B5A693" w14:textId="77777777" w:rsidR="00023273" w:rsidRDefault="00000000">
                <w:pPr>
                  <w:pStyle w:val="AccurriPageheader"/>
                </w:pPr>
                <w:r>
                  <w:rPr>
                    <w:lang w:val="en-AU"/>
                  </w:rPr>
                  <w:t>31 December 2023</w:t>
                </w:r>
              </w:p>
            </w:tc>
          </w:tr>
        </w:tbl>
        <w:p w14:paraId="430FDB47" w14:textId="77777777" w:rsidR="00023273" w:rsidRDefault="00023273"/>
      </w:tc>
    </w:tr>
  </w:tbl>
  <w:p w14:paraId="32ECD70A"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690A35A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D5578FF" w14:textId="77777777">
            <w:tc>
              <w:tcPr>
                <w:tcW w:w="11059" w:type="dxa"/>
                <w:tcMar>
                  <w:left w:w="0" w:type="dxa"/>
                  <w:right w:w="50" w:type="dxa"/>
                </w:tcMar>
              </w:tcPr>
              <w:p w14:paraId="43026124" w14:textId="77777777" w:rsidR="00023273" w:rsidRDefault="00000000">
                <w:pPr>
                  <w:pStyle w:val="AccurriParagraphmainheader"/>
                </w:pPr>
                <w:r>
                  <w:rPr>
                    <w:lang w:val="en-AU"/>
                  </w:rPr>
                  <w:t>Note 59. Share-based payments (continued)</w:t>
                </w:r>
              </w:p>
            </w:tc>
          </w:tr>
        </w:tbl>
        <w:p w14:paraId="630F9D16" w14:textId="77777777" w:rsidR="00023273" w:rsidRDefault="00023273"/>
      </w:tc>
    </w:tr>
  </w:tbl>
  <w:p w14:paraId="47B90748" w14:textId="77777777" w:rsidR="00023273" w:rsidRDefault="00000000">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1E154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2EE59F1" w14:textId="77777777">
            <w:tc>
              <w:tcPr>
                <w:tcW w:w="9400" w:type="dxa"/>
                <w:tcMar>
                  <w:left w:w="0" w:type="dxa"/>
                  <w:right w:w="50" w:type="dxa"/>
                </w:tcMar>
              </w:tcPr>
              <w:p w14:paraId="51089FFC" w14:textId="53B36D0E" w:rsidR="00023273" w:rsidRDefault="00000000">
                <w:pPr>
                  <w:pStyle w:val="AccurriPageheader"/>
                </w:pPr>
                <w:r>
                  <w:rPr>
                    <w:noProof/>
                  </w:rPr>
                  <w:drawing>
                    <wp:anchor distT="0" distB="0" distL="114300" distR="114300" simplePos="0" relativeHeight="251794432" behindDoc="0" locked="0" layoutInCell="1" allowOverlap="1" wp14:anchorId="192FD076" wp14:editId="5A5CF304">
                      <wp:simplePos x="0" y="0"/>
                      <wp:positionH relativeFrom="page">
                        <wp:posOffset>6172200</wp:posOffset>
                      </wp:positionH>
                      <wp:positionV relativeFrom="page">
                        <wp:posOffset>0</wp:posOffset>
                      </wp:positionV>
                      <wp:extent cx="823031" cy="426757"/>
                      <wp:effectExtent l="0" t="0" r="0" b="0"/>
                      <wp:wrapNone/>
                      <wp:docPr id="100265" name="Picture 10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D5CBF02" w14:textId="77777777">
            <w:tc>
              <w:tcPr>
                <w:tcW w:w="9400" w:type="dxa"/>
                <w:tcMar>
                  <w:left w:w="0" w:type="dxa"/>
                  <w:right w:w="50" w:type="dxa"/>
                </w:tcMar>
              </w:tcPr>
              <w:p w14:paraId="1CFD52C3" w14:textId="77777777" w:rsidR="00023273" w:rsidRDefault="00000000">
                <w:pPr>
                  <w:pStyle w:val="AccurriPageheader"/>
                </w:pPr>
                <w:r>
                  <w:rPr>
                    <w:lang w:val="en-AU"/>
                  </w:rPr>
                  <w:t>Notes to the financial statements</w:t>
                </w:r>
              </w:p>
            </w:tc>
          </w:tr>
          <w:tr w:rsidR="00023273" w14:paraId="09907ACB" w14:textId="77777777">
            <w:tc>
              <w:tcPr>
                <w:tcW w:w="9400" w:type="dxa"/>
                <w:tcMar>
                  <w:left w:w="0" w:type="dxa"/>
                  <w:right w:w="50" w:type="dxa"/>
                </w:tcMar>
              </w:tcPr>
              <w:p w14:paraId="2A188419" w14:textId="77777777" w:rsidR="00023273" w:rsidRDefault="00000000">
                <w:pPr>
                  <w:pStyle w:val="AccurriPageheader"/>
                </w:pPr>
                <w:r>
                  <w:rPr>
                    <w:lang w:val="en-AU"/>
                  </w:rPr>
                  <w:t>31 December 2023</w:t>
                </w:r>
              </w:p>
            </w:tc>
          </w:tr>
        </w:tbl>
        <w:p w14:paraId="06C36AB5" w14:textId="77777777" w:rsidR="00023273" w:rsidRDefault="00023273"/>
      </w:tc>
    </w:tr>
  </w:tbl>
  <w:p w14:paraId="0C788B25" w14:textId="77777777" w:rsidR="00023273" w:rsidRDefault="00000000">
    <w:r>
      <w:rPr>
        <w:rFonts w:ascii="Times New Roman" w:eastAsia="Times New Roman" w:hAnsi="Times New Roman" w:cs="Times New Roman"/>
        <w:b/>
        <w:lang w:val="en-AU"/>
      </w:rPr>
      <w:t xml:space="preserve"> </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49EB" w14:textId="77777777" w:rsidR="00023273" w:rsidRDefault="00023273"/>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BD5A03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448F6D4" w14:textId="77777777">
            <w:tc>
              <w:tcPr>
                <w:tcW w:w="9400" w:type="dxa"/>
                <w:tcMar>
                  <w:left w:w="0" w:type="dxa"/>
                </w:tcMar>
              </w:tcPr>
              <w:p w14:paraId="2CD3CC14" w14:textId="29235470" w:rsidR="00023273" w:rsidRDefault="00000000">
                <w:pPr>
                  <w:pStyle w:val="AccurriPageheader"/>
                </w:pPr>
                <w:r>
                  <w:rPr>
                    <w:noProof/>
                  </w:rPr>
                  <w:drawing>
                    <wp:anchor distT="0" distB="0" distL="114300" distR="114300" simplePos="0" relativeHeight="251795456" behindDoc="0" locked="0" layoutInCell="1" allowOverlap="1" wp14:anchorId="3AE3CA7A" wp14:editId="4FDB84FC">
                      <wp:simplePos x="0" y="0"/>
                      <wp:positionH relativeFrom="page">
                        <wp:posOffset>6172200</wp:posOffset>
                      </wp:positionH>
                      <wp:positionV relativeFrom="page">
                        <wp:posOffset>0</wp:posOffset>
                      </wp:positionV>
                      <wp:extent cx="823031" cy="426757"/>
                      <wp:effectExtent l="0" t="0" r="0" b="0"/>
                      <wp:wrapNone/>
                      <wp:docPr id="100271" name="Picture 1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E8A718F" w14:textId="77777777">
            <w:tc>
              <w:tcPr>
                <w:tcW w:w="9400" w:type="dxa"/>
                <w:tcMar>
                  <w:left w:w="0" w:type="dxa"/>
                </w:tcMar>
              </w:tcPr>
              <w:p w14:paraId="0E31FB82" w14:textId="68671E13" w:rsidR="00023273" w:rsidRDefault="00000000">
                <w:pPr>
                  <w:pStyle w:val="AccurriPageheader"/>
                </w:pPr>
                <w:r>
                  <w:rPr>
                    <w:lang w:val="en-AU"/>
                  </w:rPr>
                  <w:t xml:space="preserve">Independent auditor's report to the members of </w:t>
                </w:r>
                <w:r w:rsidR="00714790">
                  <w:rPr>
                    <w:lang w:val="en-AU"/>
                  </w:rPr>
                  <w:t>RSM</w:t>
                </w:r>
                <w:r>
                  <w:rPr>
                    <w:lang w:val="en-AU"/>
                  </w:rPr>
                  <w:t xml:space="preserve"> IFRS Listed Practical Limited</w:t>
                </w:r>
              </w:p>
            </w:tc>
          </w:tr>
        </w:tbl>
        <w:p w14:paraId="103351CB" w14:textId="77777777" w:rsidR="00023273" w:rsidRDefault="00023273"/>
      </w:tc>
    </w:tr>
  </w:tbl>
  <w:p w14:paraId="6D70B5D9" w14:textId="77777777" w:rsidR="00023273" w:rsidRDefault="00000000">
    <w:r>
      <w:rPr>
        <w:rFonts w:ascii="Times New Roman" w:eastAsia="Times New Roman" w:hAnsi="Times New Roman" w:cs="Times New Roman"/>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B84B" w14:textId="77777777" w:rsidR="00023273" w:rsidRDefault="00000000">
    <w:r>
      <w:rPr>
        <w:noProof/>
      </w:rPr>
      <w:drawing>
        <wp:anchor distT="0" distB="0" distL="114300" distR="114300" simplePos="0" relativeHeight="251796480" behindDoc="0" locked="0" layoutInCell="1" allowOverlap="1" wp14:anchorId="33898925" wp14:editId="3E5F22DD">
          <wp:simplePos x="0" y="0"/>
          <wp:positionH relativeFrom="page">
            <wp:posOffset>6172200</wp:posOffset>
          </wp:positionH>
          <wp:positionV relativeFrom="page">
            <wp:posOffset>0</wp:posOffset>
          </wp:positionV>
          <wp:extent cx="823031" cy="426757"/>
          <wp:effectExtent l="0" t="0" r="0" b="0"/>
          <wp:wrapNone/>
          <wp:docPr id="100269" name="Picture 10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CF85BF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7E7A322" w14:textId="77777777">
            <w:tc>
              <w:tcPr>
                <w:tcW w:w="9400" w:type="dxa"/>
                <w:tcMar>
                  <w:left w:w="0" w:type="dxa"/>
                  <w:right w:w="50" w:type="dxa"/>
                </w:tcMar>
              </w:tcPr>
              <w:p w14:paraId="26A23568" w14:textId="54ED5205" w:rsidR="00023273" w:rsidRDefault="00000000">
                <w:pPr>
                  <w:pStyle w:val="AccurriPageheader"/>
                </w:pPr>
                <w:r>
                  <w:rPr>
                    <w:noProof/>
                  </w:rPr>
                  <w:drawing>
                    <wp:anchor distT="0" distB="0" distL="114300" distR="114300" simplePos="0" relativeHeight="251671552" behindDoc="0" locked="0" layoutInCell="1" allowOverlap="1" wp14:anchorId="6AC2868B" wp14:editId="43B068B3">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0422866" w14:textId="77777777">
            <w:tc>
              <w:tcPr>
                <w:tcW w:w="9400" w:type="dxa"/>
                <w:tcMar>
                  <w:left w:w="0" w:type="dxa"/>
                  <w:right w:w="50" w:type="dxa"/>
                </w:tcMar>
              </w:tcPr>
              <w:p w14:paraId="4C6A2CB6" w14:textId="77777777" w:rsidR="00023273" w:rsidRDefault="00000000">
                <w:pPr>
                  <w:pStyle w:val="AccurriPageheader"/>
                </w:pPr>
                <w:r>
                  <w:rPr>
                    <w:lang w:val="en-AU"/>
                  </w:rPr>
                  <w:t>Statement of changes in equity</w:t>
                </w:r>
              </w:p>
            </w:tc>
          </w:tr>
          <w:tr w:rsidR="00023273" w14:paraId="1ED40B17" w14:textId="77777777">
            <w:tc>
              <w:tcPr>
                <w:tcW w:w="9400" w:type="dxa"/>
                <w:tcMar>
                  <w:left w:w="0" w:type="dxa"/>
                  <w:right w:w="50" w:type="dxa"/>
                </w:tcMar>
              </w:tcPr>
              <w:p w14:paraId="25148236" w14:textId="77777777" w:rsidR="00023273" w:rsidRDefault="00000000">
                <w:pPr>
                  <w:pStyle w:val="AccurriPageheader"/>
                </w:pPr>
                <w:r>
                  <w:rPr>
                    <w:lang w:val="en-AU"/>
                  </w:rPr>
                  <w:t>For the year ended 31 December 2023</w:t>
                </w:r>
              </w:p>
            </w:tc>
          </w:tr>
        </w:tbl>
        <w:p w14:paraId="47BA310B" w14:textId="77777777" w:rsidR="00023273" w:rsidRDefault="00023273"/>
      </w:tc>
    </w:tr>
  </w:tbl>
  <w:p w14:paraId="6EED254A" w14:textId="77777777" w:rsidR="00023273" w:rsidRDefault="00000000">
    <w:r>
      <w:rPr>
        <w:rFonts w:ascii="Times New Roman" w:eastAsia="Times New Roman" w:hAnsi="Times New Roman" w:cs="Times New Roman"/>
        <w:b/>
        <w:lang w:val="en-AU"/>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588D" w14:textId="77777777" w:rsidR="00023273" w:rsidRDefault="00023273"/>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AEFEE3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B31015C" w14:textId="77777777">
            <w:tc>
              <w:tcPr>
                <w:tcW w:w="9400" w:type="dxa"/>
                <w:tcMar>
                  <w:left w:w="0" w:type="dxa"/>
                  <w:right w:w="50" w:type="dxa"/>
                </w:tcMar>
              </w:tcPr>
              <w:p w14:paraId="79213D13" w14:textId="090D2EC8" w:rsidR="00023273" w:rsidRDefault="00000000">
                <w:pPr>
                  <w:pStyle w:val="AccurriPageheader"/>
                </w:pPr>
                <w:r>
                  <w:rPr>
                    <w:noProof/>
                  </w:rPr>
                  <w:drawing>
                    <wp:anchor distT="0" distB="0" distL="114300" distR="114300" simplePos="0" relativeHeight="251672576" behindDoc="0" locked="0" layoutInCell="1" allowOverlap="1" wp14:anchorId="61AD6B93" wp14:editId="5504CA5B">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844E00A" w14:textId="77777777">
            <w:tc>
              <w:tcPr>
                <w:tcW w:w="9400" w:type="dxa"/>
                <w:tcMar>
                  <w:left w:w="0" w:type="dxa"/>
                  <w:right w:w="50" w:type="dxa"/>
                </w:tcMar>
              </w:tcPr>
              <w:p w14:paraId="720DD8D9" w14:textId="77777777" w:rsidR="00023273" w:rsidRDefault="00000000">
                <w:pPr>
                  <w:pStyle w:val="AccurriPageheader"/>
                </w:pPr>
                <w:r>
                  <w:rPr>
                    <w:lang w:val="en-AU"/>
                  </w:rPr>
                  <w:t>Statement of cash flows</w:t>
                </w:r>
              </w:p>
            </w:tc>
          </w:tr>
          <w:tr w:rsidR="00023273" w14:paraId="1513CA42" w14:textId="77777777">
            <w:tc>
              <w:tcPr>
                <w:tcW w:w="9400" w:type="dxa"/>
                <w:tcMar>
                  <w:left w:w="0" w:type="dxa"/>
                  <w:right w:w="50" w:type="dxa"/>
                </w:tcMar>
              </w:tcPr>
              <w:p w14:paraId="2553A5FE" w14:textId="77777777" w:rsidR="00023273" w:rsidRDefault="00000000">
                <w:pPr>
                  <w:pStyle w:val="AccurriPageheader"/>
                </w:pPr>
                <w:r>
                  <w:rPr>
                    <w:lang w:val="en-AU"/>
                  </w:rPr>
                  <w:t>For the year ended 31 December 2023</w:t>
                </w:r>
              </w:p>
            </w:tc>
          </w:tr>
        </w:tbl>
        <w:p w14:paraId="3342F64E" w14:textId="77777777" w:rsidR="00023273" w:rsidRDefault="00023273"/>
      </w:tc>
    </w:tr>
  </w:tbl>
  <w:p w14:paraId="5193AD8B"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73B9D304" w14:textId="77777777">
      <w:trPr>
        <w:cantSplit/>
        <w:tblHeader/>
      </w:trPr>
      <w:tc>
        <w:tcPr>
          <w:tcW w:w="7582" w:type="dxa"/>
          <w:tcBorders>
            <w:top w:val="nil"/>
            <w:left w:val="nil"/>
            <w:bottom w:val="nil"/>
            <w:right w:val="nil"/>
          </w:tcBorders>
          <w:tcMar>
            <w:left w:w="0" w:type="dxa"/>
            <w:right w:w="0" w:type="dxa"/>
          </w:tcMar>
          <w:vAlign w:val="bottom"/>
        </w:tcPr>
        <w:p w14:paraId="2975925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1E7C4CE8" w14:textId="77777777" w:rsidR="00023273" w:rsidRDefault="00023273"/>
      </w:tc>
      <w:tc>
        <w:tcPr>
          <w:tcW w:w="659" w:type="dxa"/>
          <w:tcBorders>
            <w:top w:val="nil"/>
            <w:left w:val="nil"/>
            <w:bottom w:val="nil"/>
            <w:right w:val="nil"/>
          </w:tcBorders>
          <w:tcMar>
            <w:left w:w="0" w:type="dxa"/>
            <w:right w:w="0" w:type="dxa"/>
          </w:tcMar>
          <w:vAlign w:val="bottom"/>
        </w:tcPr>
        <w:p w14:paraId="219F1B54"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FE81E15" w14:textId="77777777" w:rsidR="00023273" w:rsidRDefault="00023273"/>
      </w:tc>
      <w:tc>
        <w:tcPr>
          <w:tcW w:w="2638" w:type="dxa"/>
          <w:gridSpan w:val="3"/>
          <w:tcBorders>
            <w:top w:val="nil"/>
            <w:left w:val="nil"/>
            <w:bottom w:val="nil"/>
            <w:right w:val="nil"/>
          </w:tcBorders>
          <w:tcMar>
            <w:left w:w="0" w:type="dxa"/>
            <w:right w:w="0" w:type="dxa"/>
          </w:tcMar>
          <w:vAlign w:val="bottom"/>
        </w:tcPr>
        <w:p w14:paraId="36D71127" w14:textId="77777777" w:rsidR="00023273" w:rsidRDefault="00000000">
          <w:pPr>
            <w:pStyle w:val="AccurriTableheaderinmaintable"/>
            <w:keepNext/>
          </w:pPr>
          <w:r>
            <w:rPr>
              <w:lang w:val="en-AU"/>
            </w:rPr>
            <w:t>Consolidated</w:t>
          </w:r>
        </w:p>
      </w:tc>
    </w:tr>
    <w:tr w:rsidR="00023273" w14:paraId="19274414" w14:textId="77777777">
      <w:trPr>
        <w:cantSplit/>
        <w:tblHeader/>
      </w:trPr>
      <w:tc>
        <w:tcPr>
          <w:tcW w:w="7582" w:type="dxa"/>
          <w:tcBorders>
            <w:top w:val="nil"/>
            <w:left w:val="nil"/>
            <w:bottom w:val="nil"/>
            <w:right w:val="nil"/>
          </w:tcBorders>
          <w:tcMar>
            <w:left w:w="0" w:type="dxa"/>
            <w:right w:w="0" w:type="dxa"/>
          </w:tcMar>
          <w:vAlign w:val="bottom"/>
        </w:tcPr>
        <w:p w14:paraId="3AE13617"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CE4F116" w14:textId="77777777" w:rsidR="00023273" w:rsidRDefault="00023273"/>
      </w:tc>
      <w:tc>
        <w:tcPr>
          <w:tcW w:w="659" w:type="dxa"/>
          <w:tcBorders>
            <w:top w:val="nil"/>
            <w:left w:val="nil"/>
            <w:bottom w:val="nil"/>
            <w:right w:val="nil"/>
          </w:tcBorders>
          <w:tcMar>
            <w:left w:w="0" w:type="dxa"/>
            <w:right w:w="0" w:type="dxa"/>
          </w:tcMar>
          <w:vAlign w:val="bottom"/>
        </w:tcPr>
        <w:p w14:paraId="2601C5F1" w14:textId="77777777" w:rsidR="0002327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D136639" w14:textId="77777777" w:rsidR="00023273" w:rsidRDefault="00023273"/>
      </w:tc>
      <w:tc>
        <w:tcPr>
          <w:tcW w:w="1289" w:type="dxa"/>
          <w:tcBorders>
            <w:top w:val="nil"/>
            <w:left w:val="nil"/>
            <w:bottom w:val="nil"/>
            <w:right w:val="nil"/>
          </w:tcBorders>
          <w:tcMar>
            <w:left w:w="0" w:type="dxa"/>
            <w:right w:w="0" w:type="dxa"/>
          </w:tcMar>
          <w:vAlign w:val="bottom"/>
        </w:tcPr>
        <w:p w14:paraId="5C4570F9"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F0BD93F" w14:textId="77777777" w:rsidR="00023273" w:rsidRDefault="00023273"/>
      </w:tc>
      <w:tc>
        <w:tcPr>
          <w:tcW w:w="1289" w:type="dxa"/>
          <w:tcBorders>
            <w:top w:val="nil"/>
            <w:left w:val="nil"/>
            <w:bottom w:val="nil"/>
            <w:right w:val="nil"/>
          </w:tcBorders>
          <w:tcMar>
            <w:left w:w="0" w:type="dxa"/>
            <w:right w:w="0" w:type="dxa"/>
          </w:tcMar>
          <w:vAlign w:val="bottom"/>
        </w:tcPr>
        <w:p w14:paraId="349A2918" w14:textId="77777777" w:rsidR="00023273" w:rsidRDefault="00000000">
          <w:pPr>
            <w:pStyle w:val="AccurriTableheaderinmaintable"/>
            <w:keepNext/>
          </w:pPr>
          <w:r>
            <w:rPr>
              <w:lang w:val="en-AU"/>
            </w:rPr>
            <w:t>2022</w:t>
          </w:r>
        </w:p>
      </w:tc>
    </w:tr>
    <w:tr w:rsidR="00023273" w14:paraId="750719EB" w14:textId="77777777">
      <w:trPr>
        <w:cantSplit/>
        <w:tblHeader/>
      </w:trPr>
      <w:tc>
        <w:tcPr>
          <w:tcW w:w="7582" w:type="dxa"/>
          <w:tcBorders>
            <w:top w:val="nil"/>
            <w:left w:val="nil"/>
            <w:bottom w:val="nil"/>
            <w:right w:val="nil"/>
          </w:tcBorders>
          <w:tcMar>
            <w:left w:w="0" w:type="dxa"/>
            <w:right w:w="0" w:type="dxa"/>
          </w:tcMar>
          <w:vAlign w:val="bottom"/>
        </w:tcPr>
        <w:p w14:paraId="126B7C40"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08A5394" w14:textId="77777777" w:rsidR="00023273" w:rsidRDefault="00023273"/>
      </w:tc>
      <w:tc>
        <w:tcPr>
          <w:tcW w:w="659" w:type="dxa"/>
          <w:tcBorders>
            <w:top w:val="nil"/>
            <w:left w:val="nil"/>
            <w:bottom w:val="nil"/>
            <w:right w:val="nil"/>
          </w:tcBorders>
          <w:tcMar>
            <w:left w:w="0" w:type="dxa"/>
            <w:right w:w="0" w:type="dxa"/>
          </w:tcMar>
          <w:vAlign w:val="bottom"/>
        </w:tcPr>
        <w:p w14:paraId="15B534AD"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3B29781" w14:textId="77777777" w:rsidR="00023273" w:rsidRDefault="00023273"/>
      </w:tc>
      <w:tc>
        <w:tcPr>
          <w:tcW w:w="1289" w:type="dxa"/>
          <w:tcBorders>
            <w:top w:val="nil"/>
            <w:left w:val="nil"/>
            <w:bottom w:val="nil"/>
            <w:right w:val="nil"/>
          </w:tcBorders>
          <w:tcMar>
            <w:left w:w="0" w:type="dxa"/>
            <w:right w:w="0" w:type="dxa"/>
          </w:tcMar>
          <w:vAlign w:val="bottom"/>
        </w:tcPr>
        <w:p w14:paraId="556B14B7"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8069D0E" w14:textId="77777777" w:rsidR="00023273" w:rsidRDefault="00023273"/>
      </w:tc>
      <w:tc>
        <w:tcPr>
          <w:tcW w:w="1289" w:type="dxa"/>
          <w:tcBorders>
            <w:top w:val="nil"/>
            <w:left w:val="nil"/>
            <w:bottom w:val="nil"/>
            <w:right w:val="nil"/>
          </w:tcBorders>
          <w:tcMar>
            <w:left w:w="0" w:type="dxa"/>
            <w:right w:w="0" w:type="dxa"/>
          </w:tcMar>
          <w:vAlign w:val="bottom"/>
        </w:tcPr>
        <w:p w14:paraId="00C3DD22" w14:textId="77777777" w:rsidR="00023273" w:rsidRDefault="00000000">
          <w:pPr>
            <w:pStyle w:val="AccurriTableheaderinmaintable"/>
            <w:keepNext/>
          </w:pPr>
          <w:r>
            <w:rPr>
              <w:lang w:val="en-AU"/>
            </w:rPr>
            <w:t>CU'000</w:t>
          </w:r>
        </w:p>
      </w:tc>
    </w:tr>
    <w:tr w:rsidR="00023273" w14:paraId="7EA286D3" w14:textId="77777777">
      <w:trPr>
        <w:cantSplit/>
        <w:tblHeader/>
      </w:trPr>
      <w:tc>
        <w:tcPr>
          <w:tcW w:w="7582" w:type="dxa"/>
          <w:tcBorders>
            <w:top w:val="nil"/>
            <w:left w:val="nil"/>
            <w:bottom w:val="nil"/>
            <w:right w:val="nil"/>
          </w:tcBorders>
          <w:tcMar>
            <w:left w:w="0" w:type="dxa"/>
            <w:right w:w="0" w:type="dxa"/>
          </w:tcMar>
          <w:vAlign w:val="bottom"/>
        </w:tcPr>
        <w:p w14:paraId="2C7A51E5"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6BA4976E" w14:textId="77777777" w:rsidR="00023273" w:rsidRDefault="00023273"/>
      </w:tc>
      <w:tc>
        <w:tcPr>
          <w:tcW w:w="659" w:type="dxa"/>
          <w:tcBorders>
            <w:top w:val="nil"/>
            <w:left w:val="nil"/>
            <w:bottom w:val="nil"/>
            <w:right w:val="nil"/>
          </w:tcBorders>
          <w:tcMar>
            <w:left w:w="0" w:type="dxa"/>
            <w:right w:w="0" w:type="dxa"/>
          </w:tcMar>
          <w:vAlign w:val="bottom"/>
        </w:tcPr>
        <w:p w14:paraId="24523D9D"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212842F" w14:textId="77777777" w:rsidR="00023273" w:rsidRDefault="00023273"/>
      </w:tc>
      <w:tc>
        <w:tcPr>
          <w:tcW w:w="1289" w:type="dxa"/>
          <w:tcBorders>
            <w:top w:val="nil"/>
            <w:left w:val="nil"/>
            <w:bottom w:val="nil"/>
            <w:right w:val="nil"/>
          </w:tcBorders>
          <w:tcMar>
            <w:left w:w="0" w:type="dxa"/>
            <w:right w:w="0" w:type="dxa"/>
          </w:tcMar>
          <w:vAlign w:val="bottom"/>
        </w:tcPr>
        <w:p w14:paraId="1B65B1E1"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765BE10" w14:textId="77777777" w:rsidR="00023273" w:rsidRDefault="00023273"/>
      </w:tc>
      <w:tc>
        <w:tcPr>
          <w:tcW w:w="1289" w:type="dxa"/>
          <w:tcBorders>
            <w:top w:val="nil"/>
            <w:left w:val="nil"/>
            <w:bottom w:val="nil"/>
            <w:right w:val="nil"/>
          </w:tcBorders>
          <w:tcMar>
            <w:left w:w="0" w:type="dxa"/>
            <w:right w:w="0" w:type="dxa"/>
          </w:tcMar>
          <w:vAlign w:val="bottom"/>
        </w:tcPr>
        <w:p w14:paraId="05393492" w14:textId="77777777" w:rsidR="00023273" w:rsidRDefault="00023273">
          <w:pPr>
            <w:pStyle w:val="AccurriTableheaderinmaintable"/>
            <w:keepNext/>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E842AC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EBCF6C4" w14:textId="77777777">
            <w:tc>
              <w:tcPr>
                <w:tcW w:w="9400" w:type="dxa"/>
                <w:tcMar>
                  <w:left w:w="0" w:type="dxa"/>
                  <w:right w:w="50" w:type="dxa"/>
                </w:tcMar>
              </w:tcPr>
              <w:p w14:paraId="0F92D333" w14:textId="756CBAE9" w:rsidR="00023273" w:rsidRDefault="00000000">
                <w:pPr>
                  <w:pStyle w:val="AccurriPageheader"/>
                </w:pPr>
                <w:r>
                  <w:rPr>
                    <w:noProof/>
                  </w:rPr>
                  <w:drawing>
                    <wp:anchor distT="0" distB="0" distL="114300" distR="114300" simplePos="0" relativeHeight="251673600" behindDoc="0" locked="0" layoutInCell="1" allowOverlap="1" wp14:anchorId="33D3EABD" wp14:editId="63E11ACB">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4FA01AF" w14:textId="77777777">
            <w:tc>
              <w:tcPr>
                <w:tcW w:w="9400" w:type="dxa"/>
                <w:tcMar>
                  <w:left w:w="0" w:type="dxa"/>
                  <w:right w:w="50" w:type="dxa"/>
                </w:tcMar>
              </w:tcPr>
              <w:p w14:paraId="02536944" w14:textId="77777777" w:rsidR="00023273" w:rsidRDefault="00000000">
                <w:pPr>
                  <w:pStyle w:val="AccurriPageheader"/>
                </w:pPr>
                <w:r>
                  <w:rPr>
                    <w:lang w:val="en-AU"/>
                  </w:rPr>
                  <w:t>Statement of cash flows</w:t>
                </w:r>
              </w:p>
            </w:tc>
          </w:tr>
          <w:tr w:rsidR="00023273" w14:paraId="52BD71ED" w14:textId="77777777">
            <w:tc>
              <w:tcPr>
                <w:tcW w:w="9400" w:type="dxa"/>
                <w:tcMar>
                  <w:left w:w="0" w:type="dxa"/>
                  <w:right w:w="50" w:type="dxa"/>
                </w:tcMar>
              </w:tcPr>
              <w:p w14:paraId="161F8852" w14:textId="77777777" w:rsidR="00023273" w:rsidRDefault="00000000">
                <w:pPr>
                  <w:pStyle w:val="AccurriPageheader"/>
                </w:pPr>
                <w:r>
                  <w:rPr>
                    <w:lang w:val="en-AU"/>
                  </w:rPr>
                  <w:t>For the year ended 31 December 2023</w:t>
                </w:r>
              </w:p>
            </w:tc>
          </w:tr>
        </w:tbl>
        <w:p w14:paraId="48C87D85" w14:textId="77777777" w:rsidR="00023273" w:rsidRDefault="00023273"/>
      </w:tc>
    </w:tr>
  </w:tbl>
  <w:p w14:paraId="3F6A4832" w14:textId="77777777" w:rsidR="0002327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23273" w14:paraId="1751DD52" w14:textId="77777777">
      <w:trPr>
        <w:cantSplit/>
        <w:tblHeader/>
      </w:trPr>
      <w:tc>
        <w:tcPr>
          <w:tcW w:w="7582" w:type="dxa"/>
          <w:tcBorders>
            <w:top w:val="nil"/>
            <w:left w:val="nil"/>
            <w:bottom w:val="nil"/>
            <w:right w:val="nil"/>
          </w:tcBorders>
          <w:tcMar>
            <w:left w:w="0" w:type="dxa"/>
            <w:right w:w="0" w:type="dxa"/>
          </w:tcMar>
          <w:vAlign w:val="bottom"/>
        </w:tcPr>
        <w:p w14:paraId="6B608492"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0CAD025" w14:textId="77777777" w:rsidR="00023273" w:rsidRDefault="00023273"/>
      </w:tc>
      <w:tc>
        <w:tcPr>
          <w:tcW w:w="659" w:type="dxa"/>
          <w:tcBorders>
            <w:top w:val="nil"/>
            <w:left w:val="nil"/>
            <w:bottom w:val="nil"/>
            <w:right w:val="nil"/>
          </w:tcBorders>
          <w:tcMar>
            <w:left w:w="0" w:type="dxa"/>
            <w:right w:w="0" w:type="dxa"/>
          </w:tcMar>
          <w:vAlign w:val="bottom"/>
        </w:tcPr>
        <w:p w14:paraId="2FA00611"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29157FF0" w14:textId="77777777" w:rsidR="00023273" w:rsidRDefault="00023273"/>
      </w:tc>
      <w:tc>
        <w:tcPr>
          <w:tcW w:w="2638" w:type="dxa"/>
          <w:gridSpan w:val="3"/>
          <w:tcBorders>
            <w:top w:val="nil"/>
            <w:left w:val="nil"/>
            <w:bottom w:val="nil"/>
            <w:right w:val="nil"/>
          </w:tcBorders>
          <w:tcMar>
            <w:left w:w="0" w:type="dxa"/>
            <w:right w:w="0" w:type="dxa"/>
          </w:tcMar>
          <w:vAlign w:val="bottom"/>
        </w:tcPr>
        <w:p w14:paraId="38D9D1C9" w14:textId="77777777" w:rsidR="00023273" w:rsidRDefault="00000000">
          <w:pPr>
            <w:pStyle w:val="AccurriTableheaderinmaintable"/>
            <w:keepNext/>
          </w:pPr>
          <w:r>
            <w:rPr>
              <w:lang w:val="en-AU"/>
            </w:rPr>
            <w:t>Consolidated</w:t>
          </w:r>
        </w:p>
      </w:tc>
    </w:tr>
    <w:tr w:rsidR="00023273" w14:paraId="669E7EB3" w14:textId="77777777">
      <w:trPr>
        <w:cantSplit/>
        <w:tblHeader/>
      </w:trPr>
      <w:tc>
        <w:tcPr>
          <w:tcW w:w="7582" w:type="dxa"/>
          <w:tcBorders>
            <w:top w:val="nil"/>
            <w:left w:val="nil"/>
            <w:bottom w:val="nil"/>
            <w:right w:val="nil"/>
          </w:tcBorders>
          <w:tcMar>
            <w:left w:w="0" w:type="dxa"/>
            <w:right w:w="0" w:type="dxa"/>
          </w:tcMar>
          <w:vAlign w:val="bottom"/>
        </w:tcPr>
        <w:p w14:paraId="3AA44956"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B9E4B12" w14:textId="77777777" w:rsidR="00023273" w:rsidRDefault="00023273"/>
      </w:tc>
      <w:tc>
        <w:tcPr>
          <w:tcW w:w="659" w:type="dxa"/>
          <w:tcBorders>
            <w:top w:val="nil"/>
            <w:left w:val="nil"/>
            <w:bottom w:val="nil"/>
            <w:right w:val="nil"/>
          </w:tcBorders>
          <w:tcMar>
            <w:left w:w="0" w:type="dxa"/>
            <w:right w:w="0" w:type="dxa"/>
          </w:tcMar>
          <w:vAlign w:val="bottom"/>
        </w:tcPr>
        <w:p w14:paraId="12B2E1C9" w14:textId="77777777" w:rsidR="0002327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738C933D" w14:textId="77777777" w:rsidR="00023273" w:rsidRDefault="00023273"/>
      </w:tc>
      <w:tc>
        <w:tcPr>
          <w:tcW w:w="1289" w:type="dxa"/>
          <w:tcBorders>
            <w:top w:val="nil"/>
            <w:left w:val="nil"/>
            <w:bottom w:val="nil"/>
            <w:right w:val="nil"/>
          </w:tcBorders>
          <w:tcMar>
            <w:left w:w="0" w:type="dxa"/>
            <w:right w:w="0" w:type="dxa"/>
          </w:tcMar>
          <w:vAlign w:val="bottom"/>
        </w:tcPr>
        <w:p w14:paraId="72F98657" w14:textId="77777777" w:rsidR="0002327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9A3A91F" w14:textId="77777777" w:rsidR="00023273" w:rsidRDefault="00023273"/>
      </w:tc>
      <w:tc>
        <w:tcPr>
          <w:tcW w:w="1289" w:type="dxa"/>
          <w:tcBorders>
            <w:top w:val="nil"/>
            <w:left w:val="nil"/>
            <w:bottom w:val="nil"/>
            <w:right w:val="nil"/>
          </w:tcBorders>
          <w:tcMar>
            <w:left w:w="0" w:type="dxa"/>
            <w:right w:w="0" w:type="dxa"/>
          </w:tcMar>
          <w:vAlign w:val="bottom"/>
        </w:tcPr>
        <w:p w14:paraId="469BEB4B" w14:textId="77777777" w:rsidR="00023273" w:rsidRDefault="00000000">
          <w:pPr>
            <w:pStyle w:val="AccurriTableheaderinmaintable"/>
            <w:keepNext/>
          </w:pPr>
          <w:r>
            <w:rPr>
              <w:lang w:val="en-AU"/>
            </w:rPr>
            <w:t>2022</w:t>
          </w:r>
        </w:p>
      </w:tc>
    </w:tr>
    <w:tr w:rsidR="00023273" w14:paraId="605D36BB" w14:textId="77777777">
      <w:trPr>
        <w:cantSplit/>
        <w:tblHeader/>
      </w:trPr>
      <w:tc>
        <w:tcPr>
          <w:tcW w:w="7582" w:type="dxa"/>
          <w:tcBorders>
            <w:top w:val="nil"/>
            <w:left w:val="nil"/>
            <w:bottom w:val="nil"/>
            <w:right w:val="nil"/>
          </w:tcBorders>
          <w:tcMar>
            <w:left w:w="0" w:type="dxa"/>
            <w:right w:w="0" w:type="dxa"/>
          </w:tcMar>
          <w:vAlign w:val="bottom"/>
        </w:tcPr>
        <w:p w14:paraId="696F8CCA"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77791392" w14:textId="77777777" w:rsidR="00023273" w:rsidRDefault="00023273"/>
      </w:tc>
      <w:tc>
        <w:tcPr>
          <w:tcW w:w="659" w:type="dxa"/>
          <w:tcBorders>
            <w:top w:val="nil"/>
            <w:left w:val="nil"/>
            <w:bottom w:val="nil"/>
            <w:right w:val="nil"/>
          </w:tcBorders>
          <w:tcMar>
            <w:left w:w="0" w:type="dxa"/>
            <w:right w:w="0" w:type="dxa"/>
          </w:tcMar>
          <w:vAlign w:val="bottom"/>
        </w:tcPr>
        <w:p w14:paraId="7AF0C158"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0136502C" w14:textId="77777777" w:rsidR="00023273" w:rsidRDefault="00023273"/>
      </w:tc>
      <w:tc>
        <w:tcPr>
          <w:tcW w:w="1289" w:type="dxa"/>
          <w:tcBorders>
            <w:top w:val="nil"/>
            <w:left w:val="nil"/>
            <w:bottom w:val="nil"/>
            <w:right w:val="nil"/>
          </w:tcBorders>
          <w:tcMar>
            <w:left w:w="0" w:type="dxa"/>
            <w:right w:w="0" w:type="dxa"/>
          </w:tcMar>
          <w:vAlign w:val="bottom"/>
        </w:tcPr>
        <w:p w14:paraId="1BAE5D90" w14:textId="77777777" w:rsidR="0002327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B480BEC" w14:textId="77777777" w:rsidR="00023273" w:rsidRDefault="00023273"/>
      </w:tc>
      <w:tc>
        <w:tcPr>
          <w:tcW w:w="1289" w:type="dxa"/>
          <w:tcBorders>
            <w:top w:val="nil"/>
            <w:left w:val="nil"/>
            <w:bottom w:val="nil"/>
            <w:right w:val="nil"/>
          </w:tcBorders>
          <w:tcMar>
            <w:left w:w="0" w:type="dxa"/>
            <w:right w:w="0" w:type="dxa"/>
          </w:tcMar>
          <w:vAlign w:val="bottom"/>
        </w:tcPr>
        <w:p w14:paraId="65FE1AF6" w14:textId="77777777" w:rsidR="00023273" w:rsidRDefault="00000000">
          <w:pPr>
            <w:pStyle w:val="AccurriTableheaderinmaintable"/>
            <w:keepNext/>
          </w:pPr>
          <w:r>
            <w:rPr>
              <w:lang w:val="en-AU"/>
            </w:rPr>
            <w:t>CU'000</w:t>
          </w:r>
        </w:p>
      </w:tc>
    </w:tr>
    <w:tr w:rsidR="00023273" w14:paraId="607B2378" w14:textId="77777777">
      <w:trPr>
        <w:cantSplit/>
        <w:tblHeader/>
      </w:trPr>
      <w:tc>
        <w:tcPr>
          <w:tcW w:w="7582" w:type="dxa"/>
          <w:tcBorders>
            <w:top w:val="nil"/>
            <w:left w:val="nil"/>
            <w:bottom w:val="nil"/>
            <w:right w:val="nil"/>
          </w:tcBorders>
          <w:tcMar>
            <w:left w:w="0" w:type="dxa"/>
            <w:right w:w="0" w:type="dxa"/>
          </w:tcMar>
          <w:vAlign w:val="bottom"/>
        </w:tcPr>
        <w:p w14:paraId="7309808B" w14:textId="77777777" w:rsidR="00023273" w:rsidRDefault="00023273">
          <w:pPr>
            <w:pStyle w:val="AccurriTableheaderinmaintable"/>
            <w:keepNext/>
            <w:jc w:val="left"/>
          </w:pPr>
        </w:p>
      </w:tc>
      <w:tc>
        <w:tcPr>
          <w:tcW w:w="60" w:type="dxa"/>
          <w:tcBorders>
            <w:top w:val="nil"/>
            <w:left w:val="nil"/>
            <w:bottom w:val="nil"/>
            <w:right w:val="nil"/>
          </w:tcBorders>
          <w:tcMar>
            <w:left w:w="0" w:type="dxa"/>
            <w:right w:w="0" w:type="dxa"/>
          </w:tcMar>
        </w:tcPr>
        <w:p w14:paraId="4E9541D1" w14:textId="77777777" w:rsidR="00023273" w:rsidRDefault="00023273"/>
      </w:tc>
      <w:tc>
        <w:tcPr>
          <w:tcW w:w="659" w:type="dxa"/>
          <w:tcBorders>
            <w:top w:val="nil"/>
            <w:left w:val="nil"/>
            <w:bottom w:val="nil"/>
            <w:right w:val="nil"/>
          </w:tcBorders>
          <w:tcMar>
            <w:left w:w="0" w:type="dxa"/>
            <w:right w:w="0" w:type="dxa"/>
          </w:tcMar>
          <w:vAlign w:val="bottom"/>
        </w:tcPr>
        <w:p w14:paraId="4F0AC95D"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6BDBD7D7" w14:textId="77777777" w:rsidR="00023273" w:rsidRDefault="00023273"/>
      </w:tc>
      <w:tc>
        <w:tcPr>
          <w:tcW w:w="1289" w:type="dxa"/>
          <w:tcBorders>
            <w:top w:val="nil"/>
            <w:left w:val="nil"/>
            <w:bottom w:val="nil"/>
            <w:right w:val="nil"/>
          </w:tcBorders>
          <w:tcMar>
            <w:left w:w="0" w:type="dxa"/>
            <w:right w:w="0" w:type="dxa"/>
          </w:tcMar>
          <w:vAlign w:val="bottom"/>
        </w:tcPr>
        <w:p w14:paraId="6BF431E3" w14:textId="77777777" w:rsidR="00023273" w:rsidRDefault="00023273">
          <w:pPr>
            <w:pStyle w:val="AccurriTableheaderinmaintable"/>
            <w:keepNext/>
          </w:pPr>
        </w:p>
      </w:tc>
      <w:tc>
        <w:tcPr>
          <w:tcW w:w="60" w:type="dxa"/>
          <w:tcBorders>
            <w:top w:val="nil"/>
            <w:left w:val="nil"/>
            <w:bottom w:val="nil"/>
            <w:right w:val="nil"/>
          </w:tcBorders>
          <w:tcMar>
            <w:left w:w="0" w:type="dxa"/>
            <w:right w:w="0" w:type="dxa"/>
          </w:tcMar>
        </w:tcPr>
        <w:p w14:paraId="122AC921" w14:textId="77777777" w:rsidR="00023273" w:rsidRDefault="00023273"/>
      </w:tc>
      <w:tc>
        <w:tcPr>
          <w:tcW w:w="1289" w:type="dxa"/>
          <w:tcBorders>
            <w:top w:val="nil"/>
            <w:left w:val="nil"/>
            <w:bottom w:val="nil"/>
            <w:right w:val="nil"/>
          </w:tcBorders>
          <w:tcMar>
            <w:left w:w="0" w:type="dxa"/>
            <w:right w:w="0" w:type="dxa"/>
          </w:tcMar>
          <w:vAlign w:val="bottom"/>
        </w:tcPr>
        <w:p w14:paraId="0E72AD9D" w14:textId="77777777" w:rsidR="00023273" w:rsidRDefault="00023273">
          <w:pPr>
            <w:pStyle w:val="AccurriTableheaderinmaintable"/>
            <w:keepNext/>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B823" w14:textId="77777777" w:rsidR="00023273" w:rsidRDefault="00023273"/>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A7AE1D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F8B4A8F" w14:textId="77777777">
            <w:tc>
              <w:tcPr>
                <w:tcW w:w="9400" w:type="dxa"/>
                <w:tcMar>
                  <w:left w:w="0" w:type="dxa"/>
                  <w:right w:w="50" w:type="dxa"/>
                </w:tcMar>
              </w:tcPr>
              <w:p w14:paraId="7CDAC382" w14:textId="56044260" w:rsidR="00023273" w:rsidRDefault="00000000">
                <w:pPr>
                  <w:pStyle w:val="AccurriPageheader"/>
                </w:pPr>
                <w:r>
                  <w:rPr>
                    <w:noProof/>
                  </w:rPr>
                  <w:drawing>
                    <wp:anchor distT="0" distB="0" distL="114300" distR="114300" simplePos="0" relativeHeight="251674624" behindDoc="0" locked="0" layoutInCell="1" allowOverlap="1" wp14:anchorId="4DCDB82F" wp14:editId="681FC621">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149CC8A" w14:textId="77777777">
            <w:tc>
              <w:tcPr>
                <w:tcW w:w="9400" w:type="dxa"/>
                <w:tcMar>
                  <w:left w:w="0" w:type="dxa"/>
                  <w:right w:w="50" w:type="dxa"/>
                </w:tcMar>
              </w:tcPr>
              <w:p w14:paraId="4DB8455D" w14:textId="77777777" w:rsidR="00023273" w:rsidRDefault="00000000">
                <w:pPr>
                  <w:pStyle w:val="AccurriPageheader"/>
                </w:pPr>
                <w:r>
                  <w:rPr>
                    <w:lang w:val="en-AU"/>
                  </w:rPr>
                  <w:t>Notes to the financial statements</w:t>
                </w:r>
              </w:p>
            </w:tc>
          </w:tr>
          <w:tr w:rsidR="00023273" w14:paraId="50E3910E" w14:textId="77777777">
            <w:tc>
              <w:tcPr>
                <w:tcW w:w="9400" w:type="dxa"/>
                <w:tcMar>
                  <w:left w:w="0" w:type="dxa"/>
                  <w:right w:w="50" w:type="dxa"/>
                </w:tcMar>
              </w:tcPr>
              <w:p w14:paraId="7738961B" w14:textId="77777777" w:rsidR="00023273" w:rsidRDefault="00000000">
                <w:pPr>
                  <w:pStyle w:val="AccurriPageheader"/>
                </w:pPr>
                <w:r>
                  <w:rPr>
                    <w:lang w:val="en-AU"/>
                  </w:rPr>
                  <w:t>31 December 2023</w:t>
                </w:r>
              </w:p>
            </w:tc>
          </w:tr>
        </w:tbl>
        <w:p w14:paraId="45409AAE" w14:textId="77777777" w:rsidR="00023273" w:rsidRDefault="00023273"/>
      </w:tc>
    </w:tr>
  </w:tbl>
  <w:p w14:paraId="3736229C"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3B87AB9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0694565C" w14:textId="77777777">
            <w:tc>
              <w:tcPr>
                <w:tcW w:w="11059" w:type="dxa"/>
                <w:tcMar>
                  <w:left w:w="0" w:type="dxa"/>
                  <w:right w:w="50" w:type="dxa"/>
                </w:tcMar>
              </w:tcPr>
              <w:p w14:paraId="32DA9509" w14:textId="77777777" w:rsidR="00023273" w:rsidRDefault="00000000">
                <w:pPr>
                  <w:pStyle w:val="AccurriParagraphmainheader"/>
                </w:pPr>
                <w:r>
                  <w:rPr>
                    <w:lang w:val="en-AU"/>
                  </w:rPr>
                  <w:t>Note 1. Material accounting policy information (continued)</w:t>
                </w:r>
              </w:p>
            </w:tc>
          </w:tr>
        </w:tbl>
        <w:p w14:paraId="03C1C3F8" w14:textId="77777777" w:rsidR="00023273" w:rsidRDefault="00023273"/>
      </w:tc>
    </w:tr>
  </w:tbl>
  <w:p w14:paraId="5ECE263A" w14:textId="77777777" w:rsidR="00023273" w:rsidRDefault="00000000">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409D2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39CC0CF" w14:textId="77777777">
            <w:tc>
              <w:tcPr>
                <w:tcW w:w="9400" w:type="dxa"/>
                <w:tcMar>
                  <w:left w:w="0" w:type="dxa"/>
                  <w:right w:w="50" w:type="dxa"/>
                </w:tcMar>
              </w:tcPr>
              <w:p w14:paraId="67F7AC60" w14:textId="6A57840A" w:rsidR="00023273" w:rsidRDefault="00000000">
                <w:pPr>
                  <w:pStyle w:val="AccurriPageheader"/>
                </w:pPr>
                <w:r>
                  <w:rPr>
                    <w:noProof/>
                  </w:rPr>
                  <w:drawing>
                    <wp:anchor distT="0" distB="0" distL="114300" distR="114300" simplePos="0" relativeHeight="251675648" behindDoc="0" locked="0" layoutInCell="1" allowOverlap="1" wp14:anchorId="2600BEC6" wp14:editId="05A38328">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97E5BBF" w14:textId="77777777">
            <w:tc>
              <w:tcPr>
                <w:tcW w:w="9400" w:type="dxa"/>
                <w:tcMar>
                  <w:left w:w="0" w:type="dxa"/>
                  <w:right w:w="50" w:type="dxa"/>
                </w:tcMar>
              </w:tcPr>
              <w:p w14:paraId="4F9D882F" w14:textId="77777777" w:rsidR="00023273" w:rsidRDefault="00000000">
                <w:pPr>
                  <w:pStyle w:val="AccurriPageheader"/>
                </w:pPr>
                <w:r>
                  <w:rPr>
                    <w:lang w:val="en-AU"/>
                  </w:rPr>
                  <w:t>Notes to the financial statements</w:t>
                </w:r>
              </w:p>
            </w:tc>
          </w:tr>
          <w:tr w:rsidR="00023273" w14:paraId="27D398F4" w14:textId="77777777">
            <w:tc>
              <w:tcPr>
                <w:tcW w:w="9400" w:type="dxa"/>
                <w:tcMar>
                  <w:left w:w="0" w:type="dxa"/>
                  <w:right w:w="50" w:type="dxa"/>
                </w:tcMar>
              </w:tcPr>
              <w:p w14:paraId="2F92A513" w14:textId="77777777" w:rsidR="00023273" w:rsidRDefault="00000000">
                <w:pPr>
                  <w:pStyle w:val="AccurriPageheader"/>
                </w:pPr>
                <w:r>
                  <w:rPr>
                    <w:lang w:val="en-AU"/>
                  </w:rPr>
                  <w:t>31 December 2023</w:t>
                </w:r>
              </w:p>
            </w:tc>
          </w:tr>
        </w:tbl>
        <w:p w14:paraId="7B9F9451" w14:textId="77777777" w:rsidR="00023273" w:rsidRDefault="00023273"/>
      </w:tc>
    </w:tr>
  </w:tbl>
  <w:p w14:paraId="77E8C12F" w14:textId="77777777" w:rsidR="00023273" w:rsidRDefault="00000000">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0EF0" w14:textId="77777777" w:rsidR="00023273" w:rsidRDefault="00023273"/>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4EFC2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5D3DFED" w14:textId="77777777">
            <w:tc>
              <w:tcPr>
                <w:tcW w:w="9400" w:type="dxa"/>
                <w:tcMar>
                  <w:left w:w="0" w:type="dxa"/>
                  <w:right w:w="50" w:type="dxa"/>
                </w:tcMar>
              </w:tcPr>
              <w:p w14:paraId="5FDC69CE" w14:textId="2AD508AE" w:rsidR="00023273" w:rsidRDefault="00000000">
                <w:pPr>
                  <w:pStyle w:val="AccurriPageheader"/>
                </w:pPr>
                <w:r>
                  <w:rPr>
                    <w:noProof/>
                  </w:rPr>
                  <w:drawing>
                    <wp:anchor distT="0" distB="0" distL="114300" distR="114300" simplePos="0" relativeHeight="251676672" behindDoc="0" locked="0" layoutInCell="1" allowOverlap="1" wp14:anchorId="6CEB451C" wp14:editId="18C72A20">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529BB6D" w14:textId="77777777">
            <w:tc>
              <w:tcPr>
                <w:tcW w:w="9400" w:type="dxa"/>
                <w:tcMar>
                  <w:left w:w="0" w:type="dxa"/>
                  <w:right w:w="50" w:type="dxa"/>
                </w:tcMar>
              </w:tcPr>
              <w:p w14:paraId="4C4243A4" w14:textId="77777777" w:rsidR="00023273" w:rsidRDefault="00000000">
                <w:pPr>
                  <w:pStyle w:val="AccurriPageheader"/>
                </w:pPr>
                <w:r>
                  <w:rPr>
                    <w:lang w:val="en-AU"/>
                  </w:rPr>
                  <w:t>Notes to the financial statements</w:t>
                </w:r>
              </w:p>
            </w:tc>
          </w:tr>
          <w:tr w:rsidR="00023273" w14:paraId="4B762101" w14:textId="77777777">
            <w:tc>
              <w:tcPr>
                <w:tcW w:w="9400" w:type="dxa"/>
                <w:tcMar>
                  <w:left w:w="0" w:type="dxa"/>
                  <w:right w:w="50" w:type="dxa"/>
                </w:tcMar>
              </w:tcPr>
              <w:p w14:paraId="4D081E10" w14:textId="77777777" w:rsidR="00023273" w:rsidRDefault="00000000">
                <w:pPr>
                  <w:pStyle w:val="AccurriPageheader"/>
                </w:pPr>
                <w:r>
                  <w:rPr>
                    <w:lang w:val="en-AU"/>
                  </w:rPr>
                  <w:t>31 December 2023</w:t>
                </w:r>
              </w:p>
            </w:tc>
          </w:tr>
        </w:tbl>
        <w:p w14:paraId="0DDD115D" w14:textId="77777777" w:rsidR="00023273" w:rsidRDefault="00023273"/>
      </w:tc>
    </w:tr>
  </w:tbl>
  <w:p w14:paraId="2D10034B"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6B8C8C5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73270026" w14:textId="77777777">
            <w:tc>
              <w:tcPr>
                <w:tcW w:w="11059" w:type="dxa"/>
                <w:tcMar>
                  <w:left w:w="0" w:type="dxa"/>
                  <w:right w:w="50" w:type="dxa"/>
                </w:tcMar>
              </w:tcPr>
              <w:p w14:paraId="5A5B144F" w14:textId="77777777" w:rsidR="00023273" w:rsidRDefault="00000000">
                <w:pPr>
                  <w:pStyle w:val="AccurriParagraphmainheader"/>
                </w:pPr>
                <w:r>
                  <w:rPr>
                    <w:lang w:val="en-AU"/>
                  </w:rPr>
                  <w:t>Note 2. Critical accounting judgements, estimates and assumptions (continued)</w:t>
                </w:r>
              </w:p>
            </w:tc>
          </w:tr>
        </w:tbl>
        <w:p w14:paraId="3A3DAFC3" w14:textId="77777777" w:rsidR="00023273" w:rsidRDefault="00023273"/>
      </w:tc>
    </w:tr>
  </w:tbl>
  <w:p w14:paraId="09F14199" w14:textId="77777777" w:rsidR="00023273" w:rsidRDefault="00000000">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6DEADE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96191DA" w14:textId="77777777">
            <w:tc>
              <w:tcPr>
                <w:tcW w:w="9400" w:type="dxa"/>
                <w:tcMar>
                  <w:left w:w="0" w:type="dxa"/>
                  <w:right w:w="50" w:type="dxa"/>
                </w:tcMar>
              </w:tcPr>
              <w:p w14:paraId="5458AFEA" w14:textId="77777777" w:rsidR="00023273" w:rsidRDefault="00000000">
                <w:pPr>
                  <w:pStyle w:val="AccurriPageheader"/>
                </w:pPr>
                <w:r>
                  <w:rPr>
                    <w:noProof/>
                  </w:rPr>
                  <w:drawing>
                    <wp:anchor distT="0" distB="0" distL="114300" distR="114300" simplePos="0" relativeHeight="251659264" behindDoc="0" locked="0" layoutInCell="1" allowOverlap="1" wp14:anchorId="655AAE21" wp14:editId="62D701C0">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023273" w14:paraId="32A10210" w14:textId="77777777">
            <w:tc>
              <w:tcPr>
                <w:tcW w:w="9400" w:type="dxa"/>
                <w:tcMar>
                  <w:left w:w="0" w:type="dxa"/>
                  <w:right w:w="50" w:type="dxa"/>
                </w:tcMar>
              </w:tcPr>
              <w:p w14:paraId="5F253CF9" w14:textId="77777777" w:rsidR="00023273" w:rsidRDefault="00000000">
                <w:pPr>
                  <w:pStyle w:val="AccurriPageheader"/>
                </w:pPr>
                <w:r>
                  <w:rPr>
                    <w:lang w:val="en-AU"/>
                  </w:rPr>
                  <w:t xml:space="preserve"> </w:t>
                </w:r>
              </w:p>
            </w:tc>
          </w:tr>
          <w:tr w:rsidR="00023273" w14:paraId="4BEEFB61" w14:textId="77777777">
            <w:tc>
              <w:tcPr>
                <w:tcW w:w="9400" w:type="dxa"/>
                <w:tcMar>
                  <w:left w:w="0" w:type="dxa"/>
                  <w:right w:w="50" w:type="dxa"/>
                </w:tcMar>
              </w:tcPr>
              <w:p w14:paraId="65D8DEFA" w14:textId="77777777" w:rsidR="00023273" w:rsidRDefault="00000000">
                <w:pPr>
                  <w:pStyle w:val="AccurriPageheader"/>
                </w:pPr>
                <w:r>
                  <w:rPr>
                    <w:lang w:val="en-AU"/>
                  </w:rPr>
                  <w:t xml:space="preserve"> </w:t>
                </w:r>
              </w:p>
            </w:tc>
          </w:tr>
          <w:tr w:rsidR="00023273" w14:paraId="58FA0BAD" w14:textId="77777777">
            <w:tc>
              <w:tcPr>
                <w:tcW w:w="9400" w:type="dxa"/>
                <w:tcMar>
                  <w:left w:w="0" w:type="dxa"/>
                  <w:right w:w="50" w:type="dxa"/>
                </w:tcMar>
              </w:tcPr>
              <w:p w14:paraId="2A2E9AEC" w14:textId="77777777" w:rsidR="00023273" w:rsidRDefault="00000000">
                <w:pPr>
                  <w:pStyle w:val="AccurriPageheader"/>
                </w:pPr>
                <w:r>
                  <w:rPr>
                    <w:lang w:val="en-AU"/>
                  </w:rPr>
                  <w:t xml:space="preserve"> </w:t>
                </w:r>
              </w:p>
            </w:tc>
          </w:tr>
        </w:tbl>
        <w:p w14:paraId="0B9ED1AE" w14:textId="77777777" w:rsidR="00023273" w:rsidRDefault="00023273"/>
      </w:tc>
    </w:tr>
  </w:tbl>
  <w:p w14:paraId="07C2E292" w14:textId="77777777" w:rsidR="00023273" w:rsidRDefault="00023273"/>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A6F9AB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936FBD6" w14:textId="77777777">
            <w:tc>
              <w:tcPr>
                <w:tcW w:w="9400" w:type="dxa"/>
                <w:tcMar>
                  <w:left w:w="0" w:type="dxa"/>
                  <w:right w:w="50" w:type="dxa"/>
                </w:tcMar>
              </w:tcPr>
              <w:p w14:paraId="3E233F0F" w14:textId="1A845F56" w:rsidR="00023273" w:rsidRDefault="00000000">
                <w:pPr>
                  <w:pStyle w:val="AccurriPageheader"/>
                </w:pPr>
                <w:r>
                  <w:rPr>
                    <w:noProof/>
                  </w:rPr>
                  <w:drawing>
                    <wp:anchor distT="0" distB="0" distL="114300" distR="114300" simplePos="0" relativeHeight="251677696" behindDoc="0" locked="0" layoutInCell="1" allowOverlap="1" wp14:anchorId="2BA7D748" wp14:editId="60FAADD6">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1D2C9A2" w14:textId="77777777">
            <w:tc>
              <w:tcPr>
                <w:tcW w:w="9400" w:type="dxa"/>
                <w:tcMar>
                  <w:left w:w="0" w:type="dxa"/>
                  <w:right w:w="50" w:type="dxa"/>
                </w:tcMar>
              </w:tcPr>
              <w:p w14:paraId="7D683554" w14:textId="77777777" w:rsidR="00023273" w:rsidRDefault="00000000">
                <w:pPr>
                  <w:pStyle w:val="AccurriPageheader"/>
                </w:pPr>
                <w:r>
                  <w:rPr>
                    <w:lang w:val="en-AU"/>
                  </w:rPr>
                  <w:t>Notes to the financial statements</w:t>
                </w:r>
              </w:p>
            </w:tc>
          </w:tr>
          <w:tr w:rsidR="00023273" w14:paraId="1C37E0C5" w14:textId="77777777">
            <w:tc>
              <w:tcPr>
                <w:tcW w:w="9400" w:type="dxa"/>
                <w:tcMar>
                  <w:left w:w="0" w:type="dxa"/>
                  <w:right w:w="50" w:type="dxa"/>
                </w:tcMar>
              </w:tcPr>
              <w:p w14:paraId="2E8E17E8" w14:textId="77777777" w:rsidR="00023273" w:rsidRDefault="00000000">
                <w:pPr>
                  <w:pStyle w:val="AccurriPageheader"/>
                </w:pPr>
                <w:r>
                  <w:rPr>
                    <w:lang w:val="en-AU"/>
                  </w:rPr>
                  <w:t>31 December 2023</w:t>
                </w:r>
              </w:p>
            </w:tc>
          </w:tr>
        </w:tbl>
        <w:p w14:paraId="26B6B5F7" w14:textId="77777777" w:rsidR="00023273" w:rsidRDefault="00023273"/>
      </w:tc>
    </w:tr>
  </w:tbl>
  <w:p w14:paraId="36907F4F" w14:textId="77777777" w:rsidR="00023273" w:rsidRDefault="00000000">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DCA0" w14:textId="77777777" w:rsidR="00023273" w:rsidRDefault="00023273"/>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EB8A6B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7C1B5B8" w14:textId="77777777">
            <w:tc>
              <w:tcPr>
                <w:tcW w:w="9400" w:type="dxa"/>
                <w:tcMar>
                  <w:left w:w="0" w:type="dxa"/>
                  <w:right w:w="50" w:type="dxa"/>
                </w:tcMar>
              </w:tcPr>
              <w:p w14:paraId="6048E68E" w14:textId="2D703204" w:rsidR="00023273" w:rsidRDefault="00000000">
                <w:pPr>
                  <w:pStyle w:val="AccurriPageheader"/>
                </w:pPr>
                <w:r>
                  <w:rPr>
                    <w:noProof/>
                  </w:rPr>
                  <w:drawing>
                    <wp:anchor distT="0" distB="0" distL="114300" distR="114300" simplePos="0" relativeHeight="251678720" behindDoc="0" locked="0" layoutInCell="1" allowOverlap="1" wp14:anchorId="0BEBCBED" wp14:editId="6FFB0D20">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DD88145" w14:textId="77777777">
            <w:tc>
              <w:tcPr>
                <w:tcW w:w="9400" w:type="dxa"/>
                <w:tcMar>
                  <w:left w:w="0" w:type="dxa"/>
                  <w:right w:w="50" w:type="dxa"/>
                </w:tcMar>
              </w:tcPr>
              <w:p w14:paraId="0D652F69" w14:textId="77777777" w:rsidR="00023273" w:rsidRDefault="00000000">
                <w:pPr>
                  <w:pStyle w:val="AccurriPageheader"/>
                </w:pPr>
                <w:r>
                  <w:rPr>
                    <w:lang w:val="en-AU"/>
                  </w:rPr>
                  <w:t>Notes to the financial statements</w:t>
                </w:r>
              </w:p>
            </w:tc>
          </w:tr>
          <w:tr w:rsidR="00023273" w14:paraId="4BF00CAE" w14:textId="77777777">
            <w:tc>
              <w:tcPr>
                <w:tcW w:w="9400" w:type="dxa"/>
                <w:tcMar>
                  <w:left w:w="0" w:type="dxa"/>
                  <w:right w:w="50" w:type="dxa"/>
                </w:tcMar>
              </w:tcPr>
              <w:p w14:paraId="75E421C2" w14:textId="77777777" w:rsidR="00023273" w:rsidRDefault="00000000">
                <w:pPr>
                  <w:pStyle w:val="AccurriPageheader"/>
                </w:pPr>
                <w:r>
                  <w:rPr>
                    <w:lang w:val="en-AU"/>
                  </w:rPr>
                  <w:t>31 December 2023</w:t>
                </w:r>
              </w:p>
            </w:tc>
          </w:tr>
        </w:tbl>
        <w:p w14:paraId="53235D21" w14:textId="77777777" w:rsidR="00023273" w:rsidRDefault="00023273"/>
      </w:tc>
    </w:tr>
  </w:tbl>
  <w:p w14:paraId="5CE15BC7"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1F19E3E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0308A435" w14:textId="77777777">
            <w:tc>
              <w:tcPr>
                <w:tcW w:w="11059" w:type="dxa"/>
                <w:tcMar>
                  <w:left w:w="0" w:type="dxa"/>
                  <w:right w:w="50" w:type="dxa"/>
                </w:tcMar>
              </w:tcPr>
              <w:p w14:paraId="4C8AC732" w14:textId="77777777" w:rsidR="00023273" w:rsidRDefault="00000000">
                <w:pPr>
                  <w:pStyle w:val="AccurriParagraphmainheader"/>
                </w:pPr>
                <w:r>
                  <w:rPr>
                    <w:lang w:val="en-AU"/>
                  </w:rPr>
                  <w:t>Note 3. Operating segments (continued)</w:t>
                </w:r>
              </w:p>
            </w:tc>
          </w:tr>
        </w:tbl>
        <w:p w14:paraId="7D902CF6" w14:textId="77777777" w:rsidR="00023273" w:rsidRDefault="00023273"/>
      </w:tc>
    </w:tr>
  </w:tbl>
  <w:p w14:paraId="3F494CDE" w14:textId="77777777" w:rsidR="00023273" w:rsidRDefault="00000000">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B048DB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3FC516A" w14:textId="77777777">
            <w:tc>
              <w:tcPr>
                <w:tcW w:w="9400" w:type="dxa"/>
                <w:tcMar>
                  <w:left w:w="0" w:type="dxa"/>
                  <w:right w:w="50" w:type="dxa"/>
                </w:tcMar>
              </w:tcPr>
              <w:p w14:paraId="4B22E01B" w14:textId="3CA9A7F4" w:rsidR="00023273" w:rsidRDefault="00000000">
                <w:pPr>
                  <w:pStyle w:val="AccurriPageheader"/>
                </w:pPr>
                <w:r>
                  <w:rPr>
                    <w:noProof/>
                  </w:rPr>
                  <w:drawing>
                    <wp:anchor distT="0" distB="0" distL="114300" distR="114300" simplePos="0" relativeHeight="251679744" behindDoc="0" locked="0" layoutInCell="1" allowOverlap="1" wp14:anchorId="0D337027" wp14:editId="09622E76">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C5BBB0C" w14:textId="77777777">
            <w:tc>
              <w:tcPr>
                <w:tcW w:w="9400" w:type="dxa"/>
                <w:tcMar>
                  <w:left w:w="0" w:type="dxa"/>
                  <w:right w:w="50" w:type="dxa"/>
                </w:tcMar>
              </w:tcPr>
              <w:p w14:paraId="51CC0EAC" w14:textId="77777777" w:rsidR="00023273" w:rsidRDefault="00000000">
                <w:pPr>
                  <w:pStyle w:val="AccurriPageheader"/>
                </w:pPr>
                <w:r>
                  <w:rPr>
                    <w:lang w:val="en-AU"/>
                  </w:rPr>
                  <w:t>Notes to the financial statements</w:t>
                </w:r>
              </w:p>
            </w:tc>
          </w:tr>
          <w:tr w:rsidR="00023273" w14:paraId="19B30A28" w14:textId="77777777">
            <w:tc>
              <w:tcPr>
                <w:tcW w:w="9400" w:type="dxa"/>
                <w:tcMar>
                  <w:left w:w="0" w:type="dxa"/>
                  <w:right w:w="50" w:type="dxa"/>
                </w:tcMar>
              </w:tcPr>
              <w:p w14:paraId="062377AE" w14:textId="77777777" w:rsidR="00023273" w:rsidRDefault="00000000">
                <w:pPr>
                  <w:pStyle w:val="AccurriPageheader"/>
                </w:pPr>
                <w:r>
                  <w:rPr>
                    <w:lang w:val="en-AU"/>
                  </w:rPr>
                  <w:t>31 December 2023</w:t>
                </w:r>
              </w:p>
            </w:tc>
          </w:tr>
        </w:tbl>
        <w:p w14:paraId="04996000" w14:textId="77777777" w:rsidR="00023273" w:rsidRDefault="00023273"/>
      </w:tc>
    </w:tr>
  </w:tbl>
  <w:p w14:paraId="48BD2AF3" w14:textId="77777777" w:rsidR="00023273" w:rsidRDefault="00000000">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C344" w14:textId="77777777" w:rsidR="00023273" w:rsidRDefault="00023273"/>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05782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98C46A4" w14:textId="77777777">
            <w:tc>
              <w:tcPr>
                <w:tcW w:w="9400" w:type="dxa"/>
                <w:tcMar>
                  <w:left w:w="0" w:type="dxa"/>
                  <w:right w:w="50" w:type="dxa"/>
                </w:tcMar>
              </w:tcPr>
              <w:p w14:paraId="6FD355B7" w14:textId="4E140CEC" w:rsidR="00023273" w:rsidRDefault="00000000">
                <w:pPr>
                  <w:pStyle w:val="AccurriPageheader"/>
                </w:pPr>
                <w:r>
                  <w:rPr>
                    <w:noProof/>
                  </w:rPr>
                  <w:drawing>
                    <wp:anchor distT="0" distB="0" distL="114300" distR="114300" simplePos="0" relativeHeight="251680768" behindDoc="0" locked="0" layoutInCell="1" allowOverlap="1" wp14:anchorId="169D1161" wp14:editId="22B065AC">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D10BC6C" w14:textId="77777777">
            <w:tc>
              <w:tcPr>
                <w:tcW w:w="9400" w:type="dxa"/>
                <w:tcMar>
                  <w:left w:w="0" w:type="dxa"/>
                  <w:right w:w="50" w:type="dxa"/>
                </w:tcMar>
              </w:tcPr>
              <w:p w14:paraId="357ED07B" w14:textId="77777777" w:rsidR="00023273" w:rsidRDefault="00000000">
                <w:pPr>
                  <w:pStyle w:val="AccurriPageheader"/>
                </w:pPr>
                <w:r>
                  <w:rPr>
                    <w:lang w:val="en-AU"/>
                  </w:rPr>
                  <w:t>Notes to the financial statements</w:t>
                </w:r>
              </w:p>
            </w:tc>
          </w:tr>
          <w:tr w:rsidR="00023273" w14:paraId="78BE5F15" w14:textId="77777777">
            <w:tc>
              <w:tcPr>
                <w:tcW w:w="9400" w:type="dxa"/>
                <w:tcMar>
                  <w:left w:w="0" w:type="dxa"/>
                  <w:right w:w="50" w:type="dxa"/>
                </w:tcMar>
              </w:tcPr>
              <w:p w14:paraId="66196ED9" w14:textId="77777777" w:rsidR="00023273" w:rsidRDefault="00000000">
                <w:pPr>
                  <w:pStyle w:val="AccurriPageheader"/>
                </w:pPr>
                <w:r>
                  <w:rPr>
                    <w:lang w:val="en-AU"/>
                  </w:rPr>
                  <w:t>31 December 2023</w:t>
                </w:r>
              </w:p>
            </w:tc>
          </w:tr>
        </w:tbl>
        <w:p w14:paraId="3A52AA2E" w14:textId="77777777" w:rsidR="00023273" w:rsidRDefault="00023273"/>
      </w:tc>
    </w:tr>
  </w:tbl>
  <w:p w14:paraId="0841AF05"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69975AC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77794C6F" w14:textId="77777777">
            <w:tc>
              <w:tcPr>
                <w:tcW w:w="11059" w:type="dxa"/>
                <w:tcMar>
                  <w:left w:w="0" w:type="dxa"/>
                  <w:right w:w="50" w:type="dxa"/>
                </w:tcMar>
              </w:tcPr>
              <w:p w14:paraId="5AE3FD4D" w14:textId="77777777" w:rsidR="00023273" w:rsidRDefault="00000000">
                <w:pPr>
                  <w:pStyle w:val="AccurriParagraphmainheader"/>
                </w:pPr>
                <w:r>
                  <w:rPr>
                    <w:lang w:val="en-AU"/>
                  </w:rPr>
                  <w:t>Note 4. Revenue (continued)</w:t>
                </w:r>
              </w:p>
            </w:tc>
          </w:tr>
        </w:tbl>
        <w:p w14:paraId="037639E3" w14:textId="77777777" w:rsidR="00023273" w:rsidRDefault="00023273"/>
      </w:tc>
    </w:tr>
  </w:tbl>
  <w:p w14:paraId="6E838A84" w14:textId="77777777" w:rsidR="00023273" w:rsidRDefault="00000000">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0831E5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7261375" w14:textId="77777777">
            <w:tc>
              <w:tcPr>
                <w:tcW w:w="9400" w:type="dxa"/>
                <w:tcMar>
                  <w:left w:w="0" w:type="dxa"/>
                  <w:right w:w="50" w:type="dxa"/>
                </w:tcMar>
              </w:tcPr>
              <w:p w14:paraId="698FA7D2" w14:textId="32813F0A" w:rsidR="00023273" w:rsidRDefault="00000000">
                <w:pPr>
                  <w:pStyle w:val="AccurriPageheader"/>
                </w:pPr>
                <w:r>
                  <w:rPr>
                    <w:noProof/>
                  </w:rPr>
                  <w:drawing>
                    <wp:anchor distT="0" distB="0" distL="114300" distR="114300" simplePos="0" relativeHeight="251681792" behindDoc="0" locked="0" layoutInCell="1" allowOverlap="1" wp14:anchorId="64392A22" wp14:editId="00125277">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D1FEC34" w14:textId="77777777">
            <w:tc>
              <w:tcPr>
                <w:tcW w:w="9400" w:type="dxa"/>
                <w:tcMar>
                  <w:left w:w="0" w:type="dxa"/>
                  <w:right w:w="50" w:type="dxa"/>
                </w:tcMar>
              </w:tcPr>
              <w:p w14:paraId="1AC54620" w14:textId="77777777" w:rsidR="00023273" w:rsidRDefault="00000000">
                <w:pPr>
                  <w:pStyle w:val="AccurriPageheader"/>
                </w:pPr>
                <w:r>
                  <w:rPr>
                    <w:lang w:val="en-AU"/>
                  </w:rPr>
                  <w:t>Notes to the financial statements</w:t>
                </w:r>
              </w:p>
            </w:tc>
          </w:tr>
          <w:tr w:rsidR="00023273" w14:paraId="030AF19B" w14:textId="77777777">
            <w:tc>
              <w:tcPr>
                <w:tcW w:w="9400" w:type="dxa"/>
                <w:tcMar>
                  <w:left w:w="0" w:type="dxa"/>
                  <w:right w:w="50" w:type="dxa"/>
                </w:tcMar>
              </w:tcPr>
              <w:p w14:paraId="6CB551AB" w14:textId="77777777" w:rsidR="00023273" w:rsidRDefault="00000000">
                <w:pPr>
                  <w:pStyle w:val="AccurriPageheader"/>
                </w:pPr>
                <w:r>
                  <w:rPr>
                    <w:lang w:val="en-AU"/>
                  </w:rPr>
                  <w:t>31 December 2023</w:t>
                </w:r>
              </w:p>
            </w:tc>
          </w:tr>
        </w:tbl>
        <w:p w14:paraId="55E36AC0" w14:textId="77777777" w:rsidR="00023273" w:rsidRDefault="00023273"/>
      </w:tc>
    </w:tr>
  </w:tbl>
  <w:p w14:paraId="1130EC18" w14:textId="77777777" w:rsidR="00023273" w:rsidRDefault="00000000">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F5A1" w14:textId="77777777" w:rsidR="00023273" w:rsidRDefault="00023273"/>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8894CE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D509EE7" w14:textId="77777777">
            <w:tc>
              <w:tcPr>
                <w:tcW w:w="9400" w:type="dxa"/>
                <w:tcMar>
                  <w:left w:w="0" w:type="dxa"/>
                  <w:right w:w="50" w:type="dxa"/>
                </w:tcMar>
              </w:tcPr>
              <w:p w14:paraId="578B1279" w14:textId="254C36D6" w:rsidR="00023273" w:rsidRDefault="00000000">
                <w:pPr>
                  <w:pStyle w:val="AccurriPageheader"/>
                </w:pPr>
                <w:r>
                  <w:rPr>
                    <w:noProof/>
                  </w:rPr>
                  <w:drawing>
                    <wp:anchor distT="0" distB="0" distL="114300" distR="114300" simplePos="0" relativeHeight="251682816" behindDoc="0" locked="0" layoutInCell="1" allowOverlap="1" wp14:anchorId="59F25939" wp14:editId="4155D02D">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A2DC76B" w14:textId="77777777">
            <w:tc>
              <w:tcPr>
                <w:tcW w:w="9400" w:type="dxa"/>
                <w:tcMar>
                  <w:left w:w="0" w:type="dxa"/>
                  <w:right w:w="50" w:type="dxa"/>
                </w:tcMar>
              </w:tcPr>
              <w:p w14:paraId="68ECA974" w14:textId="77777777" w:rsidR="00023273" w:rsidRDefault="00000000">
                <w:pPr>
                  <w:pStyle w:val="AccurriPageheader"/>
                </w:pPr>
                <w:r>
                  <w:rPr>
                    <w:lang w:val="en-AU"/>
                  </w:rPr>
                  <w:t>Notes to the financial statements</w:t>
                </w:r>
              </w:p>
            </w:tc>
          </w:tr>
          <w:tr w:rsidR="00023273" w14:paraId="50E072DC" w14:textId="77777777">
            <w:tc>
              <w:tcPr>
                <w:tcW w:w="9400" w:type="dxa"/>
                <w:tcMar>
                  <w:left w:w="0" w:type="dxa"/>
                  <w:right w:w="50" w:type="dxa"/>
                </w:tcMar>
              </w:tcPr>
              <w:p w14:paraId="29482C83" w14:textId="77777777" w:rsidR="00023273" w:rsidRDefault="00000000">
                <w:pPr>
                  <w:pStyle w:val="AccurriPageheader"/>
                </w:pPr>
                <w:r>
                  <w:rPr>
                    <w:lang w:val="en-AU"/>
                  </w:rPr>
                  <w:t>31 December 2023</w:t>
                </w:r>
              </w:p>
            </w:tc>
          </w:tr>
        </w:tbl>
        <w:p w14:paraId="4DA33085" w14:textId="77777777" w:rsidR="00023273" w:rsidRDefault="00023273"/>
      </w:tc>
    </w:tr>
  </w:tbl>
  <w:p w14:paraId="16586462"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3378B71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6F455C8C" w14:textId="77777777">
            <w:tc>
              <w:tcPr>
                <w:tcW w:w="11059" w:type="dxa"/>
                <w:tcMar>
                  <w:left w:w="0" w:type="dxa"/>
                  <w:right w:w="50" w:type="dxa"/>
                </w:tcMar>
              </w:tcPr>
              <w:p w14:paraId="580FBFFE" w14:textId="77777777" w:rsidR="00023273" w:rsidRDefault="00000000">
                <w:pPr>
                  <w:pStyle w:val="AccurriParagraphmainheader"/>
                </w:pPr>
                <w:r>
                  <w:rPr>
                    <w:lang w:val="en-AU"/>
                  </w:rPr>
                  <w:t>Note 5. Share of profits of associates accounted for using the equity method (continued)</w:t>
                </w:r>
              </w:p>
            </w:tc>
          </w:tr>
        </w:tbl>
        <w:p w14:paraId="52FC4891" w14:textId="77777777" w:rsidR="00023273" w:rsidRDefault="00023273"/>
      </w:tc>
    </w:tr>
  </w:tbl>
  <w:p w14:paraId="3915EEF0" w14:textId="77777777" w:rsidR="00023273" w:rsidRDefault="00000000">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07B31C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921A8CA" w14:textId="77777777">
            <w:tc>
              <w:tcPr>
                <w:tcW w:w="9400" w:type="dxa"/>
                <w:tcMar>
                  <w:left w:w="0" w:type="dxa"/>
                  <w:right w:w="50" w:type="dxa"/>
                </w:tcMar>
              </w:tcPr>
              <w:p w14:paraId="57CEF1DE" w14:textId="7A393FC0" w:rsidR="00023273" w:rsidRDefault="00000000">
                <w:pPr>
                  <w:pStyle w:val="AccurriPageheader"/>
                </w:pPr>
                <w:r>
                  <w:rPr>
                    <w:noProof/>
                  </w:rPr>
                  <w:drawing>
                    <wp:anchor distT="0" distB="0" distL="114300" distR="114300" simplePos="0" relativeHeight="251683840" behindDoc="0" locked="0" layoutInCell="1" allowOverlap="1" wp14:anchorId="1420281D" wp14:editId="30AFAB3D">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E3B96F4" w14:textId="77777777">
            <w:tc>
              <w:tcPr>
                <w:tcW w:w="9400" w:type="dxa"/>
                <w:tcMar>
                  <w:left w:w="0" w:type="dxa"/>
                  <w:right w:w="50" w:type="dxa"/>
                </w:tcMar>
              </w:tcPr>
              <w:p w14:paraId="5B5530BD" w14:textId="77777777" w:rsidR="00023273" w:rsidRDefault="00000000">
                <w:pPr>
                  <w:pStyle w:val="AccurriPageheader"/>
                </w:pPr>
                <w:r>
                  <w:rPr>
                    <w:lang w:val="en-AU"/>
                  </w:rPr>
                  <w:t>Notes to the financial statements</w:t>
                </w:r>
              </w:p>
            </w:tc>
          </w:tr>
          <w:tr w:rsidR="00023273" w14:paraId="48525177" w14:textId="77777777">
            <w:tc>
              <w:tcPr>
                <w:tcW w:w="9400" w:type="dxa"/>
                <w:tcMar>
                  <w:left w:w="0" w:type="dxa"/>
                  <w:right w:w="50" w:type="dxa"/>
                </w:tcMar>
              </w:tcPr>
              <w:p w14:paraId="7F1AF5BD" w14:textId="77777777" w:rsidR="00023273" w:rsidRDefault="00000000">
                <w:pPr>
                  <w:pStyle w:val="AccurriPageheader"/>
                </w:pPr>
                <w:r>
                  <w:rPr>
                    <w:lang w:val="en-AU"/>
                  </w:rPr>
                  <w:t>31 December 2023</w:t>
                </w:r>
              </w:p>
            </w:tc>
          </w:tr>
        </w:tbl>
        <w:p w14:paraId="190C1B2C" w14:textId="77777777" w:rsidR="00023273" w:rsidRDefault="00023273"/>
      </w:tc>
    </w:tr>
  </w:tbl>
  <w:p w14:paraId="1130EA52" w14:textId="77777777" w:rsidR="00023273" w:rsidRDefault="00000000">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6F26" w14:textId="77777777" w:rsidR="00023273" w:rsidRDefault="00023273"/>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94FF" w14:textId="77777777" w:rsidR="00023273" w:rsidRDefault="00023273"/>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75D16C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D28843F" w14:textId="77777777">
            <w:tc>
              <w:tcPr>
                <w:tcW w:w="9400" w:type="dxa"/>
                <w:tcMar>
                  <w:left w:w="0" w:type="dxa"/>
                  <w:right w:w="50" w:type="dxa"/>
                </w:tcMar>
              </w:tcPr>
              <w:p w14:paraId="575619CC" w14:textId="649092BC" w:rsidR="00023273" w:rsidRDefault="00000000">
                <w:pPr>
                  <w:pStyle w:val="AccurriPageheader"/>
                </w:pPr>
                <w:r>
                  <w:rPr>
                    <w:noProof/>
                  </w:rPr>
                  <w:drawing>
                    <wp:anchor distT="0" distB="0" distL="114300" distR="114300" simplePos="0" relativeHeight="251684864" behindDoc="0" locked="0" layoutInCell="1" allowOverlap="1" wp14:anchorId="5E4920AB" wp14:editId="36773456">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A3C65DC" w14:textId="77777777">
            <w:tc>
              <w:tcPr>
                <w:tcW w:w="9400" w:type="dxa"/>
                <w:tcMar>
                  <w:left w:w="0" w:type="dxa"/>
                  <w:right w:w="50" w:type="dxa"/>
                </w:tcMar>
              </w:tcPr>
              <w:p w14:paraId="36663642" w14:textId="77777777" w:rsidR="00023273" w:rsidRDefault="00000000">
                <w:pPr>
                  <w:pStyle w:val="AccurriPageheader"/>
                </w:pPr>
                <w:r>
                  <w:rPr>
                    <w:lang w:val="en-AU"/>
                  </w:rPr>
                  <w:t>Notes to the financial statements</w:t>
                </w:r>
              </w:p>
            </w:tc>
          </w:tr>
          <w:tr w:rsidR="00023273" w14:paraId="3DCC5E52" w14:textId="77777777">
            <w:tc>
              <w:tcPr>
                <w:tcW w:w="9400" w:type="dxa"/>
                <w:tcMar>
                  <w:left w:w="0" w:type="dxa"/>
                  <w:right w:w="50" w:type="dxa"/>
                </w:tcMar>
              </w:tcPr>
              <w:p w14:paraId="4A1C6145" w14:textId="77777777" w:rsidR="00023273" w:rsidRDefault="00000000">
                <w:pPr>
                  <w:pStyle w:val="AccurriPageheader"/>
                </w:pPr>
                <w:r>
                  <w:rPr>
                    <w:lang w:val="en-AU"/>
                  </w:rPr>
                  <w:t>31 December 2023</w:t>
                </w:r>
              </w:p>
            </w:tc>
          </w:tr>
        </w:tbl>
        <w:p w14:paraId="644B49DA" w14:textId="77777777" w:rsidR="00023273" w:rsidRDefault="00023273"/>
      </w:tc>
    </w:tr>
  </w:tbl>
  <w:p w14:paraId="093F76F6"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20E3498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7CEDB83E" w14:textId="77777777">
            <w:tc>
              <w:tcPr>
                <w:tcW w:w="11059" w:type="dxa"/>
                <w:tcMar>
                  <w:left w:w="0" w:type="dxa"/>
                  <w:right w:w="50" w:type="dxa"/>
                </w:tcMar>
              </w:tcPr>
              <w:p w14:paraId="62C3645A" w14:textId="77777777" w:rsidR="00023273" w:rsidRDefault="00000000">
                <w:pPr>
                  <w:pStyle w:val="AccurriParagraphmainheader"/>
                </w:pPr>
                <w:r>
                  <w:rPr>
                    <w:lang w:val="en-AU"/>
                  </w:rPr>
                  <w:t>Note 6. Other income (continued)</w:t>
                </w:r>
              </w:p>
            </w:tc>
          </w:tr>
        </w:tbl>
        <w:p w14:paraId="46C223C6" w14:textId="77777777" w:rsidR="00023273" w:rsidRDefault="00023273"/>
      </w:tc>
    </w:tr>
  </w:tbl>
  <w:p w14:paraId="4A87CD41" w14:textId="77777777" w:rsidR="00023273" w:rsidRDefault="00000000">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0B9A8B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654C1C4" w14:textId="77777777">
            <w:tc>
              <w:tcPr>
                <w:tcW w:w="9400" w:type="dxa"/>
                <w:tcMar>
                  <w:left w:w="0" w:type="dxa"/>
                  <w:right w:w="50" w:type="dxa"/>
                </w:tcMar>
              </w:tcPr>
              <w:p w14:paraId="0167CDF4" w14:textId="331ADE75" w:rsidR="00023273" w:rsidRDefault="00000000">
                <w:pPr>
                  <w:pStyle w:val="AccurriPageheader"/>
                </w:pPr>
                <w:r>
                  <w:rPr>
                    <w:noProof/>
                  </w:rPr>
                  <w:drawing>
                    <wp:anchor distT="0" distB="0" distL="114300" distR="114300" simplePos="0" relativeHeight="251685888" behindDoc="0" locked="0" layoutInCell="1" allowOverlap="1" wp14:anchorId="161F9685" wp14:editId="54DE2689">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26BE026" w14:textId="77777777">
            <w:tc>
              <w:tcPr>
                <w:tcW w:w="9400" w:type="dxa"/>
                <w:tcMar>
                  <w:left w:w="0" w:type="dxa"/>
                  <w:right w:w="50" w:type="dxa"/>
                </w:tcMar>
              </w:tcPr>
              <w:p w14:paraId="7C9A318D" w14:textId="77777777" w:rsidR="00023273" w:rsidRDefault="00000000">
                <w:pPr>
                  <w:pStyle w:val="AccurriPageheader"/>
                </w:pPr>
                <w:r>
                  <w:rPr>
                    <w:lang w:val="en-AU"/>
                  </w:rPr>
                  <w:t>Notes to the financial statements</w:t>
                </w:r>
              </w:p>
            </w:tc>
          </w:tr>
          <w:tr w:rsidR="00023273" w14:paraId="19A5CC80" w14:textId="77777777">
            <w:tc>
              <w:tcPr>
                <w:tcW w:w="9400" w:type="dxa"/>
                <w:tcMar>
                  <w:left w:w="0" w:type="dxa"/>
                  <w:right w:w="50" w:type="dxa"/>
                </w:tcMar>
              </w:tcPr>
              <w:p w14:paraId="3F82D803" w14:textId="77777777" w:rsidR="00023273" w:rsidRDefault="00000000">
                <w:pPr>
                  <w:pStyle w:val="AccurriPageheader"/>
                </w:pPr>
                <w:r>
                  <w:rPr>
                    <w:lang w:val="en-AU"/>
                  </w:rPr>
                  <w:t>31 December 2023</w:t>
                </w:r>
              </w:p>
            </w:tc>
          </w:tr>
        </w:tbl>
        <w:p w14:paraId="08A30313" w14:textId="77777777" w:rsidR="00023273" w:rsidRDefault="00023273"/>
      </w:tc>
    </w:tr>
  </w:tbl>
  <w:p w14:paraId="1D89A8BB" w14:textId="77777777" w:rsidR="00023273" w:rsidRDefault="00000000">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F0D" w14:textId="77777777" w:rsidR="00023273" w:rsidRDefault="00023273"/>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948C78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5B515B7" w14:textId="77777777">
            <w:tc>
              <w:tcPr>
                <w:tcW w:w="9400" w:type="dxa"/>
                <w:tcMar>
                  <w:left w:w="0" w:type="dxa"/>
                  <w:right w:w="50" w:type="dxa"/>
                </w:tcMar>
              </w:tcPr>
              <w:p w14:paraId="3D35D83B" w14:textId="101B24BB" w:rsidR="00023273" w:rsidRDefault="00000000">
                <w:pPr>
                  <w:pStyle w:val="AccurriPageheader"/>
                </w:pPr>
                <w:r>
                  <w:rPr>
                    <w:noProof/>
                  </w:rPr>
                  <w:drawing>
                    <wp:anchor distT="0" distB="0" distL="114300" distR="114300" simplePos="0" relativeHeight="251686912" behindDoc="0" locked="0" layoutInCell="1" allowOverlap="1" wp14:anchorId="697934C7" wp14:editId="69EA9C6B">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BFAAD60" w14:textId="77777777">
            <w:tc>
              <w:tcPr>
                <w:tcW w:w="9400" w:type="dxa"/>
                <w:tcMar>
                  <w:left w:w="0" w:type="dxa"/>
                  <w:right w:w="50" w:type="dxa"/>
                </w:tcMar>
              </w:tcPr>
              <w:p w14:paraId="1F0EF5DC" w14:textId="77777777" w:rsidR="00023273" w:rsidRDefault="00000000">
                <w:pPr>
                  <w:pStyle w:val="AccurriPageheader"/>
                </w:pPr>
                <w:r>
                  <w:rPr>
                    <w:lang w:val="en-AU"/>
                  </w:rPr>
                  <w:t>Notes to the financial statements</w:t>
                </w:r>
              </w:p>
            </w:tc>
          </w:tr>
          <w:tr w:rsidR="00023273" w14:paraId="169A978B" w14:textId="77777777">
            <w:tc>
              <w:tcPr>
                <w:tcW w:w="9400" w:type="dxa"/>
                <w:tcMar>
                  <w:left w:w="0" w:type="dxa"/>
                  <w:right w:w="50" w:type="dxa"/>
                </w:tcMar>
              </w:tcPr>
              <w:p w14:paraId="7AD9F50B" w14:textId="77777777" w:rsidR="00023273" w:rsidRDefault="00000000">
                <w:pPr>
                  <w:pStyle w:val="AccurriPageheader"/>
                </w:pPr>
                <w:r>
                  <w:rPr>
                    <w:lang w:val="en-AU"/>
                  </w:rPr>
                  <w:t>31 December 2023</w:t>
                </w:r>
              </w:p>
            </w:tc>
          </w:tr>
        </w:tbl>
        <w:p w14:paraId="43B45C61" w14:textId="77777777" w:rsidR="00023273" w:rsidRDefault="00023273"/>
      </w:tc>
    </w:tr>
  </w:tbl>
  <w:p w14:paraId="781AB0FF"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2A8AF1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66C42274" w14:textId="77777777">
            <w:tc>
              <w:tcPr>
                <w:tcW w:w="11059" w:type="dxa"/>
                <w:tcMar>
                  <w:left w:w="0" w:type="dxa"/>
                  <w:right w:w="50" w:type="dxa"/>
                </w:tcMar>
              </w:tcPr>
              <w:p w14:paraId="330520B2" w14:textId="77777777" w:rsidR="00023273" w:rsidRDefault="00000000">
                <w:pPr>
                  <w:pStyle w:val="AccurriParagraphmainheader"/>
                </w:pPr>
                <w:r>
                  <w:rPr>
                    <w:lang w:val="en-AU"/>
                  </w:rPr>
                  <w:t>Note 7. Expenses (continued)</w:t>
                </w:r>
              </w:p>
            </w:tc>
          </w:tr>
        </w:tbl>
        <w:p w14:paraId="0D6ABB86" w14:textId="77777777" w:rsidR="00023273" w:rsidRDefault="00023273"/>
      </w:tc>
    </w:tr>
  </w:tbl>
  <w:p w14:paraId="2C50D92C" w14:textId="77777777" w:rsidR="00023273" w:rsidRDefault="00000000">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65AAD1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1DBA003" w14:textId="77777777">
            <w:tc>
              <w:tcPr>
                <w:tcW w:w="9400" w:type="dxa"/>
                <w:tcMar>
                  <w:left w:w="0" w:type="dxa"/>
                  <w:right w:w="50" w:type="dxa"/>
                </w:tcMar>
              </w:tcPr>
              <w:p w14:paraId="5EF39658" w14:textId="0EB70D07" w:rsidR="00023273" w:rsidRDefault="00000000">
                <w:pPr>
                  <w:pStyle w:val="AccurriPageheader"/>
                </w:pPr>
                <w:r>
                  <w:rPr>
                    <w:noProof/>
                  </w:rPr>
                  <w:drawing>
                    <wp:anchor distT="0" distB="0" distL="114300" distR="114300" simplePos="0" relativeHeight="251687936" behindDoc="0" locked="0" layoutInCell="1" allowOverlap="1" wp14:anchorId="687FA4D0" wp14:editId="03E2A7A4">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FBE9C16" w14:textId="77777777">
            <w:tc>
              <w:tcPr>
                <w:tcW w:w="9400" w:type="dxa"/>
                <w:tcMar>
                  <w:left w:w="0" w:type="dxa"/>
                  <w:right w:w="50" w:type="dxa"/>
                </w:tcMar>
              </w:tcPr>
              <w:p w14:paraId="2196581A" w14:textId="77777777" w:rsidR="00023273" w:rsidRDefault="00000000">
                <w:pPr>
                  <w:pStyle w:val="AccurriPageheader"/>
                </w:pPr>
                <w:r>
                  <w:rPr>
                    <w:lang w:val="en-AU"/>
                  </w:rPr>
                  <w:t>Notes to the financial statements</w:t>
                </w:r>
              </w:p>
            </w:tc>
          </w:tr>
          <w:tr w:rsidR="00023273" w14:paraId="5E8233E1" w14:textId="77777777">
            <w:tc>
              <w:tcPr>
                <w:tcW w:w="9400" w:type="dxa"/>
                <w:tcMar>
                  <w:left w:w="0" w:type="dxa"/>
                  <w:right w:w="50" w:type="dxa"/>
                </w:tcMar>
              </w:tcPr>
              <w:p w14:paraId="6E76CC22" w14:textId="77777777" w:rsidR="00023273" w:rsidRDefault="00000000">
                <w:pPr>
                  <w:pStyle w:val="AccurriPageheader"/>
                </w:pPr>
                <w:r>
                  <w:rPr>
                    <w:lang w:val="en-AU"/>
                  </w:rPr>
                  <w:t>31 December 2023</w:t>
                </w:r>
              </w:p>
            </w:tc>
          </w:tr>
        </w:tbl>
        <w:p w14:paraId="440D1E92" w14:textId="77777777" w:rsidR="00023273" w:rsidRDefault="00023273"/>
      </w:tc>
    </w:tr>
  </w:tbl>
  <w:p w14:paraId="1FAF3455" w14:textId="77777777" w:rsidR="00023273" w:rsidRDefault="00000000">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E764" w14:textId="77777777" w:rsidR="00023273" w:rsidRDefault="00023273"/>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EE3590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8458BE7" w14:textId="77777777">
            <w:tc>
              <w:tcPr>
                <w:tcW w:w="9400" w:type="dxa"/>
                <w:tcMar>
                  <w:left w:w="0" w:type="dxa"/>
                  <w:right w:w="50" w:type="dxa"/>
                </w:tcMar>
              </w:tcPr>
              <w:p w14:paraId="55271B0C" w14:textId="5FB8FCA8" w:rsidR="00023273" w:rsidRDefault="00000000">
                <w:pPr>
                  <w:pStyle w:val="AccurriPageheader"/>
                </w:pPr>
                <w:r>
                  <w:rPr>
                    <w:noProof/>
                  </w:rPr>
                  <w:drawing>
                    <wp:anchor distT="0" distB="0" distL="114300" distR="114300" simplePos="0" relativeHeight="251688960" behindDoc="0" locked="0" layoutInCell="1" allowOverlap="1" wp14:anchorId="2945FD85" wp14:editId="7D1BA0F8">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1488DC9" w14:textId="77777777">
            <w:tc>
              <w:tcPr>
                <w:tcW w:w="9400" w:type="dxa"/>
                <w:tcMar>
                  <w:left w:w="0" w:type="dxa"/>
                  <w:right w:w="50" w:type="dxa"/>
                </w:tcMar>
              </w:tcPr>
              <w:p w14:paraId="7F14F003" w14:textId="77777777" w:rsidR="00023273" w:rsidRDefault="00000000">
                <w:pPr>
                  <w:pStyle w:val="AccurriPageheader"/>
                </w:pPr>
                <w:r>
                  <w:rPr>
                    <w:lang w:val="en-AU"/>
                  </w:rPr>
                  <w:t>Notes to the financial statements</w:t>
                </w:r>
              </w:p>
            </w:tc>
          </w:tr>
          <w:tr w:rsidR="00023273" w14:paraId="036F6B25" w14:textId="77777777">
            <w:tc>
              <w:tcPr>
                <w:tcW w:w="9400" w:type="dxa"/>
                <w:tcMar>
                  <w:left w:w="0" w:type="dxa"/>
                  <w:right w:w="50" w:type="dxa"/>
                </w:tcMar>
              </w:tcPr>
              <w:p w14:paraId="37744B09" w14:textId="77777777" w:rsidR="00023273" w:rsidRDefault="00000000">
                <w:pPr>
                  <w:pStyle w:val="AccurriPageheader"/>
                </w:pPr>
                <w:r>
                  <w:rPr>
                    <w:lang w:val="en-AU"/>
                  </w:rPr>
                  <w:t>31 December 2023</w:t>
                </w:r>
              </w:p>
            </w:tc>
          </w:tr>
        </w:tbl>
        <w:p w14:paraId="646E19DE" w14:textId="77777777" w:rsidR="00023273" w:rsidRDefault="00023273"/>
      </w:tc>
    </w:tr>
  </w:tbl>
  <w:p w14:paraId="22DB334B"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4EE5AC0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139BA80" w14:textId="77777777">
            <w:tc>
              <w:tcPr>
                <w:tcW w:w="11059" w:type="dxa"/>
                <w:tcMar>
                  <w:left w:w="0" w:type="dxa"/>
                  <w:right w:w="50" w:type="dxa"/>
                </w:tcMar>
              </w:tcPr>
              <w:p w14:paraId="4E4B7E51" w14:textId="77777777" w:rsidR="00023273" w:rsidRDefault="00000000">
                <w:pPr>
                  <w:pStyle w:val="AccurriParagraphmainheader"/>
                </w:pPr>
                <w:r>
                  <w:rPr>
                    <w:lang w:val="en-AU"/>
                  </w:rPr>
                  <w:t>Note 8. Income tax expense (continued)</w:t>
                </w:r>
              </w:p>
            </w:tc>
          </w:tr>
        </w:tbl>
        <w:p w14:paraId="5EB48881" w14:textId="77777777" w:rsidR="00023273" w:rsidRDefault="00023273"/>
      </w:tc>
    </w:tr>
  </w:tbl>
  <w:p w14:paraId="5C068434" w14:textId="77777777" w:rsidR="00023273" w:rsidRDefault="00000000">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52F906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139B94D" w14:textId="77777777">
            <w:tc>
              <w:tcPr>
                <w:tcW w:w="9400" w:type="dxa"/>
                <w:tcMar>
                  <w:left w:w="0" w:type="dxa"/>
                  <w:right w:w="50" w:type="dxa"/>
                </w:tcMar>
              </w:tcPr>
              <w:p w14:paraId="04FB8C15" w14:textId="5FE9501B" w:rsidR="00023273" w:rsidRDefault="00000000">
                <w:pPr>
                  <w:pStyle w:val="AccurriPageheader"/>
                </w:pPr>
                <w:r>
                  <w:rPr>
                    <w:noProof/>
                  </w:rPr>
                  <w:drawing>
                    <wp:anchor distT="0" distB="0" distL="114300" distR="114300" simplePos="0" relativeHeight="251689984" behindDoc="0" locked="0" layoutInCell="1" allowOverlap="1" wp14:anchorId="27FB3924" wp14:editId="6BCBD50B">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C64D7F3" w14:textId="77777777">
            <w:tc>
              <w:tcPr>
                <w:tcW w:w="9400" w:type="dxa"/>
                <w:tcMar>
                  <w:left w:w="0" w:type="dxa"/>
                  <w:right w:w="50" w:type="dxa"/>
                </w:tcMar>
              </w:tcPr>
              <w:p w14:paraId="5E86973D" w14:textId="77777777" w:rsidR="00023273" w:rsidRDefault="00000000">
                <w:pPr>
                  <w:pStyle w:val="AccurriPageheader"/>
                </w:pPr>
                <w:r>
                  <w:rPr>
                    <w:lang w:val="en-AU"/>
                  </w:rPr>
                  <w:t>Notes to the financial statements</w:t>
                </w:r>
              </w:p>
            </w:tc>
          </w:tr>
          <w:tr w:rsidR="00023273" w14:paraId="445E2368" w14:textId="77777777">
            <w:tc>
              <w:tcPr>
                <w:tcW w:w="9400" w:type="dxa"/>
                <w:tcMar>
                  <w:left w:w="0" w:type="dxa"/>
                  <w:right w:w="50" w:type="dxa"/>
                </w:tcMar>
              </w:tcPr>
              <w:p w14:paraId="73BD687B" w14:textId="77777777" w:rsidR="00023273" w:rsidRDefault="00000000">
                <w:pPr>
                  <w:pStyle w:val="AccurriPageheader"/>
                </w:pPr>
                <w:r>
                  <w:rPr>
                    <w:lang w:val="en-AU"/>
                  </w:rPr>
                  <w:t>31 December 2023</w:t>
                </w:r>
              </w:p>
            </w:tc>
          </w:tr>
        </w:tbl>
        <w:p w14:paraId="6A8115D6" w14:textId="77777777" w:rsidR="00023273" w:rsidRDefault="00023273"/>
      </w:tc>
    </w:tr>
  </w:tbl>
  <w:p w14:paraId="3CC39B35" w14:textId="77777777" w:rsidR="00023273" w:rsidRDefault="00000000">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F20C" w14:textId="77777777" w:rsidR="00023273" w:rsidRDefault="0002327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1D570E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BF527AD" w14:textId="77777777">
            <w:tc>
              <w:tcPr>
                <w:tcW w:w="9400" w:type="dxa"/>
                <w:tcMar>
                  <w:left w:w="0" w:type="dxa"/>
                  <w:right w:w="50" w:type="dxa"/>
                </w:tcMar>
              </w:tcPr>
              <w:p w14:paraId="77F137C3" w14:textId="469E85E4" w:rsidR="00023273" w:rsidRDefault="00000000">
                <w:pPr>
                  <w:pStyle w:val="AccurriPageheader"/>
                </w:pPr>
                <w:r>
                  <w:rPr>
                    <w:noProof/>
                  </w:rPr>
                  <w:drawing>
                    <wp:anchor distT="0" distB="0" distL="114300" distR="114300" simplePos="0" relativeHeight="251660288" behindDoc="0" locked="0" layoutInCell="1" allowOverlap="1" wp14:anchorId="6D6B13D0" wp14:editId="3FE41670">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89F085F" w14:textId="77777777">
            <w:tc>
              <w:tcPr>
                <w:tcW w:w="9400" w:type="dxa"/>
                <w:tcMar>
                  <w:left w:w="0" w:type="dxa"/>
                  <w:right w:w="50" w:type="dxa"/>
                </w:tcMar>
              </w:tcPr>
              <w:p w14:paraId="07001129" w14:textId="77777777" w:rsidR="00023273" w:rsidRDefault="00000000">
                <w:pPr>
                  <w:pStyle w:val="AccurriPageheader"/>
                </w:pPr>
                <w:r>
                  <w:rPr>
                    <w:lang w:val="en-AU"/>
                  </w:rPr>
                  <w:t>Contents</w:t>
                </w:r>
              </w:p>
            </w:tc>
          </w:tr>
          <w:tr w:rsidR="00023273" w14:paraId="39887317" w14:textId="77777777">
            <w:tc>
              <w:tcPr>
                <w:tcW w:w="9400" w:type="dxa"/>
                <w:tcMar>
                  <w:left w:w="0" w:type="dxa"/>
                  <w:right w:w="50" w:type="dxa"/>
                </w:tcMar>
              </w:tcPr>
              <w:p w14:paraId="7810DA02" w14:textId="77777777" w:rsidR="00023273" w:rsidRDefault="00000000">
                <w:pPr>
                  <w:pStyle w:val="AccurriPageheader"/>
                </w:pPr>
                <w:r>
                  <w:rPr>
                    <w:lang w:val="en-AU"/>
                  </w:rPr>
                  <w:t>31 December 2023</w:t>
                </w:r>
              </w:p>
            </w:tc>
          </w:tr>
        </w:tbl>
        <w:p w14:paraId="42B416A4" w14:textId="77777777" w:rsidR="00023273" w:rsidRDefault="00023273"/>
      </w:tc>
    </w:tr>
  </w:tbl>
  <w:p w14:paraId="4458901A" w14:textId="77777777" w:rsidR="00023273" w:rsidRDefault="00000000">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ACADE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73FD707" w14:textId="77777777">
            <w:tc>
              <w:tcPr>
                <w:tcW w:w="9400" w:type="dxa"/>
                <w:tcMar>
                  <w:left w:w="0" w:type="dxa"/>
                  <w:right w:w="50" w:type="dxa"/>
                </w:tcMar>
              </w:tcPr>
              <w:p w14:paraId="0365E647" w14:textId="344C8786" w:rsidR="00023273" w:rsidRDefault="00000000">
                <w:pPr>
                  <w:pStyle w:val="AccurriPageheader"/>
                </w:pPr>
                <w:r>
                  <w:rPr>
                    <w:noProof/>
                  </w:rPr>
                  <w:drawing>
                    <wp:anchor distT="0" distB="0" distL="114300" distR="114300" simplePos="0" relativeHeight="251691008" behindDoc="0" locked="0" layoutInCell="1" allowOverlap="1" wp14:anchorId="05B90554" wp14:editId="260E2496">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27BE9D3" w14:textId="77777777">
            <w:tc>
              <w:tcPr>
                <w:tcW w:w="9400" w:type="dxa"/>
                <w:tcMar>
                  <w:left w:w="0" w:type="dxa"/>
                  <w:right w:w="50" w:type="dxa"/>
                </w:tcMar>
              </w:tcPr>
              <w:p w14:paraId="6729324F" w14:textId="77777777" w:rsidR="00023273" w:rsidRDefault="00000000">
                <w:pPr>
                  <w:pStyle w:val="AccurriPageheader"/>
                </w:pPr>
                <w:r>
                  <w:rPr>
                    <w:lang w:val="en-AU"/>
                  </w:rPr>
                  <w:t>Notes to the financial statements</w:t>
                </w:r>
              </w:p>
            </w:tc>
          </w:tr>
          <w:tr w:rsidR="00023273" w14:paraId="087D66ED" w14:textId="77777777">
            <w:tc>
              <w:tcPr>
                <w:tcW w:w="9400" w:type="dxa"/>
                <w:tcMar>
                  <w:left w:w="0" w:type="dxa"/>
                  <w:right w:w="50" w:type="dxa"/>
                </w:tcMar>
              </w:tcPr>
              <w:p w14:paraId="56C6176C" w14:textId="77777777" w:rsidR="00023273" w:rsidRDefault="00000000">
                <w:pPr>
                  <w:pStyle w:val="AccurriPageheader"/>
                </w:pPr>
                <w:r>
                  <w:rPr>
                    <w:lang w:val="en-AU"/>
                  </w:rPr>
                  <w:t>31 December 2023</w:t>
                </w:r>
              </w:p>
            </w:tc>
          </w:tr>
        </w:tbl>
        <w:p w14:paraId="4DE239A9" w14:textId="77777777" w:rsidR="00023273" w:rsidRDefault="00023273"/>
      </w:tc>
    </w:tr>
  </w:tbl>
  <w:p w14:paraId="53CBEFAD"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7D878B7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660D3CC7" w14:textId="77777777">
            <w:tc>
              <w:tcPr>
                <w:tcW w:w="11059" w:type="dxa"/>
                <w:tcMar>
                  <w:left w:w="0" w:type="dxa"/>
                  <w:right w:w="50" w:type="dxa"/>
                </w:tcMar>
              </w:tcPr>
              <w:p w14:paraId="51B69F61" w14:textId="77777777" w:rsidR="00023273" w:rsidRDefault="00000000">
                <w:pPr>
                  <w:pStyle w:val="AccurriParagraphmainheader"/>
                </w:pPr>
                <w:r>
                  <w:rPr>
                    <w:lang w:val="en-AU"/>
                  </w:rPr>
                  <w:t>Note 9. Current assets - cash and cash equivalents (continued)</w:t>
                </w:r>
              </w:p>
            </w:tc>
          </w:tr>
        </w:tbl>
        <w:p w14:paraId="24E197C1" w14:textId="77777777" w:rsidR="00023273" w:rsidRDefault="00023273"/>
      </w:tc>
    </w:tr>
  </w:tbl>
  <w:p w14:paraId="53FD876E" w14:textId="77777777" w:rsidR="00023273" w:rsidRDefault="00000000">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AD9EE5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E0A3C4D" w14:textId="77777777">
            <w:tc>
              <w:tcPr>
                <w:tcW w:w="9400" w:type="dxa"/>
                <w:tcMar>
                  <w:left w:w="0" w:type="dxa"/>
                  <w:right w:w="50" w:type="dxa"/>
                </w:tcMar>
              </w:tcPr>
              <w:p w14:paraId="7BE7FE0D" w14:textId="2190FBF9" w:rsidR="00023273" w:rsidRDefault="00000000">
                <w:pPr>
                  <w:pStyle w:val="AccurriPageheader"/>
                </w:pPr>
                <w:r>
                  <w:rPr>
                    <w:noProof/>
                  </w:rPr>
                  <w:drawing>
                    <wp:anchor distT="0" distB="0" distL="114300" distR="114300" simplePos="0" relativeHeight="251692032" behindDoc="0" locked="0" layoutInCell="1" allowOverlap="1" wp14:anchorId="079E4365" wp14:editId="5D8C364F">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415D509" w14:textId="77777777">
            <w:tc>
              <w:tcPr>
                <w:tcW w:w="9400" w:type="dxa"/>
                <w:tcMar>
                  <w:left w:w="0" w:type="dxa"/>
                  <w:right w:w="50" w:type="dxa"/>
                </w:tcMar>
              </w:tcPr>
              <w:p w14:paraId="39B807F3" w14:textId="77777777" w:rsidR="00023273" w:rsidRDefault="00000000">
                <w:pPr>
                  <w:pStyle w:val="AccurriPageheader"/>
                </w:pPr>
                <w:r>
                  <w:rPr>
                    <w:lang w:val="en-AU"/>
                  </w:rPr>
                  <w:t>Notes to the financial statements</w:t>
                </w:r>
              </w:p>
            </w:tc>
          </w:tr>
          <w:tr w:rsidR="00023273" w14:paraId="29F9FECB" w14:textId="77777777">
            <w:tc>
              <w:tcPr>
                <w:tcW w:w="9400" w:type="dxa"/>
                <w:tcMar>
                  <w:left w:w="0" w:type="dxa"/>
                  <w:right w:w="50" w:type="dxa"/>
                </w:tcMar>
              </w:tcPr>
              <w:p w14:paraId="349A995B" w14:textId="77777777" w:rsidR="00023273" w:rsidRDefault="00000000">
                <w:pPr>
                  <w:pStyle w:val="AccurriPageheader"/>
                </w:pPr>
                <w:r>
                  <w:rPr>
                    <w:lang w:val="en-AU"/>
                  </w:rPr>
                  <w:t>31 December 2023</w:t>
                </w:r>
              </w:p>
            </w:tc>
          </w:tr>
        </w:tbl>
        <w:p w14:paraId="76B07734" w14:textId="77777777" w:rsidR="00023273" w:rsidRDefault="00023273"/>
      </w:tc>
    </w:tr>
  </w:tbl>
  <w:p w14:paraId="45996189" w14:textId="77777777" w:rsidR="00023273" w:rsidRDefault="00000000">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8CCF" w14:textId="77777777" w:rsidR="00023273" w:rsidRDefault="00023273"/>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2E64E4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FD6D436" w14:textId="77777777">
            <w:tc>
              <w:tcPr>
                <w:tcW w:w="9400" w:type="dxa"/>
                <w:tcMar>
                  <w:left w:w="0" w:type="dxa"/>
                  <w:right w:w="50" w:type="dxa"/>
                </w:tcMar>
              </w:tcPr>
              <w:p w14:paraId="02D0659C" w14:textId="167B1840" w:rsidR="00023273" w:rsidRDefault="00000000">
                <w:pPr>
                  <w:pStyle w:val="AccurriPageheader"/>
                </w:pPr>
                <w:r>
                  <w:rPr>
                    <w:noProof/>
                  </w:rPr>
                  <w:drawing>
                    <wp:anchor distT="0" distB="0" distL="114300" distR="114300" simplePos="0" relativeHeight="251693056" behindDoc="0" locked="0" layoutInCell="1" allowOverlap="1" wp14:anchorId="670C4C83" wp14:editId="5DE0394C">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FA5A0BD" w14:textId="77777777">
            <w:tc>
              <w:tcPr>
                <w:tcW w:w="9400" w:type="dxa"/>
                <w:tcMar>
                  <w:left w:w="0" w:type="dxa"/>
                  <w:right w:w="50" w:type="dxa"/>
                </w:tcMar>
              </w:tcPr>
              <w:p w14:paraId="3F97DA7C" w14:textId="77777777" w:rsidR="00023273" w:rsidRDefault="00000000">
                <w:pPr>
                  <w:pStyle w:val="AccurriPageheader"/>
                </w:pPr>
                <w:r>
                  <w:rPr>
                    <w:lang w:val="en-AU"/>
                  </w:rPr>
                  <w:t>Notes to the financial statements</w:t>
                </w:r>
              </w:p>
            </w:tc>
          </w:tr>
          <w:tr w:rsidR="00023273" w14:paraId="3277A253" w14:textId="77777777">
            <w:tc>
              <w:tcPr>
                <w:tcW w:w="9400" w:type="dxa"/>
                <w:tcMar>
                  <w:left w:w="0" w:type="dxa"/>
                  <w:right w:w="50" w:type="dxa"/>
                </w:tcMar>
              </w:tcPr>
              <w:p w14:paraId="50143665" w14:textId="77777777" w:rsidR="00023273" w:rsidRDefault="00000000">
                <w:pPr>
                  <w:pStyle w:val="AccurriPageheader"/>
                </w:pPr>
                <w:r>
                  <w:rPr>
                    <w:lang w:val="en-AU"/>
                  </w:rPr>
                  <w:t>31 December 2023</w:t>
                </w:r>
              </w:p>
            </w:tc>
          </w:tr>
        </w:tbl>
        <w:p w14:paraId="329B17A1" w14:textId="77777777" w:rsidR="00023273" w:rsidRDefault="00023273"/>
      </w:tc>
    </w:tr>
  </w:tbl>
  <w:p w14:paraId="58561558"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2F41EED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658D2A2F" w14:textId="77777777">
            <w:tc>
              <w:tcPr>
                <w:tcW w:w="11059" w:type="dxa"/>
                <w:tcMar>
                  <w:left w:w="0" w:type="dxa"/>
                  <w:right w:w="50" w:type="dxa"/>
                </w:tcMar>
              </w:tcPr>
              <w:p w14:paraId="797DAE1B" w14:textId="77777777" w:rsidR="00023273" w:rsidRDefault="00000000">
                <w:pPr>
                  <w:pStyle w:val="AccurriParagraphmainheader"/>
                </w:pPr>
                <w:r>
                  <w:rPr>
                    <w:lang w:val="en-AU"/>
                  </w:rPr>
                  <w:t>Note 10. Current assets - trade and other receivables (continued)</w:t>
                </w:r>
              </w:p>
            </w:tc>
          </w:tr>
        </w:tbl>
        <w:p w14:paraId="739827F6" w14:textId="77777777" w:rsidR="00023273" w:rsidRDefault="00023273"/>
      </w:tc>
    </w:tr>
  </w:tbl>
  <w:p w14:paraId="0F75A713" w14:textId="77777777" w:rsidR="00023273" w:rsidRDefault="00000000">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E6A9F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E1A552D" w14:textId="77777777">
            <w:tc>
              <w:tcPr>
                <w:tcW w:w="9400" w:type="dxa"/>
                <w:tcMar>
                  <w:left w:w="0" w:type="dxa"/>
                  <w:right w:w="50" w:type="dxa"/>
                </w:tcMar>
              </w:tcPr>
              <w:p w14:paraId="505DEB57" w14:textId="33FF8430" w:rsidR="00023273" w:rsidRDefault="00000000">
                <w:pPr>
                  <w:pStyle w:val="AccurriPageheader"/>
                </w:pPr>
                <w:r>
                  <w:rPr>
                    <w:noProof/>
                  </w:rPr>
                  <w:drawing>
                    <wp:anchor distT="0" distB="0" distL="114300" distR="114300" simplePos="0" relativeHeight="251694080" behindDoc="0" locked="0" layoutInCell="1" allowOverlap="1" wp14:anchorId="7E02EE2D" wp14:editId="51781ED2">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9524B0B" w14:textId="77777777">
            <w:tc>
              <w:tcPr>
                <w:tcW w:w="9400" w:type="dxa"/>
                <w:tcMar>
                  <w:left w:w="0" w:type="dxa"/>
                  <w:right w:w="50" w:type="dxa"/>
                </w:tcMar>
              </w:tcPr>
              <w:p w14:paraId="134280C2" w14:textId="77777777" w:rsidR="00023273" w:rsidRDefault="00000000">
                <w:pPr>
                  <w:pStyle w:val="AccurriPageheader"/>
                </w:pPr>
                <w:r>
                  <w:rPr>
                    <w:lang w:val="en-AU"/>
                  </w:rPr>
                  <w:t>Notes to the financial statements</w:t>
                </w:r>
              </w:p>
            </w:tc>
          </w:tr>
          <w:tr w:rsidR="00023273" w14:paraId="14D2BE2B" w14:textId="77777777">
            <w:tc>
              <w:tcPr>
                <w:tcW w:w="9400" w:type="dxa"/>
                <w:tcMar>
                  <w:left w:w="0" w:type="dxa"/>
                  <w:right w:w="50" w:type="dxa"/>
                </w:tcMar>
              </w:tcPr>
              <w:p w14:paraId="6515EA84" w14:textId="77777777" w:rsidR="00023273" w:rsidRDefault="00000000">
                <w:pPr>
                  <w:pStyle w:val="AccurriPageheader"/>
                </w:pPr>
                <w:r>
                  <w:rPr>
                    <w:lang w:val="en-AU"/>
                  </w:rPr>
                  <w:t>31 December 2023</w:t>
                </w:r>
              </w:p>
            </w:tc>
          </w:tr>
        </w:tbl>
        <w:p w14:paraId="73D646E4" w14:textId="77777777" w:rsidR="00023273" w:rsidRDefault="00023273"/>
      </w:tc>
    </w:tr>
  </w:tbl>
  <w:p w14:paraId="5B804E03" w14:textId="77777777" w:rsidR="00023273" w:rsidRDefault="00000000">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2235" w14:textId="77777777" w:rsidR="00023273" w:rsidRDefault="00023273"/>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59A5F5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3124317" w14:textId="77777777">
            <w:tc>
              <w:tcPr>
                <w:tcW w:w="9400" w:type="dxa"/>
                <w:tcMar>
                  <w:left w:w="0" w:type="dxa"/>
                  <w:right w:w="50" w:type="dxa"/>
                </w:tcMar>
              </w:tcPr>
              <w:p w14:paraId="62C8F956" w14:textId="5C793678" w:rsidR="00023273" w:rsidRDefault="00000000">
                <w:pPr>
                  <w:pStyle w:val="AccurriPageheader"/>
                </w:pPr>
                <w:r>
                  <w:rPr>
                    <w:noProof/>
                  </w:rPr>
                  <w:drawing>
                    <wp:anchor distT="0" distB="0" distL="114300" distR="114300" simplePos="0" relativeHeight="251695104" behindDoc="0" locked="0" layoutInCell="1" allowOverlap="1" wp14:anchorId="08433C7A" wp14:editId="1673D429">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0D32458C" w14:textId="77777777">
            <w:tc>
              <w:tcPr>
                <w:tcW w:w="9400" w:type="dxa"/>
                <w:tcMar>
                  <w:left w:w="0" w:type="dxa"/>
                  <w:right w:w="50" w:type="dxa"/>
                </w:tcMar>
              </w:tcPr>
              <w:p w14:paraId="7EA4A3F1" w14:textId="77777777" w:rsidR="00023273" w:rsidRDefault="00000000">
                <w:pPr>
                  <w:pStyle w:val="AccurriPageheader"/>
                </w:pPr>
                <w:r>
                  <w:rPr>
                    <w:lang w:val="en-AU"/>
                  </w:rPr>
                  <w:t>Notes to the financial statements</w:t>
                </w:r>
              </w:p>
            </w:tc>
          </w:tr>
          <w:tr w:rsidR="00023273" w14:paraId="6A149D9A" w14:textId="77777777">
            <w:tc>
              <w:tcPr>
                <w:tcW w:w="9400" w:type="dxa"/>
                <w:tcMar>
                  <w:left w:w="0" w:type="dxa"/>
                  <w:right w:w="50" w:type="dxa"/>
                </w:tcMar>
              </w:tcPr>
              <w:p w14:paraId="5CA2BC09" w14:textId="77777777" w:rsidR="00023273" w:rsidRDefault="00000000">
                <w:pPr>
                  <w:pStyle w:val="AccurriPageheader"/>
                </w:pPr>
                <w:r>
                  <w:rPr>
                    <w:lang w:val="en-AU"/>
                  </w:rPr>
                  <w:t>31 December 2023</w:t>
                </w:r>
              </w:p>
            </w:tc>
          </w:tr>
        </w:tbl>
        <w:p w14:paraId="33EF1236" w14:textId="77777777" w:rsidR="00023273" w:rsidRDefault="00023273"/>
      </w:tc>
    </w:tr>
  </w:tbl>
  <w:p w14:paraId="3E4919AC"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44107A9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3B4D70B8" w14:textId="77777777">
            <w:tc>
              <w:tcPr>
                <w:tcW w:w="11059" w:type="dxa"/>
                <w:tcMar>
                  <w:left w:w="0" w:type="dxa"/>
                  <w:right w:w="50" w:type="dxa"/>
                </w:tcMar>
              </w:tcPr>
              <w:p w14:paraId="156ABFD1" w14:textId="77777777" w:rsidR="00023273" w:rsidRDefault="00000000">
                <w:pPr>
                  <w:pStyle w:val="AccurriParagraphmainheader"/>
                </w:pPr>
                <w:r>
                  <w:rPr>
                    <w:lang w:val="en-AU"/>
                  </w:rPr>
                  <w:t>Note 11. Current assets - contract assets (continued)</w:t>
                </w:r>
              </w:p>
            </w:tc>
          </w:tr>
        </w:tbl>
        <w:p w14:paraId="24EA1ABD" w14:textId="77777777" w:rsidR="00023273" w:rsidRDefault="00023273"/>
      </w:tc>
    </w:tr>
  </w:tbl>
  <w:p w14:paraId="473C841E" w14:textId="77777777" w:rsidR="00023273" w:rsidRDefault="00000000">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DAAEEB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7FA645D" w14:textId="77777777">
            <w:tc>
              <w:tcPr>
                <w:tcW w:w="9400" w:type="dxa"/>
                <w:tcMar>
                  <w:left w:w="0" w:type="dxa"/>
                  <w:right w:w="50" w:type="dxa"/>
                </w:tcMar>
              </w:tcPr>
              <w:p w14:paraId="4D895122" w14:textId="6A79C0AF" w:rsidR="00023273" w:rsidRDefault="00000000">
                <w:pPr>
                  <w:pStyle w:val="AccurriPageheader"/>
                </w:pPr>
                <w:r>
                  <w:rPr>
                    <w:noProof/>
                  </w:rPr>
                  <w:drawing>
                    <wp:anchor distT="0" distB="0" distL="114300" distR="114300" simplePos="0" relativeHeight="251696128" behindDoc="0" locked="0" layoutInCell="1" allowOverlap="1" wp14:anchorId="749EF971" wp14:editId="11D44802">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53A01CD" w14:textId="77777777">
            <w:tc>
              <w:tcPr>
                <w:tcW w:w="9400" w:type="dxa"/>
                <w:tcMar>
                  <w:left w:w="0" w:type="dxa"/>
                  <w:right w:w="50" w:type="dxa"/>
                </w:tcMar>
              </w:tcPr>
              <w:p w14:paraId="4BE9038C" w14:textId="77777777" w:rsidR="00023273" w:rsidRDefault="00000000">
                <w:pPr>
                  <w:pStyle w:val="AccurriPageheader"/>
                </w:pPr>
                <w:r>
                  <w:rPr>
                    <w:lang w:val="en-AU"/>
                  </w:rPr>
                  <w:t>Notes to the financial statements</w:t>
                </w:r>
              </w:p>
            </w:tc>
          </w:tr>
          <w:tr w:rsidR="00023273" w14:paraId="6002C929" w14:textId="77777777">
            <w:tc>
              <w:tcPr>
                <w:tcW w:w="9400" w:type="dxa"/>
                <w:tcMar>
                  <w:left w:w="0" w:type="dxa"/>
                  <w:right w:w="50" w:type="dxa"/>
                </w:tcMar>
              </w:tcPr>
              <w:p w14:paraId="5D63FD8C" w14:textId="77777777" w:rsidR="00023273" w:rsidRDefault="00000000">
                <w:pPr>
                  <w:pStyle w:val="AccurriPageheader"/>
                </w:pPr>
                <w:r>
                  <w:rPr>
                    <w:lang w:val="en-AU"/>
                  </w:rPr>
                  <w:t>31 December 2023</w:t>
                </w:r>
              </w:p>
            </w:tc>
          </w:tr>
        </w:tbl>
        <w:p w14:paraId="65EC19E9" w14:textId="77777777" w:rsidR="00023273" w:rsidRDefault="00023273"/>
      </w:tc>
    </w:tr>
  </w:tbl>
  <w:p w14:paraId="1193B71F" w14:textId="77777777" w:rsidR="00023273" w:rsidRDefault="00000000">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BAD4" w14:textId="77777777" w:rsidR="00023273" w:rsidRDefault="00023273"/>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443D31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C8F1ED2" w14:textId="77777777">
            <w:tc>
              <w:tcPr>
                <w:tcW w:w="9400" w:type="dxa"/>
                <w:tcMar>
                  <w:left w:w="0" w:type="dxa"/>
                  <w:right w:w="50" w:type="dxa"/>
                </w:tcMar>
              </w:tcPr>
              <w:p w14:paraId="66BF1B81" w14:textId="05946BDA" w:rsidR="00023273" w:rsidRDefault="00000000">
                <w:pPr>
                  <w:pStyle w:val="AccurriPageheader"/>
                </w:pPr>
                <w:r>
                  <w:rPr>
                    <w:noProof/>
                  </w:rPr>
                  <w:drawing>
                    <wp:anchor distT="0" distB="0" distL="114300" distR="114300" simplePos="0" relativeHeight="251697152" behindDoc="0" locked="0" layoutInCell="1" allowOverlap="1" wp14:anchorId="17DB3432" wp14:editId="4F6E0FDF">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64676E0" w14:textId="77777777">
            <w:tc>
              <w:tcPr>
                <w:tcW w:w="9400" w:type="dxa"/>
                <w:tcMar>
                  <w:left w:w="0" w:type="dxa"/>
                  <w:right w:w="50" w:type="dxa"/>
                </w:tcMar>
              </w:tcPr>
              <w:p w14:paraId="299E3AE7" w14:textId="77777777" w:rsidR="00023273" w:rsidRDefault="00000000">
                <w:pPr>
                  <w:pStyle w:val="AccurriPageheader"/>
                </w:pPr>
                <w:r>
                  <w:rPr>
                    <w:lang w:val="en-AU"/>
                  </w:rPr>
                  <w:t>Notes to the financial statements</w:t>
                </w:r>
              </w:p>
            </w:tc>
          </w:tr>
          <w:tr w:rsidR="00023273" w14:paraId="0B58B3C0" w14:textId="77777777">
            <w:tc>
              <w:tcPr>
                <w:tcW w:w="9400" w:type="dxa"/>
                <w:tcMar>
                  <w:left w:w="0" w:type="dxa"/>
                  <w:right w:w="50" w:type="dxa"/>
                </w:tcMar>
              </w:tcPr>
              <w:p w14:paraId="484B49BD" w14:textId="77777777" w:rsidR="00023273" w:rsidRDefault="00000000">
                <w:pPr>
                  <w:pStyle w:val="AccurriPageheader"/>
                </w:pPr>
                <w:r>
                  <w:rPr>
                    <w:lang w:val="en-AU"/>
                  </w:rPr>
                  <w:t>31 December 2023</w:t>
                </w:r>
              </w:p>
            </w:tc>
          </w:tr>
        </w:tbl>
        <w:p w14:paraId="64F4894A" w14:textId="77777777" w:rsidR="00023273" w:rsidRDefault="00023273"/>
      </w:tc>
    </w:tr>
  </w:tbl>
  <w:p w14:paraId="09061930"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32D3809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21CE1FB3" w14:textId="77777777">
            <w:tc>
              <w:tcPr>
                <w:tcW w:w="11059" w:type="dxa"/>
                <w:tcMar>
                  <w:left w:w="0" w:type="dxa"/>
                  <w:right w:w="50" w:type="dxa"/>
                </w:tcMar>
              </w:tcPr>
              <w:p w14:paraId="4A00F544" w14:textId="77777777" w:rsidR="00023273" w:rsidRDefault="00000000">
                <w:pPr>
                  <w:pStyle w:val="AccurriParagraphmainheader"/>
                </w:pPr>
                <w:r>
                  <w:rPr>
                    <w:lang w:val="en-AU"/>
                  </w:rPr>
                  <w:t>Note 12. Current assets - inventories (continued)</w:t>
                </w:r>
              </w:p>
            </w:tc>
          </w:tr>
        </w:tbl>
        <w:p w14:paraId="7BA2E260" w14:textId="77777777" w:rsidR="00023273" w:rsidRDefault="00023273"/>
      </w:tc>
    </w:tr>
  </w:tbl>
  <w:p w14:paraId="76F95402" w14:textId="77777777" w:rsidR="00023273" w:rsidRDefault="00000000">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E7E008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231525B" w14:textId="77777777">
            <w:tc>
              <w:tcPr>
                <w:tcW w:w="9400" w:type="dxa"/>
                <w:tcMar>
                  <w:left w:w="0" w:type="dxa"/>
                  <w:right w:w="50" w:type="dxa"/>
                </w:tcMar>
              </w:tcPr>
              <w:p w14:paraId="779BE1C6" w14:textId="2CB96470" w:rsidR="00023273" w:rsidRDefault="00000000">
                <w:pPr>
                  <w:pStyle w:val="AccurriPageheader"/>
                </w:pPr>
                <w:r>
                  <w:rPr>
                    <w:noProof/>
                  </w:rPr>
                  <w:drawing>
                    <wp:anchor distT="0" distB="0" distL="114300" distR="114300" simplePos="0" relativeHeight="251661312" behindDoc="0" locked="0" layoutInCell="1" allowOverlap="1" wp14:anchorId="2C3D948A" wp14:editId="51784168">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00153AD" w14:textId="77777777">
            <w:tc>
              <w:tcPr>
                <w:tcW w:w="9400" w:type="dxa"/>
                <w:tcMar>
                  <w:left w:w="0" w:type="dxa"/>
                  <w:right w:w="50" w:type="dxa"/>
                </w:tcMar>
              </w:tcPr>
              <w:p w14:paraId="2931366A" w14:textId="77777777" w:rsidR="00023273" w:rsidRDefault="00000000">
                <w:pPr>
                  <w:pStyle w:val="AccurriPageheader"/>
                </w:pPr>
                <w:r>
                  <w:rPr>
                    <w:lang w:val="en-AU"/>
                  </w:rPr>
                  <w:t>Contents</w:t>
                </w:r>
              </w:p>
            </w:tc>
          </w:tr>
          <w:tr w:rsidR="00023273" w14:paraId="0584617D" w14:textId="77777777">
            <w:tc>
              <w:tcPr>
                <w:tcW w:w="9400" w:type="dxa"/>
                <w:tcMar>
                  <w:left w:w="0" w:type="dxa"/>
                  <w:right w:w="50" w:type="dxa"/>
                </w:tcMar>
              </w:tcPr>
              <w:p w14:paraId="2DF40584" w14:textId="77777777" w:rsidR="00023273" w:rsidRDefault="00000000">
                <w:pPr>
                  <w:pStyle w:val="AccurriPageheader"/>
                </w:pPr>
                <w:r>
                  <w:rPr>
                    <w:lang w:val="en-AU"/>
                  </w:rPr>
                  <w:t>31 December 2023</w:t>
                </w:r>
              </w:p>
            </w:tc>
          </w:tr>
        </w:tbl>
        <w:p w14:paraId="429CA54B" w14:textId="77777777" w:rsidR="00023273" w:rsidRDefault="00023273"/>
      </w:tc>
    </w:tr>
  </w:tbl>
  <w:p w14:paraId="12E6B2BB" w14:textId="77777777" w:rsidR="00023273" w:rsidRDefault="00000000">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EA63A0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FF89BDF" w14:textId="77777777">
            <w:tc>
              <w:tcPr>
                <w:tcW w:w="9400" w:type="dxa"/>
                <w:tcMar>
                  <w:left w:w="0" w:type="dxa"/>
                  <w:right w:w="50" w:type="dxa"/>
                </w:tcMar>
              </w:tcPr>
              <w:p w14:paraId="603C9A4E" w14:textId="7E39D6E1" w:rsidR="00023273" w:rsidRDefault="00000000">
                <w:pPr>
                  <w:pStyle w:val="AccurriPageheader"/>
                </w:pPr>
                <w:r>
                  <w:rPr>
                    <w:noProof/>
                  </w:rPr>
                  <w:drawing>
                    <wp:anchor distT="0" distB="0" distL="114300" distR="114300" simplePos="0" relativeHeight="251698176" behindDoc="0" locked="0" layoutInCell="1" allowOverlap="1" wp14:anchorId="4C63B035" wp14:editId="276BC50F">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0873CF6" w14:textId="77777777">
            <w:tc>
              <w:tcPr>
                <w:tcW w:w="9400" w:type="dxa"/>
                <w:tcMar>
                  <w:left w:w="0" w:type="dxa"/>
                  <w:right w:w="50" w:type="dxa"/>
                </w:tcMar>
              </w:tcPr>
              <w:p w14:paraId="4F808550" w14:textId="77777777" w:rsidR="00023273" w:rsidRDefault="00000000">
                <w:pPr>
                  <w:pStyle w:val="AccurriPageheader"/>
                </w:pPr>
                <w:r>
                  <w:rPr>
                    <w:lang w:val="en-AU"/>
                  </w:rPr>
                  <w:t>Notes to the financial statements</w:t>
                </w:r>
              </w:p>
            </w:tc>
          </w:tr>
          <w:tr w:rsidR="00023273" w14:paraId="6C0BA785" w14:textId="77777777">
            <w:tc>
              <w:tcPr>
                <w:tcW w:w="9400" w:type="dxa"/>
                <w:tcMar>
                  <w:left w:w="0" w:type="dxa"/>
                  <w:right w:w="50" w:type="dxa"/>
                </w:tcMar>
              </w:tcPr>
              <w:p w14:paraId="2F3A5640" w14:textId="77777777" w:rsidR="00023273" w:rsidRDefault="00000000">
                <w:pPr>
                  <w:pStyle w:val="AccurriPageheader"/>
                </w:pPr>
                <w:r>
                  <w:rPr>
                    <w:lang w:val="en-AU"/>
                  </w:rPr>
                  <w:t>31 December 2023</w:t>
                </w:r>
              </w:p>
            </w:tc>
          </w:tr>
        </w:tbl>
        <w:p w14:paraId="16268418" w14:textId="77777777" w:rsidR="00023273" w:rsidRDefault="00023273"/>
      </w:tc>
    </w:tr>
  </w:tbl>
  <w:p w14:paraId="2A0DDA71" w14:textId="77777777" w:rsidR="00023273" w:rsidRDefault="00000000">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3465" w14:textId="77777777" w:rsidR="00023273" w:rsidRDefault="00023273"/>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EAD349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00D0454" w14:textId="77777777">
            <w:tc>
              <w:tcPr>
                <w:tcW w:w="9400" w:type="dxa"/>
                <w:tcMar>
                  <w:left w:w="0" w:type="dxa"/>
                  <w:right w:w="50" w:type="dxa"/>
                </w:tcMar>
              </w:tcPr>
              <w:p w14:paraId="36323AF8" w14:textId="62EE2DF8" w:rsidR="00023273" w:rsidRDefault="00000000">
                <w:pPr>
                  <w:pStyle w:val="AccurriPageheader"/>
                </w:pPr>
                <w:r>
                  <w:rPr>
                    <w:noProof/>
                  </w:rPr>
                  <w:drawing>
                    <wp:anchor distT="0" distB="0" distL="114300" distR="114300" simplePos="0" relativeHeight="251699200" behindDoc="0" locked="0" layoutInCell="1" allowOverlap="1" wp14:anchorId="6C73A830" wp14:editId="2C082E2D">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A6C7C85" w14:textId="77777777">
            <w:tc>
              <w:tcPr>
                <w:tcW w:w="9400" w:type="dxa"/>
                <w:tcMar>
                  <w:left w:w="0" w:type="dxa"/>
                  <w:right w:w="50" w:type="dxa"/>
                </w:tcMar>
              </w:tcPr>
              <w:p w14:paraId="4E6BD8E4" w14:textId="77777777" w:rsidR="00023273" w:rsidRDefault="00000000">
                <w:pPr>
                  <w:pStyle w:val="AccurriPageheader"/>
                </w:pPr>
                <w:r>
                  <w:rPr>
                    <w:lang w:val="en-AU"/>
                  </w:rPr>
                  <w:t>Notes to the financial statements</w:t>
                </w:r>
              </w:p>
            </w:tc>
          </w:tr>
          <w:tr w:rsidR="00023273" w14:paraId="2B14DA5B" w14:textId="77777777">
            <w:tc>
              <w:tcPr>
                <w:tcW w:w="9400" w:type="dxa"/>
                <w:tcMar>
                  <w:left w:w="0" w:type="dxa"/>
                  <w:right w:w="50" w:type="dxa"/>
                </w:tcMar>
              </w:tcPr>
              <w:p w14:paraId="4EF1BE0D" w14:textId="77777777" w:rsidR="00023273" w:rsidRDefault="00000000">
                <w:pPr>
                  <w:pStyle w:val="AccurriPageheader"/>
                </w:pPr>
                <w:r>
                  <w:rPr>
                    <w:lang w:val="en-AU"/>
                  </w:rPr>
                  <w:t>31 December 2023</w:t>
                </w:r>
              </w:p>
            </w:tc>
          </w:tr>
        </w:tbl>
        <w:p w14:paraId="5A09A288" w14:textId="77777777" w:rsidR="00023273" w:rsidRDefault="00023273"/>
      </w:tc>
    </w:tr>
  </w:tbl>
  <w:p w14:paraId="15C66D81"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2603E2F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21AFD297" w14:textId="77777777">
            <w:tc>
              <w:tcPr>
                <w:tcW w:w="11059" w:type="dxa"/>
                <w:tcMar>
                  <w:left w:w="0" w:type="dxa"/>
                  <w:right w:w="50" w:type="dxa"/>
                </w:tcMar>
              </w:tcPr>
              <w:p w14:paraId="7863A4A2" w14:textId="77777777" w:rsidR="00023273" w:rsidRDefault="00000000">
                <w:pPr>
                  <w:pStyle w:val="AccurriParagraphmainheader"/>
                </w:pPr>
                <w:r>
                  <w:rPr>
                    <w:lang w:val="en-AU"/>
                  </w:rPr>
                  <w:t>Note 13. Current assets - financial assets at fair value through profit or loss (continued)</w:t>
                </w:r>
              </w:p>
            </w:tc>
          </w:tr>
        </w:tbl>
        <w:p w14:paraId="712EA885" w14:textId="77777777" w:rsidR="00023273" w:rsidRDefault="00023273"/>
      </w:tc>
    </w:tr>
  </w:tbl>
  <w:p w14:paraId="7E26DFE4" w14:textId="77777777" w:rsidR="00023273" w:rsidRDefault="00000000">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D7B67B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8AF7F70" w14:textId="77777777">
            <w:tc>
              <w:tcPr>
                <w:tcW w:w="9400" w:type="dxa"/>
                <w:tcMar>
                  <w:left w:w="0" w:type="dxa"/>
                  <w:right w:w="50" w:type="dxa"/>
                </w:tcMar>
              </w:tcPr>
              <w:p w14:paraId="4DFB9C7E" w14:textId="0163DEDA" w:rsidR="00023273" w:rsidRDefault="00000000">
                <w:pPr>
                  <w:pStyle w:val="AccurriPageheader"/>
                </w:pPr>
                <w:r>
                  <w:rPr>
                    <w:noProof/>
                  </w:rPr>
                  <w:drawing>
                    <wp:anchor distT="0" distB="0" distL="114300" distR="114300" simplePos="0" relativeHeight="251700224" behindDoc="0" locked="0" layoutInCell="1" allowOverlap="1" wp14:anchorId="50E04E30" wp14:editId="4824591C">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1A65960" w14:textId="77777777">
            <w:tc>
              <w:tcPr>
                <w:tcW w:w="9400" w:type="dxa"/>
                <w:tcMar>
                  <w:left w:w="0" w:type="dxa"/>
                  <w:right w:w="50" w:type="dxa"/>
                </w:tcMar>
              </w:tcPr>
              <w:p w14:paraId="0FB8DA96" w14:textId="77777777" w:rsidR="00023273" w:rsidRDefault="00000000">
                <w:pPr>
                  <w:pStyle w:val="AccurriPageheader"/>
                </w:pPr>
                <w:r>
                  <w:rPr>
                    <w:lang w:val="en-AU"/>
                  </w:rPr>
                  <w:t>Notes to the financial statements</w:t>
                </w:r>
              </w:p>
            </w:tc>
          </w:tr>
          <w:tr w:rsidR="00023273" w14:paraId="40239837" w14:textId="77777777">
            <w:tc>
              <w:tcPr>
                <w:tcW w:w="9400" w:type="dxa"/>
                <w:tcMar>
                  <w:left w:w="0" w:type="dxa"/>
                  <w:right w:w="50" w:type="dxa"/>
                </w:tcMar>
              </w:tcPr>
              <w:p w14:paraId="25BF8A26" w14:textId="77777777" w:rsidR="00023273" w:rsidRDefault="00000000">
                <w:pPr>
                  <w:pStyle w:val="AccurriPageheader"/>
                </w:pPr>
                <w:r>
                  <w:rPr>
                    <w:lang w:val="en-AU"/>
                  </w:rPr>
                  <w:t>31 December 2023</w:t>
                </w:r>
              </w:p>
            </w:tc>
          </w:tr>
        </w:tbl>
        <w:p w14:paraId="3093499A" w14:textId="77777777" w:rsidR="00023273" w:rsidRDefault="00023273"/>
      </w:tc>
    </w:tr>
  </w:tbl>
  <w:p w14:paraId="2245EDD5" w14:textId="77777777" w:rsidR="00023273" w:rsidRDefault="00000000">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56E4" w14:textId="77777777" w:rsidR="00023273" w:rsidRDefault="00023273"/>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2E18E0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17E655D" w14:textId="77777777">
            <w:tc>
              <w:tcPr>
                <w:tcW w:w="9400" w:type="dxa"/>
                <w:tcMar>
                  <w:left w:w="0" w:type="dxa"/>
                  <w:right w:w="50" w:type="dxa"/>
                </w:tcMar>
              </w:tcPr>
              <w:p w14:paraId="4E0002F6" w14:textId="2AD6ACCE" w:rsidR="00023273" w:rsidRDefault="00000000">
                <w:pPr>
                  <w:pStyle w:val="AccurriPageheader"/>
                </w:pPr>
                <w:r>
                  <w:rPr>
                    <w:noProof/>
                  </w:rPr>
                  <w:drawing>
                    <wp:anchor distT="0" distB="0" distL="114300" distR="114300" simplePos="0" relativeHeight="251701248" behindDoc="0" locked="0" layoutInCell="1" allowOverlap="1" wp14:anchorId="357B6090" wp14:editId="59344289">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BC535C3" w14:textId="77777777">
            <w:tc>
              <w:tcPr>
                <w:tcW w:w="9400" w:type="dxa"/>
                <w:tcMar>
                  <w:left w:w="0" w:type="dxa"/>
                  <w:right w:w="50" w:type="dxa"/>
                </w:tcMar>
              </w:tcPr>
              <w:p w14:paraId="1903A45D" w14:textId="77777777" w:rsidR="00023273" w:rsidRDefault="00000000">
                <w:pPr>
                  <w:pStyle w:val="AccurriPageheader"/>
                </w:pPr>
                <w:r>
                  <w:rPr>
                    <w:lang w:val="en-AU"/>
                  </w:rPr>
                  <w:t>Notes to the financial statements</w:t>
                </w:r>
              </w:p>
            </w:tc>
          </w:tr>
          <w:tr w:rsidR="00023273" w14:paraId="49F621AA" w14:textId="77777777">
            <w:tc>
              <w:tcPr>
                <w:tcW w:w="9400" w:type="dxa"/>
                <w:tcMar>
                  <w:left w:w="0" w:type="dxa"/>
                  <w:right w:w="50" w:type="dxa"/>
                </w:tcMar>
              </w:tcPr>
              <w:p w14:paraId="17AC599A" w14:textId="77777777" w:rsidR="00023273" w:rsidRDefault="00000000">
                <w:pPr>
                  <w:pStyle w:val="AccurriPageheader"/>
                </w:pPr>
                <w:r>
                  <w:rPr>
                    <w:lang w:val="en-AU"/>
                  </w:rPr>
                  <w:t>31 December 2023</w:t>
                </w:r>
              </w:p>
            </w:tc>
          </w:tr>
        </w:tbl>
        <w:p w14:paraId="027663DC" w14:textId="77777777" w:rsidR="00023273" w:rsidRDefault="00023273"/>
      </w:tc>
    </w:tr>
  </w:tbl>
  <w:p w14:paraId="721217E7"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AB34D2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1FE458BD" w14:textId="77777777">
            <w:tc>
              <w:tcPr>
                <w:tcW w:w="11059" w:type="dxa"/>
                <w:tcMar>
                  <w:left w:w="0" w:type="dxa"/>
                  <w:right w:w="50" w:type="dxa"/>
                </w:tcMar>
              </w:tcPr>
              <w:p w14:paraId="3B2BF1B4" w14:textId="77777777" w:rsidR="00023273" w:rsidRDefault="00000000">
                <w:pPr>
                  <w:pStyle w:val="AccurriParagraphmainheader"/>
                </w:pPr>
                <w:r>
                  <w:rPr>
                    <w:lang w:val="en-AU"/>
                  </w:rPr>
                  <w:t>Note 14. Current assets - other (continued)</w:t>
                </w:r>
              </w:p>
            </w:tc>
          </w:tr>
        </w:tbl>
        <w:p w14:paraId="162D160A" w14:textId="77777777" w:rsidR="00023273" w:rsidRDefault="00023273"/>
      </w:tc>
    </w:tr>
  </w:tbl>
  <w:p w14:paraId="2BA2E07A" w14:textId="77777777" w:rsidR="00023273" w:rsidRDefault="00000000">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F2FD77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D16A926" w14:textId="77777777">
            <w:tc>
              <w:tcPr>
                <w:tcW w:w="9400" w:type="dxa"/>
                <w:tcMar>
                  <w:left w:w="0" w:type="dxa"/>
                  <w:right w:w="50" w:type="dxa"/>
                </w:tcMar>
              </w:tcPr>
              <w:p w14:paraId="389FFF6C" w14:textId="69E4ADE6" w:rsidR="00023273" w:rsidRDefault="00000000">
                <w:pPr>
                  <w:pStyle w:val="AccurriPageheader"/>
                </w:pPr>
                <w:r>
                  <w:rPr>
                    <w:noProof/>
                  </w:rPr>
                  <w:drawing>
                    <wp:anchor distT="0" distB="0" distL="114300" distR="114300" simplePos="0" relativeHeight="251702272" behindDoc="0" locked="0" layoutInCell="1" allowOverlap="1" wp14:anchorId="44E973E3" wp14:editId="4B0F9771">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E1E8D22" w14:textId="77777777">
            <w:tc>
              <w:tcPr>
                <w:tcW w:w="9400" w:type="dxa"/>
                <w:tcMar>
                  <w:left w:w="0" w:type="dxa"/>
                  <w:right w:w="50" w:type="dxa"/>
                </w:tcMar>
              </w:tcPr>
              <w:p w14:paraId="19640B9F" w14:textId="77777777" w:rsidR="00023273" w:rsidRDefault="00000000">
                <w:pPr>
                  <w:pStyle w:val="AccurriPageheader"/>
                </w:pPr>
                <w:r>
                  <w:rPr>
                    <w:lang w:val="en-AU"/>
                  </w:rPr>
                  <w:t>Notes to the financial statements</w:t>
                </w:r>
              </w:p>
            </w:tc>
          </w:tr>
          <w:tr w:rsidR="00023273" w14:paraId="0EB809B6" w14:textId="77777777">
            <w:tc>
              <w:tcPr>
                <w:tcW w:w="9400" w:type="dxa"/>
                <w:tcMar>
                  <w:left w:w="0" w:type="dxa"/>
                  <w:right w:w="50" w:type="dxa"/>
                </w:tcMar>
              </w:tcPr>
              <w:p w14:paraId="651917EF" w14:textId="77777777" w:rsidR="00023273" w:rsidRDefault="00000000">
                <w:pPr>
                  <w:pStyle w:val="AccurriPageheader"/>
                </w:pPr>
                <w:r>
                  <w:rPr>
                    <w:lang w:val="en-AU"/>
                  </w:rPr>
                  <w:t>31 December 2023</w:t>
                </w:r>
              </w:p>
            </w:tc>
          </w:tr>
        </w:tbl>
        <w:p w14:paraId="45595572" w14:textId="77777777" w:rsidR="00023273" w:rsidRDefault="00023273"/>
      </w:tc>
    </w:tr>
  </w:tbl>
  <w:p w14:paraId="396912DF" w14:textId="77777777" w:rsidR="00023273" w:rsidRDefault="00000000">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1D4C" w14:textId="77777777" w:rsidR="00023273" w:rsidRDefault="00023273"/>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2BC0CA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7C569AC" w14:textId="77777777">
            <w:tc>
              <w:tcPr>
                <w:tcW w:w="9400" w:type="dxa"/>
                <w:tcMar>
                  <w:left w:w="0" w:type="dxa"/>
                  <w:right w:w="50" w:type="dxa"/>
                </w:tcMar>
              </w:tcPr>
              <w:p w14:paraId="409A3A8F" w14:textId="0F20D924" w:rsidR="00023273" w:rsidRDefault="00000000">
                <w:pPr>
                  <w:pStyle w:val="AccurriPageheader"/>
                </w:pPr>
                <w:r>
                  <w:rPr>
                    <w:noProof/>
                  </w:rPr>
                  <w:drawing>
                    <wp:anchor distT="0" distB="0" distL="114300" distR="114300" simplePos="0" relativeHeight="251703296" behindDoc="0" locked="0" layoutInCell="1" allowOverlap="1" wp14:anchorId="3031AAEF" wp14:editId="7C776757">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5517DF72" w14:textId="77777777">
            <w:tc>
              <w:tcPr>
                <w:tcW w:w="9400" w:type="dxa"/>
                <w:tcMar>
                  <w:left w:w="0" w:type="dxa"/>
                  <w:right w:w="50" w:type="dxa"/>
                </w:tcMar>
              </w:tcPr>
              <w:p w14:paraId="6B73D0A3" w14:textId="77777777" w:rsidR="00023273" w:rsidRDefault="00000000">
                <w:pPr>
                  <w:pStyle w:val="AccurriPageheader"/>
                </w:pPr>
                <w:r>
                  <w:rPr>
                    <w:lang w:val="en-AU"/>
                  </w:rPr>
                  <w:t>Notes to the financial statements</w:t>
                </w:r>
              </w:p>
            </w:tc>
          </w:tr>
          <w:tr w:rsidR="00023273" w14:paraId="3794F07E" w14:textId="77777777">
            <w:tc>
              <w:tcPr>
                <w:tcW w:w="9400" w:type="dxa"/>
                <w:tcMar>
                  <w:left w:w="0" w:type="dxa"/>
                  <w:right w:w="50" w:type="dxa"/>
                </w:tcMar>
              </w:tcPr>
              <w:p w14:paraId="0FE3F75A" w14:textId="77777777" w:rsidR="00023273" w:rsidRDefault="00000000">
                <w:pPr>
                  <w:pStyle w:val="AccurriPageheader"/>
                </w:pPr>
                <w:r>
                  <w:rPr>
                    <w:lang w:val="en-AU"/>
                  </w:rPr>
                  <w:t>31 December 2023</w:t>
                </w:r>
              </w:p>
            </w:tc>
          </w:tr>
        </w:tbl>
        <w:p w14:paraId="67DADF79" w14:textId="77777777" w:rsidR="00023273" w:rsidRDefault="00023273"/>
      </w:tc>
    </w:tr>
  </w:tbl>
  <w:p w14:paraId="133E71DC"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113018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7328B19" w14:textId="77777777">
            <w:tc>
              <w:tcPr>
                <w:tcW w:w="11059" w:type="dxa"/>
                <w:tcMar>
                  <w:left w:w="0" w:type="dxa"/>
                  <w:right w:w="50" w:type="dxa"/>
                </w:tcMar>
              </w:tcPr>
              <w:p w14:paraId="5DA2BCD1" w14:textId="77777777" w:rsidR="00023273" w:rsidRDefault="00000000">
                <w:pPr>
                  <w:pStyle w:val="AccurriParagraphmainheader"/>
                </w:pPr>
                <w:r>
                  <w:rPr>
                    <w:lang w:val="en-AU"/>
                  </w:rPr>
                  <w:t>Note 15. Current assets - non-current assets classified as held for sale (continued)</w:t>
                </w:r>
              </w:p>
            </w:tc>
          </w:tr>
        </w:tbl>
        <w:p w14:paraId="790F0A81" w14:textId="77777777" w:rsidR="00023273" w:rsidRDefault="00023273"/>
      </w:tc>
    </w:tr>
  </w:tbl>
  <w:p w14:paraId="612F86D1" w14:textId="77777777" w:rsidR="00023273" w:rsidRDefault="00000000">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EE6937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78ACAFB" w14:textId="77777777">
            <w:tc>
              <w:tcPr>
                <w:tcW w:w="9400" w:type="dxa"/>
                <w:tcMar>
                  <w:left w:w="0" w:type="dxa"/>
                  <w:right w:w="50" w:type="dxa"/>
                </w:tcMar>
              </w:tcPr>
              <w:p w14:paraId="03D5AE42" w14:textId="269AC566" w:rsidR="00023273" w:rsidRDefault="00000000">
                <w:pPr>
                  <w:pStyle w:val="AccurriPageheader"/>
                </w:pPr>
                <w:r>
                  <w:rPr>
                    <w:noProof/>
                  </w:rPr>
                  <w:drawing>
                    <wp:anchor distT="0" distB="0" distL="114300" distR="114300" simplePos="0" relativeHeight="251704320" behindDoc="0" locked="0" layoutInCell="1" allowOverlap="1" wp14:anchorId="0BC4709E" wp14:editId="0A210231">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1F6DA8F" w14:textId="77777777">
            <w:tc>
              <w:tcPr>
                <w:tcW w:w="9400" w:type="dxa"/>
                <w:tcMar>
                  <w:left w:w="0" w:type="dxa"/>
                  <w:right w:w="50" w:type="dxa"/>
                </w:tcMar>
              </w:tcPr>
              <w:p w14:paraId="6299D114" w14:textId="77777777" w:rsidR="00023273" w:rsidRDefault="00000000">
                <w:pPr>
                  <w:pStyle w:val="AccurriPageheader"/>
                </w:pPr>
                <w:r>
                  <w:rPr>
                    <w:lang w:val="en-AU"/>
                  </w:rPr>
                  <w:t>Notes to the financial statements</w:t>
                </w:r>
              </w:p>
            </w:tc>
          </w:tr>
          <w:tr w:rsidR="00023273" w14:paraId="3F13F339" w14:textId="77777777">
            <w:tc>
              <w:tcPr>
                <w:tcW w:w="9400" w:type="dxa"/>
                <w:tcMar>
                  <w:left w:w="0" w:type="dxa"/>
                  <w:right w:w="50" w:type="dxa"/>
                </w:tcMar>
              </w:tcPr>
              <w:p w14:paraId="362B882D" w14:textId="77777777" w:rsidR="00023273" w:rsidRDefault="00000000">
                <w:pPr>
                  <w:pStyle w:val="AccurriPageheader"/>
                </w:pPr>
                <w:r>
                  <w:rPr>
                    <w:lang w:val="en-AU"/>
                  </w:rPr>
                  <w:t>31 December 2023</w:t>
                </w:r>
              </w:p>
            </w:tc>
          </w:tr>
        </w:tbl>
        <w:p w14:paraId="7B66B97B" w14:textId="77777777" w:rsidR="00023273" w:rsidRDefault="00023273"/>
      </w:tc>
    </w:tr>
  </w:tbl>
  <w:p w14:paraId="5EB48975" w14:textId="77777777" w:rsidR="00023273" w:rsidRDefault="00000000">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A289" w14:textId="77777777" w:rsidR="00023273" w:rsidRDefault="00023273"/>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1796" w14:textId="77777777" w:rsidR="00023273" w:rsidRDefault="00023273"/>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903C5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9043666" w14:textId="77777777">
            <w:tc>
              <w:tcPr>
                <w:tcW w:w="9400" w:type="dxa"/>
                <w:tcMar>
                  <w:left w:w="0" w:type="dxa"/>
                  <w:right w:w="50" w:type="dxa"/>
                </w:tcMar>
              </w:tcPr>
              <w:p w14:paraId="26D1C877" w14:textId="2EC8311B" w:rsidR="00023273" w:rsidRDefault="00000000">
                <w:pPr>
                  <w:pStyle w:val="AccurriPageheader"/>
                </w:pPr>
                <w:r>
                  <w:rPr>
                    <w:noProof/>
                  </w:rPr>
                  <w:drawing>
                    <wp:anchor distT="0" distB="0" distL="114300" distR="114300" simplePos="0" relativeHeight="251705344" behindDoc="0" locked="0" layoutInCell="1" allowOverlap="1" wp14:anchorId="2F5DCC65" wp14:editId="3C771A2E">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F06DBAD" w14:textId="77777777">
            <w:tc>
              <w:tcPr>
                <w:tcW w:w="9400" w:type="dxa"/>
                <w:tcMar>
                  <w:left w:w="0" w:type="dxa"/>
                  <w:right w:w="50" w:type="dxa"/>
                </w:tcMar>
              </w:tcPr>
              <w:p w14:paraId="11A7D79A" w14:textId="77777777" w:rsidR="00023273" w:rsidRDefault="00000000">
                <w:pPr>
                  <w:pStyle w:val="AccurriPageheader"/>
                </w:pPr>
                <w:r>
                  <w:rPr>
                    <w:lang w:val="en-AU"/>
                  </w:rPr>
                  <w:t>Notes to the financial statements</w:t>
                </w:r>
              </w:p>
            </w:tc>
          </w:tr>
          <w:tr w:rsidR="00023273" w14:paraId="5D38D582" w14:textId="77777777">
            <w:tc>
              <w:tcPr>
                <w:tcW w:w="9400" w:type="dxa"/>
                <w:tcMar>
                  <w:left w:w="0" w:type="dxa"/>
                  <w:right w:w="50" w:type="dxa"/>
                </w:tcMar>
              </w:tcPr>
              <w:p w14:paraId="7526668B" w14:textId="77777777" w:rsidR="00023273" w:rsidRDefault="00000000">
                <w:pPr>
                  <w:pStyle w:val="AccurriPageheader"/>
                </w:pPr>
                <w:r>
                  <w:rPr>
                    <w:lang w:val="en-AU"/>
                  </w:rPr>
                  <w:t>31 December 2023</w:t>
                </w:r>
              </w:p>
            </w:tc>
          </w:tr>
        </w:tbl>
        <w:p w14:paraId="6863D589" w14:textId="77777777" w:rsidR="00023273" w:rsidRDefault="00023273"/>
      </w:tc>
    </w:tr>
  </w:tbl>
  <w:p w14:paraId="00BDC74E"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74171CE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3A7E208F" w14:textId="77777777">
            <w:tc>
              <w:tcPr>
                <w:tcW w:w="11059" w:type="dxa"/>
                <w:tcMar>
                  <w:left w:w="0" w:type="dxa"/>
                  <w:right w:w="50" w:type="dxa"/>
                </w:tcMar>
              </w:tcPr>
              <w:p w14:paraId="0B93A719" w14:textId="77777777" w:rsidR="00023273" w:rsidRDefault="00000000">
                <w:pPr>
                  <w:pStyle w:val="AccurriParagraphmainheader"/>
                </w:pPr>
                <w:r>
                  <w:rPr>
                    <w:lang w:val="en-AU"/>
                  </w:rPr>
                  <w:t>Note 16. Non-current assets - receivables (continued)</w:t>
                </w:r>
              </w:p>
            </w:tc>
          </w:tr>
        </w:tbl>
        <w:p w14:paraId="13B3CEF4" w14:textId="77777777" w:rsidR="00023273" w:rsidRDefault="00023273"/>
      </w:tc>
    </w:tr>
  </w:tbl>
  <w:p w14:paraId="35BC1DC9" w14:textId="77777777" w:rsidR="00023273" w:rsidRDefault="00000000">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8AD9DA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2861FE9" w14:textId="77777777">
            <w:tc>
              <w:tcPr>
                <w:tcW w:w="9400" w:type="dxa"/>
                <w:tcMar>
                  <w:left w:w="0" w:type="dxa"/>
                  <w:right w:w="50" w:type="dxa"/>
                </w:tcMar>
              </w:tcPr>
              <w:p w14:paraId="258B77F8" w14:textId="08A81BB9" w:rsidR="00023273" w:rsidRDefault="00000000">
                <w:pPr>
                  <w:pStyle w:val="AccurriPageheader"/>
                </w:pPr>
                <w:r>
                  <w:rPr>
                    <w:noProof/>
                  </w:rPr>
                  <w:drawing>
                    <wp:anchor distT="0" distB="0" distL="114300" distR="114300" simplePos="0" relativeHeight="251706368" behindDoc="0" locked="0" layoutInCell="1" allowOverlap="1" wp14:anchorId="4034283C" wp14:editId="2BF85140">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7242ACB" w14:textId="77777777">
            <w:tc>
              <w:tcPr>
                <w:tcW w:w="9400" w:type="dxa"/>
                <w:tcMar>
                  <w:left w:w="0" w:type="dxa"/>
                  <w:right w:w="50" w:type="dxa"/>
                </w:tcMar>
              </w:tcPr>
              <w:p w14:paraId="1E831E0A" w14:textId="77777777" w:rsidR="00023273" w:rsidRDefault="00000000">
                <w:pPr>
                  <w:pStyle w:val="AccurriPageheader"/>
                </w:pPr>
                <w:r>
                  <w:rPr>
                    <w:lang w:val="en-AU"/>
                  </w:rPr>
                  <w:t>Notes to the financial statements</w:t>
                </w:r>
              </w:p>
            </w:tc>
          </w:tr>
          <w:tr w:rsidR="00023273" w14:paraId="28838E0E" w14:textId="77777777">
            <w:tc>
              <w:tcPr>
                <w:tcW w:w="9400" w:type="dxa"/>
                <w:tcMar>
                  <w:left w:w="0" w:type="dxa"/>
                  <w:right w:w="50" w:type="dxa"/>
                </w:tcMar>
              </w:tcPr>
              <w:p w14:paraId="318A7A53" w14:textId="77777777" w:rsidR="00023273" w:rsidRDefault="00000000">
                <w:pPr>
                  <w:pStyle w:val="AccurriPageheader"/>
                </w:pPr>
                <w:r>
                  <w:rPr>
                    <w:lang w:val="en-AU"/>
                  </w:rPr>
                  <w:t>31 December 2023</w:t>
                </w:r>
              </w:p>
            </w:tc>
          </w:tr>
        </w:tbl>
        <w:p w14:paraId="59ED8900" w14:textId="77777777" w:rsidR="00023273" w:rsidRDefault="00023273"/>
      </w:tc>
    </w:tr>
  </w:tbl>
  <w:p w14:paraId="078571DA" w14:textId="77777777" w:rsidR="00023273" w:rsidRDefault="00000000">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18A4" w14:textId="77777777" w:rsidR="00023273" w:rsidRDefault="00023273"/>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284423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A226F32" w14:textId="77777777">
            <w:tc>
              <w:tcPr>
                <w:tcW w:w="9400" w:type="dxa"/>
                <w:tcMar>
                  <w:left w:w="0" w:type="dxa"/>
                  <w:right w:w="50" w:type="dxa"/>
                </w:tcMar>
              </w:tcPr>
              <w:p w14:paraId="2083C4D2" w14:textId="047D0940" w:rsidR="00023273" w:rsidRDefault="00000000">
                <w:pPr>
                  <w:pStyle w:val="AccurriPageheader"/>
                </w:pPr>
                <w:r>
                  <w:rPr>
                    <w:noProof/>
                  </w:rPr>
                  <w:drawing>
                    <wp:anchor distT="0" distB="0" distL="114300" distR="114300" simplePos="0" relativeHeight="251707392" behindDoc="0" locked="0" layoutInCell="1" allowOverlap="1" wp14:anchorId="7051DAB7" wp14:editId="0F408FDA">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F6AA73E" w14:textId="77777777">
            <w:tc>
              <w:tcPr>
                <w:tcW w:w="9400" w:type="dxa"/>
                <w:tcMar>
                  <w:left w:w="0" w:type="dxa"/>
                  <w:right w:w="50" w:type="dxa"/>
                </w:tcMar>
              </w:tcPr>
              <w:p w14:paraId="1610D93D" w14:textId="77777777" w:rsidR="00023273" w:rsidRDefault="00000000">
                <w:pPr>
                  <w:pStyle w:val="AccurriPageheader"/>
                </w:pPr>
                <w:r>
                  <w:rPr>
                    <w:lang w:val="en-AU"/>
                  </w:rPr>
                  <w:t>Notes to the financial statements</w:t>
                </w:r>
              </w:p>
            </w:tc>
          </w:tr>
          <w:tr w:rsidR="00023273" w14:paraId="3AD9A7BA" w14:textId="77777777">
            <w:tc>
              <w:tcPr>
                <w:tcW w:w="9400" w:type="dxa"/>
                <w:tcMar>
                  <w:left w:w="0" w:type="dxa"/>
                  <w:right w:w="50" w:type="dxa"/>
                </w:tcMar>
              </w:tcPr>
              <w:p w14:paraId="599EC432" w14:textId="77777777" w:rsidR="00023273" w:rsidRDefault="00000000">
                <w:pPr>
                  <w:pStyle w:val="AccurriPageheader"/>
                </w:pPr>
                <w:r>
                  <w:rPr>
                    <w:lang w:val="en-AU"/>
                  </w:rPr>
                  <w:t>31 December 2023</w:t>
                </w:r>
              </w:p>
            </w:tc>
          </w:tr>
        </w:tbl>
        <w:p w14:paraId="4B04642F" w14:textId="77777777" w:rsidR="00023273" w:rsidRDefault="00023273"/>
      </w:tc>
    </w:tr>
  </w:tbl>
  <w:p w14:paraId="26ECAAA5"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3495E27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290E1851" w14:textId="77777777">
            <w:tc>
              <w:tcPr>
                <w:tcW w:w="11059" w:type="dxa"/>
                <w:tcMar>
                  <w:left w:w="0" w:type="dxa"/>
                  <w:right w:w="50" w:type="dxa"/>
                </w:tcMar>
              </w:tcPr>
              <w:p w14:paraId="605B490B" w14:textId="77777777" w:rsidR="00023273" w:rsidRDefault="00000000">
                <w:pPr>
                  <w:pStyle w:val="AccurriParagraphmainheader"/>
                </w:pPr>
                <w:r>
                  <w:rPr>
                    <w:lang w:val="en-AU"/>
                  </w:rPr>
                  <w:t>Note 17. Non-current assets - investments accounted for using the equity method (continued)</w:t>
                </w:r>
              </w:p>
            </w:tc>
          </w:tr>
        </w:tbl>
        <w:p w14:paraId="1CC7B5CB" w14:textId="77777777" w:rsidR="00023273" w:rsidRDefault="00023273"/>
      </w:tc>
    </w:tr>
  </w:tbl>
  <w:p w14:paraId="751DF87F" w14:textId="77777777" w:rsidR="00023273" w:rsidRDefault="00000000">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B0087A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57B3EE0" w14:textId="77777777">
            <w:tc>
              <w:tcPr>
                <w:tcW w:w="9400" w:type="dxa"/>
                <w:tcMar>
                  <w:left w:w="0" w:type="dxa"/>
                  <w:right w:w="50" w:type="dxa"/>
                </w:tcMar>
              </w:tcPr>
              <w:p w14:paraId="7397112F" w14:textId="50A3C67F" w:rsidR="00023273" w:rsidRDefault="00000000">
                <w:pPr>
                  <w:pStyle w:val="AccurriPageheader"/>
                </w:pPr>
                <w:r>
                  <w:rPr>
                    <w:noProof/>
                  </w:rPr>
                  <w:drawing>
                    <wp:anchor distT="0" distB="0" distL="114300" distR="114300" simplePos="0" relativeHeight="251708416" behindDoc="0" locked="0" layoutInCell="1" allowOverlap="1" wp14:anchorId="3ADB4AEE" wp14:editId="09D650CD">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4506DDE" w14:textId="77777777">
            <w:tc>
              <w:tcPr>
                <w:tcW w:w="9400" w:type="dxa"/>
                <w:tcMar>
                  <w:left w:w="0" w:type="dxa"/>
                  <w:right w:w="50" w:type="dxa"/>
                </w:tcMar>
              </w:tcPr>
              <w:p w14:paraId="6427C228" w14:textId="77777777" w:rsidR="00023273" w:rsidRDefault="00000000">
                <w:pPr>
                  <w:pStyle w:val="AccurriPageheader"/>
                </w:pPr>
                <w:r>
                  <w:rPr>
                    <w:lang w:val="en-AU"/>
                  </w:rPr>
                  <w:t>Notes to the financial statements</w:t>
                </w:r>
              </w:p>
            </w:tc>
          </w:tr>
          <w:tr w:rsidR="00023273" w14:paraId="4C882A56" w14:textId="77777777">
            <w:tc>
              <w:tcPr>
                <w:tcW w:w="9400" w:type="dxa"/>
                <w:tcMar>
                  <w:left w:w="0" w:type="dxa"/>
                  <w:right w:w="50" w:type="dxa"/>
                </w:tcMar>
              </w:tcPr>
              <w:p w14:paraId="7C93C8B8" w14:textId="77777777" w:rsidR="00023273" w:rsidRDefault="00000000">
                <w:pPr>
                  <w:pStyle w:val="AccurriPageheader"/>
                </w:pPr>
                <w:r>
                  <w:rPr>
                    <w:lang w:val="en-AU"/>
                  </w:rPr>
                  <w:t>31 December 2023</w:t>
                </w:r>
              </w:p>
            </w:tc>
          </w:tr>
        </w:tbl>
        <w:p w14:paraId="1ECD09E0" w14:textId="77777777" w:rsidR="00023273" w:rsidRDefault="00023273"/>
      </w:tc>
    </w:tr>
  </w:tbl>
  <w:p w14:paraId="1E61E59F" w14:textId="77777777" w:rsidR="00023273" w:rsidRDefault="00000000">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DA0E" w14:textId="77777777" w:rsidR="00023273" w:rsidRDefault="00023273"/>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7BFD38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932EA56" w14:textId="77777777">
            <w:tc>
              <w:tcPr>
                <w:tcW w:w="9400" w:type="dxa"/>
                <w:tcMar>
                  <w:left w:w="0" w:type="dxa"/>
                  <w:right w:w="50" w:type="dxa"/>
                </w:tcMar>
              </w:tcPr>
              <w:p w14:paraId="0DF55E64" w14:textId="268F68DF" w:rsidR="00023273" w:rsidRDefault="00000000">
                <w:pPr>
                  <w:pStyle w:val="AccurriPageheader"/>
                </w:pPr>
                <w:r>
                  <w:rPr>
                    <w:noProof/>
                  </w:rPr>
                  <w:drawing>
                    <wp:anchor distT="0" distB="0" distL="114300" distR="114300" simplePos="0" relativeHeight="251709440" behindDoc="0" locked="0" layoutInCell="1" allowOverlap="1" wp14:anchorId="7DE66EC2" wp14:editId="0C3401B7">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8A6D7A9" w14:textId="77777777">
            <w:tc>
              <w:tcPr>
                <w:tcW w:w="9400" w:type="dxa"/>
                <w:tcMar>
                  <w:left w:w="0" w:type="dxa"/>
                  <w:right w:w="50" w:type="dxa"/>
                </w:tcMar>
              </w:tcPr>
              <w:p w14:paraId="5154AE12" w14:textId="77777777" w:rsidR="00023273" w:rsidRDefault="00000000">
                <w:pPr>
                  <w:pStyle w:val="AccurriPageheader"/>
                </w:pPr>
                <w:r>
                  <w:rPr>
                    <w:lang w:val="en-AU"/>
                  </w:rPr>
                  <w:t>Notes to the financial statements</w:t>
                </w:r>
              </w:p>
            </w:tc>
          </w:tr>
          <w:tr w:rsidR="00023273" w14:paraId="2FC140FC" w14:textId="77777777">
            <w:tc>
              <w:tcPr>
                <w:tcW w:w="9400" w:type="dxa"/>
                <w:tcMar>
                  <w:left w:w="0" w:type="dxa"/>
                  <w:right w:w="50" w:type="dxa"/>
                </w:tcMar>
              </w:tcPr>
              <w:p w14:paraId="73AC302E" w14:textId="77777777" w:rsidR="00023273" w:rsidRDefault="00000000">
                <w:pPr>
                  <w:pStyle w:val="AccurriPageheader"/>
                </w:pPr>
                <w:r>
                  <w:rPr>
                    <w:lang w:val="en-AU"/>
                  </w:rPr>
                  <w:t>31 December 2023</w:t>
                </w:r>
              </w:p>
            </w:tc>
          </w:tr>
        </w:tbl>
        <w:p w14:paraId="23E6C928" w14:textId="77777777" w:rsidR="00023273" w:rsidRDefault="00023273"/>
      </w:tc>
    </w:tr>
  </w:tbl>
  <w:p w14:paraId="4523C820"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9CB6D3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7B1EBBE4" w14:textId="77777777">
            <w:tc>
              <w:tcPr>
                <w:tcW w:w="11059" w:type="dxa"/>
                <w:tcMar>
                  <w:left w:w="0" w:type="dxa"/>
                  <w:right w:w="50" w:type="dxa"/>
                </w:tcMar>
              </w:tcPr>
              <w:p w14:paraId="08C14FCA" w14:textId="77777777" w:rsidR="00023273" w:rsidRDefault="00000000">
                <w:pPr>
                  <w:pStyle w:val="AccurriParagraphmainheader"/>
                </w:pPr>
                <w:r>
                  <w:rPr>
                    <w:lang w:val="en-AU"/>
                  </w:rPr>
                  <w:t>Note 18. Non-current assets - financial assets at fair value through other comprehensive income (continued)</w:t>
                </w:r>
              </w:p>
            </w:tc>
          </w:tr>
        </w:tbl>
        <w:p w14:paraId="651B0CEB" w14:textId="77777777" w:rsidR="00023273" w:rsidRDefault="00023273"/>
      </w:tc>
    </w:tr>
  </w:tbl>
  <w:p w14:paraId="6C298249" w14:textId="77777777" w:rsidR="00023273" w:rsidRDefault="00000000">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B2A3C5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A318F33" w14:textId="77777777">
            <w:tc>
              <w:tcPr>
                <w:tcW w:w="9400" w:type="dxa"/>
                <w:tcMar>
                  <w:left w:w="0" w:type="dxa"/>
                  <w:right w:w="50" w:type="dxa"/>
                </w:tcMar>
              </w:tcPr>
              <w:p w14:paraId="554C464B" w14:textId="14B1B8AF" w:rsidR="00023273" w:rsidRDefault="00000000">
                <w:pPr>
                  <w:pStyle w:val="AccurriPageheader"/>
                </w:pPr>
                <w:r>
                  <w:rPr>
                    <w:noProof/>
                  </w:rPr>
                  <w:drawing>
                    <wp:anchor distT="0" distB="0" distL="114300" distR="114300" simplePos="0" relativeHeight="251710464" behindDoc="0" locked="0" layoutInCell="1" allowOverlap="1" wp14:anchorId="4232790F" wp14:editId="255B1B67">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6832063" w14:textId="77777777">
            <w:tc>
              <w:tcPr>
                <w:tcW w:w="9400" w:type="dxa"/>
                <w:tcMar>
                  <w:left w:w="0" w:type="dxa"/>
                  <w:right w:w="50" w:type="dxa"/>
                </w:tcMar>
              </w:tcPr>
              <w:p w14:paraId="0A4F7D35" w14:textId="77777777" w:rsidR="00023273" w:rsidRDefault="00000000">
                <w:pPr>
                  <w:pStyle w:val="AccurriPageheader"/>
                </w:pPr>
                <w:r>
                  <w:rPr>
                    <w:lang w:val="en-AU"/>
                  </w:rPr>
                  <w:t>Notes to the financial statements</w:t>
                </w:r>
              </w:p>
            </w:tc>
          </w:tr>
          <w:tr w:rsidR="00023273" w14:paraId="7BDF6278" w14:textId="77777777">
            <w:tc>
              <w:tcPr>
                <w:tcW w:w="9400" w:type="dxa"/>
                <w:tcMar>
                  <w:left w:w="0" w:type="dxa"/>
                  <w:right w:w="50" w:type="dxa"/>
                </w:tcMar>
              </w:tcPr>
              <w:p w14:paraId="0F7E5068" w14:textId="77777777" w:rsidR="00023273" w:rsidRDefault="00000000">
                <w:pPr>
                  <w:pStyle w:val="AccurriPageheader"/>
                </w:pPr>
                <w:r>
                  <w:rPr>
                    <w:lang w:val="en-AU"/>
                  </w:rPr>
                  <w:t>31 December 2023</w:t>
                </w:r>
              </w:p>
            </w:tc>
          </w:tr>
        </w:tbl>
        <w:p w14:paraId="43D19ABE" w14:textId="77777777" w:rsidR="00023273" w:rsidRDefault="00023273"/>
      </w:tc>
    </w:tr>
  </w:tbl>
  <w:p w14:paraId="7E58F2B2" w14:textId="77777777" w:rsidR="00023273" w:rsidRDefault="00000000">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106D" w14:textId="77777777" w:rsidR="00023273" w:rsidRDefault="0002327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2B74AD2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4D715A24" w14:textId="77777777">
            <w:tc>
              <w:tcPr>
                <w:tcW w:w="9400" w:type="dxa"/>
                <w:tcMar>
                  <w:left w:w="0" w:type="dxa"/>
                  <w:right w:w="50" w:type="dxa"/>
                </w:tcMar>
              </w:tcPr>
              <w:p w14:paraId="45B86116" w14:textId="73B34672" w:rsidR="00023273" w:rsidRDefault="00000000">
                <w:pPr>
                  <w:pStyle w:val="AccurriPageheader"/>
                </w:pPr>
                <w:r>
                  <w:rPr>
                    <w:noProof/>
                  </w:rPr>
                  <w:drawing>
                    <wp:anchor distT="0" distB="0" distL="114300" distR="114300" simplePos="0" relativeHeight="251662336" behindDoc="0" locked="0" layoutInCell="1" allowOverlap="1" wp14:anchorId="0D72135E" wp14:editId="6C5DB5CB">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47D56BCC" w14:textId="77777777">
            <w:tc>
              <w:tcPr>
                <w:tcW w:w="9400" w:type="dxa"/>
                <w:tcMar>
                  <w:left w:w="0" w:type="dxa"/>
                  <w:right w:w="50" w:type="dxa"/>
                </w:tcMar>
              </w:tcPr>
              <w:p w14:paraId="109BE60E" w14:textId="77777777" w:rsidR="00023273" w:rsidRDefault="00000000">
                <w:pPr>
                  <w:pStyle w:val="AccurriPageheader"/>
                </w:pPr>
                <w:r>
                  <w:rPr>
                    <w:lang w:val="en-AU"/>
                  </w:rPr>
                  <w:t>Contents</w:t>
                </w:r>
              </w:p>
            </w:tc>
          </w:tr>
          <w:tr w:rsidR="00023273" w14:paraId="34E81ACA" w14:textId="77777777">
            <w:tc>
              <w:tcPr>
                <w:tcW w:w="9400" w:type="dxa"/>
                <w:tcMar>
                  <w:left w:w="0" w:type="dxa"/>
                  <w:right w:w="50" w:type="dxa"/>
                </w:tcMar>
              </w:tcPr>
              <w:p w14:paraId="61953A3D" w14:textId="77777777" w:rsidR="00023273" w:rsidRDefault="00000000">
                <w:pPr>
                  <w:pStyle w:val="AccurriPageheader"/>
                </w:pPr>
                <w:r>
                  <w:rPr>
                    <w:lang w:val="en-AU"/>
                  </w:rPr>
                  <w:t>31 December 2023</w:t>
                </w:r>
              </w:p>
            </w:tc>
          </w:tr>
        </w:tbl>
        <w:p w14:paraId="47588F0C" w14:textId="77777777" w:rsidR="00023273" w:rsidRDefault="00023273"/>
      </w:tc>
    </w:tr>
  </w:tbl>
  <w:p w14:paraId="3622A8CD" w14:textId="77777777" w:rsidR="00023273" w:rsidRDefault="00000000">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A90D7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E17F58D" w14:textId="77777777">
            <w:tc>
              <w:tcPr>
                <w:tcW w:w="9400" w:type="dxa"/>
                <w:tcMar>
                  <w:left w:w="0" w:type="dxa"/>
                  <w:right w:w="50" w:type="dxa"/>
                </w:tcMar>
              </w:tcPr>
              <w:p w14:paraId="1097795F" w14:textId="7E23B9F9" w:rsidR="00023273" w:rsidRDefault="00000000">
                <w:pPr>
                  <w:pStyle w:val="AccurriPageheader"/>
                </w:pPr>
                <w:r>
                  <w:rPr>
                    <w:noProof/>
                  </w:rPr>
                  <w:drawing>
                    <wp:anchor distT="0" distB="0" distL="114300" distR="114300" simplePos="0" relativeHeight="251711488" behindDoc="0" locked="0" layoutInCell="1" allowOverlap="1" wp14:anchorId="333707EC" wp14:editId="6137C9D7">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7328A5C" w14:textId="77777777">
            <w:tc>
              <w:tcPr>
                <w:tcW w:w="9400" w:type="dxa"/>
                <w:tcMar>
                  <w:left w:w="0" w:type="dxa"/>
                  <w:right w:w="50" w:type="dxa"/>
                </w:tcMar>
              </w:tcPr>
              <w:p w14:paraId="1833D301" w14:textId="77777777" w:rsidR="00023273" w:rsidRDefault="00000000">
                <w:pPr>
                  <w:pStyle w:val="AccurriPageheader"/>
                </w:pPr>
                <w:r>
                  <w:rPr>
                    <w:lang w:val="en-AU"/>
                  </w:rPr>
                  <w:t>Notes to the financial statements</w:t>
                </w:r>
              </w:p>
            </w:tc>
          </w:tr>
          <w:tr w:rsidR="00023273" w14:paraId="5DF1F8CC" w14:textId="77777777">
            <w:tc>
              <w:tcPr>
                <w:tcW w:w="9400" w:type="dxa"/>
                <w:tcMar>
                  <w:left w:w="0" w:type="dxa"/>
                  <w:right w:w="50" w:type="dxa"/>
                </w:tcMar>
              </w:tcPr>
              <w:p w14:paraId="08F2995B" w14:textId="77777777" w:rsidR="00023273" w:rsidRDefault="00000000">
                <w:pPr>
                  <w:pStyle w:val="AccurriPageheader"/>
                </w:pPr>
                <w:r>
                  <w:rPr>
                    <w:lang w:val="en-AU"/>
                  </w:rPr>
                  <w:t>31 December 2023</w:t>
                </w:r>
              </w:p>
            </w:tc>
          </w:tr>
        </w:tbl>
        <w:p w14:paraId="26E2818D" w14:textId="77777777" w:rsidR="00023273" w:rsidRDefault="00023273"/>
      </w:tc>
    </w:tr>
  </w:tbl>
  <w:p w14:paraId="0198512B"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5386225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6E1DE146" w14:textId="77777777">
            <w:tc>
              <w:tcPr>
                <w:tcW w:w="11059" w:type="dxa"/>
                <w:tcMar>
                  <w:left w:w="0" w:type="dxa"/>
                  <w:right w:w="50" w:type="dxa"/>
                </w:tcMar>
              </w:tcPr>
              <w:p w14:paraId="4B6EA0DB" w14:textId="77777777" w:rsidR="00023273" w:rsidRDefault="00000000">
                <w:pPr>
                  <w:pStyle w:val="AccurriParagraphmainheader"/>
                </w:pPr>
                <w:r>
                  <w:rPr>
                    <w:lang w:val="en-AU"/>
                  </w:rPr>
                  <w:t>Note 19. Non-current assets - investment properties (continued)</w:t>
                </w:r>
              </w:p>
            </w:tc>
          </w:tr>
        </w:tbl>
        <w:p w14:paraId="0B583F6E" w14:textId="77777777" w:rsidR="00023273" w:rsidRDefault="00023273"/>
      </w:tc>
    </w:tr>
  </w:tbl>
  <w:p w14:paraId="5BDF88F1" w14:textId="77777777" w:rsidR="00023273" w:rsidRDefault="00000000">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AFE37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525D2A26" w14:textId="77777777">
            <w:tc>
              <w:tcPr>
                <w:tcW w:w="9400" w:type="dxa"/>
                <w:tcMar>
                  <w:left w:w="0" w:type="dxa"/>
                  <w:right w:w="50" w:type="dxa"/>
                </w:tcMar>
              </w:tcPr>
              <w:p w14:paraId="3AC92A01" w14:textId="662AB374" w:rsidR="00023273" w:rsidRDefault="00000000">
                <w:pPr>
                  <w:pStyle w:val="AccurriPageheader"/>
                </w:pPr>
                <w:r>
                  <w:rPr>
                    <w:noProof/>
                  </w:rPr>
                  <w:drawing>
                    <wp:anchor distT="0" distB="0" distL="114300" distR="114300" simplePos="0" relativeHeight="251712512" behindDoc="0" locked="0" layoutInCell="1" allowOverlap="1" wp14:anchorId="34472688" wp14:editId="289DF8B0">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D6F24CC" w14:textId="77777777">
            <w:tc>
              <w:tcPr>
                <w:tcW w:w="9400" w:type="dxa"/>
                <w:tcMar>
                  <w:left w:w="0" w:type="dxa"/>
                  <w:right w:w="50" w:type="dxa"/>
                </w:tcMar>
              </w:tcPr>
              <w:p w14:paraId="5B26E013" w14:textId="77777777" w:rsidR="00023273" w:rsidRDefault="00000000">
                <w:pPr>
                  <w:pStyle w:val="AccurriPageheader"/>
                </w:pPr>
                <w:r>
                  <w:rPr>
                    <w:lang w:val="en-AU"/>
                  </w:rPr>
                  <w:t>Notes to the financial statements</w:t>
                </w:r>
              </w:p>
            </w:tc>
          </w:tr>
          <w:tr w:rsidR="00023273" w14:paraId="54EC39C7" w14:textId="77777777">
            <w:tc>
              <w:tcPr>
                <w:tcW w:w="9400" w:type="dxa"/>
                <w:tcMar>
                  <w:left w:w="0" w:type="dxa"/>
                  <w:right w:w="50" w:type="dxa"/>
                </w:tcMar>
              </w:tcPr>
              <w:p w14:paraId="2BE39588" w14:textId="77777777" w:rsidR="00023273" w:rsidRDefault="00000000">
                <w:pPr>
                  <w:pStyle w:val="AccurriPageheader"/>
                </w:pPr>
                <w:r>
                  <w:rPr>
                    <w:lang w:val="en-AU"/>
                  </w:rPr>
                  <w:t>31 December 2023</w:t>
                </w:r>
              </w:p>
            </w:tc>
          </w:tr>
        </w:tbl>
        <w:p w14:paraId="05716A0D" w14:textId="77777777" w:rsidR="00023273" w:rsidRDefault="00023273"/>
      </w:tc>
    </w:tr>
  </w:tbl>
  <w:p w14:paraId="35A9238F" w14:textId="77777777" w:rsidR="00023273" w:rsidRDefault="00000000">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050C" w14:textId="77777777" w:rsidR="00023273" w:rsidRDefault="00023273"/>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1DF4EC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A65C783" w14:textId="77777777">
            <w:tc>
              <w:tcPr>
                <w:tcW w:w="9400" w:type="dxa"/>
                <w:tcMar>
                  <w:left w:w="0" w:type="dxa"/>
                  <w:right w:w="50" w:type="dxa"/>
                </w:tcMar>
              </w:tcPr>
              <w:p w14:paraId="6B48FED9" w14:textId="3E7D7342" w:rsidR="00023273" w:rsidRDefault="00000000">
                <w:pPr>
                  <w:pStyle w:val="AccurriPageheader"/>
                </w:pPr>
                <w:r>
                  <w:rPr>
                    <w:noProof/>
                  </w:rPr>
                  <w:drawing>
                    <wp:anchor distT="0" distB="0" distL="114300" distR="114300" simplePos="0" relativeHeight="251713536" behindDoc="0" locked="0" layoutInCell="1" allowOverlap="1" wp14:anchorId="4F5A4424" wp14:editId="54F4E880">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0702B14" w14:textId="77777777">
            <w:tc>
              <w:tcPr>
                <w:tcW w:w="9400" w:type="dxa"/>
                <w:tcMar>
                  <w:left w:w="0" w:type="dxa"/>
                  <w:right w:w="50" w:type="dxa"/>
                </w:tcMar>
              </w:tcPr>
              <w:p w14:paraId="5DA3D005" w14:textId="77777777" w:rsidR="00023273" w:rsidRDefault="00000000">
                <w:pPr>
                  <w:pStyle w:val="AccurriPageheader"/>
                </w:pPr>
                <w:r>
                  <w:rPr>
                    <w:lang w:val="en-AU"/>
                  </w:rPr>
                  <w:t>Notes to the financial statements</w:t>
                </w:r>
              </w:p>
            </w:tc>
          </w:tr>
          <w:tr w:rsidR="00023273" w14:paraId="783825C6" w14:textId="77777777">
            <w:tc>
              <w:tcPr>
                <w:tcW w:w="9400" w:type="dxa"/>
                <w:tcMar>
                  <w:left w:w="0" w:type="dxa"/>
                  <w:right w:w="50" w:type="dxa"/>
                </w:tcMar>
              </w:tcPr>
              <w:p w14:paraId="1A318140" w14:textId="77777777" w:rsidR="00023273" w:rsidRDefault="00000000">
                <w:pPr>
                  <w:pStyle w:val="AccurriPageheader"/>
                </w:pPr>
                <w:r>
                  <w:rPr>
                    <w:lang w:val="en-AU"/>
                  </w:rPr>
                  <w:t>31 December 2023</w:t>
                </w:r>
              </w:p>
            </w:tc>
          </w:tr>
        </w:tbl>
        <w:p w14:paraId="1D0E1F9B" w14:textId="77777777" w:rsidR="00023273" w:rsidRDefault="00023273"/>
      </w:tc>
    </w:tr>
  </w:tbl>
  <w:p w14:paraId="2EDD2CF6"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123645A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68E88A2" w14:textId="77777777">
            <w:tc>
              <w:tcPr>
                <w:tcW w:w="11059" w:type="dxa"/>
                <w:tcMar>
                  <w:left w:w="0" w:type="dxa"/>
                  <w:right w:w="50" w:type="dxa"/>
                </w:tcMar>
              </w:tcPr>
              <w:p w14:paraId="7612B3F4" w14:textId="77777777" w:rsidR="00023273" w:rsidRDefault="00000000">
                <w:pPr>
                  <w:pStyle w:val="AccurriParagraphmainheader"/>
                </w:pPr>
                <w:r>
                  <w:rPr>
                    <w:lang w:val="en-AU"/>
                  </w:rPr>
                  <w:t xml:space="preserve">Note 20. Non-current assets - property, </w:t>
                </w:r>
                <w:proofErr w:type="gramStart"/>
                <w:r>
                  <w:rPr>
                    <w:lang w:val="en-AU"/>
                  </w:rPr>
                  <w:t>plant</w:t>
                </w:r>
                <w:proofErr w:type="gramEnd"/>
                <w:r>
                  <w:rPr>
                    <w:lang w:val="en-AU"/>
                  </w:rPr>
                  <w:t xml:space="preserve"> and equipment (continued)</w:t>
                </w:r>
              </w:p>
            </w:tc>
          </w:tr>
        </w:tbl>
        <w:p w14:paraId="651C8564" w14:textId="77777777" w:rsidR="00023273" w:rsidRDefault="00023273"/>
      </w:tc>
    </w:tr>
  </w:tbl>
  <w:p w14:paraId="471B59A8" w14:textId="77777777" w:rsidR="00023273" w:rsidRDefault="00000000">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0BCF10E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6C25512" w14:textId="77777777">
            <w:tc>
              <w:tcPr>
                <w:tcW w:w="9400" w:type="dxa"/>
                <w:tcMar>
                  <w:left w:w="0" w:type="dxa"/>
                  <w:right w:w="50" w:type="dxa"/>
                </w:tcMar>
              </w:tcPr>
              <w:p w14:paraId="286ADD8E" w14:textId="4E2AF45D" w:rsidR="00023273" w:rsidRDefault="00000000">
                <w:pPr>
                  <w:pStyle w:val="AccurriPageheader"/>
                </w:pPr>
                <w:r>
                  <w:rPr>
                    <w:noProof/>
                  </w:rPr>
                  <w:drawing>
                    <wp:anchor distT="0" distB="0" distL="114300" distR="114300" simplePos="0" relativeHeight="251714560" behindDoc="0" locked="0" layoutInCell="1" allowOverlap="1" wp14:anchorId="52886505" wp14:editId="55984795">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0FBB29F" w14:textId="77777777">
            <w:tc>
              <w:tcPr>
                <w:tcW w:w="9400" w:type="dxa"/>
                <w:tcMar>
                  <w:left w:w="0" w:type="dxa"/>
                  <w:right w:w="50" w:type="dxa"/>
                </w:tcMar>
              </w:tcPr>
              <w:p w14:paraId="08466E22" w14:textId="77777777" w:rsidR="00023273" w:rsidRDefault="00000000">
                <w:pPr>
                  <w:pStyle w:val="AccurriPageheader"/>
                </w:pPr>
                <w:r>
                  <w:rPr>
                    <w:lang w:val="en-AU"/>
                  </w:rPr>
                  <w:t>Notes to the financial statements</w:t>
                </w:r>
              </w:p>
            </w:tc>
          </w:tr>
          <w:tr w:rsidR="00023273" w14:paraId="58EF4885" w14:textId="77777777">
            <w:tc>
              <w:tcPr>
                <w:tcW w:w="9400" w:type="dxa"/>
                <w:tcMar>
                  <w:left w:w="0" w:type="dxa"/>
                  <w:right w:w="50" w:type="dxa"/>
                </w:tcMar>
              </w:tcPr>
              <w:p w14:paraId="23002DF1" w14:textId="77777777" w:rsidR="00023273" w:rsidRDefault="00000000">
                <w:pPr>
                  <w:pStyle w:val="AccurriPageheader"/>
                </w:pPr>
                <w:r>
                  <w:rPr>
                    <w:lang w:val="en-AU"/>
                  </w:rPr>
                  <w:t>31 December 2023</w:t>
                </w:r>
              </w:p>
            </w:tc>
          </w:tr>
        </w:tbl>
        <w:p w14:paraId="6EBE0B94" w14:textId="77777777" w:rsidR="00023273" w:rsidRDefault="00023273"/>
      </w:tc>
    </w:tr>
  </w:tbl>
  <w:p w14:paraId="21C70844" w14:textId="77777777" w:rsidR="00023273" w:rsidRDefault="00000000">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DC6F" w14:textId="77777777" w:rsidR="00023273" w:rsidRDefault="00023273"/>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127FEE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0556B04B" w14:textId="77777777">
            <w:tc>
              <w:tcPr>
                <w:tcW w:w="9400" w:type="dxa"/>
                <w:tcMar>
                  <w:left w:w="0" w:type="dxa"/>
                  <w:right w:w="50" w:type="dxa"/>
                </w:tcMar>
              </w:tcPr>
              <w:p w14:paraId="2A0E6573" w14:textId="1153D0A0" w:rsidR="00023273" w:rsidRDefault="00000000">
                <w:pPr>
                  <w:pStyle w:val="AccurriPageheader"/>
                </w:pPr>
                <w:r>
                  <w:rPr>
                    <w:noProof/>
                  </w:rPr>
                  <w:drawing>
                    <wp:anchor distT="0" distB="0" distL="114300" distR="114300" simplePos="0" relativeHeight="251715584" behindDoc="0" locked="0" layoutInCell="1" allowOverlap="1" wp14:anchorId="4DFF0601" wp14:editId="4B963D43">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F83E182" w14:textId="77777777">
            <w:tc>
              <w:tcPr>
                <w:tcW w:w="9400" w:type="dxa"/>
                <w:tcMar>
                  <w:left w:w="0" w:type="dxa"/>
                  <w:right w:w="50" w:type="dxa"/>
                </w:tcMar>
              </w:tcPr>
              <w:p w14:paraId="69B5D39B" w14:textId="77777777" w:rsidR="00023273" w:rsidRDefault="00000000">
                <w:pPr>
                  <w:pStyle w:val="AccurriPageheader"/>
                </w:pPr>
                <w:r>
                  <w:rPr>
                    <w:lang w:val="en-AU"/>
                  </w:rPr>
                  <w:t>Notes to the financial statements</w:t>
                </w:r>
              </w:p>
            </w:tc>
          </w:tr>
          <w:tr w:rsidR="00023273" w14:paraId="219B53E2" w14:textId="77777777">
            <w:tc>
              <w:tcPr>
                <w:tcW w:w="9400" w:type="dxa"/>
                <w:tcMar>
                  <w:left w:w="0" w:type="dxa"/>
                  <w:right w:w="50" w:type="dxa"/>
                </w:tcMar>
              </w:tcPr>
              <w:p w14:paraId="016F3044" w14:textId="77777777" w:rsidR="00023273" w:rsidRDefault="00000000">
                <w:pPr>
                  <w:pStyle w:val="AccurriPageheader"/>
                </w:pPr>
                <w:r>
                  <w:rPr>
                    <w:lang w:val="en-AU"/>
                  </w:rPr>
                  <w:t>31 December 2023</w:t>
                </w:r>
              </w:p>
            </w:tc>
          </w:tr>
        </w:tbl>
        <w:p w14:paraId="5EEDBAE6" w14:textId="77777777" w:rsidR="00023273" w:rsidRDefault="00023273"/>
      </w:tc>
    </w:tr>
  </w:tbl>
  <w:p w14:paraId="566BCBDF"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400B28C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410AEC09" w14:textId="77777777">
            <w:tc>
              <w:tcPr>
                <w:tcW w:w="11059" w:type="dxa"/>
                <w:tcMar>
                  <w:left w:w="0" w:type="dxa"/>
                  <w:right w:w="50" w:type="dxa"/>
                </w:tcMar>
              </w:tcPr>
              <w:p w14:paraId="00791AEF" w14:textId="77777777" w:rsidR="00023273" w:rsidRDefault="00000000">
                <w:pPr>
                  <w:pStyle w:val="AccurriParagraphmainheader"/>
                </w:pPr>
                <w:r>
                  <w:rPr>
                    <w:lang w:val="en-AU"/>
                  </w:rPr>
                  <w:t>Note 21. Non-current assets - right-of-use assets (continued)</w:t>
                </w:r>
              </w:p>
            </w:tc>
          </w:tr>
        </w:tbl>
        <w:p w14:paraId="5B0DEB5D" w14:textId="77777777" w:rsidR="00023273" w:rsidRDefault="00023273"/>
      </w:tc>
    </w:tr>
  </w:tbl>
  <w:p w14:paraId="0728138B" w14:textId="77777777" w:rsidR="00023273" w:rsidRDefault="00000000">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5EDB189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247C3C1" w14:textId="77777777">
            <w:tc>
              <w:tcPr>
                <w:tcW w:w="9400" w:type="dxa"/>
                <w:tcMar>
                  <w:left w:w="0" w:type="dxa"/>
                  <w:right w:w="50" w:type="dxa"/>
                </w:tcMar>
              </w:tcPr>
              <w:p w14:paraId="4FB01CA5" w14:textId="15D63F5C" w:rsidR="00023273" w:rsidRDefault="00000000">
                <w:pPr>
                  <w:pStyle w:val="AccurriPageheader"/>
                </w:pPr>
                <w:r>
                  <w:rPr>
                    <w:noProof/>
                  </w:rPr>
                  <w:drawing>
                    <wp:anchor distT="0" distB="0" distL="114300" distR="114300" simplePos="0" relativeHeight="251716608" behindDoc="0" locked="0" layoutInCell="1" allowOverlap="1" wp14:anchorId="5DB91891" wp14:editId="20F05BBA">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1B8CB51D" w14:textId="77777777">
            <w:tc>
              <w:tcPr>
                <w:tcW w:w="9400" w:type="dxa"/>
                <w:tcMar>
                  <w:left w:w="0" w:type="dxa"/>
                  <w:right w:w="50" w:type="dxa"/>
                </w:tcMar>
              </w:tcPr>
              <w:p w14:paraId="062D867A" w14:textId="77777777" w:rsidR="00023273" w:rsidRDefault="00000000">
                <w:pPr>
                  <w:pStyle w:val="AccurriPageheader"/>
                </w:pPr>
                <w:r>
                  <w:rPr>
                    <w:lang w:val="en-AU"/>
                  </w:rPr>
                  <w:t>Notes to the financial statements</w:t>
                </w:r>
              </w:p>
            </w:tc>
          </w:tr>
          <w:tr w:rsidR="00023273" w14:paraId="075DEF8A" w14:textId="77777777">
            <w:tc>
              <w:tcPr>
                <w:tcW w:w="9400" w:type="dxa"/>
                <w:tcMar>
                  <w:left w:w="0" w:type="dxa"/>
                  <w:right w:w="50" w:type="dxa"/>
                </w:tcMar>
              </w:tcPr>
              <w:p w14:paraId="000CD542" w14:textId="77777777" w:rsidR="00023273" w:rsidRDefault="00000000">
                <w:pPr>
                  <w:pStyle w:val="AccurriPageheader"/>
                </w:pPr>
                <w:r>
                  <w:rPr>
                    <w:lang w:val="en-AU"/>
                  </w:rPr>
                  <w:t>31 December 2023</w:t>
                </w:r>
              </w:p>
            </w:tc>
          </w:tr>
        </w:tbl>
        <w:p w14:paraId="39BB3B34" w14:textId="77777777" w:rsidR="00023273" w:rsidRDefault="00023273"/>
      </w:tc>
    </w:tr>
  </w:tbl>
  <w:p w14:paraId="164C4E27" w14:textId="77777777" w:rsidR="00023273" w:rsidRDefault="00000000">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4EDC" w14:textId="77777777" w:rsidR="00023273" w:rsidRDefault="00023273"/>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16C93B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18C5A3A2" w14:textId="77777777">
            <w:tc>
              <w:tcPr>
                <w:tcW w:w="9400" w:type="dxa"/>
                <w:tcMar>
                  <w:left w:w="0" w:type="dxa"/>
                  <w:right w:w="50" w:type="dxa"/>
                </w:tcMar>
              </w:tcPr>
              <w:p w14:paraId="72649C1B" w14:textId="36BCB789" w:rsidR="00023273" w:rsidRDefault="00000000">
                <w:pPr>
                  <w:pStyle w:val="AccurriPageheader"/>
                </w:pPr>
                <w:r>
                  <w:rPr>
                    <w:noProof/>
                  </w:rPr>
                  <w:drawing>
                    <wp:anchor distT="0" distB="0" distL="114300" distR="114300" simplePos="0" relativeHeight="251717632" behindDoc="0" locked="0" layoutInCell="1" allowOverlap="1" wp14:anchorId="3FFBBB5F" wp14:editId="37500C52">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05B9BD6" w14:textId="77777777">
            <w:tc>
              <w:tcPr>
                <w:tcW w:w="9400" w:type="dxa"/>
                <w:tcMar>
                  <w:left w:w="0" w:type="dxa"/>
                  <w:right w:w="50" w:type="dxa"/>
                </w:tcMar>
              </w:tcPr>
              <w:p w14:paraId="71234003" w14:textId="77777777" w:rsidR="00023273" w:rsidRDefault="00000000">
                <w:pPr>
                  <w:pStyle w:val="AccurriPageheader"/>
                </w:pPr>
                <w:r>
                  <w:rPr>
                    <w:lang w:val="en-AU"/>
                  </w:rPr>
                  <w:t>Notes to the financial statements</w:t>
                </w:r>
              </w:p>
            </w:tc>
          </w:tr>
          <w:tr w:rsidR="00023273" w14:paraId="2915F9CD" w14:textId="77777777">
            <w:tc>
              <w:tcPr>
                <w:tcW w:w="9400" w:type="dxa"/>
                <w:tcMar>
                  <w:left w:w="0" w:type="dxa"/>
                  <w:right w:w="50" w:type="dxa"/>
                </w:tcMar>
              </w:tcPr>
              <w:p w14:paraId="05765E8D" w14:textId="77777777" w:rsidR="00023273" w:rsidRDefault="00000000">
                <w:pPr>
                  <w:pStyle w:val="AccurriPageheader"/>
                </w:pPr>
                <w:r>
                  <w:rPr>
                    <w:lang w:val="en-AU"/>
                  </w:rPr>
                  <w:t>31 December 2023</w:t>
                </w:r>
              </w:p>
            </w:tc>
          </w:tr>
        </w:tbl>
        <w:p w14:paraId="4B1CF840" w14:textId="77777777" w:rsidR="00023273" w:rsidRDefault="00023273"/>
      </w:tc>
    </w:tr>
  </w:tbl>
  <w:p w14:paraId="2D6C36AA"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00DEE01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7EAF5DD7" w14:textId="77777777">
            <w:tc>
              <w:tcPr>
                <w:tcW w:w="11059" w:type="dxa"/>
                <w:tcMar>
                  <w:left w:w="0" w:type="dxa"/>
                  <w:right w:w="50" w:type="dxa"/>
                </w:tcMar>
              </w:tcPr>
              <w:p w14:paraId="2B79E768" w14:textId="77777777" w:rsidR="00023273" w:rsidRDefault="00000000">
                <w:pPr>
                  <w:pStyle w:val="AccurriParagraphmainheader"/>
                </w:pPr>
                <w:r>
                  <w:rPr>
                    <w:lang w:val="en-AU"/>
                  </w:rPr>
                  <w:t>Note 22. Non-current assets - intangibles (continued)</w:t>
                </w:r>
              </w:p>
            </w:tc>
          </w:tr>
        </w:tbl>
        <w:p w14:paraId="28AFF1E0" w14:textId="77777777" w:rsidR="00023273" w:rsidRDefault="00023273"/>
      </w:tc>
    </w:tr>
  </w:tbl>
  <w:p w14:paraId="0147914D" w14:textId="77777777" w:rsidR="00023273" w:rsidRDefault="00000000">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1196724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9D6E10A" w14:textId="77777777">
            <w:tc>
              <w:tcPr>
                <w:tcW w:w="9400" w:type="dxa"/>
                <w:tcMar>
                  <w:left w:w="0" w:type="dxa"/>
                  <w:right w:w="50" w:type="dxa"/>
                </w:tcMar>
              </w:tcPr>
              <w:p w14:paraId="63E3EBB8" w14:textId="556CDB14" w:rsidR="00023273" w:rsidRDefault="00000000">
                <w:pPr>
                  <w:pStyle w:val="AccurriPageheader"/>
                </w:pPr>
                <w:r>
                  <w:rPr>
                    <w:noProof/>
                  </w:rPr>
                  <w:drawing>
                    <wp:anchor distT="0" distB="0" distL="114300" distR="114300" simplePos="0" relativeHeight="251663360" behindDoc="0" locked="0" layoutInCell="1" allowOverlap="1" wp14:anchorId="621412DF" wp14:editId="3724E508">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ACF8F1D" w14:textId="77777777">
            <w:tc>
              <w:tcPr>
                <w:tcW w:w="9400" w:type="dxa"/>
                <w:tcMar>
                  <w:left w:w="0" w:type="dxa"/>
                  <w:right w:w="50" w:type="dxa"/>
                </w:tcMar>
              </w:tcPr>
              <w:p w14:paraId="03840564" w14:textId="77777777" w:rsidR="00023273" w:rsidRDefault="00000000">
                <w:pPr>
                  <w:pStyle w:val="AccurriPageheader"/>
                </w:pPr>
                <w:r>
                  <w:rPr>
                    <w:lang w:val="en-AU"/>
                  </w:rPr>
                  <w:t>Contents</w:t>
                </w:r>
              </w:p>
            </w:tc>
          </w:tr>
          <w:tr w:rsidR="00023273" w14:paraId="5B13C5CE" w14:textId="77777777">
            <w:tc>
              <w:tcPr>
                <w:tcW w:w="9400" w:type="dxa"/>
                <w:tcMar>
                  <w:left w:w="0" w:type="dxa"/>
                  <w:right w:w="50" w:type="dxa"/>
                </w:tcMar>
              </w:tcPr>
              <w:p w14:paraId="07B237CF" w14:textId="77777777" w:rsidR="00023273" w:rsidRDefault="00000000">
                <w:pPr>
                  <w:pStyle w:val="AccurriPageheader"/>
                </w:pPr>
                <w:r>
                  <w:rPr>
                    <w:lang w:val="en-AU"/>
                  </w:rPr>
                  <w:t>31 December 2023</w:t>
                </w:r>
              </w:p>
            </w:tc>
          </w:tr>
        </w:tbl>
        <w:p w14:paraId="2098663A" w14:textId="77777777" w:rsidR="00023273" w:rsidRDefault="00023273"/>
      </w:tc>
    </w:tr>
  </w:tbl>
  <w:p w14:paraId="53A9B70C" w14:textId="77777777" w:rsidR="00023273" w:rsidRDefault="00000000">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E04A60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F428661" w14:textId="77777777">
            <w:tc>
              <w:tcPr>
                <w:tcW w:w="9400" w:type="dxa"/>
                <w:tcMar>
                  <w:left w:w="0" w:type="dxa"/>
                  <w:right w:w="50" w:type="dxa"/>
                </w:tcMar>
              </w:tcPr>
              <w:p w14:paraId="64DA8C3A" w14:textId="3FCBEB89" w:rsidR="00023273" w:rsidRDefault="00000000">
                <w:pPr>
                  <w:pStyle w:val="AccurriPageheader"/>
                </w:pPr>
                <w:r>
                  <w:rPr>
                    <w:noProof/>
                  </w:rPr>
                  <w:drawing>
                    <wp:anchor distT="0" distB="0" distL="114300" distR="114300" simplePos="0" relativeHeight="251718656" behindDoc="0" locked="0" layoutInCell="1" allowOverlap="1" wp14:anchorId="14F57358" wp14:editId="2756AA5F">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374E18E5" w14:textId="77777777">
            <w:tc>
              <w:tcPr>
                <w:tcW w:w="9400" w:type="dxa"/>
                <w:tcMar>
                  <w:left w:w="0" w:type="dxa"/>
                  <w:right w:w="50" w:type="dxa"/>
                </w:tcMar>
              </w:tcPr>
              <w:p w14:paraId="262A1400" w14:textId="77777777" w:rsidR="00023273" w:rsidRDefault="00000000">
                <w:pPr>
                  <w:pStyle w:val="AccurriPageheader"/>
                </w:pPr>
                <w:r>
                  <w:rPr>
                    <w:lang w:val="en-AU"/>
                  </w:rPr>
                  <w:t>Notes to the financial statements</w:t>
                </w:r>
              </w:p>
            </w:tc>
          </w:tr>
          <w:tr w:rsidR="00023273" w14:paraId="767368E5" w14:textId="77777777">
            <w:tc>
              <w:tcPr>
                <w:tcW w:w="9400" w:type="dxa"/>
                <w:tcMar>
                  <w:left w:w="0" w:type="dxa"/>
                  <w:right w:w="50" w:type="dxa"/>
                </w:tcMar>
              </w:tcPr>
              <w:p w14:paraId="4A1DDB50" w14:textId="77777777" w:rsidR="00023273" w:rsidRDefault="00000000">
                <w:pPr>
                  <w:pStyle w:val="AccurriPageheader"/>
                </w:pPr>
                <w:r>
                  <w:rPr>
                    <w:lang w:val="en-AU"/>
                  </w:rPr>
                  <w:t>31 December 2023</w:t>
                </w:r>
              </w:p>
            </w:tc>
          </w:tr>
        </w:tbl>
        <w:p w14:paraId="448C1B6B" w14:textId="77777777" w:rsidR="00023273" w:rsidRDefault="00023273"/>
      </w:tc>
    </w:tr>
  </w:tbl>
  <w:p w14:paraId="2361F8F7" w14:textId="77777777" w:rsidR="00023273" w:rsidRDefault="00000000">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91A" w14:textId="77777777" w:rsidR="00023273" w:rsidRDefault="00023273"/>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619AEB7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7A6C8E2" w14:textId="77777777">
            <w:tc>
              <w:tcPr>
                <w:tcW w:w="9400" w:type="dxa"/>
                <w:tcMar>
                  <w:left w:w="0" w:type="dxa"/>
                  <w:right w:w="50" w:type="dxa"/>
                </w:tcMar>
              </w:tcPr>
              <w:p w14:paraId="63204292" w14:textId="62F4816D" w:rsidR="00023273" w:rsidRDefault="00000000">
                <w:pPr>
                  <w:pStyle w:val="AccurriPageheader"/>
                </w:pPr>
                <w:r>
                  <w:rPr>
                    <w:noProof/>
                  </w:rPr>
                  <w:drawing>
                    <wp:anchor distT="0" distB="0" distL="114300" distR="114300" simplePos="0" relativeHeight="251719680" behindDoc="0" locked="0" layoutInCell="1" allowOverlap="1" wp14:anchorId="42D2C937" wp14:editId="2B7E207E">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7921F58" w14:textId="77777777">
            <w:tc>
              <w:tcPr>
                <w:tcW w:w="9400" w:type="dxa"/>
                <w:tcMar>
                  <w:left w:w="0" w:type="dxa"/>
                  <w:right w:w="50" w:type="dxa"/>
                </w:tcMar>
              </w:tcPr>
              <w:p w14:paraId="04756AE2" w14:textId="77777777" w:rsidR="00023273" w:rsidRDefault="00000000">
                <w:pPr>
                  <w:pStyle w:val="AccurriPageheader"/>
                </w:pPr>
                <w:r>
                  <w:rPr>
                    <w:lang w:val="en-AU"/>
                  </w:rPr>
                  <w:t>Notes to the financial statements</w:t>
                </w:r>
              </w:p>
            </w:tc>
          </w:tr>
          <w:tr w:rsidR="00023273" w14:paraId="609520E9" w14:textId="77777777">
            <w:tc>
              <w:tcPr>
                <w:tcW w:w="9400" w:type="dxa"/>
                <w:tcMar>
                  <w:left w:w="0" w:type="dxa"/>
                  <w:right w:w="50" w:type="dxa"/>
                </w:tcMar>
              </w:tcPr>
              <w:p w14:paraId="2BC93223" w14:textId="77777777" w:rsidR="00023273" w:rsidRDefault="00000000">
                <w:pPr>
                  <w:pStyle w:val="AccurriPageheader"/>
                </w:pPr>
                <w:r>
                  <w:rPr>
                    <w:lang w:val="en-AU"/>
                  </w:rPr>
                  <w:t>31 December 2023</w:t>
                </w:r>
              </w:p>
            </w:tc>
          </w:tr>
        </w:tbl>
        <w:p w14:paraId="541C6D53" w14:textId="77777777" w:rsidR="00023273" w:rsidRDefault="00023273"/>
      </w:tc>
    </w:tr>
  </w:tbl>
  <w:p w14:paraId="0F47CD56"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343A2A9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3393817A" w14:textId="77777777">
            <w:tc>
              <w:tcPr>
                <w:tcW w:w="11059" w:type="dxa"/>
                <w:tcMar>
                  <w:left w:w="0" w:type="dxa"/>
                  <w:right w:w="50" w:type="dxa"/>
                </w:tcMar>
              </w:tcPr>
              <w:p w14:paraId="509D09F3" w14:textId="77777777" w:rsidR="00023273" w:rsidRDefault="00000000">
                <w:pPr>
                  <w:pStyle w:val="AccurriParagraphmainheader"/>
                </w:pPr>
                <w:r>
                  <w:rPr>
                    <w:lang w:val="en-AU"/>
                  </w:rPr>
                  <w:t>Note 23. Non-current assets - deferred tax (continued)</w:t>
                </w:r>
              </w:p>
            </w:tc>
          </w:tr>
        </w:tbl>
        <w:p w14:paraId="3CDAE2C3" w14:textId="77777777" w:rsidR="00023273" w:rsidRDefault="00023273"/>
      </w:tc>
    </w:tr>
  </w:tbl>
  <w:p w14:paraId="36806481" w14:textId="77777777" w:rsidR="00023273" w:rsidRDefault="00000000">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75EF0BB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7FA0CF90" w14:textId="77777777">
            <w:tc>
              <w:tcPr>
                <w:tcW w:w="9400" w:type="dxa"/>
                <w:tcMar>
                  <w:left w:w="0" w:type="dxa"/>
                  <w:right w:w="50" w:type="dxa"/>
                </w:tcMar>
              </w:tcPr>
              <w:p w14:paraId="4FF4DBCB" w14:textId="426E623E" w:rsidR="00023273" w:rsidRDefault="00000000">
                <w:pPr>
                  <w:pStyle w:val="AccurriPageheader"/>
                </w:pPr>
                <w:r>
                  <w:rPr>
                    <w:noProof/>
                  </w:rPr>
                  <w:drawing>
                    <wp:anchor distT="0" distB="0" distL="114300" distR="114300" simplePos="0" relativeHeight="251720704" behindDoc="0" locked="0" layoutInCell="1" allowOverlap="1" wp14:anchorId="20B14FA0" wp14:editId="4D487C66">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758A7E0B" w14:textId="77777777">
            <w:tc>
              <w:tcPr>
                <w:tcW w:w="9400" w:type="dxa"/>
                <w:tcMar>
                  <w:left w:w="0" w:type="dxa"/>
                  <w:right w:w="50" w:type="dxa"/>
                </w:tcMar>
              </w:tcPr>
              <w:p w14:paraId="5747B8D4" w14:textId="77777777" w:rsidR="00023273" w:rsidRDefault="00000000">
                <w:pPr>
                  <w:pStyle w:val="AccurriPageheader"/>
                </w:pPr>
                <w:r>
                  <w:rPr>
                    <w:lang w:val="en-AU"/>
                  </w:rPr>
                  <w:t>Notes to the financial statements</w:t>
                </w:r>
              </w:p>
            </w:tc>
          </w:tr>
          <w:tr w:rsidR="00023273" w14:paraId="2818437A" w14:textId="77777777">
            <w:tc>
              <w:tcPr>
                <w:tcW w:w="9400" w:type="dxa"/>
                <w:tcMar>
                  <w:left w:w="0" w:type="dxa"/>
                  <w:right w:w="50" w:type="dxa"/>
                </w:tcMar>
              </w:tcPr>
              <w:p w14:paraId="5D1274D0" w14:textId="77777777" w:rsidR="00023273" w:rsidRDefault="00000000">
                <w:pPr>
                  <w:pStyle w:val="AccurriPageheader"/>
                </w:pPr>
                <w:r>
                  <w:rPr>
                    <w:lang w:val="en-AU"/>
                  </w:rPr>
                  <w:t>31 December 2023</w:t>
                </w:r>
              </w:p>
            </w:tc>
          </w:tr>
        </w:tbl>
        <w:p w14:paraId="45E17916" w14:textId="77777777" w:rsidR="00023273" w:rsidRDefault="00023273"/>
      </w:tc>
    </w:tr>
  </w:tbl>
  <w:p w14:paraId="6EA0892C" w14:textId="77777777" w:rsidR="00023273" w:rsidRDefault="00000000">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27CB" w14:textId="77777777" w:rsidR="00023273" w:rsidRDefault="00023273"/>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D35C2D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2C9AFD8B" w14:textId="77777777">
            <w:tc>
              <w:tcPr>
                <w:tcW w:w="9400" w:type="dxa"/>
                <w:tcMar>
                  <w:left w:w="0" w:type="dxa"/>
                  <w:right w:w="50" w:type="dxa"/>
                </w:tcMar>
              </w:tcPr>
              <w:p w14:paraId="0CCCEC89" w14:textId="7EC53B80" w:rsidR="00023273" w:rsidRDefault="00000000">
                <w:pPr>
                  <w:pStyle w:val="AccurriPageheader"/>
                </w:pPr>
                <w:r>
                  <w:rPr>
                    <w:noProof/>
                  </w:rPr>
                  <w:drawing>
                    <wp:anchor distT="0" distB="0" distL="114300" distR="114300" simplePos="0" relativeHeight="251721728" behindDoc="0" locked="0" layoutInCell="1" allowOverlap="1" wp14:anchorId="70D935A2" wp14:editId="57EB8D39">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284D7A5A" w14:textId="77777777">
            <w:tc>
              <w:tcPr>
                <w:tcW w:w="9400" w:type="dxa"/>
                <w:tcMar>
                  <w:left w:w="0" w:type="dxa"/>
                  <w:right w:w="50" w:type="dxa"/>
                </w:tcMar>
              </w:tcPr>
              <w:p w14:paraId="50FD8112" w14:textId="77777777" w:rsidR="00023273" w:rsidRDefault="00000000">
                <w:pPr>
                  <w:pStyle w:val="AccurriPageheader"/>
                </w:pPr>
                <w:r>
                  <w:rPr>
                    <w:lang w:val="en-AU"/>
                  </w:rPr>
                  <w:t>Notes to the financial statements</w:t>
                </w:r>
              </w:p>
            </w:tc>
          </w:tr>
          <w:tr w:rsidR="00023273" w14:paraId="37132756" w14:textId="77777777">
            <w:tc>
              <w:tcPr>
                <w:tcW w:w="9400" w:type="dxa"/>
                <w:tcMar>
                  <w:left w:w="0" w:type="dxa"/>
                  <w:right w:w="50" w:type="dxa"/>
                </w:tcMar>
              </w:tcPr>
              <w:p w14:paraId="3F5B9295" w14:textId="77777777" w:rsidR="00023273" w:rsidRDefault="00000000">
                <w:pPr>
                  <w:pStyle w:val="AccurriPageheader"/>
                </w:pPr>
                <w:r>
                  <w:rPr>
                    <w:lang w:val="en-AU"/>
                  </w:rPr>
                  <w:t>31 December 2023</w:t>
                </w:r>
              </w:p>
            </w:tc>
          </w:tr>
        </w:tbl>
        <w:p w14:paraId="74D8D379" w14:textId="77777777" w:rsidR="00023273" w:rsidRDefault="00023273"/>
      </w:tc>
    </w:tr>
  </w:tbl>
  <w:p w14:paraId="52818681"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6FD22F3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1F694A43" w14:textId="77777777">
            <w:tc>
              <w:tcPr>
                <w:tcW w:w="11059" w:type="dxa"/>
                <w:tcMar>
                  <w:left w:w="0" w:type="dxa"/>
                  <w:right w:w="50" w:type="dxa"/>
                </w:tcMar>
              </w:tcPr>
              <w:p w14:paraId="4E11E41F" w14:textId="77777777" w:rsidR="00023273" w:rsidRDefault="00000000">
                <w:pPr>
                  <w:pStyle w:val="AccurriParagraphmainheader"/>
                </w:pPr>
                <w:r>
                  <w:rPr>
                    <w:lang w:val="en-AU"/>
                  </w:rPr>
                  <w:t>Note 24. Non-current assets - other (continued)</w:t>
                </w:r>
              </w:p>
            </w:tc>
          </w:tr>
        </w:tbl>
        <w:p w14:paraId="2552AD61" w14:textId="77777777" w:rsidR="00023273" w:rsidRDefault="00023273"/>
      </w:tc>
    </w:tr>
  </w:tbl>
  <w:p w14:paraId="6D69332E" w14:textId="77777777" w:rsidR="00023273" w:rsidRDefault="00000000">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4B7A6A4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6F8E40D0" w14:textId="77777777">
            <w:tc>
              <w:tcPr>
                <w:tcW w:w="9400" w:type="dxa"/>
                <w:tcMar>
                  <w:left w:w="0" w:type="dxa"/>
                  <w:right w:w="50" w:type="dxa"/>
                </w:tcMar>
              </w:tcPr>
              <w:p w14:paraId="41C2F719" w14:textId="65030C23" w:rsidR="00023273" w:rsidRDefault="00000000">
                <w:pPr>
                  <w:pStyle w:val="AccurriPageheader"/>
                </w:pPr>
                <w:r>
                  <w:rPr>
                    <w:noProof/>
                  </w:rPr>
                  <w:drawing>
                    <wp:anchor distT="0" distB="0" distL="114300" distR="114300" simplePos="0" relativeHeight="251722752" behindDoc="0" locked="0" layoutInCell="1" allowOverlap="1" wp14:anchorId="0295A9D7" wp14:editId="42A14052">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17A3320" w14:textId="77777777">
            <w:tc>
              <w:tcPr>
                <w:tcW w:w="9400" w:type="dxa"/>
                <w:tcMar>
                  <w:left w:w="0" w:type="dxa"/>
                  <w:right w:w="50" w:type="dxa"/>
                </w:tcMar>
              </w:tcPr>
              <w:p w14:paraId="3F595762" w14:textId="77777777" w:rsidR="00023273" w:rsidRDefault="00000000">
                <w:pPr>
                  <w:pStyle w:val="AccurriPageheader"/>
                </w:pPr>
                <w:r>
                  <w:rPr>
                    <w:lang w:val="en-AU"/>
                  </w:rPr>
                  <w:t>Notes to the financial statements</w:t>
                </w:r>
              </w:p>
            </w:tc>
          </w:tr>
          <w:tr w:rsidR="00023273" w14:paraId="5EDAA92A" w14:textId="77777777">
            <w:tc>
              <w:tcPr>
                <w:tcW w:w="9400" w:type="dxa"/>
                <w:tcMar>
                  <w:left w:w="0" w:type="dxa"/>
                  <w:right w:w="50" w:type="dxa"/>
                </w:tcMar>
              </w:tcPr>
              <w:p w14:paraId="28083B60" w14:textId="77777777" w:rsidR="00023273" w:rsidRDefault="00000000">
                <w:pPr>
                  <w:pStyle w:val="AccurriPageheader"/>
                </w:pPr>
                <w:r>
                  <w:rPr>
                    <w:lang w:val="en-AU"/>
                  </w:rPr>
                  <w:t>31 December 2023</w:t>
                </w:r>
              </w:p>
            </w:tc>
          </w:tr>
        </w:tbl>
        <w:p w14:paraId="0598A18E" w14:textId="77777777" w:rsidR="00023273" w:rsidRDefault="00023273"/>
      </w:tc>
    </w:tr>
  </w:tbl>
  <w:p w14:paraId="324BE748" w14:textId="77777777" w:rsidR="00023273" w:rsidRDefault="00000000">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A564" w14:textId="77777777" w:rsidR="00023273" w:rsidRDefault="00023273"/>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280FB9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EE97D17" w14:textId="77777777">
            <w:tc>
              <w:tcPr>
                <w:tcW w:w="9400" w:type="dxa"/>
                <w:tcMar>
                  <w:left w:w="0" w:type="dxa"/>
                  <w:right w:w="50" w:type="dxa"/>
                </w:tcMar>
              </w:tcPr>
              <w:p w14:paraId="66289BAF" w14:textId="24D2AE42" w:rsidR="00023273" w:rsidRDefault="00000000">
                <w:pPr>
                  <w:pStyle w:val="AccurriPageheader"/>
                </w:pPr>
                <w:r>
                  <w:rPr>
                    <w:noProof/>
                  </w:rPr>
                  <w:drawing>
                    <wp:anchor distT="0" distB="0" distL="114300" distR="114300" simplePos="0" relativeHeight="251723776" behindDoc="0" locked="0" layoutInCell="1" allowOverlap="1" wp14:anchorId="3F2D71DE" wp14:editId="4D762797">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1BC552D" w14:textId="77777777">
            <w:tc>
              <w:tcPr>
                <w:tcW w:w="9400" w:type="dxa"/>
                <w:tcMar>
                  <w:left w:w="0" w:type="dxa"/>
                  <w:right w:w="50" w:type="dxa"/>
                </w:tcMar>
              </w:tcPr>
              <w:p w14:paraId="1E70A024" w14:textId="77777777" w:rsidR="00023273" w:rsidRDefault="00000000">
                <w:pPr>
                  <w:pStyle w:val="AccurriPageheader"/>
                </w:pPr>
                <w:r>
                  <w:rPr>
                    <w:lang w:val="en-AU"/>
                  </w:rPr>
                  <w:t>Notes to the financial statements</w:t>
                </w:r>
              </w:p>
            </w:tc>
          </w:tr>
          <w:tr w:rsidR="00023273" w14:paraId="0D61CC9A" w14:textId="77777777">
            <w:tc>
              <w:tcPr>
                <w:tcW w:w="9400" w:type="dxa"/>
                <w:tcMar>
                  <w:left w:w="0" w:type="dxa"/>
                  <w:right w:w="50" w:type="dxa"/>
                </w:tcMar>
              </w:tcPr>
              <w:p w14:paraId="111C7FDC" w14:textId="77777777" w:rsidR="00023273" w:rsidRDefault="00000000">
                <w:pPr>
                  <w:pStyle w:val="AccurriPageheader"/>
                </w:pPr>
                <w:r>
                  <w:rPr>
                    <w:lang w:val="en-AU"/>
                  </w:rPr>
                  <w:t>31 December 2023</w:t>
                </w:r>
              </w:p>
            </w:tc>
          </w:tr>
        </w:tbl>
        <w:p w14:paraId="7BF2F3D4" w14:textId="77777777" w:rsidR="00023273" w:rsidRDefault="00023273"/>
      </w:tc>
    </w:tr>
  </w:tbl>
  <w:p w14:paraId="19406ECE" w14:textId="77777777" w:rsidR="0002327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23273" w14:paraId="27D036F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23273" w14:paraId="687F1591" w14:textId="77777777">
            <w:tc>
              <w:tcPr>
                <w:tcW w:w="11059" w:type="dxa"/>
                <w:tcMar>
                  <w:left w:w="0" w:type="dxa"/>
                  <w:right w:w="50" w:type="dxa"/>
                </w:tcMar>
              </w:tcPr>
              <w:p w14:paraId="57E788FC" w14:textId="77777777" w:rsidR="00023273" w:rsidRDefault="00000000">
                <w:pPr>
                  <w:pStyle w:val="AccurriParagraphmainheader"/>
                </w:pPr>
                <w:r>
                  <w:rPr>
                    <w:lang w:val="en-AU"/>
                  </w:rPr>
                  <w:t>Note 25. Current liabilities - trade and other payables (continued)</w:t>
                </w:r>
              </w:p>
            </w:tc>
          </w:tr>
        </w:tbl>
        <w:p w14:paraId="6E6B5CB3" w14:textId="77777777" w:rsidR="00023273" w:rsidRDefault="00023273"/>
      </w:tc>
    </w:tr>
  </w:tbl>
  <w:p w14:paraId="79DA5A67" w14:textId="77777777" w:rsidR="00023273" w:rsidRDefault="00000000">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23273" w14:paraId="3D5B5C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23273" w14:paraId="3B0C45FD" w14:textId="77777777">
            <w:tc>
              <w:tcPr>
                <w:tcW w:w="9400" w:type="dxa"/>
                <w:tcMar>
                  <w:left w:w="0" w:type="dxa"/>
                  <w:right w:w="50" w:type="dxa"/>
                </w:tcMar>
              </w:tcPr>
              <w:p w14:paraId="21043FB2" w14:textId="15A5C9E6" w:rsidR="00023273" w:rsidRDefault="00000000">
                <w:pPr>
                  <w:pStyle w:val="AccurriPageheader"/>
                </w:pPr>
                <w:r>
                  <w:rPr>
                    <w:noProof/>
                  </w:rPr>
                  <w:drawing>
                    <wp:anchor distT="0" distB="0" distL="114300" distR="114300" simplePos="0" relativeHeight="251724800" behindDoc="0" locked="0" layoutInCell="1" allowOverlap="1" wp14:anchorId="48D9B2CF" wp14:editId="62AD78B4">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714790">
                  <w:rPr>
                    <w:lang w:val="en-AU"/>
                  </w:rPr>
                  <w:t>RSM</w:t>
                </w:r>
                <w:r>
                  <w:rPr>
                    <w:lang w:val="en-AU"/>
                  </w:rPr>
                  <w:t xml:space="preserve"> IFRS Listed Practical Limited</w:t>
                </w:r>
              </w:p>
            </w:tc>
          </w:tr>
          <w:tr w:rsidR="00023273" w14:paraId="6A568FFB" w14:textId="77777777">
            <w:tc>
              <w:tcPr>
                <w:tcW w:w="9400" w:type="dxa"/>
                <w:tcMar>
                  <w:left w:w="0" w:type="dxa"/>
                  <w:right w:w="50" w:type="dxa"/>
                </w:tcMar>
              </w:tcPr>
              <w:p w14:paraId="60E5C8D5" w14:textId="77777777" w:rsidR="00023273" w:rsidRDefault="00000000">
                <w:pPr>
                  <w:pStyle w:val="AccurriPageheader"/>
                </w:pPr>
                <w:r>
                  <w:rPr>
                    <w:lang w:val="en-AU"/>
                  </w:rPr>
                  <w:t>Notes to the financial statements</w:t>
                </w:r>
              </w:p>
            </w:tc>
          </w:tr>
          <w:tr w:rsidR="00023273" w14:paraId="16BA931D" w14:textId="77777777">
            <w:tc>
              <w:tcPr>
                <w:tcW w:w="9400" w:type="dxa"/>
                <w:tcMar>
                  <w:left w:w="0" w:type="dxa"/>
                  <w:right w:w="50" w:type="dxa"/>
                </w:tcMar>
              </w:tcPr>
              <w:p w14:paraId="15DE9303" w14:textId="77777777" w:rsidR="00023273" w:rsidRDefault="00000000">
                <w:pPr>
                  <w:pStyle w:val="AccurriPageheader"/>
                </w:pPr>
                <w:r>
                  <w:rPr>
                    <w:lang w:val="en-AU"/>
                  </w:rPr>
                  <w:t>31 December 2023</w:t>
                </w:r>
              </w:p>
            </w:tc>
          </w:tr>
        </w:tbl>
        <w:p w14:paraId="0EAA7BC8" w14:textId="77777777" w:rsidR="00023273" w:rsidRDefault="00023273"/>
      </w:tc>
    </w:tr>
  </w:tbl>
  <w:p w14:paraId="74FD766F" w14:textId="77777777" w:rsidR="00023273" w:rsidRDefault="00000000">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3273"/>
    <w:rsid w:val="00027F0E"/>
    <w:rsid w:val="00051D38"/>
    <w:rsid w:val="000F3742"/>
    <w:rsid w:val="001019DF"/>
    <w:rsid w:val="00232655"/>
    <w:rsid w:val="002E66E8"/>
    <w:rsid w:val="003B0516"/>
    <w:rsid w:val="00714790"/>
    <w:rsid w:val="00774F51"/>
    <w:rsid w:val="008260F3"/>
    <w:rsid w:val="009E5D85"/>
    <w:rsid w:val="00A23258"/>
    <w:rsid w:val="00A77B3E"/>
    <w:rsid w:val="00C84324"/>
    <w:rsid w:val="00CA2A55"/>
    <w:rsid w:val="00D81C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0F43A"/>
  <w15:docId w15:val="{A298513E-DAB6-4BAB-A30A-7A485FB8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 w:type="character" w:styleId="CommentReference">
    <w:name w:val="annotation reference"/>
    <w:basedOn w:val="DefaultParagraphFont"/>
    <w:rsid w:val="008260F3"/>
    <w:rPr>
      <w:sz w:val="16"/>
      <w:szCs w:val="16"/>
    </w:rPr>
  </w:style>
  <w:style w:type="paragraph" w:styleId="CommentText">
    <w:name w:val="annotation text"/>
    <w:basedOn w:val="Normal"/>
    <w:link w:val="CommentTextChar"/>
    <w:rsid w:val="008260F3"/>
    <w:rPr>
      <w:szCs w:val="20"/>
    </w:rPr>
  </w:style>
  <w:style w:type="character" w:customStyle="1" w:styleId="CommentTextChar">
    <w:name w:val="Comment Text Char"/>
    <w:basedOn w:val="DefaultParagraphFont"/>
    <w:link w:val="CommentText"/>
    <w:rsid w:val="008260F3"/>
    <w:rPr>
      <w:rFonts w:ascii="Arial" w:eastAsia="Arial" w:hAnsi="Arial" w:cs="Arial"/>
    </w:rPr>
  </w:style>
  <w:style w:type="paragraph" w:styleId="CommentSubject">
    <w:name w:val="annotation subject"/>
    <w:basedOn w:val="CommentText"/>
    <w:next w:val="CommentText"/>
    <w:link w:val="CommentSubjectChar"/>
    <w:rsid w:val="008260F3"/>
    <w:rPr>
      <w:b/>
      <w:bCs/>
    </w:rPr>
  </w:style>
  <w:style w:type="character" w:customStyle="1" w:styleId="CommentSubjectChar">
    <w:name w:val="Comment Subject Char"/>
    <w:basedOn w:val="CommentTextChar"/>
    <w:link w:val="CommentSubject"/>
    <w:rsid w:val="008260F3"/>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2.xml"/><Relationship Id="rId226" Type="http://schemas.openxmlformats.org/officeDocument/2006/relationships/header" Target="header111.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377" Type="http://schemas.openxmlformats.org/officeDocument/2006/relationships/footer" Target="footer186.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402" Type="http://schemas.openxmlformats.org/officeDocument/2006/relationships/header" Target="header199.xml"/><Relationship Id="rId279" Type="http://schemas.openxmlformats.org/officeDocument/2006/relationships/footer" Target="footer137.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46" Type="http://schemas.openxmlformats.org/officeDocument/2006/relationships/header" Target="header171.xml"/><Relationship Id="rId388" Type="http://schemas.openxmlformats.org/officeDocument/2006/relationships/header" Target="header192.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413" Type="http://schemas.openxmlformats.org/officeDocument/2006/relationships/footer" Target="footer204.xml"/><Relationship Id="rId248" Type="http://schemas.openxmlformats.org/officeDocument/2006/relationships/footer" Target="footer121.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footer" Target="footer155.xml"/><Relationship Id="rId357" Type="http://schemas.openxmlformats.org/officeDocument/2006/relationships/footer" Target="foot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399" Type="http://schemas.openxmlformats.org/officeDocument/2006/relationships/footer" Target="footer197.xml"/><Relationship Id="rId259" Type="http://schemas.openxmlformats.org/officeDocument/2006/relationships/header" Target="header128.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326" Type="http://schemas.openxmlformats.org/officeDocument/2006/relationships/footer" Target="footer160.xml"/><Relationship Id="rId65" Type="http://schemas.openxmlformats.org/officeDocument/2006/relationships/footer" Target="footer30.xml"/><Relationship Id="rId130" Type="http://schemas.openxmlformats.org/officeDocument/2006/relationships/header" Target="header63.xml"/><Relationship Id="rId368" Type="http://schemas.openxmlformats.org/officeDocument/2006/relationships/footer" Target="footer181.xml"/><Relationship Id="rId172" Type="http://schemas.openxmlformats.org/officeDocument/2006/relationships/header" Target="header84.xml"/><Relationship Id="rId228" Type="http://schemas.openxmlformats.org/officeDocument/2006/relationships/header" Target="header112.xml"/><Relationship Id="rId281" Type="http://schemas.openxmlformats.org/officeDocument/2006/relationships/footer" Target="footer138.xml"/><Relationship Id="rId337" Type="http://schemas.openxmlformats.org/officeDocument/2006/relationships/header" Target="header167.xml"/><Relationship Id="rId34" Type="http://schemas.openxmlformats.org/officeDocument/2006/relationships/header" Target="header15.xml"/><Relationship Id="rId76" Type="http://schemas.openxmlformats.org/officeDocument/2006/relationships/header" Target="header36.xml"/><Relationship Id="rId141" Type="http://schemas.openxmlformats.org/officeDocument/2006/relationships/footer" Target="footer68.xml"/><Relationship Id="rId379" Type="http://schemas.openxmlformats.org/officeDocument/2006/relationships/header" Target="header188.xml"/><Relationship Id="rId7" Type="http://schemas.openxmlformats.org/officeDocument/2006/relationships/header" Target="header2.xml"/><Relationship Id="rId183" Type="http://schemas.openxmlformats.org/officeDocument/2006/relationships/footer" Target="footer89.xml"/><Relationship Id="rId239" Type="http://schemas.openxmlformats.org/officeDocument/2006/relationships/footer" Target="footer117.xml"/><Relationship Id="rId390" Type="http://schemas.openxmlformats.org/officeDocument/2006/relationships/header" Target="header193.xml"/><Relationship Id="rId404" Type="http://schemas.openxmlformats.org/officeDocument/2006/relationships/footer" Target="footer199.xml"/><Relationship Id="rId250" Type="http://schemas.openxmlformats.org/officeDocument/2006/relationships/header" Target="header123.xml"/><Relationship Id="rId292" Type="http://schemas.openxmlformats.org/officeDocument/2006/relationships/header" Target="header144.xml"/><Relationship Id="rId306" Type="http://schemas.openxmlformats.org/officeDocument/2006/relationships/header" Target="header151.xml"/><Relationship Id="rId45" Type="http://schemas.openxmlformats.org/officeDocument/2006/relationships/footer" Target="footer20.xml"/><Relationship Id="rId87" Type="http://schemas.openxmlformats.org/officeDocument/2006/relationships/footer" Target="footer41.xml"/><Relationship Id="rId110" Type="http://schemas.openxmlformats.org/officeDocument/2006/relationships/footer" Target="footer52.xml"/><Relationship Id="rId348" Type="http://schemas.openxmlformats.org/officeDocument/2006/relationships/header" Target="header172.xml"/><Relationship Id="rId152" Type="http://schemas.openxmlformats.org/officeDocument/2006/relationships/footer" Target="footer73.xml"/><Relationship Id="rId194" Type="http://schemas.openxmlformats.org/officeDocument/2006/relationships/footer" Target="footer94.xml"/><Relationship Id="rId208" Type="http://schemas.openxmlformats.org/officeDocument/2006/relationships/header" Target="header102.xml"/><Relationship Id="rId415" Type="http://schemas.openxmlformats.org/officeDocument/2006/relationships/theme" Target="theme/theme1.xml"/><Relationship Id="rId261" Type="http://schemas.openxmlformats.org/officeDocument/2006/relationships/footer" Target="footer128.xml"/><Relationship Id="rId14" Type="http://schemas.openxmlformats.org/officeDocument/2006/relationships/footer" Target="footer4.xml"/><Relationship Id="rId56" Type="http://schemas.openxmlformats.org/officeDocument/2006/relationships/footer" Target="footer25.xml"/><Relationship Id="rId317" Type="http://schemas.openxmlformats.org/officeDocument/2006/relationships/footer" Target="footer156.xml"/><Relationship Id="rId359" Type="http://schemas.openxmlformats.org/officeDocument/2006/relationships/footer" Target="footer177.xml"/><Relationship Id="rId98" Type="http://schemas.openxmlformats.org/officeDocument/2006/relationships/footer" Target="footer46.xml"/><Relationship Id="rId121" Type="http://schemas.openxmlformats.org/officeDocument/2006/relationships/header" Target="header59.xml"/><Relationship Id="rId163" Type="http://schemas.openxmlformats.org/officeDocument/2006/relationships/header" Target="header80.xml"/><Relationship Id="rId219" Type="http://schemas.openxmlformats.org/officeDocument/2006/relationships/footer" Target="footer107.xml"/><Relationship Id="rId370" Type="http://schemas.openxmlformats.org/officeDocument/2006/relationships/header" Target="header183.xml"/><Relationship Id="rId230" Type="http://schemas.openxmlformats.org/officeDocument/2006/relationships/footer" Target="footer112.xml"/><Relationship Id="rId25" Type="http://schemas.openxmlformats.org/officeDocument/2006/relationships/header" Target="header11.xml"/><Relationship Id="rId67" Type="http://schemas.openxmlformats.org/officeDocument/2006/relationships/header" Target="header32.xml"/><Relationship Id="rId272" Type="http://schemas.openxmlformats.org/officeDocument/2006/relationships/footer" Target="footer133.xml"/><Relationship Id="rId328" Type="http://schemas.openxmlformats.org/officeDocument/2006/relationships/header" Target="header162.xml"/><Relationship Id="rId132" Type="http://schemas.openxmlformats.org/officeDocument/2006/relationships/header" Target="header64.xml"/><Relationship Id="rId174" Type="http://schemas.openxmlformats.org/officeDocument/2006/relationships/header" Target="header85.xml"/><Relationship Id="rId381" Type="http://schemas.openxmlformats.org/officeDocument/2006/relationships/footer" Target="footer188.xml"/><Relationship Id="rId241" Type="http://schemas.openxmlformats.org/officeDocument/2006/relationships/header" Target="header119.xml"/><Relationship Id="rId36" Type="http://schemas.openxmlformats.org/officeDocument/2006/relationships/header" Target="header16.xml"/><Relationship Id="rId283" Type="http://schemas.openxmlformats.org/officeDocument/2006/relationships/header" Target="header140.xml"/><Relationship Id="rId339" Type="http://schemas.openxmlformats.org/officeDocument/2006/relationships/footer" Target="footer167.xml"/><Relationship Id="rId78" Type="http://schemas.openxmlformats.org/officeDocument/2006/relationships/header" Target="header37.xml"/><Relationship Id="rId101" Type="http://schemas.openxmlformats.org/officeDocument/2006/relationships/footer" Target="footer48.xml"/><Relationship Id="rId143" Type="http://schemas.openxmlformats.org/officeDocument/2006/relationships/footer" Target="footer69.xml"/><Relationship Id="rId185" Type="http://schemas.openxmlformats.org/officeDocument/2006/relationships/footer" Target="footer90.xml"/><Relationship Id="rId350" Type="http://schemas.openxmlformats.org/officeDocument/2006/relationships/footer" Target="footer172.xml"/><Relationship Id="rId406" Type="http://schemas.openxmlformats.org/officeDocument/2006/relationships/header" Target="header201.xml"/><Relationship Id="rId9" Type="http://schemas.openxmlformats.org/officeDocument/2006/relationships/footer" Target="footer2.xml"/><Relationship Id="rId210" Type="http://schemas.openxmlformats.org/officeDocument/2006/relationships/header" Target="header103.xml"/><Relationship Id="rId392" Type="http://schemas.openxmlformats.org/officeDocument/2006/relationships/footer" Target="footer193.xml"/><Relationship Id="rId252" Type="http://schemas.openxmlformats.org/officeDocument/2006/relationships/header" Target="header124.xml"/><Relationship Id="rId294" Type="http://schemas.openxmlformats.org/officeDocument/2006/relationships/header" Target="header145.xml"/><Relationship Id="rId308" Type="http://schemas.openxmlformats.org/officeDocument/2006/relationships/footer" Target="footer151.xml"/><Relationship Id="rId47" Type="http://schemas.openxmlformats.org/officeDocument/2006/relationships/footer" Target="footer21.xml"/><Relationship Id="rId89" Type="http://schemas.openxmlformats.org/officeDocument/2006/relationships/footer" Target="footer42.xml"/><Relationship Id="rId112" Type="http://schemas.openxmlformats.org/officeDocument/2006/relationships/header" Target="header54.xml"/><Relationship Id="rId154" Type="http://schemas.openxmlformats.org/officeDocument/2006/relationships/header" Target="header75.xml"/><Relationship Id="rId361" Type="http://schemas.openxmlformats.org/officeDocument/2006/relationships/header" Target="header179.xml"/><Relationship Id="rId196" Type="http://schemas.openxmlformats.org/officeDocument/2006/relationships/header" Target="header96.xml"/><Relationship Id="rId16" Type="http://schemas.openxmlformats.org/officeDocument/2006/relationships/header" Target="header6.xml"/><Relationship Id="rId221" Type="http://schemas.openxmlformats.org/officeDocument/2006/relationships/footer" Target="footer108.xml"/><Relationship Id="rId263" Type="http://schemas.openxmlformats.org/officeDocument/2006/relationships/footer" Target="footer129.xml"/><Relationship Id="rId319" Type="http://schemas.openxmlformats.org/officeDocument/2006/relationships/header" Target="header158.xml"/><Relationship Id="rId58" Type="http://schemas.openxmlformats.org/officeDocument/2006/relationships/header" Target="header27.xml"/><Relationship Id="rId123" Type="http://schemas.openxmlformats.org/officeDocument/2006/relationships/footer" Target="footer59.xml"/><Relationship Id="rId330" Type="http://schemas.openxmlformats.org/officeDocument/2006/relationships/header" Target="header163.xml"/><Relationship Id="rId165" Type="http://schemas.openxmlformats.org/officeDocument/2006/relationships/footer" Target="footer80.xml"/><Relationship Id="rId372" Type="http://schemas.openxmlformats.org/officeDocument/2006/relationships/header" Target="header184.xml"/><Relationship Id="rId232" Type="http://schemas.openxmlformats.org/officeDocument/2006/relationships/header" Target="header114.xml"/><Relationship Id="rId274" Type="http://schemas.openxmlformats.org/officeDocument/2006/relationships/header" Target="header135.xml"/><Relationship Id="rId27" Type="http://schemas.openxmlformats.org/officeDocument/2006/relationships/footer" Target="footer11.xml"/><Relationship Id="rId69" Type="http://schemas.openxmlformats.org/officeDocument/2006/relationships/footer" Target="footer32.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341" Type="http://schemas.openxmlformats.org/officeDocument/2006/relationships/footer" Target="footer168.xml"/><Relationship Id="rId362" Type="http://schemas.openxmlformats.org/officeDocument/2006/relationships/footer" Target="footer178.xml"/><Relationship Id="rId383" Type="http://schemas.openxmlformats.org/officeDocument/2006/relationships/footer" Target="footer189.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310" Type="http://schemas.openxmlformats.org/officeDocument/2006/relationships/header" Target="header153.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331" Type="http://schemas.openxmlformats.org/officeDocument/2006/relationships/header" Target="header164.xml"/><Relationship Id="rId352" Type="http://schemas.openxmlformats.org/officeDocument/2006/relationships/header" Target="header174.xml"/><Relationship Id="rId373" Type="http://schemas.openxmlformats.org/officeDocument/2006/relationships/header" Target="header185.xml"/><Relationship Id="rId394" Type="http://schemas.openxmlformats.org/officeDocument/2006/relationships/header" Target="header195.xml"/><Relationship Id="rId408" Type="http://schemas.openxmlformats.org/officeDocument/2006/relationships/header" Target="header202.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384" Type="http://schemas.openxmlformats.org/officeDocument/2006/relationships/header" Target="header190.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374" Type="http://schemas.openxmlformats.org/officeDocument/2006/relationships/footer" Target="footer184.xml"/><Relationship Id="rId395" Type="http://schemas.openxmlformats.org/officeDocument/2006/relationships/footer" Target="footer195.xml"/><Relationship Id="rId409" Type="http://schemas.openxmlformats.org/officeDocument/2006/relationships/header" Target="header203.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385" Type="http://schemas.openxmlformats.org/officeDocument/2006/relationships/header" Target="header191.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410" Type="http://schemas.openxmlformats.org/officeDocument/2006/relationships/footer" Target="footer202.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75" Type="http://schemas.openxmlformats.org/officeDocument/2006/relationships/footer" Target="footer185.xml"/><Relationship Id="rId396" Type="http://schemas.openxmlformats.org/officeDocument/2006/relationships/header" Target="header196.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400" Type="http://schemas.openxmlformats.org/officeDocument/2006/relationships/header" Target="header198.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386" Type="http://schemas.openxmlformats.org/officeDocument/2006/relationships/footer" Target="footer19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411" Type="http://schemas.openxmlformats.org/officeDocument/2006/relationships/footer" Target="footer203.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376" Type="http://schemas.openxmlformats.org/officeDocument/2006/relationships/header" Target="header186.xml"/><Relationship Id="rId397" Type="http://schemas.openxmlformats.org/officeDocument/2006/relationships/header" Target="header197.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01" Type="http://schemas.openxmlformats.org/officeDocument/2006/relationships/footer" Target="footer198.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387" Type="http://schemas.openxmlformats.org/officeDocument/2006/relationships/footer" Target="footer191.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412" Type="http://schemas.openxmlformats.org/officeDocument/2006/relationships/header" Target="header204.xml"/><Relationship Id="rId107" Type="http://schemas.openxmlformats.org/officeDocument/2006/relationships/footer" Target="footer51.xml"/><Relationship Id="rId289" Type="http://schemas.openxmlformats.org/officeDocument/2006/relationships/header" Target="header143.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258" Type="http://schemas.openxmlformats.org/officeDocument/2006/relationships/header" Target="header127.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325" Type="http://schemas.openxmlformats.org/officeDocument/2006/relationships/header" Target="header161.xml"/><Relationship Id="rId367" Type="http://schemas.openxmlformats.org/officeDocument/2006/relationships/header" Target="header182.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336" Type="http://schemas.openxmlformats.org/officeDocument/2006/relationships/header" Target="header166.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378" Type="http://schemas.openxmlformats.org/officeDocument/2006/relationships/header" Target="header187.xml"/><Relationship Id="rId403" Type="http://schemas.openxmlformats.org/officeDocument/2006/relationships/header" Target="header200.xml"/><Relationship Id="rId6" Type="http://schemas.openxmlformats.org/officeDocument/2006/relationships/header" Target="header1.xml"/><Relationship Id="rId238" Type="http://schemas.openxmlformats.org/officeDocument/2006/relationships/header" Target="header117.xml"/><Relationship Id="rId291" Type="http://schemas.openxmlformats.org/officeDocument/2006/relationships/footer" Target="footer143.xml"/><Relationship Id="rId305" Type="http://schemas.openxmlformats.org/officeDocument/2006/relationships/footer" Target="footer150.xml"/><Relationship Id="rId347" Type="http://schemas.openxmlformats.org/officeDocument/2006/relationships/footer" Target="footer171.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4.xml"/><Relationship Id="rId389" Type="http://schemas.openxmlformats.org/officeDocument/2006/relationships/footer" Target="footer192.xml"/><Relationship Id="rId193" Type="http://schemas.openxmlformats.org/officeDocument/2006/relationships/header" Target="header95.xml"/><Relationship Id="rId207" Type="http://schemas.openxmlformats.org/officeDocument/2006/relationships/footer" Target="footer101.xml"/><Relationship Id="rId249" Type="http://schemas.openxmlformats.org/officeDocument/2006/relationships/footer" Target="footer122.xml"/><Relationship Id="rId414" Type="http://schemas.openxmlformats.org/officeDocument/2006/relationships/fontTable" Target="fontTable.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316" Type="http://schemas.openxmlformats.org/officeDocument/2006/relationships/header" Target="header156.xml"/><Relationship Id="rId55" Type="http://schemas.openxmlformats.org/officeDocument/2006/relationships/header" Target="header26.xml"/><Relationship Id="rId97" Type="http://schemas.openxmlformats.org/officeDocument/2006/relationships/header" Target="header47.xml"/><Relationship Id="rId120" Type="http://schemas.openxmlformats.org/officeDocument/2006/relationships/header" Target="header58.xml"/><Relationship Id="rId358" Type="http://schemas.openxmlformats.org/officeDocument/2006/relationships/header" Target="header177.xml"/><Relationship Id="rId162" Type="http://schemas.openxmlformats.org/officeDocument/2006/relationships/header" Target="header79.xml"/><Relationship Id="rId218" Type="http://schemas.openxmlformats.org/officeDocument/2006/relationships/footer" Target="footer106.xml"/><Relationship Id="rId271" Type="http://schemas.openxmlformats.org/officeDocument/2006/relationships/header" Target="header134.xml"/><Relationship Id="rId24" Type="http://schemas.openxmlformats.org/officeDocument/2006/relationships/header" Target="header10.xml"/><Relationship Id="rId66" Type="http://schemas.openxmlformats.org/officeDocument/2006/relationships/header" Target="header31.xml"/><Relationship Id="rId131" Type="http://schemas.openxmlformats.org/officeDocument/2006/relationships/footer" Target="footer63.xml"/><Relationship Id="rId327" Type="http://schemas.openxmlformats.org/officeDocument/2006/relationships/footer" Target="footer161.xml"/><Relationship Id="rId369" Type="http://schemas.openxmlformats.org/officeDocument/2006/relationships/footer" Target="footer182.xml"/><Relationship Id="rId173" Type="http://schemas.openxmlformats.org/officeDocument/2006/relationships/footer" Target="footer84.xml"/><Relationship Id="rId229" Type="http://schemas.openxmlformats.org/officeDocument/2006/relationships/header" Target="header113.xml"/><Relationship Id="rId380" Type="http://schemas.openxmlformats.org/officeDocument/2006/relationships/footer" Target="footer187.xml"/><Relationship Id="rId240" Type="http://schemas.openxmlformats.org/officeDocument/2006/relationships/header" Target="header118.xml"/><Relationship Id="rId35" Type="http://schemas.openxmlformats.org/officeDocument/2006/relationships/footer" Target="footer1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38" Type="http://schemas.openxmlformats.org/officeDocument/2006/relationships/footer" Target="footer166.xml"/><Relationship Id="rId8" Type="http://schemas.openxmlformats.org/officeDocument/2006/relationships/footer" Target="footer1.xml"/><Relationship Id="rId142" Type="http://schemas.openxmlformats.org/officeDocument/2006/relationships/header" Target="header69.xml"/><Relationship Id="rId184" Type="http://schemas.openxmlformats.org/officeDocument/2006/relationships/header" Target="header90.xml"/><Relationship Id="rId391" Type="http://schemas.openxmlformats.org/officeDocument/2006/relationships/header" Target="header194.xml"/><Relationship Id="rId405" Type="http://schemas.openxmlformats.org/officeDocument/2006/relationships/footer" Target="footer200.xml"/><Relationship Id="rId251" Type="http://schemas.openxmlformats.org/officeDocument/2006/relationships/footer" Target="footer123.xml"/><Relationship Id="rId46" Type="http://schemas.openxmlformats.org/officeDocument/2006/relationships/header" Target="header21.xml"/><Relationship Id="rId293" Type="http://schemas.openxmlformats.org/officeDocument/2006/relationships/footer" Target="footer144.xml"/><Relationship Id="rId307" Type="http://schemas.openxmlformats.org/officeDocument/2006/relationships/header" Target="header15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53" Type="http://schemas.openxmlformats.org/officeDocument/2006/relationships/footer" Target="footer74.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 Id="rId220" Type="http://schemas.openxmlformats.org/officeDocument/2006/relationships/header" Target="header108.xml"/><Relationship Id="rId15" Type="http://schemas.openxmlformats.org/officeDocument/2006/relationships/footer" Target="footer5.xml"/><Relationship Id="rId57" Type="http://schemas.openxmlformats.org/officeDocument/2006/relationships/footer" Target="footer26.xml"/><Relationship Id="rId262" Type="http://schemas.openxmlformats.org/officeDocument/2006/relationships/header" Target="header129.xml"/><Relationship Id="rId318" Type="http://schemas.openxmlformats.org/officeDocument/2006/relationships/header" Target="header157.xml"/><Relationship Id="rId99" Type="http://schemas.openxmlformats.org/officeDocument/2006/relationships/footer" Target="footer47.xml"/><Relationship Id="rId122" Type="http://schemas.openxmlformats.org/officeDocument/2006/relationships/footer" Target="footer58.xml"/><Relationship Id="rId164" Type="http://schemas.openxmlformats.org/officeDocument/2006/relationships/footer" Target="footer79.xml"/><Relationship Id="rId371" Type="http://schemas.openxmlformats.org/officeDocument/2006/relationships/footer" Target="footer183.xml"/><Relationship Id="rId26" Type="http://schemas.openxmlformats.org/officeDocument/2006/relationships/footer" Target="footer10.xml"/><Relationship Id="rId231" Type="http://schemas.openxmlformats.org/officeDocument/2006/relationships/footer" Target="footer113.xml"/><Relationship Id="rId273" Type="http://schemas.openxmlformats.org/officeDocument/2006/relationships/footer" Target="footer134.xml"/><Relationship Id="rId329" Type="http://schemas.openxmlformats.org/officeDocument/2006/relationships/footer" Target="footer162.xml"/><Relationship Id="rId68" Type="http://schemas.openxmlformats.org/officeDocument/2006/relationships/footer" Target="footer31.xml"/><Relationship Id="rId133" Type="http://schemas.openxmlformats.org/officeDocument/2006/relationships/header" Target="header65.xml"/><Relationship Id="rId175" Type="http://schemas.openxmlformats.org/officeDocument/2006/relationships/header" Target="header86.xml"/><Relationship Id="rId340" Type="http://schemas.openxmlformats.org/officeDocument/2006/relationships/header" Target="header168.xml"/><Relationship Id="rId200" Type="http://schemas.openxmlformats.org/officeDocument/2006/relationships/footer" Target="footer97.xml"/><Relationship Id="rId382" Type="http://schemas.openxmlformats.org/officeDocument/2006/relationships/header" Target="header189.xml"/><Relationship Id="rId242" Type="http://schemas.openxmlformats.org/officeDocument/2006/relationships/footer" Target="footer118.xml"/><Relationship Id="rId284" Type="http://schemas.openxmlformats.org/officeDocument/2006/relationships/footer" Target="footer139.xml"/><Relationship Id="rId37" Type="http://schemas.openxmlformats.org/officeDocument/2006/relationships/header" Target="header17.xml"/><Relationship Id="rId79" Type="http://schemas.openxmlformats.org/officeDocument/2006/relationships/header" Target="header38.xml"/><Relationship Id="rId102" Type="http://schemas.openxmlformats.org/officeDocument/2006/relationships/header" Target="header49.xml"/><Relationship Id="rId144" Type="http://schemas.openxmlformats.org/officeDocument/2006/relationships/header" Target="header70.xml"/><Relationship Id="rId90" Type="http://schemas.openxmlformats.org/officeDocument/2006/relationships/header" Target="header43.xml"/><Relationship Id="rId186" Type="http://schemas.openxmlformats.org/officeDocument/2006/relationships/header" Target="header91.xml"/><Relationship Id="rId351" Type="http://schemas.openxmlformats.org/officeDocument/2006/relationships/footer" Target="footer173.xml"/><Relationship Id="rId393" Type="http://schemas.openxmlformats.org/officeDocument/2006/relationships/footer" Target="footer194.xml"/><Relationship Id="rId407" Type="http://schemas.openxmlformats.org/officeDocument/2006/relationships/footer" Target="footer201.xml"/><Relationship Id="rId211" Type="http://schemas.openxmlformats.org/officeDocument/2006/relationships/header" Target="header104.xml"/><Relationship Id="rId253" Type="http://schemas.openxmlformats.org/officeDocument/2006/relationships/header" Target="header125.xml"/><Relationship Id="rId295" Type="http://schemas.openxmlformats.org/officeDocument/2006/relationships/header" Target="header146.xml"/><Relationship Id="rId309" Type="http://schemas.openxmlformats.org/officeDocument/2006/relationships/footer" Target="footer152.xml"/><Relationship Id="rId48" Type="http://schemas.openxmlformats.org/officeDocument/2006/relationships/header" Target="header22.xml"/><Relationship Id="rId113" Type="http://schemas.openxmlformats.org/officeDocument/2006/relationships/footer" Target="footer54.xml"/><Relationship Id="rId320" Type="http://schemas.openxmlformats.org/officeDocument/2006/relationships/footer" Target="footer157.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4.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23697</Words>
  <Characters>128442</Characters>
  <Application>Microsoft Office Word</Application>
  <DocSecurity>0</DocSecurity>
  <Lines>2675</Lines>
  <Paragraphs>1014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Martin</dc:creator>
  <cp:lastModifiedBy>Ralph Martin</cp:lastModifiedBy>
  <cp:revision>3</cp:revision>
  <dcterms:created xsi:type="dcterms:W3CDTF">2024-01-16T08:42:00Z</dcterms:created>
  <dcterms:modified xsi:type="dcterms:W3CDTF">2024-01-16T08:42:00Z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Normal.dotm</vt:lpwstr>
  </property>
</Properties>
</file>